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D547C" w14:textId="77777777" w:rsidR="00165E5C" w:rsidRPr="00165E5C" w:rsidRDefault="00165E5C" w:rsidP="00165E5C">
      <w:pPr>
        <w:spacing w:after="0"/>
        <w:ind w:left="-284" w:firstLine="284"/>
        <w:rPr>
          <w:rFonts w:ascii="Tahoma" w:hAnsi="Tahoma" w:cs="Tahoma"/>
          <w:noProof/>
          <w:sz w:val="20"/>
          <w:szCs w:val="20"/>
        </w:rPr>
      </w:pPr>
      <w:r w:rsidRPr="00165E5C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5C5C200D" wp14:editId="554678A0">
            <wp:extent cx="2450965" cy="914400"/>
            <wp:effectExtent l="0" t="0" r="6985" b="0"/>
            <wp:docPr id="5" name="Slika 5" descr="E:\KLEMEN\Obcina\Dopisg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LEMEN\Obcina\Dopisg1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5" cy="94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9FE5" w14:textId="77777777" w:rsidR="00165E5C" w:rsidRPr="00165E5C" w:rsidRDefault="00165E5C" w:rsidP="00165E5C">
      <w:pPr>
        <w:spacing w:after="0"/>
        <w:ind w:firstLine="993"/>
        <w:rPr>
          <w:rFonts w:ascii="Tahoma" w:hAnsi="Tahoma" w:cs="Tahoma"/>
          <w:noProof/>
          <w:sz w:val="20"/>
          <w:szCs w:val="20"/>
        </w:rPr>
      </w:pPr>
      <w:r w:rsidRPr="00165E5C">
        <w:rPr>
          <w:rFonts w:ascii="Tahoma" w:hAnsi="Tahoma" w:cs="Tahoma"/>
          <w:noProof/>
          <w:sz w:val="20"/>
          <w:szCs w:val="20"/>
        </w:rPr>
        <w:t>Breznica 3, 4274 Žirovnica</w:t>
      </w:r>
    </w:p>
    <w:p w14:paraId="2995EC16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F2DDB82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D4AD0BC" w14:textId="4E5062CF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Številka: </w:t>
      </w:r>
      <w:r w:rsidR="00F074A8">
        <w:rPr>
          <w:rFonts w:ascii="Tahoma" w:hAnsi="Tahoma" w:cs="Tahoma"/>
          <w:sz w:val="20"/>
          <w:szCs w:val="20"/>
        </w:rPr>
        <w:t>844-0001/2024-2</w:t>
      </w:r>
    </w:p>
    <w:p w14:paraId="1A36AA38" w14:textId="457FADDF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Datum: </w:t>
      </w:r>
      <w:r w:rsidR="00F074A8">
        <w:rPr>
          <w:rFonts w:ascii="Tahoma" w:hAnsi="Tahoma" w:cs="Tahoma"/>
          <w:sz w:val="20"/>
          <w:szCs w:val="20"/>
        </w:rPr>
        <w:t>15.11.2024</w:t>
      </w:r>
    </w:p>
    <w:p w14:paraId="3E2CEBBA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568B4EF" w14:textId="080537B1" w:rsidR="008F35A8" w:rsidRDefault="008F35A8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B03FA2A" w14:textId="77777777" w:rsidR="00F074A8" w:rsidRDefault="00F074A8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B36426A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5D8FD58" w14:textId="77777777" w:rsidR="00F074A8" w:rsidRDefault="00F074A8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A1FE86A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79E8D1B" w14:textId="0891994D" w:rsidR="00165E5C" w:rsidRPr="00165E5C" w:rsidRDefault="00165E5C" w:rsidP="00165E5C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 xml:space="preserve">PRIJAVA ŠKODE </w:t>
      </w:r>
      <w:r w:rsidR="00F074A8">
        <w:rPr>
          <w:rFonts w:ascii="Tahoma" w:hAnsi="Tahoma" w:cs="Tahoma"/>
          <w:b/>
          <w:bCs/>
          <w:sz w:val="20"/>
          <w:szCs w:val="20"/>
        </w:rPr>
        <w:t>– POZEBA MED 17. IN 22. APRILOM 2024</w:t>
      </w:r>
    </w:p>
    <w:p w14:paraId="5F18F542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0C62CB0" w14:textId="74D203ED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Ministrstvo za obrambo in Uprava Republike Slovenije za zaščito in reševanje sta izdala na podlagi pobude Kmetijsko gozdarske zbornice Slovenije ter na podlagi 8. in 54. člena Uredbe o metodologiji za ocenjevanje škode (Ur. list RS, št. 67/03, 79/04, 81/06 in 68/08) sklep, da se prične z ocenjevanjem škode </w:t>
      </w:r>
      <w:r w:rsidR="00F074A8">
        <w:rPr>
          <w:rFonts w:ascii="Tahoma" w:hAnsi="Tahoma" w:cs="Tahoma"/>
          <w:sz w:val="20"/>
          <w:szCs w:val="20"/>
        </w:rPr>
        <w:t>v trajnih nasadih</w:t>
      </w:r>
      <w:r w:rsidRPr="00165E5C">
        <w:rPr>
          <w:rFonts w:ascii="Tahoma" w:hAnsi="Tahoma" w:cs="Tahoma"/>
          <w:sz w:val="20"/>
          <w:szCs w:val="20"/>
        </w:rPr>
        <w:t xml:space="preserve"> zaradi posledic </w:t>
      </w:r>
      <w:r w:rsidR="00F074A8">
        <w:rPr>
          <w:rFonts w:ascii="Tahoma" w:hAnsi="Tahoma" w:cs="Tahoma"/>
          <w:sz w:val="20"/>
          <w:szCs w:val="20"/>
        </w:rPr>
        <w:t>pozebe med 17. in 22. aprilom 2024</w:t>
      </w:r>
      <w:r w:rsidRPr="00165E5C">
        <w:rPr>
          <w:rFonts w:ascii="Tahoma" w:hAnsi="Tahoma" w:cs="Tahoma"/>
          <w:sz w:val="20"/>
          <w:szCs w:val="20"/>
        </w:rPr>
        <w:t>.</w:t>
      </w:r>
    </w:p>
    <w:p w14:paraId="2DAD498F" w14:textId="77777777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BEBB196" w14:textId="7D2804FF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Vse oškodovance, ki so utrpeli škodo </w:t>
      </w:r>
      <w:r w:rsidR="00F074A8">
        <w:rPr>
          <w:rFonts w:ascii="Tahoma" w:hAnsi="Tahoma" w:cs="Tahoma"/>
          <w:sz w:val="20"/>
          <w:szCs w:val="20"/>
        </w:rPr>
        <w:t>v trajnih nasadih</w:t>
      </w:r>
      <w:r w:rsidRPr="00165E5C">
        <w:rPr>
          <w:rFonts w:ascii="Tahoma" w:hAnsi="Tahoma" w:cs="Tahoma"/>
          <w:sz w:val="20"/>
          <w:szCs w:val="20"/>
        </w:rPr>
        <w:t xml:space="preserve">, pozivamo, da do </w:t>
      </w:r>
      <w:r w:rsidR="00F074A8">
        <w:rPr>
          <w:rFonts w:ascii="Tahoma" w:hAnsi="Tahoma" w:cs="Tahoma"/>
          <w:b/>
          <w:bCs/>
          <w:sz w:val="20"/>
          <w:szCs w:val="20"/>
          <w:u w:val="single"/>
        </w:rPr>
        <w:t>29.11.2024</w:t>
      </w:r>
      <w:r w:rsidRPr="00165E5C">
        <w:rPr>
          <w:rFonts w:ascii="Tahoma" w:hAnsi="Tahoma" w:cs="Tahoma"/>
          <w:sz w:val="20"/>
          <w:szCs w:val="20"/>
        </w:rPr>
        <w:t xml:space="preserve"> oddajo </w:t>
      </w:r>
      <w:r w:rsidR="008F35A8" w:rsidRPr="00165E5C">
        <w:rPr>
          <w:rFonts w:ascii="Tahoma" w:hAnsi="Tahoma" w:cs="Tahoma"/>
          <w:sz w:val="20"/>
          <w:szCs w:val="20"/>
        </w:rPr>
        <w:t>prijavo škode na predpisanem obrazcu (</w:t>
      </w:r>
      <w:r w:rsidRPr="00165E5C">
        <w:rPr>
          <w:rFonts w:ascii="Tahoma" w:hAnsi="Tahoma" w:cs="Tahoma"/>
          <w:sz w:val="20"/>
          <w:szCs w:val="20"/>
        </w:rPr>
        <w:t>obrazec 2</w:t>
      </w:r>
      <w:r w:rsidR="008F35A8" w:rsidRPr="00165E5C">
        <w:rPr>
          <w:rFonts w:ascii="Tahoma" w:hAnsi="Tahoma" w:cs="Tahoma"/>
          <w:sz w:val="20"/>
          <w:szCs w:val="20"/>
        </w:rPr>
        <w:t>)</w:t>
      </w:r>
      <w:r w:rsidRPr="00165E5C">
        <w:rPr>
          <w:rFonts w:ascii="Tahoma" w:hAnsi="Tahoma" w:cs="Tahoma"/>
          <w:sz w:val="20"/>
          <w:szCs w:val="20"/>
        </w:rPr>
        <w:t xml:space="preserve">, ki </w:t>
      </w:r>
      <w:r w:rsidR="00992C7D">
        <w:rPr>
          <w:rFonts w:ascii="Tahoma" w:hAnsi="Tahoma" w:cs="Tahoma"/>
          <w:sz w:val="20"/>
          <w:szCs w:val="20"/>
        </w:rPr>
        <w:t xml:space="preserve">je priloga tega poziva, lahko pa ga dobijo tudi </w:t>
      </w:r>
      <w:r w:rsidRPr="00165E5C">
        <w:rPr>
          <w:rFonts w:ascii="Tahoma" w:hAnsi="Tahoma" w:cs="Tahoma"/>
          <w:sz w:val="20"/>
          <w:szCs w:val="20"/>
        </w:rPr>
        <w:t xml:space="preserve">v sprejemni pisarni Občine </w:t>
      </w:r>
      <w:r w:rsidR="008F35A8" w:rsidRPr="00165E5C">
        <w:rPr>
          <w:rFonts w:ascii="Tahoma" w:hAnsi="Tahoma" w:cs="Tahoma"/>
          <w:sz w:val="20"/>
          <w:szCs w:val="20"/>
        </w:rPr>
        <w:t>Žirovnica</w:t>
      </w:r>
    </w:p>
    <w:p w14:paraId="4913C6EC" w14:textId="77777777" w:rsidR="00F074A8" w:rsidRDefault="00F074A8" w:rsidP="00F074A8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Travniški sadovnjaki niso predmet popisa.</w:t>
      </w:r>
    </w:p>
    <w:p w14:paraId="4C08C200" w14:textId="793A343B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F1131D0" w14:textId="03DDD560" w:rsidR="00074B06" w:rsidRPr="00165E5C" w:rsidRDefault="00074B06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 xml:space="preserve">Oškodovanci izpolnjen obrazec oddajo v sprejemni pisarni občine </w:t>
      </w:r>
      <w:r w:rsidR="008F35A8" w:rsidRPr="00165E5C">
        <w:rPr>
          <w:rFonts w:ascii="Tahoma" w:hAnsi="Tahoma" w:cs="Tahoma"/>
          <w:sz w:val="20"/>
          <w:szCs w:val="20"/>
        </w:rPr>
        <w:t>Žirovnica</w:t>
      </w:r>
      <w:r w:rsidRPr="00165E5C">
        <w:rPr>
          <w:rFonts w:ascii="Tahoma" w:hAnsi="Tahoma" w:cs="Tahoma"/>
          <w:sz w:val="20"/>
          <w:szCs w:val="20"/>
        </w:rPr>
        <w:t xml:space="preserve"> v času uradnih ur, </w:t>
      </w:r>
      <w:r w:rsidR="00E555EC" w:rsidRPr="00165E5C">
        <w:rPr>
          <w:rFonts w:ascii="Tahoma" w:hAnsi="Tahoma" w:cs="Tahoma"/>
          <w:sz w:val="20"/>
          <w:szCs w:val="20"/>
        </w:rPr>
        <w:t xml:space="preserve">po pošti na naslov Občina </w:t>
      </w:r>
      <w:r w:rsidR="008F35A8" w:rsidRPr="00165E5C">
        <w:rPr>
          <w:rFonts w:ascii="Tahoma" w:hAnsi="Tahoma" w:cs="Tahoma"/>
          <w:sz w:val="20"/>
          <w:szCs w:val="20"/>
        </w:rPr>
        <w:t>Žirovnica</w:t>
      </w:r>
      <w:r w:rsidR="00E555EC" w:rsidRPr="00165E5C">
        <w:rPr>
          <w:rFonts w:ascii="Tahoma" w:hAnsi="Tahoma" w:cs="Tahoma"/>
          <w:sz w:val="20"/>
          <w:szCs w:val="20"/>
        </w:rPr>
        <w:t xml:space="preserve">, </w:t>
      </w:r>
      <w:r w:rsidR="008F35A8" w:rsidRPr="00165E5C">
        <w:rPr>
          <w:rFonts w:ascii="Tahoma" w:hAnsi="Tahoma" w:cs="Tahoma"/>
          <w:sz w:val="20"/>
          <w:szCs w:val="20"/>
        </w:rPr>
        <w:t>Breznica 3, 4274</w:t>
      </w:r>
      <w:r w:rsidR="00E555EC" w:rsidRPr="00165E5C">
        <w:rPr>
          <w:rFonts w:ascii="Tahoma" w:hAnsi="Tahoma" w:cs="Tahoma"/>
          <w:sz w:val="20"/>
          <w:szCs w:val="20"/>
        </w:rPr>
        <w:t xml:space="preserve"> </w:t>
      </w:r>
      <w:r w:rsidR="008F35A8" w:rsidRPr="00165E5C">
        <w:rPr>
          <w:rFonts w:ascii="Tahoma" w:hAnsi="Tahoma" w:cs="Tahoma"/>
          <w:sz w:val="20"/>
          <w:szCs w:val="20"/>
        </w:rPr>
        <w:t>Žirovnica.</w:t>
      </w:r>
      <w:r w:rsidRPr="00165E5C">
        <w:rPr>
          <w:rFonts w:ascii="Tahoma" w:hAnsi="Tahoma" w:cs="Tahoma"/>
          <w:sz w:val="20"/>
          <w:szCs w:val="20"/>
        </w:rPr>
        <w:t xml:space="preserve"> </w:t>
      </w:r>
    </w:p>
    <w:p w14:paraId="15554C82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BF7C975" w14:textId="77777777" w:rsidR="00F074A8" w:rsidRDefault="00F074A8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FED47A7" w14:textId="2A3ADEED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65E5C">
        <w:rPr>
          <w:rFonts w:ascii="Tahoma" w:hAnsi="Tahoma" w:cs="Tahoma"/>
          <w:sz w:val="20"/>
          <w:szCs w:val="20"/>
        </w:rPr>
        <w:t>Po prejemu vlog bo občinska komisija opravila terenske oglede in ocenila škodo ter posredovala podatke na Upravo RS za zaščito in reševanje</w:t>
      </w:r>
    </w:p>
    <w:p w14:paraId="2F86E9F0" w14:textId="3AA5B4F6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21C0555" w14:textId="77777777" w:rsid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D28A044" w14:textId="77777777" w:rsidR="00165E5C" w:rsidRPr="00165E5C" w:rsidRDefault="00165E5C" w:rsidP="00165E5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A993554" w14:textId="77777777" w:rsidR="00165E5C" w:rsidRPr="00165E5C" w:rsidRDefault="00165E5C" w:rsidP="00165E5C">
      <w:pPr>
        <w:spacing w:after="0"/>
        <w:jc w:val="right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Leopold Pogačar</w:t>
      </w:r>
    </w:p>
    <w:p w14:paraId="7B5D4C3F" w14:textId="5C5C370A" w:rsidR="00165E5C" w:rsidRDefault="00165E5C" w:rsidP="00165E5C">
      <w:pPr>
        <w:spacing w:after="0"/>
        <w:ind w:right="425"/>
        <w:jc w:val="right"/>
        <w:rPr>
          <w:rFonts w:ascii="Tahoma" w:hAnsi="Tahoma" w:cs="Tahoma"/>
          <w:b/>
          <w:bCs/>
          <w:sz w:val="20"/>
          <w:szCs w:val="20"/>
        </w:rPr>
      </w:pPr>
      <w:r w:rsidRPr="00165E5C">
        <w:rPr>
          <w:rFonts w:ascii="Tahoma" w:hAnsi="Tahoma" w:cs="Tahoma"/>
          <w:b/>
          <w:bCs/>
          <w:sz w:val="20"/>
          <w:szCs w:val="20"/>
        </w:rPr>
        <w:t>ŽUPAN</w:t>
      </w:r>
    </w:p>
    <w:p w14:paraId="58B85CA3" w14:textId="33C6C989" w:rsidR="00A01CD5" w:rsidRDefault="00A01CD5" w:rsidP="00A01CD5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A01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06"/>
    <w:rsid w:val="0003459D"/>
    <w:rsid w:val="00074B06"/>
    <w:rsid w:val="00165E5C"/>
    <w:rsid w:val="00816C72"/>
    <w:rsid w:val="008802F1"/>
    <w:rsid w:val="008F35A8"/>
    <w:rsid w:val="00992C7D"/>
    <w:rsid w:val="00A01CD5"/>
    <w:rsid w:val="00DE4C15"/>
    <w:rsid w:val="00E555EC"/>
    <w:rsid w:val="00F0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1A9C"/>
  <w15:chartTrackingRefBased/>
  <w15:docId w15:val="{AA669F4E-962F-471B-A122-2B0A6FF3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Kunšič</dc:creator>
  <cp:keywords/>
  <dc:description/>
  <cp:lastModifiedBy>Petra Žvan</cp:lastModifiedBy>
  <cp:revision>3</cp:revision>
  <dcterms:created xsi:type="dcterms:W3CDTF">2024-11-15T07:45:00Z</dcterms:created>
  <dcterms:modified xsi:type="dcterms:W3CDTF">2024-11-15T07:52:00Z</dcterms:modified>
</cp:coreProperties>
</file>