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34341" w14:textId="77777777" w:rsidR="008868E6" w:rsidRPr="00FB25CD" w:rsidRDefault="008868E6" w:rsidP="008868E6">
      <w:pPr>
        <w:spacing w:after="240"/>
        <w:rPr>
          <w:rFonts w:ascii="Tahoma" w:hAnsi="Tahoma" w:cs="Tahoma"/>
          <w:b/>
          <w:caps/>
          <w:sz w:val="28"/>
          <w:szCs w:val="28"/>
        </w:rPr>
      </w:pPr>
      <w:r w:rsidRPr="00FB25CD">
        <w:rPr>
          <w:rFonts w:ascii="Tahoma" w:hAnsi="Tahoma" w:cs="Tahoma"/>
          <w:b/>
          <w:caps/>
          <w:sz w:val="28"/>
          <w:szCs w:val="28"/>
        </w:rPr>
        <w:t xml:space="preserve">PREDLAGATELJ: JEKO, D.O.O.  </w:t>
      </w:r>
    </w:p>
    <w:p w14:paraId="4907DFB1" w14:textId="77777777" w:rsidR="008868E6" w:rsidRPr="00FB25CD" w:rsidRDefault="008868E6" w:rsidP="008868E6">
      <w:pPr>
        <w:spacing w:after="240"/>
        <w:rPr>
          <w:rFonts w:ascii="Tahoma" w:hAnsi="Tahoma" w:cs="Tahoma"/>
          <w:b/>
          <w:sz w:val="28"/>
          <w:szCs w:val="28"/>
        </w:rPr>
      </w:pPr>
      <w:r w:rsidRPr="00FB25CD">
        <w:rPr>
          <w:rFonts w:ascii="Tahoma" w:hAnsi="Tahoma" w:cs="Tahoma"/>
          <w:b/>
          <w:sz w:val="28"/>
          <w:szCs w:val="28"/>
        </w:rPr>
        <w:t>PRISTOJNOST: OBČINSKI SVET OBČINE ŽIROVNICA</w:t>
      </w:r>
    </w:p>
    <w:p w14:paraId="4E1D634A" w14:textId="77777777" w:rsidR="008868E6" w:rsidRPr="00FB25CD" w:rsidRDefault="008868E6" w:rsidP="008868E6">
      <w:pPr>
        <w:spacing w:after="240"/>
        <w:rPr>
          <w:rFonts w:ascii="Tahoma" w:hAnsi="Tahoma" w:cs="Tahoma"/>
          <w:b/>
          <w:sz w:val="28"/>
          <w:szCs w:val="28"/>
        </w:rPr>
      </w:pPr>
      <w:r w:rsidRPr="00FB25CD">
        <w:rPr>
          <w:rFonts w:ascii="Tahoma" w:hAnsi="Tahoma" w:cs="Tahoma"/>
          <w:b/>
          <w:sz w:val="28"/>
          <w:szCs w:val="28"/>
        </w:rPr>
        <w:t>POROČEVALEC: UROŠ BUČAR</w:t>
      </w:r>
    </w:p>
    <w:p w14:paraId="5912655A" w14:textId="77777777" w:rsidR="005A393C" w:rsidRPr="00FB25CD" w:rsidRDefault="005A393C" w:rsidP="005A393C">
      <w:pPr>
        <w:spacing w:before="60" w:after="60" w:line="240" w:lineRule="auto"/>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A393C" w:rsidRPr="00FB25CD" w14:paraId="3ABB2CFA" w14:textId="77777777" w:rsidTr="00F20E10">
        <w:tc>
          <w:tcPr>
            <w:tcW w:w="10346" w:type="dxa"/>
            <w:shd w:val="clear" w:color="auto" w:fill="BFBFBF"/>
          </w:tcPr>
          <w:p w14:paraId="31C70297" w14:textId="4010C535" w:rsidR="005A393C" w:rsidRPr="00FB25CD" w:rsidRDefault="005A393C" w:rsidP="008868E6">
            <w:pPr>
              <w:rPr>
                <w:rFonts w:cs="Arial"/>
                <w:b/>
                <w:sz w:val="32"/>
                <w:szCs w:val="32"/>
              </w:rPr>
            </w:pPr>
            <w:r w:rsidRPr="00FB25CD">
              <w:rPr>
                <w:rFonts w:cs="Arial"/>
                <w:b/>
                <w:sz w:val="32"/>
                <w:szCs w:val="32"/>
              </w:rPr>
              <w:t xml:space="preserve">PREDLOG ZA SPREMEMBO CEN </w:t>
            </w:r>
            <w:r w:rsidR="008868E6" w:rsidRPr="00FB25CD">
              <w:rPr>
                <w:rFonts w:cs="Arial"/>
                <w:b/>
                <w:sz w:val="32"/>
                <w:szCs w:val="32"/>
              </w:rPr>
              <w:t>OSKRBE</w:t>
            </w:r>
            <w:r w:rsidR="006E382F" w:rsidRPr="00FB25CD">
              <w:rPr>
                <w:rFonts w:cs="Arial"/>
                <w:b/>
                <w:sz w:val="32"/>
                <w:szCs w:val="32"/>
              </w:rPr>
              <w:t xml:space="preserve"> S PITNO VODO</w:t>
            </w:r>
            <w:r w:rsidRPr="00FB25CD">
              <w:rPr>
                <w:rFonts w:cs="Arial"/>
                <w:b/>
                <w:sz w:val="32"/>
                <w:szCs w:val="32"/>
              </w:rPr>
              <w:t xml:space="preserve"> </w:t>
            </w:r>
          </w:p>
        </w:tc>
      </w:tr>
    </w:tbl>
    <w:p w14:paraId="39B94FA8" w14:textId="5E6A49A9" w:rsidR="005A393C" w:rsidRPr="00FB25CD" w:rsidRDefault="005A393C" w:rsidP="005A393C">
      <w:pPr>
        <w:spacing w:before="60" w:after="60" w:line="240" w:lineRule="auto"/>
        <w:rPr>
          <w:rFonts w:cs="Arial"/>
        </w:rPr>
      </w:pPr>
    </w:p>
    <w:p w14:paraId="2E98B635" w14:textId="77777777" w:rsidR="008868E6" w:rsidRPr="00FB25CD" w:rsidRDefault="008868E6" w:rsidP="005A393C">
      <w:pPr>
        <w:spacing w:before="60" w:after="60" w:line="240" w:lineRule="auto"/>
        <w:rPr>
          <w:rFonts w:cs="Arial"/>
        </w:rPr>
      </w:pPr>
    </w:p>
    <w:p w14:paraId="03BE3FEE" w14:textId="77777777" w:rsidR="00FB25CD" w:rsidRPr="001010D4" w:rsidRDefault="00FB25CD" w:rsidP="00FB25CD">
      <w:pPr>
        <w:pStyle w:val="Naslov1"/>
        <w:keepLines w:val="0"/>
        <w:numPr>
          <w:ilvl w:val="0"/>
          <w:numId w:val="1"/>
        </w:numPr>
        <w:spacing w:after="240"/>
        <w:rPr>
          <w:rFonts w:ascii="Arial" w:eastAsia="Times New Roman" w:hAnsi="Arial" w:cs="Times New Roman"/>
          <w:b/>
          <w:bCs/>
          <w:color w:val="auto"/>
          <w:kern w:val="32"/>
          <w:sz w:val="24"/>
          <w:lang w:val="x-none" w:eastAsia="x-none"/>
        </w:rPr>
      </w:pPr>
      <w:r w:rsidRPr="001010D4">
        <w:rPr>
          <w:rFonts w:ascii="Arial" w:eastAsia="Times New Roman" w:hAnsi="Arial" w:cs="Times New Roman"/>
          <w:b/>
          <w:bCs/>
          <w:color w:val="auto"/>
          <w:kern w:val="32"/>
          <w:sz w:val="24"/>
          <w:lang w:val="x-none" w:eastAsia="x-none"/>
        </w:rPr>
        <w:t>ZAKONSKE PODLAGE</w:t>
      </w:r>
    </w:p>
    <w:p w14:paraId="342E6C1C" w14:textId="2D052262" w:rsidR="00505D29" w:rsidRPr="001010D4" w:rsidRDefault="001010D4" w:rsidP="008868E6">
      <w:pPr>
        <w:rPr>
          <w:rFonts w:cs="Arial"/>
          <w:highlight w:val="yellow"/>
        </w:rPr>
      </w:pPr>
      <w:r w:rsidRPr="001010D4">
        <w:rPr>
          <w:rFonts w:cs="Arial"/>
        </w:rPr>
        <w:t>JEKO, javno komunalno podjetje, d.o.o., Jesenice, izvaja gospodarske javne službe na podlagi Zakona o gospodarskih javnih službah (Uradni list RS, št. 32/93, 30/98, 127/06, 38/10 in 57/11), Zakona o gospodarskih družbah (Uradni list RS, št. 65/09 UPB, 33/11, 91/11, 32/12, 57/12, 44/13, 82/13, 55/15, 15/17, 22/19, 158/20, 18/21, 18/23 in 75/23), Odloka o gospodarskih javnih službah v Občini Žirovnica (Uradni list RS, št. 17/00, 11/01, UVG št. 13/02, 89/07, 73/16 in 127/22), Odloka o ustanovitvi JEKO, javnega komunalnega podjetja, d.o.o., Jesenice (Uradni list RS, št. 104/11, 2/16, 13/17, 39/19 in 81/22) in Družbene pogodbe.</w:t>
      </w:r>
    </w:p>
    <w:p w14:paraId="5269A06E" w14:textId="239F72E1" w:rsidR="00FB5DCF" w:rsidRPr="001010D4" w:rsidRDefault="00505D29" w:rsidP="008868E6">
      <w:pPr>
        <w:rPr>
          <w:rFonts w:cs="Arial"/>
        </w:rPr>
      </w:pPr>
      <w:r w:rsidRPr="001010D4">
        <w:rPr>
          <w:rFonts w:cs="Arial"/>
        </w:rPr>
        <w:t xml:space="preserve">Pravni temelj </w:t>
      </w:r>
      <w:r w:rsidR="001010D4" w:rsidRPr="001010D4">
        <w:rPr>
          <w:rFonts w:cs="Arial"/>
        </w:rPr>
        <w:t xml:space="preserve">za </w:t>
      </w:r>
      <w:r w:rsidRPr="001010D4">
        <w:rPr>
          <w:rFonts w:cs="Arial"/>
        </w:rPr>
        <w:t>uredite</w:t>
      </w:r>
      <w:r w:rsidR="001010D4" w:rsidRPr="001010D4">
        <w:rPr>
          <w:rFonts w:cs="Arial"/>
        </w:rPr>
        <w:t>v</w:t>
      </w:r>
      <w:r w:rsidRPr="001010D4">
        <w:rPr>
          <w:rFonts w:cs="Arial"/>
        </w:rPr>
        <w:t xml:space="preserve"> </w:t>
      </w:r>
      <w:r w:rsidR="00FB5DCF" w:rsidRPr="001010D4">
        <w:rPr>
          <w:rFonts w:cs="Arial"/>
        </w:rPr>
        <w:t>obvezne občinske gospodarske javne službe</w:t>
      </w:r>
      <w:r w:rsidRPr="001010D4">
        <w:rPr>
          <w:rFonts w:cs="Arial"/>
        </w:rPr>
        <w:t xml:space="preserve"> </w:t>
      </w:r>
      <w:r w:rsidR="00FB5DCF" w:rsidRPr="001010D4">
        <w:rPr>
          <w:rFonts w:cs="Arial"/>
        </w:rPr>
        <w:t xml:space="preserve">oskrbe s pitno vodo </w:t>
      </w:r>
      <w:r w:rsidRPr="001010D4">
        <w:rPr>
          <w:rFonts w:cs="Arial"/>
        </w:rPr>
        <w:t>v Občini Žirovnica</w:t>
      </w:r>
      <w:r w:rsidR="00FB5DCF" w:rsidRPr="001010D4">
        <w:rPr>
          <w:rFonts w:cs="Arial"/>
        </w:rPr>
        <w:t xml:space="preserve"> je Odlok o oskrbi s pitno vodo na območju občine Žirovnica (Uradni list RS, št. 14/14, 50/14)</w:t>
      </w:r>
    </w:p>
    <w:p w14:paraId="75998A6C" w14:textId="77777777" w:rsidR="001010D4" w:rsidRDefault="001010D4" w:rsidP="001010D4">
      <w:r w:rsidRPr="001010D4">
        <w:t>Pravni temelj za oblikovanje cen gospodarskih javnih služb je Uredba o metodologiji za oblikovanje cen obveznih občinskih gospodarskih javnih služb varstva okolja</w:t>
      </w:r>
      <w:r>
        <w:t xml:space="preserve"> (Uradni list RS, št. 87/12, 109/12, 76/17, 78/19 in 44/22, v nadaljevanju Uredba MEDO), Dogovor o potrjevanju in </w:t>
      </w:r>
      <w:proofErr w:type="spellStart"/>
      <w:r>
        <w:t>poračunavanju</w:t>
      </w:r>
      <w:proofErr w:type="spellEnd"/>
      <w:r>
        <w:t xml:space="preserve"> cen gospodarske javne službe ter najemne pogodbe za infrastrukturne objekte z lastnicami gospodarske javne infrastrukture.</w:t>
      </w:r>
    </w:p>
    <w:p w14:paraId="1E6056D5" w14:textId="77777777" w:rsidR="001010D4" w:rsidRDefault="001010D4" w:rsidP="001010D4">
      <w:r>
        <w:t>Uredba MEDO določa metodologijo za oblikovanje cen storitev obveznih občinskih gospodarskih javnih služb varstva okolja.</w:t>
      </w:r>
    </w:p>
    <w:p w14:paraId="18FF743A" w14:textId="41F4D5CF" w:rsidR="00FB25CD" w:rsidRPr="001010D4" w:rsidRDefault="001010D4" w:rsidP="001010D4">
      <w:pPr>
        <w:rPr>
          <w:highlight w:val="yellow"/>
        </w:rPr>
      </w:pPr>
      <w:r>
        <w:t>V 2. in 10. členu Odloka o ustanovitvi JEKO, javnega komunalnega podjetja, d.o.o., Jesenice je določeno, da pravice ustanoviteljev, za katere ne pooblastita skupnega organa, izvršujeta občinska sveta občin Jesenice in Žirovnica ter, da je ena od takih pristojnosti občinskih svetov občin ustanoviteljic tudi odločanje o cenah oziroma tarifah za uporabo javnih dobrin.</w:t>
      </w:r>
    </w:p>
    <w:p w14:paraId="63B36805" w14:textId="74AA78E1" w:rsidR="00DF7C85" w:rsidRPr="001010D4" w:rsidRDefault="00DF7C85" w:rsidP="00DF7C85">
      <w:pPr>
        <w:rPr>
          <w:rFonts w:cs="Arial"/>
          <w:highlight w:val="yellow"/>
        </w:rPr>
      </w:pPr>
    </w:p>
    <w:p w14:paraId="371930CE" w14:textId="77777777" w:rsidR="00FB25CD" w:rsidRPr="001010D4" w:rsidRDefault="00FB25CD" w:rsidP="00FB25CD">
      <w:pPr>
        <w:pStyle w:val="Naslov1"/>
        <w:keepLines w:val="0"/>
        <w:numPr>
          <w:ilvl w:val="0"/>
          <w:numId w:val="1"/>
        </w:numPr>
        <w:spacing w:after="240"/>
        <w:rPr>
          <w:rFonts w:ascii="Arial" w:eastAsia="Times New Roman" w:hAnsi="Arial" w:cs="Times New Roman"/>
          <w:b/>
          <w:bCs/>
          <w:color w:val="auto"/>
          <w:kern w:val="32"/>
          <w:sz w:val="24"/>
          <w:lang w:val="x-none" w:eastAsia="x-none"/>
        </w:rPr>
      </w:pPr>
      <w:r w:rsidRPr="001010D4">
        <w:rPr>
          <w:rFonts w:ascii="Arial" w:eastAsia="Times New Roman" w:hAnsi="Arial" w:cs="Times New Roman"/>
          <w:b/>
          <w:bCs/>
          <w:color w:val="auto"/>
          <w:kern w:val="32"/>
          <w:sz w:val="24"/>
          <w:lang w:val="x-none" w:eastAsia="x-none"/>
        </w:rPr>
        <w:lastRenderedPageBreak/>
        <w:t>OBSTOJEČE STANJE</w:t>
      </w:r>
    </w:p>
    <w:p w14:paraId="57D85D07" w14:textId="77777777" w:rsidR="001010D4" w:rsidRPr="001010D4" w:rsidRDefault="001010D4" w:rsidP="001010D4">
      <w:pPr>
        <w:rPr>
          <w:rFonts w:cs="Arial"/>
        </w:rPr>
      </w:pPr>
      <w:r w:rsidRPr="001010D4">
        <w:rPr>
          <w:rFonts w:cs="Arial"/>
        </w:rPr>
        <w:t>V Občini Žirovnica so cene za storitve oskrbe s pitno vodo oblikovane v skladu z Uredbo MEDO, pri čemer so upoštevana tudi določila Odloka o oskrbi s pitno vodo na območju Občine Žirovnica. Trenutno veljavne cene za vodarino in omrežnino so bile sprejete na podlagi 24. sklepa 2. redne seje Občinskega sveta Občine Žirovnica, dne 6. aprila 2023, in veljajo od 1. maja 2023.</w:t>
      </w:r>
    </w:p>
    <w:p w14:paraId="6FC59A3A" w14:textId="77777777" w:rsidR="00DF7C85" w:rsidRPr="001010D4" w:rsidRDefault="00DF7C85" w:rsidP="0011668C">
      <w:pPr>
        <w:spacing w:before="0"/>
        <w:rPr>
          <w:rFonts w:cs="Arial"/>
          <w:highlight w:val="yellow"/>
        </w:rPr>
      </w:pPr>
    </w:p>
    <w:p w14:paraId="68CE9BD4" w14:textId="16EAB0EA" w:rsidR="000D7395" w:rsidRPr="0011668C" w:rsidRDefault="00F4410B" w:rsidP="00FB25CD">
      <w:pPr>
        <w:pStyle w:val="Naslov1"/>
        <w:keepLines w:val="0"/>
        <w:numPr>
          <w:ilvl w:val="0"/>
          <w:numId w:val="1"/>
        </w:numPr>
        <w:spacing w:after="240"/>
        <w:rPr>
          <w:rFonts w:ascii="Arial" w:eastAsia="Times New Roman" w:hAnsi="Arial" w:cs="Times New Roman"/>
          <w:b/>
          <w:bCs/>
          <w:color w:val="auto"/>
          <w:kern w:val="32"/>
          <w:sz w:val="24"/>
          <w:lang w:val="x-none" w:eastAsia="x-none"/>
        </w:rPr>
      </w:pPr>
      <w:r w:rsidRPr="0011668C">
        <w:rPr>
          <w:rFonts w:ascii="Arial" w:eastAsia="Times New Roman" w:hAnsi="Arial" w:cs="Times New Roman"/>
          <w:b/>
          <w:bCs/>
          <w:color w:val="auto"/>
          <w:kern w:val="32"/>
          <w:sz w:val="24"/>
          <w:lang w:val="x-none" w:eastAsia="x-none"/>
        </w:rPr>
        <w:t>OBRAZLOŽITEV</w:t>
      </w:r>
    </w:p>
    <w:p w14:paraId="23C3165C" w14:textId="30878429" w:rsidR="00F4410B" w:rsidRPr="0011668C" w:rsidRDefault="00F4410B" w:rsidP="00194548">
      <w:pPr>
        <w:rPr>
          <w:rFonts w:cs="Arial"/>
          <w:b/>
          <w:szCs w:val="24"/>
        </w:rPr>
      </w:pPr>
      <w:r w:rsidRPr="0011668C">
        <w:rPr>
          <w:rFonts w:cs="Arial"/>
          <w:b/>
          <w:szCs w:val="24"/>
        </w:rPr>
        <w:t>Omrežnina</w:t>
      </w:r>
    </w:p>
    <w:p w14:paraId="35103BF0" w14:textId="5E4F4DA9" w:rsidR="0011668C" w:rsidRPr="0011668C" w:rsidRDefault="0011668C" w:rsidP="00194548">
      <w:pPr>
        <w:spacing w:line="240" w:lineRule="auto"/>
        <w:rPr>
          <w:rFonts w:cs="Arial"/>
          <w:szCs w:val="24"/>
        </w:rPr>
      </w:pPr>
      <w:r w:rsidRPr="0011668C">
        <w:rPr>
          <w:rFonts w:cs="Arial"/>
          <w:szCs w:val="24"/>
        </w:rPr>
        <w:t>Omrežnina predstavlja del cene, ki pokriva stroške javne infrastrukture za javno službo oskrbe s pitno vodo. Cena omrežnine obsega tri glavne sklope:</w:t>
      </w:r>
    </w:p>
    <w:p w14:paraId="094CED4E" w14:textId="77777777" w:rsidR="0011668C" w:rsidRPr="0011668C" w:rsidRDefault="0011668C" w:rsidP="0011668C">
      <w:pPr>
        <w:pStyle w:val="Odstavekseznama"/>
        <w:numPr>
          <w:ilvl w:val="0"/>
          <w:numId w:val="13"/>
        </w:numPr>
        <w:spacing w:line="300" w:lineRule="auto"/>
        <w:jc w:val="left"/>
        <w:rPr>
          <w:rFonts w:cs="Arial"/>
          <w:szCs w:val="24"/>
        </w:rPr>
      </w:pPr>
      <w:r w:rsidRPr="0011668C">
        <w:rPr>
          <w:rFonts w:cs="Arial"/>
          <w:szCs w:val="24"/>
        </w:rPr>
        <w:t>Stroške amortizacije ali najema osnovnih sredstev in naprav, ki predstavljajo javno infrastrukturo, in stroške zavarovanja te infrastrukture.</w:t>
      </w:r>
    </w:p>
    <w:p w14:paraId="673871DF" w14:textId="77777777" w:rsidR="0011668C" w:rsidRPr="0011668C" w:rsidRDefault="0011668C" w:rsidP="0011668C">
      <w:pPr>
        <w:pStyle w:val="Odstavekseznama"/>
        <w:numPr>
          <w:ilvl w:val="0"/>
          <w:numId w:val="13"/>
        </w:numPr>
        <w:spacing w:line="300" w:lineRule="auto"/>
        <w:jc w:val="left"/>
        <w:rPr>
          <w:rFonts w:cs="Arial"/>
          <w:szCs w:val="24"/>
        </w:rPr>
      </w:pPr>
      <w:r w:rsidRPr="0011668C">
        <w:rPr>
          <w:rFonts w:cs="Arial"/>
          <w:szCs w:val="24"/>
        </w:rPr>
        <w:t>Stroške menjave vodomerov, pri čemer je treba upoštevati petletno veljavnost overitvenega žiga vodomera.</w:t>
      </w:r>
    </w:p>
    <w:p w14:paraId="2D7100F6" w14:textId="7B755C1D" w:rsidR="0011668C" w:rsidRPr="0011668C" w:rsidRDefault="0011668C" w:rsidP="0011668C">
      <w:pPr>
        <w:pStyle w:val="Odstavekseznama"/>
        <w:numPr>
          <w:ilvl w:val="0"/>
          <w:numId w:val="13"/>
        </w:numPr>
        <w:spacing w:line="300" w:lineRule="auto"/>
        <w:jc w:val="left"/>
        <w:rPr>
          <w:rFonts w:cs="Arial"/>
          <w:szCs w:val="24"/>
        </w:rPr>
      </w:pPr>
      <w:r w:rsidRPr="0011668C">
        <w:rPr>
          <w:rFonts w:cs="Arial"/>
          <w:szCs w:val="24"/>
        </w:rPr>
        <w:t>Stroške obnove in vzdrževanja vodovodnih priključkov na javni vodovod v okviru nalog izvajalca javne službe oskrbe s pitno vodo, v skladu z veljavnimi predpisi.</w:t>
      </w:r>
    </w:p>
    <w:p w14:paraId="79DEB2C9" w14:textId="11316B24" w:rsidR="0011668C" w:rsidRPr="001010D4" w:rsidRDefault="0011668C" w:rsidP="0011668C">
      <w:pPr>
        <w:rPr>
          <w:highlight w:val="yellow"/>
        </w:rPr>
      </w:pPr>
      <w:bookmarkStart w:id="0" w:name="_Hlk26190179"/>
      <w:r>
        <w:t>I</w:t>
      </w:r>
      <w:r w:rsidRPr="0011668C">
        <w:t>zračun cene omrežnine je pripravljen v skladu z Uredbo MEDO in na podlagi predračunskih cen iz Poslovnega načrta JEKO d.o.o. za leto 2024. Cena omrežnine za vodomer DN20 (faktor omrežnine = 1) se izračuna tako, da se skupni stroški razdelijo po številu obračunskih vodomerov. V večstanovanjskih stavbah, kjer posamezne stanovanjske enote nimajo lastnih obračunskih vodomerov, se za vsako stanovanjsko enoto obračuna omrežnina za priključek s faktorjem omrežnine 1.</w:t>
      </w:r>
    </w:p>
    <w:p w14:paraId="79B79FE9" w14:textId="3D132789" w:rsidR="00464500" w:rsidRPr="001010D4" w:rsidRDefault="0011668C" w:rsidP="0011668C">
      <w:pPr>
        <w:spacing w:after="160"/>
        <w:rPr>
          <w:rFonts w:cs="Arial"/>
          <w:highlight w:val="yellow"/>
        </w:rPr>
      </w:pPr>
      <w:r w:rsidRPr="0011668C">
        <w:rPr>
          <w:rFonts w:cs="Arial"/>
        </w:rPr>
        <w:t>Ceno omrežnine je treba redno usklajevati zaradi sprememb v številu obračunskih vodomerov in aktivacije obnovljene ali novo zgrajene infrastrukture. Od zadnjega povišanja cen v letu 2023 so bila izvedena le investicijska vzdrževanja, brez gradnje nove infrastrukture. Zaradi tržnih razmer so se povečali tudi stroški materiala in storitev pri vzdrževanju vodovodnih priključkov.</w:t>
      </w:r>
    </w:p>
    <w:p w14:paraId="7AE12928" w14:textId="5C8BC955" w:rsidR="00515B03" w:rsidRPr="001010D4" w:rsidRDefault="00515B03" w:rsidP="00515B03">
      <w:pPr>
        <w:spacing w:before="240"/>
        <w:rPr>
          <w:rFonts w:cs="Arial"/>
        </w:rPr>
      </w:pPr>
      <w:r w:rsidRPr="001010D4">
        <w:rPr>
          <w:rFonts w:cs="Arial"/>
        </w:rPr>
        <w:t xml:space="preserve">Obračunsko število vodomerov za dejavnost oskrbe s pitno vodo v Občini </w:t>
      </w:r>
      <w:r w:rsidR="00A0012A" w:rsidRPr="001010D4">
        <w:rPr>
          <w:rFonts w:cs="Arial"/>
        </w:rPr>
        <w:t>Žirovnica</w:t>
      </w:r>
      <w:r w:rsidRPr="001010D4">
        <w:rPr>
          <w:rFonts w:cs="Arial"/>
        </w:rPr>
        <w:t>:</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2072"/>
      </w:tblGrid>
      <w:tr w:rsidR="00FB25CD" w:rsidRPr="001010D4" w14:paraId="646DAA53" w14:textId="77777777" w:rsidTr="0011668C">
        <w:trPr>
          <w:cantSplit/>
          <w:trHeight w:val="384"/>
        </w:trPr>
        <w:tc>
          <w:tcPr>
            <w:tcW w:w="1870" w:type="dxa"/>
            <w:tcBorders>
              <w:top w:val="single" w:sz="4" w:space="0" w:color="auto"/>
              <w:left w:val="nil"/>
              <w:bottom w:val="single" w:sz="4" w:space="0" w:color="auto"/>
              <w:right w:val="nil"/>
            </w:tcBorders>
            <w:shd w:val="clear" w:color="auto" w:fill="F2F2F2"/>
            <w:vAlign w:val="center"/>
          </w:tcPr>
          <w:p w14:paraId="022EF16F" w14:textId="77777777" w:rsidR="00FB25CD" w:rsidRPr="001010D4" w:rsidRDefault="00FB25CD" w:rsidP="0011668C">
            <w:pPr>
              <w:spacing w:before="0" w:line="240" w:lineRule="auto"/>
              <w:rPr>
                <w:rFonts w:eastAsia="Times New Roman" w:cs="Arial"/>
                <w:sz w:val="18"/>
                <w:szCs w:val="18"/>
                <w:lang w:eastAsia="sl-SI"/>
              </w:rPr>
            </w:pPr>
            <w:r w:rsidRPr="001010D4">
              <w:rPr>
                <w:rFonts w:eastAsia="Times New Roman" w:cs="Arial"/>
                <w:sz w:val="18"/>
                <w:szCs w:val="18"/>
                <w:lang w:eastAsia="sl-SI"/>
              </w:rPr>
              <w:t>PREMER VODOMERA</w:t>
            </w:r>
          </w:p>
        </w:tc>
        <w:tc>
          <w:tcPr>
            <w:tcW w:w="1870" w:type="dxa"/>
            <w:tcBorders>
              <w:top w:val="single" w:sz="4" w:space="0" w:color="auto"/>
              <w:left w:val="nil"/>
              <w:bottom w:val="single" w:sz="4" w:space="0" w:color="auto"/>
              <w:right w:val="nil"/>
            </w:tcBorders>
            <w:shd w:val="clear" w:color="auto" w:fill="F2F2F2"/>
            <w:vAlign w:val="center"/>
          </w:tcPr>
          <w:p w14:paraId="5DF0D131" w14:textId="77777777" w:rsidR="00FB25CD" w:rsidRPr="001010D4" w:rsidRDefault="00FB25CD" w:rsidP="0011668C">
            <w:pPr>
              <w:spacing w:before="0" w:line="240" w:lineRule="auto"/>
              <w:jc w:val="center"/>
              <w:rPr>
                <w:rFonts w:eastAsia="Times New Roman" w:cs="Arial"/>
                <w:sz w:val="18"/>
                <w:szCs w:val="18"/>
                <w:lang w:eastAsia="sl-SI"/>
              </w:rPr>
            </w:pPr>
            <w:r w:rsidRPr="001010D4">
              <w:rPr>
                <w:rFonts w:eastAsia="Times New Roman" w:cs="Arial"/>
                <w:sz w:val="18"/>
                <w:szCs w:val="18"/>
                <w:lang w:eastAsia="sl-SI"/>
              </w:rPr>
              <w:t>ŠTEVILO ODJ.MEST</w:t>
            </w:r>
          </w:p>
        </w:tc>
        <w:tc>
          <w:tcPr>
            <w:tcW w:w="1870" w:type="dxa"/>
            <w:tcBorders>
              <w:top w:val="single" w:sz="4" w:space="0" w:color="auto"/>
              <w:left w:val="nil"/>
              <w:bottom w:val="single" w:sz="4" w:space="0" w:color="auto"/>
              <w:right w:val="nil"/>
            </w:tcBorders>
            <w:shd w:val="clear" w:color="auto" w:fill="F2F2F2"/>
            <w:vAlign w:val="center"/>
          </w:tcPr>
          <w:p w14:paraId="7A962289" w14:textId="77777777" w:rsidR="00FB25CD" w:rsidRPr="001010D4" w:rsidRDefault="00FB25CD" w:rsidP="0011668C">
            <w:pPr>
              <w:spacing w:before="0" w:line="240" w:lineRule="auto"/>
              <w:jc w:val="center"/>
              <w:rPr>
                <w:rFonts w:eastAsia="Times New Roman" w:cs="Arial"/>
                <w:sz w:val="18"/>
                <w:szCs w:val="18"/>
                <w:lang w:eastAsia="sl-SI"/>
              </w:rPr>
            </w:pPr>
            <w:r w:rsidRPr="001010D4">
              <w:rPr>
                <w:rFonts w:eastAsia="Times New Roman" w:cs="Arial"/>
                <w:sz w:val="18"/>
                <w:szCs w:val="18"/>
                <w:lang w:eastAsia="sl-SI"/>
              </w:rPr>
              <w:t>FAKTOR OMREŽNINE</w:t>
            </w:r>
          </w:p>
        </w:tc>
        <w:tc>
          <w:tcPr>
            <w:tcW w:w="2072" w:type="dxa"/>
            <w:tcBorders>
              <w:top w:val="single" w:sz="4" w:space="0" w:color="auto"/>
              <w:left w:val="nil"/>
              <w:bottom w:val="single" w:sz="4" w:space="0" w:color="auto"/>
              <w:right w:val="nil"/>
            </w:tcBorders>
            <w:shd w:val="clear" w:color="auto" w:fill="F2F2F2"/>
            <w:vAlign w:val="center"/>
          </w:tcPr>
          <w:p w14:paraId="6CB7DB87" w14:textId="77777777" w:rsidR="00FB25CD" w:rsidRPr="001010D4" w:rsidRDefault="00FB25CD" w:rsidP="0011668C">
            <w:pPr>
              <w:spacing w:before="0" w:line="240" w:lineRule="auto"/>
              <w:jc w:val="center"/>
              <w:rPr>
                <w:rFonts w:eastAsia="Times New Roman" w:cs="Arial"/>
                <w:sz w:val="18"/>
                <w:szCs w:val="18"/>
                <w:lang w:eastAsia="sl-SI"/>
              </w:rPr>
            </w:pPr>
            <w:r w:rsidRPr="001010D4">
              <w:rPr>
                <w:rFonts w:eastAsia="Times New Roman" w:cs="Arial"/>
                <w:sz w:val="18"/>
                <w:szCs w:val="18"/>
                <w:lang w:eastAsia="sl-SI"/>
              </w:rPr>
              <w:t>OBRAČUN.ŠT.VOD.</w:t>
            </w:r>
          </w:p>
        </w:tc>
      </w:tr>
      <w:tr w:rsidR="00FB25CD" w:rsidRPr="001010D4" w14:paraId="79CDF68D" w14:textId="77777777" w:rsidTr="0011668C">
        <w:trPr>
          <w:cantSplit/>
          <w:trHeight w:val="227"/>
        </w:trPr>
        <w:tc>
          <w:tcPr>
            <w:tcW w:w="1870" w:type="dxa"/>
            <w:tcBorders>
              <w:top w:val="single" w:sz="4" w:space="0" w:color="auto"/>
              <w:left w:val="nil"/>
              <w:bottom w:val="nil"/>
              <w:right w:val="nil"/>
            </w:tcBorders>
            <w:shd w:val="clear" w:color="auto" w:fill="auto"/>
            <w:vAlign w:val="center"/>
          </w:tcPr>
          <w:p w14:paraId="5E2C1BBA" w14:textId="77777777" w:rsidR="00FB25CD" w:rsidRPr="001010D4" w:rsidRDefault="00FB25CD" w:rsidP="0011668C">
            <w:pPr>
              <w:spacing w:before="0" w:line="240" w:lineRule="auto"/>
              <w:rPr>
                <w:rFonts w:eastAsia="Times New Roman" w:cs="Arial"/>
                <w:sz w:val="18"/>
                <w:szCs w:val="18"/>
                <w:lang w:eastAsia="sl-SI"/>
              </w:rPr>
            </w:pPr>
            <w:r w:rsidRPr="001010D4">
              <w:rPr>
                <w:rFonts w:eastAsia="Times New Roman" w:cs="Arial"/>
                <w:sz w:val="18"/>
                <w:szCs w:val="18"/>
                <w:lang w:eastAsia="sl-SI"/>
              </w:rPr>
              <w:t>DN13</w:t>
            </w:r>
          </w:p>
        </w:tc>
        <w:tc>
          <w:tcPr>
            <w:tcW w:w="1870" w:type="dxa"/>
            <w:tcBorders>
              <w:top w:val="single" w:sz="4" w:space="0" w:color="auto"/>
              <w:left w:val="nil"/>
              <w:bottom w:val="nil"/>
              <w:right w:val="nil"/>
            </w:tcBorders>
            <w:shd w:val="clear" w:color="auto" w:fill="auto"/>
            <w:vAlign w:val="center"/>
          </w:tcPr>
          <w:p w14:paraId="5D3085C9" w14:textId="46302B89"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36</w:t>
            </w:r>
            <w:r w:rsidR="001010D4" w:rsidRPr="001010D4">
              <w:rPr>
                <w:rFonts w:cs="Arial"/>
                <w:sz w:val="18"/>
                <w:szCs w:val="18"/>
              </w:rPr>
              <w:t>1</w:t>
            </w:r>
          </w:p>
        </w:tc>
        <w:tc>
          <w:tcPr>
            <w:tcW w:w="1870" w:type="dxa"/>
            <w:tcBorders>
              <w:top w:val="single" w:sz="4" w:space="0" w:color="auto"/>
              <w:left w:val="nil"/>
              <w:bottom w:val="nil"/>
              <w:right w:val="nil"/>
            </w:tcBorders>
            <w:vAlign w:val="center"/>
          </w:tcPr>
          <w:p w14:paraId="29895A58" w14:textId="2CFCEA27"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1</w:t>
            </w:r>
          </w:p>
        </w:tc>
        <w:tc>
          <w:tcPr>
            <w:tcW w:w="2072" w:type="dxa"/>
            <w:tcBorders>
              <w:top w:val="single" w:sz="4" w:space="0" w:color="auto"/>
              <w:left w:val="nil"/>
              <w:bottom w:val="nil"/>
              <w:right w:val="nil"/>
            </w:tcBorders>
            <w:vAlign w:val="center"/>
          </w:tcPr>
          <w:p w14:paraId="155BB225" w14:textId="320729F8"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36</w:t>
            </w:r>
            <w:r w:rsidR="001010D4" w:rsidRPr="001010D4">
              <w:rPr>
                <w:rFonts w:cs="Arial"/>
                <w:sz w:val="18"/>
                <w:szCs w:val="18"/>
              </w:rPr>
              <w:t>1</w:t>
            </w:r>
          </w:p>
        </w:tc>
      </w:tr>
      <w:tr w:rsidR="00FB25CD" w:rsidRPr="001010D4" w14:paraId="39BD2594" w14:textId="77777777" w:rsidTr="0011668C">
        <w:trPr>
          <w:cantSplit/>
          <w:trHeight w:val="227"/>
        </w:trPr>
        <w:tc>
          <w:tcPr>
            <w:tcW w:w="1870" w:type="dxa"/>
            <w:tcBorders>
              <w:top w:val="nil"/>
              <w:left w:val="nil"/>
              <w:bottom w:val="nil"/>
              <w:right w:val="nil"/>
            </w:tcBorders>
            <w:shd w:val="clear" w:color="auto" w:fill="auto"/>
            <w:vAlign w:val="center"/>
          </w:tcPr>
          <w:p w14:paraId="6D787981" w14:textId="77777777" w:rsidR="00FB25CD" w:rsidRPr="001010D4" w:rsidRDefault="00FB25CD" w:rsidP="0011668C">
            <w:pPr>
              <w:spacing w:before="0" w:line="240" w:lineRule="auto"/>
              <w:rPr>
                <w:rFonts w:eastAsia="Times New Roman" w:cs="Arial"/>
                <w:sz w:val="18"/>
                <w:szCs w:val="18"/>
                <w:lang w:eastAsia="sl-SI"/>
              </w:rPr>
            </w:pPr>
            <w:r w:rsidRPr="001010D4">
              <w:rPr>
                <w:rFonts w:eastAsia="Times New Roman" w:cs="Arial"/>
                <w:sz w:val="18"/>
                <w:szCs w:val="18"/>
                <w:lang w:eastAsia="sl-SI"/>
              </w:rPr>
              <w:t>DN20</w:t>
            </w:r>
          </w:p>
        </w:tc>
        <w:tc>
          <w:tcPr>
            <w:tcW w:w="1870" w:type="dxa"/>
            <w:tcBorders>
              <w:top w:val="nil"/>
              <w:left w:val="nil"/>
              <w:bottom w:val="nil"/>
              <w:right w:val="nil"/>
            </w:tcBorders>
            <w:shd w:val="clear" w:color="auto" w:fill="auto"/>
            <w:vAlign w:val="center"/>
          </w:tcPr>
          <w:p w14:paraId="41DA347D" w14:textId="1DCB935E"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11</w:t>
            </w:r>
            <w:r w:rsidR="001010D4" w:rsidRPr="001010D4">
              <w:rPr>
                <w:rFonts w:cs="Arial"/>
                <w:sz w:val="18"/>
                <w:szCs w:val="18"/>
              </w:rPr>
              <w:t>75</w:t>
            </w:r>
          </w:p>
        </w:tc>
        <w:tc>
          <w:tcPr>
            <w:tcW w:w="1870" w:type="dxa"/>
            <w:tcBorders>
              <w:top w:val="nil"/>
              <w:left w:val="nil"/>
              <w:bottom w:val="nil"/>
              <w:right w:val="nil"/>
            </w:tcBorders>
            <w:vAlign w:val="center"/>
          </w:tcPr>
          <w:p w14:paraId="6B1C652B" w14:textId="7BE247C0"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1</w:t>
            </w:r>
          </w:p>
        </w:tc>
        <w:tc>
          <w:tcPr>
            <w:tcW w:w="2072" w:type="dxa"/>
            <w:tcBorders>
              <w:top w:val="nil"/>
              <w:left w:val="nil"/>
              <w:bottom w:val="nil"/>
              <w:right w:val="nil"/>
            </w:tcBorders>
            <w:vAlign w:val="center"/>
          </w:tcPr>
          <w:p w14:paraId="3B620095" w14:textId="579139CC"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11</w:t>
            </w:r>
            <w:r w:rsidR="001010D4" w:rsidRPr="001010D4">
              <w:rPr>
                <w:rFonts w:cs="Arial"/>
                <w:sz w:val="18"/>
                <w:szCs w:val="18"/>
              </w:rPr>
              <w:t>75</w:t>
            </w:r>
          </w:p>
        </w:tc>
      </w:tr>
      <w:tr w:rsidR="00FB25CD" w:rsidRPr="001010D4" w14:paraId="49145E14" w14:textId="77777777" w:rsidTr="0011668C">
        <w:trPr>
          <w:cantSplit/>
          <w:trHeight w:val="227"/>
        </w:trPr>
        <w:tc>
          <w:tcPr>
            <w:tcW w:w="1870" w:type="dxa"/>
            <w:tcBorders>
              <w:top w:val="nil"/>
              <w:left w:val="nil"/>
              <w:bottom w:val="nil"/>
              <w:right w:val="nil"/>
            </w:tcBorders>
            <w:shd w:val="clear" w:color="auto" w:fill="auto"/>
            <w:vAlign w:val="center"/>
          </w:tcPr>
          <w:p w14:paraId="28576340" w14:textId="77777777" w:rsidR="00FB25CD" w:rsidRPr="001010D4" w:rsidRDefault="00FB25CD" w:rsidP="0011668C">
            <w:pPr>
              <w:spacing w:before="0" w:line="240" w:lineRule="auto"/>
              <w:rPr>
                <w:rFonts w:eastAsia="Times New Roman" w:cs="Arial"/>
                <w:sz w:val="18"/>
                <w:szCs w:val="18"/>
                <w:lang w:eastAsia="sl-SI"/>
              </w:rPr>
            </w:pPr>
            <w:r w:rsidRPr="001010D4">
              <w:rPr>
                <w:rFonts w:eastAsia="Times New Roman" w:cs="Arial"/>
                <w:sz w:val="18"/>
                <w:szCs w:val="18"/>
                <w:lang w:eastAsia="sl-SI"/>
              </w:rPr>
              <w:t>DN25</w:t>
            </w:r>
          </w:p>
        </w:tc>
        <w:tc>
          <w:tcPr>
            <w:tcW w:w="1870" w:type="dxa"/>
            <w:tcBorders>
              <w:top w:val="nil"/>
              <w:left w:val="nil"/>
              <w:bottom w:val="nil"/>
              <w:right w:val="nil"/>
            </w:tcBorders>
            <w:shd w:val="clear" w:color="auto" w:fill="auto"/>
            <w:vAlign w:val="center"/>
          </w:tcPr>
          <w:p w14:paraId="3B8768D7" w14:textId="17BBFFA4" w:rsidR="00FB25CD" w:rsidRPr="001010D4" w:rsidRDefault="001010D4" w:rsidP="0011668C">
            <w:pPr>
              <w:spacing w:before="0" w:line="240" w:lineRule="auto"/>
              <w:jc w:val="center"/>
              <w:rPr>
                <w:rFonts w:eastAsia="Times New Roman" w:cs="Arial"/>
                <w:sz w:val="18"/>
                <w:szCs w:val="18"/>
                <w:lang w:eastAsia="sl-SI"/>
              </w:rPr>
            </w:pPr>
            <w:r w:rsidRPr="001010D4">
              <w:rPr>
                <w:rFonts w:cs="Arial"/>
                <w:sz w:val="18"/>
                <w:szCs w:val="18"/>
                <w:lang w:eastAsia="sl-SI"/>
              </w:rPr>
              <w:t>9</w:t>
            </w:r>
          </w:p>
        </w:tc>
        <w:tc>
          <w:tcPr>
            <w:tcW w:w="1870" w:type="dxa"/>
            <w:tcBorders>
              <w:top w:val="nil"/>
              <w:left w:val="nil"/>
              <w:bottom w:val="nil"/>
              <w:right w:val="nil"/>
            </w:tcBorders>
            <w:vAlign w:val="center"/>
          </w:tcPr>
          <w:p w14:paraId="54CDCABC" w14:textId="4AB8DEB4"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3</w:t>
            </w:r>
          </w:p>
        </w:tc>
        <w:tc>
          <w:tcPr>
            <w:tcW w:w="2072" w:type="dxa"/>
            <w:tcBorders>
              <w:top w:val="nil"/>
              <w:left w:val="nil"/>
              <w:bottom w:val="nil"/>
              <w:right w:val="nil"/>
            </w:tcBorders>
            <w:vAlign w:val="center"/>
          </w:tcPr>
          <w:p w14:paraId="75E764D6" w14:textId="4CBDA958" w:rsidR="00FB25CD" w:rsidRPr="001010D4" w:rsidRDefault="001010D4" w:rsidP="0011668C">
            <w:pPr>
              <w:spacing w:before="0" w:line="240" w:lineRule="auto"/>
              <w:jc w:val="center"/>
              <w:rPr>
                <w:rFonts w:eastAsia="Times New Roman" w:cs="Arial"/>
                <w:sz w:val="18"/>
                <w:szCs w:val="18"/>
                <w:lang w:eastAsia="sl-SI"/>
              </w:rPr>
            </w:pPr>
            <w:r w:rsidRPr="001010D4">
              <w:rPr>
                <w:rFonts w:cs="Arial"/>
                <w:sz w:val="18"/>
                <w:szCs w:val="18"/>
                <w:lang w:eastAsia="sl-SI"/>
              </w:rPr>
              <w:t>27</w:t>
            </w:r>
          </w:p>
        </w:tc>
      </w:tr>
      <w:tr w:rsidR="00FB25CD" w:rsidRPr="001010D4" w14:paraId="17E84B9C" w14:textId="77777777" w:rsidTr="0011668C">
        <w:trPr>
          <w:cantSplit/>
          <w:trHeight w:val="227"/>
        </w:trPr>
        <w:tc>
          <w:tcPr>
            <w:tcW w:w="1870" w:type="dxa"/>
            <w:tcBorders>
              <w:top w:val="nil"/>
              <w:left w:val="nil"/>
              <w:bottom w:val="nil"/>
              <w:right w:val="nil"/>
            </w:tcBorders>
            <w:shd w:val="clear" w:color="auto" w:fill="auto"/>
            <w:vAlign w:val="center"/>
          </w:tcPr>
          <w:p w14:paraId="2D69F451" w14:textId="77777777" w:rsidR="00FB25CD" w:rsidRPr="001010D4" w:rsidRDefault="00FB25CD" w:rsidP="0011668C">
            <w:pPr>
              <w:spacing w:before="0" w:line="240" w:lineRule="auto"/>
              <w:rPr>
                <w:rFonts w:eastAsia="Times New Roman" w:cs="Arial"/>
                <w:sz w:val="18"/>
                <w:szCs w:val="18"/>
                <w:lang w:eastAsia="sl-SI"/>
              </w:rPr>
            </w:pPr>
            <w:r w:rsidRPr="001010D4">
              <w:rPr>
                <w:rFonts w:eastAsia="Times New Roman" w:cs="Arial"/>
                <w:sz w:val="18"/>
                <w:szCs w:val="18"/>
                <w:lang w:eastAsia="sl-SI"/>
              </w:rPr>
              <w:t>DN32</w:t>
            </w:r>
          </w:p>
        </w:tc>
        <w:tc>
          <w:tcPr>
            <w:tcW w:w="1870" w:type="dxa"/>
            <w:tcBorders>
              <w:top w:val="nil"/>
              <w:left w:val="nil"/>
              <w:bottom w:val="nil"/>
              <w:right w:val="nil"/>
            </w:tcBorders>
            <w:shd w:val="clear" w:color="auto" w:fill="auto"/>
            <w:vAlign w:val="center"/>
          </w:tcPr>
          <w:p w14:paraId="54CE931A" w14:textId="54125FE4"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3</w:t>
            </w:r>
          </w:p>
        </w:tc>
        <w:tc>
          <w:tcPr>
            <w:tcW w:w="1870" w:type="dxa"/>
            <w:tcBorders>
              <w:top w:val="nil"/>
              <w:left w:val="nil"/>
              <w:bottom w:val="nil"/>
              <w:right w:val="nil"/>
            </w:tcBorders>
            <w:vAlign w:val="center"/>
          </w:tcPr>
          <w:p w14:paraId="13EE37D2" w14:textId="692BDF3F"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3</w:t>
            </w:r>
          </w:p>
        </w:tc>
        <w:tc>
          <w:tcPr>
            <w:tcW w:w="2072" w:type="dxa"/>
            <w:tcBorders>
              <w:top w:val="nil"/>
              <w:left w:val="nil"/>
              <w:bottom w:val="nil"/>
              <w:right w:val="nil"/>
            </w:tcBorders>
            <w:vAlign w:val="center"/>
          </w:tcPr>
          <w:p w14:paraId="34E031EE" w14:textId="1F3D8617"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9</w:t>
            </w:r>
          </w:p>
        </w:tc>
      </w:tr>
      <w:tr w:rsidR="00FB25CD" w:rsidRPr="001010D4" w14:paraId="6C1DE879" w14:textId="77777777" w:rsidTr="0011668C">
        <w:trPr>
          <w:cantSplit/>
          <w:trHeight w:val="227"/>
        </w:trPr>
        <w:tc>
          <w:tcPr>
            <w:tcW w:w="1870" w:type="dxa"/>
            <w:tcBorders>
              <w:top w:val="nil"/>
              <w:left w:val="nil"/>
              <w:bottom w:val="nil"/>
              <w:right w:val="nil"/>
            </w:tcBorders>
            <w:shd w:val="clear" w:color="auto" w:fill="auto"/>
            <w:vAlign w:val="center"/>
          </w:tcPr>
          <w:p w14:paraId="45A95279" w14:textId="77777777" w:rsidR="00FB25CD" w:rsidRPr="001010D4" w:rsidRDefault="00FB25CD" w:rsidP="0011668C">
            <w:pPr>
              <w:spacing w:before="0" w:line="240" w:lineRule="auto"/>
              <w:rPr>
                <w:rFonts w:eastAsia="Times New Roman" w:cs="Arial"/>
                <w:sz w:val="18"/>
                <w:szCs w:val="18"/>
                <w:lang w:eastAsia="sl-SI"/>
              </w:rPr>
            </w:pPr>
            <w:r w:rsidRPr="001010D4">
              <w:rPr>
                <w:rFonts w:eastAsia="Times New Roman" w:cs="Arial"/>
                <w:sz w:val="18"/>
                <w:szCs w:val="18"/>
                <w:lang w:eastAsia="sl-SI"/>
              </w:rPr>
              <w:t>DN40</w:t>
            </w:r>
          </w:p>
        </w:tc>
        <w:tc>
          <w:tcPr>
            <w:tcW w:w="1870" w:type="dxa"/>
            <w:tcBorders>
              <w:top w:val="nil"/>
              <w:left w:val="nil"/>
              <w:bottom w:val="nil"/>
              <w:right w:val="nil"/>
            </w:tcBorders>
            <w:shd w:val="clear" w:color="auto" w:fill="auto"/>
            <w:vAlign w:val="center"/>
          </w:tcPr>
          <w:p w14:paraId="0BCDCBA5" w14:textId="44EF2B17"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2</w:t>
            </w:r>
          </w:p>
        </w:tc>
        <w:tc>
          <w:tcPr>
            <w:tcW w:w="1870" w:type="dxa"/>
            <w:tcBorders>
              <w:top w:val="nil"/>
              <w:left w:val="nil"/>
              <w:bottom w:val="nil"/>
              <w:right w:val="nil"/>
            </w:tcBorders>
            <w:vAlign w:val="center"/>
          </w:tcPr>
          <w:p w14:paraId="710A2AB1" w14:textId="24483DE5"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10</w:t>
            </w:r>
          </w:p>
        </w:tc>
        <w:tc>
          <w:tcPr>
            <w:tcW w:w="2072" w:type="dxa"/>
            <w:tcBorders>
              <w:top w:val="nil"/>
              <w:left w:val="nil"/>
              <w:bottom w:val="nil"/>
              <w:right w:val="nil"/>
            </w:tcBorders>
            <w:vAlign w:val="center"/>
          </w:tcPr>
          <w:p w14:paraId="2E14B985" w14:textId="4FD7EE23"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20</w:t>
            </w:r>
          </w:p>
        </w:tc>
      </w:tr>
      <w:tr w:rsidR="00FB25CD" w:rsidRPr="001010D4" w14:paraId="2C913144" w14:textId="77777777" w:rsidTr="0011668C">
        <w:trPr>
          <w:cantSplit/>
          <w:trHeight w:val="227"/>
        </w:trPr>
        <w:tc>
          <w:tcPr>
            <w:tcW w:w="1870" w:type="dxa"/>
            <w:tcBorders>
              <w:top w:val="nil"/>
              <w:left w:val="nil"/>
              <w:bottom w:val="nil"/>
              <w:right w:val="nil"/>
            </w:tcBorders>
            <w:shd w:val="clear" w:color="auto" w:fill="auto"/>
            <w:vAlign w:val="center"/>
          </w:tcPr>
          <w:p w14:paraId="526C5CE5" w14:textId="77777777" w:rsidR="00FB25CD" w:rsidRPr="001010D4" w:rsidRDefault="00FB25CD" w:rsidP="0011668C">
            <w:pPr>
              <w:spacing w:before="0" w:line="240" w:lineRule="auto"/>
              <w:rPr>
                <w:rFonts w:eastAsia="Times New Roman" w:cs="Arial"/>
                <w:sz w:val="18"/>
                <w:szCs w:val="18"/>
                <w:lang w:eastAsia="sl-SI"/>
              </w:rPr>
            </w:pPr>
            <w:r w:rsidRPr="001010D4">
              <w:rPr>
                <w:rFonts w:eastAsia="Times New Roman" w:cs="Arial"/>
                <w:sz w:val="18"/>
                <w:szCs w:val="18"/>
                <w:lang w:eastAsia="sl-SI"/>
              </w:rPr>
              <w:t>DN50</w:t>
            </w:r>
          </w:p>
        </w:tc>
        <w:tc>
          <w:tcPr>
            <w:tcW w:w="1870" w:type="dxa"/>
            <w:tcBorders>
              <w:top w:val="nil"/>
              <w:left w:val="nil"/>
              <w:bottom w:val="nil"/>
              <w:right w:val="nil"/>
            </w:tcBorders>
            <w:shd w:val="clear" w:color="auto" w:fill="auto"/>
            <w:vAlign w:val="center"/>
          </w:tcPr>
          <w:p w14:paraId="2234AF9C" w14:textId="5102BE0A"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3</w:t>
            </w:r>
          </w:p>
        </w:tc>
        <w:tc>
          <w:tcPr>
            <w:tcW w:w="1870" w:type="dxa"/>
            <w:tcBorders>
              <w:top w:val="nil"/>
              <w:left w:val="nil"/>
              <w:bottom w:val="nil"/>
              <w:right w:val="nil"/>
            </w:tcBorders>
            <w:vAlign w:val="center"/>
          </w:tcPr>
          <w:p w14:paraId="5A41B528" w14:textId="75F25FDD"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15</w:t>
            </w:r>
          </w:p>
        </w:tc>
        <w:tc>
          <w:tcPr>
            <w:tcW w:w="2072" w:type="dxa"/>
            <w:tcBorders>
              <w:top w:val="nil"/>
              <w:left w:val="nil"/>
              <w:bottom w:val="nil"/>
              <w:right w:val="nil"/>
            </w:tcBorders>
            <w:vAlign w:val="center"/>
          </w:tcPr>
          <w:p w14:paraId="25CFB64B" w14:textId="40428478"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45</w:t>
            </w:r>
          </w:p>
        </w:tc>
      </w:tr>
      <w:tr w:rsidR="00FB25CD" w:rsidRPr="001010D4" w14:paraId="015AEE26" w14:textId="77777777" w:rsidTr="0011668C">
        <w:trPr>
          <w:cantSplit/>
          <w:trHeight w:val="227"/>
        </w:trPr>
        <w:tc>
          <w:tcPr>
            <w:tcW w:w="1870" w:type="dxa"/>
            <w:tcBorders>
              <w:top w:val="nil"/>
              <w:left w:val="nil"/>
              <w:bottom w:val="nil"/>
              <w:right w:val="nil"/>
            </w:tcBorders>
            <w:shd w:val="clear" w:color="auto" w:fill="auto"/>
            <w:vAlign w:val="center"/>
          </w:tcPr>
          <w:p w14:paraId="591BC542" w14:textId="77777777" w:rsidR="00FB25CD" w:rsidRPr="001010D4" w:rsidRDefault="00FB25CD" w:rsidP="0011668C">
            <w:pPr>
              <w:spacing w:before="0" w:line="240" w:lineRule="auto"/>
              <w:rPr>
                <w:rFonts w:eastAsia="Times New Roman" w:cs="Arial"/>
                <w:sz w:val="18"/>
                <w:szCs w:val="18"/>
                <w:lang w:eastAsia="sl-SI"/>
              </w:rPr>
            </w:pPr>
            <w:r w:rsidRPr="001010D4">
              <w:rPr>
                <w:rFonts w:eastAsia="Times New Roman" w:cs="Arial"/>
                <w:sz w:val="18"/>
                <w:szCs w:val="18"/>
                <w:lang w:eastAsia="sl-SI"/>
              </w:rPr>
              <w:t>DN65</w:t>
            </w:r>
          </w:p>
        </w:tc>
        <w:tc>
          <w:tcPr>
            <w:tcW w:w="1870" w:type="dxa"/>
            <w:tcBorders>
              <w:top w:val="nil"/>
              <w:left w:val="nil"/>
              <w:bottom w:val="nil"/>
              <w:right w:val="nil"/>
            </w:tcBorders>
            <w:shd w:val="clear" w:color="auto" w:fill="auto"/>
            <w:vAlign w:val="center"/>
          </w:tcPr>
          <w:p w14:paraId="196B60BA" w14:textId="116C1DBA"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0</w:t>
            </w:r>
          </w:p>
        </w:tc>
        <w:tc>
          <w:tcPr>
            <w:tcW w:w="1870" w:type="dxa"/>
            <w:tcBorders>
              <w:top w:val="nil"/>
              <w:left w:val="nil"/>
              <w:bottom w:val="nil"/>
              <w:right w:val="nil"/>
            </w:tcBorders>
            <w:vAlign w:val="center"/>
          </w:tcPr>
          <w:p w14:paraId="476A7AB0" w14:textId="23C3E92F"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30</w:t>
            </w:r>
          </w:p>
        </w:tc>
        <w:tc>
          <w:tcPr>
            <w:tcW w:w="2072" w:type="dxa"/>
            <w:tcBorders>
              <w:top w:val="nil"/>
              <w:left w:val="nil"/>
              <w:bottom w:val="nil"/>
              <w:right w:val="nil"/>
            </w:tcBorders>
            <w:vAlign w:val="center"/>
          </w:tcPr>
          <w:p w14:paraId="5AF197D7" w14:textId="7263BB56"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0</w:t>
            </w:r>
          </w:p>
        </w:tc>
      </w:tr>
      <w:tr w:rsidR="00FB25CD" w:rsidRPr="001010D4" w14:paraId="08A525B4" w14:textId="77777777" w:rsidTr="0011668C">
        <w:trPr>
          <w:cantSplit/>
          <w:trHeight w:val="227"/>
        </w:trPr>
        <w:tc>
          <w:tcPr>
            <w:tcW w:w="1870" w:type="dxa"/>
            <w:tcBorders>
              <w:top w:val="nil"/>
              <w:left w:val="nil"/>
              <w:bottom w:val="nil"/>
              <w:right w:val="nil"/>
            </w:tcBorders>
            <w:shd w:val="clear" w:color="auto" w:fill="auto"/>
            <w:vAlign w:val="center"/>
          </w:tcPr>
          <w:p w14:paraId="186ECF85" w14:textId="77777777" w:rsidR="00FB25CD" w:rsidRPr="001010D4" w:rsidRDefault="00FB25CD" w:rsidP="0011668C">
            <w:pPr>
              <w:spacing w:before="0" w:line="240" w:lineRule="auto"/>
              <w:rPr>
                <w:rFonts w:eastAsia="Times New Roman" w:cs="Arial"/>
                <w:sz w:val="18"/>
                <w:szCs w:val="18"/>
                <w:lang w:eastAsia="sl-SI"/>
              </w:rPr>
            </w:pPr>
            <w:r w:rsidRPr="001010D4">
              <w:rPr>
                <w:rFonts w:eastAsia="Times New Roman" w:cs="Arial"/>
                <w:sz w:val="18"/>
                <w:szCs w:val="18"/>
                <w:lang w:eastAsia="sl-SI"/>
              </w:rPr>
              <w:t>DN80</w:t>
            </w:r>
          </w:p>
        </w:tc>
        <w:tc>
          <w:tcPr>
            <w:tcW w:w="1870" w:type="dxa"/>
            <w:tcBorders>
              <w:top w:val="nil"/>
              <w:left w:val="nil"/>
              <w:bottom w:val="nil"/>
              <w:right w:val="nil"/>
            </w:tcBorders>
            <w:shd w:val="clear" w:color="auto" w:fill="auto"/>
            <w:vAlign w:val="center"/>
          </w:tcPr>
          <w:p w14:paraId="6E1BDF22" w14:textId="3DA61E6D"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2</w:t>
            </w:r>
          </w:p>
        </w:tc>
        <w:tc>
          <w:tcPr>
            <w:tcW w:w="1870" w:type="dxa"/>
            <w:tcBorders>
              <w:top w:val="nil"/>
              <w:left w:val="nil"/>
              <w:bottom w:val="nil"/>
              <w:right w:val="nil"/>
            </w:tcBorders>
            <w:vAlign w:val="center"/>
          </w:tcPr>
          <w:p w14:paraId="3E4BFB13" w14:textId="35F20A9F"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50</w:t>
            </w:r>
          </w:p>
        </w:tc>
        <w:tc>
          <w:tcPr>
            <w:tcW w:w="2072" w:type="dxa"/>
            <w:tcBorders>
              <w:top w:val="nil"/>
              <w:left w:val="nil"/>
              <w:bottom w:val="nil"/>
              <w:right w:val="nil"/>
            </w:tcBorders>
            <w:vAlign w:val="center"/>
          </w:tcPr>
          <w:p w14:paraId="03EBD05D" w14:textId="69A22EDC"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100</w:t>
            </w:r>
          </w:p>
        </w:tc>
      </w:tr>
      <w:tr w:rsidR="00FB25CD" w:rsidRPr="001010D4" w14:paraId="5A2E4FF7" w14:textId="77777777" w:rsidTr="0011668C">
        <w:trPr>
          <w:cantSplit/>
          <w:trHeight w:val="227"/>
        </w:trPr>
        <w:tc>
          <w:tcPr>
            <w:tcW w:w="1870" w:type="dxa"/>
            <w:tcBorders>
              <w:top w:val="nil"/>
              <w:left w:val="nil"/>
              <w:bottom w:val="single" w:sz="4" w:space="0" w:color="auto"/>
              <w:right w:val="nil"/>
            </w:tcBorders>
            <w:shd w:val="clear" w:color="auto" w:fill="auto"/>
            <w:vAlign w:val="center"/>
          </w:tcPr>
          <w:p w14:paraId="42A41A6B" w14:textId="77777777" w:rsidR="00FB25CD" w:rsidRPr="001010D4" w:rsidRDefault="00FB25CD" w:rsidP="0011668C">
            <w:pPr>
              <w:spacing w:before="0" w:line="240" w:lineRule="auto"/>
              <w:rPr>
                <w:rFonts w:eastAsia="Times New Roman" w:cs="Arial"/>
                <w:sz w:val="18"/>
                <w:szCs w:val="18"/>
                <w:lang w:eastAsia="sl-SI"/>
              </w:rPr>
            </w:pPr>
            <w:r w:rsidRPr="001010D4">
              <w:rPr>
                <w:rFonts w:eastAsia="Times New Roman" w:cs="Arial"/>
                <w:sz w:val="18"/>
                <w:szCs w:val="18"/>
                <w:lang w:eastAsia="sl-SI"/>
              </w:rPr>
              <w:t>DN100</w:t>
            </w:r>
          </w:p>
        </w:tc>
        <w:tc>
          <w:tcPr>
            <w:tcW w:w="1870" w:type="dxa"/>
            <w:tcBorders>
              <w:top w:val="nil"/>
              <w:left w:val="nil"/>
              <w:bottom w:val="single" w:sz="4" w:space="0" w:color="auto"/>
              <w:right w:val="nil"/>
            </w:tcBorders>
            <w:shd w:val="clear" w:color="auto" w:fill="auto"/>
            <w:vAlign w:val="center"/>
          </w:tcPr>
          <w:p w14:paraId="2C966545" w14:textId="48CD36BB"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0</w:t>
            </w:r>
          </w:p>
        </w:tc>
        <w:tc>
          <w:tcPr>
            <w:tcW w:w="1870" w:type="dxa"/>
            <w:tcBorders>
              <w:top w:val="nil"/>
              <w:left w:val="nil"/>
              <w:bottom w:val="single" w:sz="4" w:space="0" w:color="auto"/>
              <w:right w:val="nil"/>
            </w:tcBorders>
            <w:vAlign w:val="center"/>
          </w:tcPr>
          <w:p w14:paraId="20B7DF36" w14:textId="0087CAAC"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100</w:t>
            </w:r>
          </w:p>
        </w:tc>
        <w:tc>
          <w:tcPr>
            <w:tcW w:w="2072" w:type="dxa"/>
            <w:tcBorders>
              <w:top w:val="nil"/>
              <w:left w:val="nil"/>
              <w:bottom w:val="single" w:sz="4" w:space="0" w:color="auto"/>
              <w:right w:val="nil"/>
            </w:tcBorders>
            <w:vAlign w:val="center"/>
          </w:tcPr>
          <w:p w14:paraId="48FAD79C" w14:textId="0DA50C45"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0</w:t>
            </w:r>
          </w:p>
        </w:tc>
      </w:tr>
      <w:tr w:rsidR="00FB25CD" w:rsidRPr="001010D4" w14:paraId="5587FC48" w14:textId="77777777" w:rsidTr="00FB25CD">
        <w:trPr>
          <w:cantSplit/>
          <w:trHeight w:val="284"/>
        </w:trPr>
        <w:tc>
          <w:tcPr>
            <w:tcW w:w="1870" w:type="dxa"/>
            <w:tcBorders>
              <w:top w:val="single" w:sz="4" w:space="0" w:color="auto"/>
              <w:left w:val="nil"/>
              <w:bottom w:val="single" w:sz="4" w:space="0" w:color="auto"/>
              <w:right w:val="nil"/>
            </w:tcBorders>
            <w:shd w:val="clear" w:color="auto" w:fill="F2F2F2"/>
            <w:vAlign w:val="center"/>
          </w:tcPr>
          <w:p w14:paraId="3DBE9DD5" w14:textId="77777777" w:rsidR="00FB25CD" w:rsidRPr="001010D4" w:rsidRDefault="00FB25CD" w:rsidP="0011668C">
            <w:pPr>
              <w:spacing w:before="0" w:line="240" w:lineRule="auto"/>
              <w:rPr>
                <w:rFonts w:eastAsia="Times New Roman" w:cs="Arial"/>
                <w:sz w:val="18"/>
                <w:szCs w:val="18"/>
                <w:lang w:eastAsia="sl-SI"/>
              </w:rPr>
            </w:pPr>
            <w:r w:rsidRPr="001010D4">
              <w:rPr>
                <w:rFonts w:eastAsia="Times New Roman" w:cs="Arial"/>
                <w:sz w:val="18"/>
                <w:szCs w:val="18"/>
                <w:lang w:eastAsia="sl-SI"/>
              </w:rPr>
              <w:t>SKUPAJ</w:t>
            </w:r>
          </w:p>
        </w:tc>
        <w:tc>
          <w:tcPr>
            <w:tcW w:w="1870" w:type="dxa"/>
            <w:tcBorders>
              <w:top w:val="single" w:sz="4" w:space="0" w:color="auto"/>
              <w:left w:val="nil"/>
              <w:bottom w:val="single" w:sz="4" w:space="0" w:color="auto"/>
              <w:right w:val="nil"/>
            </w:tcBorders>
            <w:shd w:val="clear" w:color="auto" w:fill="F2F2F2"/>
            <w:vAlign w:val="center"/>
          </w:tcPr>
          <w:p w14:paraId="54B9CBD2" w14:textId="64BF1314"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15</w:t>
            </w:r>
            <w:r w:rsidR="001010D4" w:rsidRPr="001010D4">
              <w:rPr>
                <w:rFonts w:cs="Arial"/>
                <w:sz w:val="18"/>
                <w:szCs w:val="18"/>
              </w:rPr>
              <w:t>55</w:t>
            </w:r>
          </w:p>
        </w:tc>
        <w:tc>
          <w:tcPr>
            <w:tcW w:w="1870" w:type="dxa"/>
            <w:tcBorders>
              <w:top w:val="single" w:sz="4" w:space="0" w:color="auto"/>
              <w:left w:val="nil"/>
              <w:bottom w:val="single" w:sz="4" w:space="0" w:color="auto"/>
              <w:right w:val="nil"/>
            </w:tcBorders>
            <w:shd w:val="clear" w:color="auto" w:fill="F2F2F2"/>
            <w:vAlign w:val="center"/>
          </w:tcPr>
          <w:p w14:paraId="76CD1027" w14:textId="77777777" w:rsidR="00FB25CD" w:rsidRPr="001010D4" w:rsidRDefault="00FB25CD" w:rsidP="0011668C">
            <w:pPr>
              <w:spacing w:before="0" w:line="240" w:lineRule="auto"/>
              <w:jc w:val="center"/>
              <w:rPr>
                <w:rFonts w:eastAsia="Times New Roman" w:cs="Arial"/>
                <w:sz w:val="18"/>
                <w:szCs w:val="18"/>
                <w:lang w:eastAsia="sl-SI"/>
              </w:rPr>
            </w:pPr>
          </w:p>
        </w:tc>
        <w:tc>
          <w:tcPr>
            <w:tcW w:w="2072" w:type="dxa"/>
            <w:tcBorders>
              <w:top w:val="single" w:sz="4" w:space="0" w:color="auto"/>
              <w:left w:val="nil"/>
              <w:bottom w:val="single" w:sz="4" w:space="0" w:color="auto"/>
              <w:right w:val="nil"/>
            </w:tcBorders>
            <w:shd w:val="clear" w:color="auto" w:fill="F2F2F2"/>
            <w:vAlign w:val="center"/>
          </w:tcPr>
          <w:p w14:paraId="33F19258" w14:textId="4C73A876" w:rsidR="00FB25CD" w:rsidRPr="001010D4" w:rsidRDefault="00FB25CD" w:rsidP="0011668C">
            <w:pPr>
              <w:spacing w:before="0" w:line="240" w:lineRule="auto"/>
              <w:jc w:val="center"/>
              <w:rPr>
                <w:rFonts w:eastAsia="Times New Roman" w:cs="Arial"/>
                <w:sz w:val="18"/>
                <w:szCs w:val="18"/>
                <w:lang w:eastAsia="sl-SI"/>
              </w:rPr>
            </w:pPr>
            <w:r w:rsidRPr="001010D4">
              <w:rPr>
                <w:rFonts w:cs="Arial"/>
                <w:sz w:val="18"/>
                <w:szCs w:val="18"/>
              </w:rPr>
              <w:t>17</w:t>
            </w:r>
            <w:r w:rsidR="001010D4" w:rsidRPr="001010D4">
              <w:rPr>
                <w:rFonts w:cs="Arial"/>
                <w:sz w:val="18"/>
                <w:szCs w:val="18"/>
              </w:rPr>
              <w:t>37</w:t>
            </w:r>
          </w:p>
        </w:tc>
      </w:tr>
    </w:tbl>
    <w:p w14:paraId="041058E5" w14:textId="77777777" w:rsidR="00FB25CD" w:rsidRPr="001010D4" w:rsidRDefault="00FB25CD" w:rsidP="00515B03">
      <w:pPr>
        <w:spacing w:before="240"/>
        <w:rPr>
          <w:rFonts w:cs="Arial"/>
        </w:rPr>
      </w:pPr>
    </w:p>
    <w:p w14:paraId="13D43E29" w14:textId="5A6CC867" w:rsidR="00B34E38" w:rsidRPr="00432123" w:rsidRDefault="00B34E38" w:rsidP="00B34E38">
      <w:pPr>
        <w:spacing w:after="120"/>
        <w:rPr>
          <w:rFonts w:cs="Arial"/>
          <w:iCs/>
        </w:rPr>
      </w:pPr>
      <w:bookmarkStart w:id="1" w:name="_Toc428638480"/>
      <w:bookmarkStart w:id="2" w:name="_Toc428638695"/>
      <w:bookmarkStart w:id="3" w:name="_Toc428639609"/>
      <w:bookmarkStart w:id="4" w:name="_Toc460060533"/>
      <w:bookmarkStart w:id="5" w:name="_Toc460340456"/>
      <w:bookmarkEnd w:id="0"/>
      <w:r w:rsidRPr="00481705">
        <w:rPr>
          <w:rFonts w:cs="Arial"/>
          <w:iCs/>
        </w:rPr>
        <w:t xml:space="preserve">Izračun cene omrežnine oskrbe s pitno vodo za prihodnje obračunsko obdobje za </w:t>
      </w:r>
      <w:r w:rsidRPr="00432123">
        <w:rPr>
          <w:rFonts w:cs="Arial"/>
          <w:iCs/>
        </w:rPr>
        <w:t>obračunski faktor 1</w:t>
      </w:r>
      <w:bookmarkEnd w:id="1"/>
      <w:bookmarkEnd w:id="2"/>
      <w:bookmarkEnd w:id="3"/>
      <w:bookmarkEnd w:id="4"/>
      <w:bookmarkEnd w:id="5"/>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2248"/>
      </w:tblGrid>
      <w:tr w:rsidR="00E85904" w:rsidRPr="00432123" w14:paraId="61502F45" w14:textId="77777777" w:rsidTr="00DD235A">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2F01FA1D" w14:textId="77777777" w:rsidR="00E85904" w:rsidRPr="00432123" w:rsidRDefault="00E8590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IZRAČUN LASTNE CENE OMREŽNINE - INFRASTRUKTURA</w:t>
            </w:r>
          </w:p>
        </w:tc>
        <w:tc>
          <w:tcPr>
            <w:tcW w:w="2248" w:type="dxa"/>
            <w:tcBorders>
              <w:top w:val="single" w:sz="4" w:space="0" w:color="auto"/>
              <w:left w:val="nil"/>
              <w:bottom w:val="single" w:sz="4" w:space="0" w:color="auto"/>
              <w:right w:val="nil"/>
            </w:tcBorders>
            <w:shd w:val="clear" w:color="auto" w:fill="auto"/>
            <w:vAlign w:val="center"/>
          </w:tcPr>
          <w:p w14:paraId="79E5007A" w14:textId="77777777" w:rsidR="00E85904" w:rsidRPr="00432123" w:rsidRDefault="00E85904" w:rsidP="00432123">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ZNESEK (v EUR)</w:t>
            </w:r>
          </w:p>
        </w:tc>
      </w:tr>
      <w:tr w:rsidR="00E85904" w:rsidRPr="00432123" w14:paraId="08F095AC" w14:textId="77777777" w:rsidTr="002809AE">
        <w:trPr>
          <w:cantSplit/>
          <w:trHeight w:val="284"/>
        </w:trPr>
        <w:tc>
          <w:tcPr>
            <w:tcW w:w="6572" w:type="dxa"/>
            <w:tcBorders>
              <w:top w:val="single" w:sz="4" w:space="0" w:color="auto"/>
              <w:left w:val="nil"/>
              <w:bottom w:val="nil"/>
              <w:right w:val="nil"/>
            </w:tcBorders>
            <w:shd w:val="clear" w:color="auto" w:fill="auto"/>
            <w:vAlign w:val="center"/>
          </w:tcPr>
          <w:p w14:paraId="5C325A15" w14:textId="77777777" w:rsidR="00E85904" w:rsidRPr="00432123" w:rsidRDefault="00E8590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STROŠKI NAJEMA OS IN NAPRAV, KI SO JAVNA INFRASTRUKTURA</w:t>
            </w:r>
          </w:p>
        </w:tc>
        <w:tc>
          <w:tcPr>
            <w:tcW w:w="2248" w:type="dxa"/>
            <w:tcBorders>
              <w:top w:val="single" w:sz="4" w:space="0" w:color="auto"/>
              <w:left w:val="nil"/>
              <w:bottom w:val="nil"/>
              <w:right w:val="nil"/>
            </w:tcBorders>
            <w:shd w:val="clear" w:color="auto" w:fill="auto"/>
          </w:tcPr>
          <w:p w14:paraId="12B6C6AD" w14:textId="1FB741C5" w:rsidR="00E85904" w:rsidRPr="00432123" w:rsidRDefault="00E85904" w:rsidP="00432123">
            <w:pPr>
              <w:spacing w:before="0" w:line="240" w:lineRule="auto"/>
              <w:jc w:val="right"/>
              <w:rPr>
                <w:rFonts w:eastAsia="Times New Roman" w:cs="Arial"/>
                <w:sz w:val="18"/>
                <w:szCs w:val="18"/>
                <w:lang w:eastAsia="sl-SI"/>
              </w:rPr>
            </w:pPr>
            <w:r w:rsidRPr="00432123">
              <w:rPr>
                <w:sz w:val="18"/>
                <w:szCs w:val="18"/>
              </w:rPr>
              <w:t>10</w:t>
            </w:r>
            <w:r w:rsidR="00481705" w:rsidRPr="00432123">
              <w:rPr>
                <w:sz w:val="18"/>
                <w:szCs w:val="18"/>
              </w:rPr>
              <w:t>9</w:t>
            </w:r>
            <w:r w:rsidRPr="00432123">
              <w:rPr>
                <w:sz w:val="18"/>
                <w:szCs w:val="18"/>
              </w:rPr>
              <w:t>.</w:t>
            </w:r>
            <w:r w:rsidR="00481705" w:rsidRPr="00432123">
              <w:rPr>
                <w:sz w:val="18"/>
                <w:szCs w:val="18"/>
              </w:rPr>
              <w:t>514</w:t>
            </w:r>
            <w:r w:rsidRPr="00432123">
              <w:rPr>
                <w:sz w:val="18"/>
                <w:szCs w:val="18"/>
              </w:rPr>
              <w:t>,</w:t>
            </w:r>
            <w:r w:rsidR="00481705" w:rsidRPr="00432123">
              <w:rPr>
                <w:sz w:val="18"/>
                <w:szCs w:val="18"/>
              </w:rPr>
              <w:t>81</w:t>
            </w:r>
          </w:p>
        </w:tc>
      </w:tr>
      <w:tr w:rsidR="00E85904" w:rsidRPr="00432123" w14:paraId="67B08F17" w14:textId="77777777" w:rsidTr="002809AE">
        <w:trPr>
          <w:cantSplit/>
          <w:trHeight w:val="284"/>
        </w:trPr>
        <w:tc>
          <w:tcPr>
            <w:tcW w:w="6572" w:type="dxa"/>
            <w:tcBorders>
              <w:top w:val="nil"/>
              <w:left w:val="nil"/>
              <w:bottom w:val="nil"/>
              <w:right w:val="nil"/>
            </w:tcBorders>
            <w:shd w:val="clear" w:color="auto" w:fill="auto"/>
            <w:vAlign w:val="center"/>
          </w:tcPr>
          <w:p w14:paraId="10AA8B27" w14:textId="77777777" w:rsidR="00E85904" w:rsidRPr="00432123" w:rsidRDefault="00E8590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STROŠKI ZAVAROVANJA INFRASTRUKTURE JAVNE SLUŽBE</w:t>
            </w:r>
          </w:p>
        </w:tc>
        <w:tc>
          <w:tcPr>
            <w:tcW w:w="2248" w:type="dxa"/>
            <w:tcBorders>
              <w:top w:val="nil"/>
              <w:left w:val="nil"/>
              <w:bottom w:val="nil"/>
              <w:right w:val="nil"/>
            </w:tcBorders>
            <w:shd w:val="clear" w:color="auto" w:fill="auto"/>
          </w:tcPr>
          <w:p w14:paraId="79A91C53" w14:textId="0243AEC8" w:rsidR="00E85904" w:rsidRPr="00432123" w:rsidRDefault="00481705" w:rsidP="00432123">
            <w:pPr>
              <w:spacing w:before="0" w:line="240" w:lineRule="auto"/>
              <w:jc w:val="right"/>
              <w:rPr>
                <w:rFonts w:eastAsia="Times New Roman" w:cs="Arial"/>
                <w:sz w:val="18"/>
                <w:szCs w:val="18"/>
                <w:lang w:eastAsia="sl-SI"/>
              </w:rPr>
            </w:pPr>
            <w:r w:rsidRPr="00432123">
              <w:rPr>
                <w:sz w:val="18"/>
                <w:szCs w:val="18"/>
              </w:rPr>
              <w:t>1.204</w:t>
            </w:r>
            <w:r w:rsidR="00E85904" w:rsidRPr="00432123">
              <w:rPr>
                <w:sz w:val="18"/>
                <w:szCs w:val="18"/>
              </w:rPr>
              <w:t>,</w:t>
            </w:r>
            <w:r w:rsidRPr="00432123">
              <w:rPr>
                <w:sz w:val="18"/>
                <w:szCs w:val="18"/>
              </w:rPr>
              <w:t>40</w:t>
            </w:r>
          </w:p>
        </w:tc>
      </w:tr>
      <w:tr w:rsidR="00E85904" w:rsidRPr="00432123" w14:paraId="0E91C16C" w14:textId="77777777" w:rsidTr="002809AE">
        <w:trPr>
          <w:cantSplit/>
          <w:trHeight w:val="284"/>
        </w:trPr>
        <w:tc>
          <w:tcPr>
            <w:tcW w:w="6572" w:type="dxa"/>
            <w:tcBorders>
              <w:top w:val="nil"/>
              <w:left w:val="nil"/>
              <w:bottom w:val="nil"/>
              <w:right w:val="nil"/>
            </w:tcBorders>
            <w:shd w:val="clear" w:color="auto" w:fill="auto"/>
            <w:vAlign w:val="center"/>
          </w:tcPr>
          <w:p w14:paraId="7B6E57C5" w14:textId="77777777" w:rsidR="00E85904" w:rsidRPr="00432123" w:rsidRDefault="00E85904" w:rsidP="00432123">
            <w:pPr>
              <w:spacing w:before="0" w:line="240" w:lineRule="auto"/>
              <w:rPr>
                <w:rFonts w:eastAsia="Times New Roman" w:cs="Arial"/>
                <w:sz w:val="18"/>
                <w:szCs w:val="18"/>
                <w:lang w:eastAsia="sl-SI"/>
              </w:rPr>
            </w:pPr>
            <w:r w:rsidRPr="00432123">
              <w:rPr>
                <w:rFonts w:cs="Arial"/>
                <w:sz w:val="18"/>
                <w:szCs w:val="18"/>
              </w:rPr>
              <w:t>STROŠKI VZDRŽEVANJA HIŠNIH PRIKLJUČKOV NA JAVNI VODOVOD</w:t>
            </w:r>
          </w:p>
        </w:tc>
        <w:tc>
          <w:tcPr>
            <w:tcW w:w="2248" w:type="dxa"/>
            <w:tcBorders>
              <w:top w:val="nil"/>
              <w:left w:val="nil"/>
              <w:bottom w:val="nil"/>
              <w:right w:val="nil"/>
            </w:tcBorders>
            <w:shd w:val="clear" w:color="auto" w:fill="auto"/>
          </w:tcPr>
          <w:p w14:paraId="532A086B" w14:textId="700DB88E" w:rsidR="00E85904" w:rsidRPr="00432123" w:rsidRDefault="00E85904" w:rsidP="00432123">
            <w:pPr>
              <w:spacing w:before="0" w:line="240" w:lineRule="auto"/>
              <w:jc w:val="right"/>
              <w:rPr>
                <w:rFonts w:cs="Arial"/>
                <w:sz w:val="18"/>
                <w:szCs w:val="18"/>
              </w:rPr>
            </w:pPr>
            <w:r w:rsidRPr="00432123">
              <w:rPr>
                <w:sz w:val="18"/>
                <w:szCs w:val="18"/>
              </w:rPr>
              <w:t>27.</w:t>
            </w:r>
            <w:r w:rsidR="00481705" w:rsidRPr="00432123">
              <w:rPr>
                <w:sz w:val="18"/>
                <w:szCs w:val="18"/>
              </w:rPr>
              <w:t>291</w:t>
            </w:r>
            <w:r w:rsidRPr="00432123">
              <w:rPr>
                <w:sz w:val="18"/>
                <w:szCs w:val="18"/>
              </w:rPr>
              <w:t>,</w:t>
            </w:r>
            <w:r w:rsidR="00481705" w:rsidRPr="00432123">
              <w:rPr>
                <w:sz w:val="18"/>
                <w:szCs w:val="18"/>
              </w:rPr>
              <w:t>70</w:t>
            </w:r>
          </w:p>
        </w:tc>
      </w:tr>
      <w:tr w:rsidR="00E85904" w:rsidRPr="00432123" w14:paraId="086F8804" w14:textId="77777777" w:rsidTr="002809AE">
        <w:trPr>
          <w:cantSplit/>
          <w:trHeight w:val="284"/>
        </w:trPr>
        <w:tc>
          <w:tcPr>
            <w:tcW w:w="6572" w:type="dxa"/>
            <w:tcBorders>
              <w:top w:val="nil"/>
              <w:left w:val="nil"/>
              <w:bottom w:val="nil"/>
              <w:right w:val="nil"/>
            </w:tcBorders>
            <w:shd w:val="clear" w:color="auto" w:fill="auto"/>
            <w:vAlign w:val="center"/>
          </w:tcPr>
          <w:p w14:paraId="08B609D4" w14:textId="77777777" w:rsidR="00E85904" w:rsidRPr="00432123" w:rsidRDefault="00E85904" w:rsidP="00432123">
            <w:pPr>
              <w:spacing w:before="0" w:line="240" w:lineRule="auto"/>
              <w:rPr>
                <w:rFonts w:eastAsia="Times New Roman" w:cs="Arial"/>
                <w:sz w:val="18"/>
                <w:szCs w:val="18"/>
                <w:lang w:eastAsia="sl-SI"/>
              </w:rPr>
            </w:pPr>
            <w:r w:rsidRPr="00432123">
              <w:rPr>
                <w:rFonts w:cs="Arial"/>
                <w:sz w:val="18"/>
                <w:szCs w:val="18"/>
              </w:rPr>
              <w:t>STROŠKI OVERJANJA IN MENJAVE VODOMEROV</w:t>
            </w:r>
          </w:p>
        </w:tc>
        <w:tc>
          <w:tcPr>
            <w:tcW w:w="2248" w:type="dxa"/>
            <w:tcBorders>
              <w:top w:val="nil"/>
              <w:left w:val="nil"/>
              <w:bottom w:val="nil"/>
              <w:right w:val="nil"/>
            </w:tcBorders>
            <w:shd w:val="clear" w:color="auto" w:fill="auto"/>
          </w:tcPr>
          <w:p w14:paraId="4AA3C954" w14:textId="37983AEC" w:rsidR="00E85904" w:rsidRPr="00432123" w:rsidRDefault="00E85904" w:rsidP="00432123">
            <w:pPr>
              <w:spacing w:before="0" w:line="240" w:lineRule="auto"/>
              <w:jc w:val="right"/>
              <w:rPr>
                <w:rFonts w:eastAsia="Times New Roman" w:cs="Arial"/>
                <w:sz w:val="18"/>
                <w:szCs w:val="18"/>
                <w:lang w:eastAsia="sl-SI"/>
              </w:rPr>
            </w:pPr>
            <w:r w:rsidRPr="00432123">
              <w:rPr>
                <w:sz w:val="18"/>
                <w:szCs w:val="18"/>
              </w:rPr>
              <w:t>42.</w:t>
            </w:r>
            <w:r w:rsidR="00481705" w:rsidRPr="00432123">
              <w:rPr>
                <w:sz w:val="18"/>
                <w:szCs w:val="18"/>
              </w:rPr>
              <w:t>600</w:t>
            </w:r>
            <w:r w:rsidRPr="00432123">
              <w:rPr>
                <w:sz w:val="18"/>
                <w:szCs w:val="18"/>
              </w:rPr>
              <w:t>,</w:t>
            </w:r>
            <w:r w:rsidR="00481705" w:rsidRPr="00432123">
              <w:rPr>
                <w:sz w:val="18"/>
                <w:szCs w:val="18"/>
              </w:rPr>
              <w:t>10</w:t>
            </w:r>
          </w:p>
        </w:tc>
      </w:tr>
      <w:tr w:rsidR="00E85904" w:rsidRPr="00432123" w14:paraId="4744A0DE" w14:textId="77777777" w:rsidTr="002809AE">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39C1B587" w14:textId="77777777" w:rsidR="00E85904" w:rsidRPr="00432123" w:rsidRDefault="00E8590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SKUPAJ</w:t>
            </w:r>
          </w:p>
        </w:tc>
        <w:tc>
          <w:tcPr>
            <w:tcW w:w="2248" w:type="dxa"/>
            <w:tcBorders>
              <w:top w:val="single" w:sz="4" w:space="0" w:color="auto"/>
              <w:left w:val="nil"/>
              <w:bottom w:val="single" w:sz="4" w:space="0" w:color="auto"/>
              <w:right w:val="nil"/>
            </w:tcBorders>
            <w:shd w:val="clear" w:color="auto" w:fill="auto"/>
          </w:tcPr>
          <w:p w14:paraId="575DDF19" w14:textId="0F73634C" w:rsidR="00E85904" w:rsidRPr="00432123" w:rsidRDefault="00E85904" w:rsidP="00432123">
            <w:pPr>
              <w:spacing w:before="0" w:line="240" w:lineRule="auto"/>
              <w:jc w:val="right"/>
              <w:rPr>
                <w:rFonts w:eastAsia="Times New Roman" w:cs="Arial"/>
                <w:sz w:val="18"/>
                <w:szCs w:val="18"/>
                <w:lang w:eastAsia="sl-SI"/>
              </w:rPr>
            </w:pPr>
            <w:r w:rsidRPr="00432123">
              <w:rPr>
                <w:sz w:val="18"/>
                <w:szCs w:val="18"/>
              </w:rPr>
              <w:t>1</w:t>
            </w:r>
            <w:r w:rsidR="00481705" w:rsidRPr="00432123">
              <w:rPr>
                <w:sz w:val="18"/>
                <w:szCs w:val="18"/>
              </w:rPr>
              <w:t>80</w:t>
            </w:r>
            <w:r w:rsidRPr="00432123">
              <w:rPr>
                <w:sz w:val="18"/>
                <w:szCs w:val="18"/>
              </w:rPr>
              <w:t>.</w:t>
            </w:r>
            <w:r w:rsidR="00481705" w:rsidRPr="00432123">
              <w:rPr>
                <w:sz w:val="18"/>
                <w:szCs w:val="18"/>
              </w:rPr>
              <w:t>611</w:t>
            </w:r>
            <w:r w:rsidRPr="00432123">
              <w:rPr>
                <w:sz w:val="18"/>
                <w:szCs w:val="18"/>
              </w:rPr>
              <w:t>,</w:t>
            </w:r>
            <w:r w:rsidR="00481705" w:rsidRPr="00432123">
              <w:rPr>
                <w:sz w:val="18"/>
                <w:szCs w:val="18"/>
              </w:rPr>
              <w:t>01</w:t>
            </w:r>
          </w:p>
        </w:tc>
      </w:tr>
      <w:tr w:rsidR="00E85904" w:rsidRPr="00432123" w14:paraId="41855498" w14:textId="77777777" w:rsidTr="00432123">
        <w:trPr>
          <w:cantSplit/>
          <w:trHeight w:val="56"/>
        </w:trPr>
        <w:tc>
          <w:tcPr>
            <w:tcW w:w="6572" w:type="dxa"/>
            <w:tcBorders>
              <w:top w:val="single" w:sz="4" w:space="0" w:color="auto"/>
              <w:left w:val="nil"/>
              <w:bottom w:val="single" w:sz="4" w:space="0" w:color="auto"/>
              <w:right w:val="nil"/>
            </w:tcBorders>
            <w:shd w:val="clear" w:color="auto" w:fill="auto"/>
            <w:vAlign w:val="center"/>
          </w:tcPr>
          <w:p w14:paraId="2EDC35DF" w14:textId="77777777" w:rsidR="00E85904" w:rsidRPr="00432123" w:rsidRDefault="00E85904" w:rsidP="00432123">
            <w:pPr>
              <w:spacing w:before="0" w:line="240" w:lineRule="auto"/>
              <w:rPr>
                <w:rFonts w:eastAsia="Times New Roman" w:cs="Arial"/>
                <w:sz w:val="18"/>
                <w:szCs w:val="18"/>
                <w:lang w:eastAsia="sl-SI"/>
              </w:rPr>
            </w:pPr>
          </w:p>
        </w:tc>
        <w:tc>
          <w:tcPr>
            <w:tcW w:w="2248" w:type="dxa"/>
            <w:tcBorders>
              <w:top w:val="single" w:sz="4" w:space="0" w:color="auto"/>
              <w:left w:val="nil"/>
              <w:bottom w:val="single" w:sz="4" w:space="0" w:color="auto"/>
              <w:right w:val="nil"/>
            </w:tcBorders>
            <w:shd w:val="clear" w:color="auto" w:fill="auto"/>
            <w:vAlign w:val="center"/>
          </w:tcPr>
          <w:p w14:paraId="510B81F4" w14:textId="77777777" w:rsidR="00E85904" w:rsidRPr="00432123" w:rsidRDefault="00E85904" w:rsidP="00432123">
            <w:pPr>
              <w:spacing w:before="0" w:line="240" w:lineRule="auto"/>
              <w:jc w:val="center"/>
              <w:rPr>
                <w:rFonts w:eastAsia="Times New Roman" w:cs="Arial"/>
                <w:sz w:val="18"/>
                <w:szCs w:val="18"/>
                <w:lang w:eastAsia="sl-SI"/>
              </w:rPr>
            </w:pPr>
          </w:p>
        </w:tc>
      </w:tr>
      <w:tr w:rsidR="00E85904" w:rsidRPr="00432123" w14:paraId="2D2B8C7D" w14:textId="77777777" w:rsidTr="00DD235A">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330B14B9" w14:textId="77777777" w:rsidR="00E85904" w:rsidRPr="00432123" w:rsidRDefault="00E8590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IZRAČUN ZNESKA OMREŽNINE ZA OBRAČUNSKI FAKTOR 1</w:t>
            </w:r>
          </w:p>
        </w:tc>
        <w:tc>
          <w:tcPr>
            <w:tcW w:w="2248" w:type="dxa"/>
            <w:tcBorders>
              <w:top w:val="single" w:sz="4" w:space="0" w:color="auto"/>
              <w:left w:val="nil"/>
              <w:bottom w:val="single" w:sz="4" w:space="0" w:color="auto"/>
              <w:right w:val="nil"/>
            </w:tcBorders>
            <w:shd w:val="clear" w:color="auto" w:fill="auto"/>
            <w:vAlign w:val="center"/>
          </w:tcPr>
          <w:p w14:paraId="4B26DE50" w14:textId="7C60C916" w:rsidR="00E85904" w:rsidRPr="00432123" w:rsidRDefault="00E85904" w:rsidP="00432123">
            <w:pPr>
              <w:spacing w:before="0" w:line="240" w:lineRule="auto"/>
              <w:jc w:val="right"/>
              <w:rPr>
                <w:rFonts w:eastAsia="Times New Roman" w:cs="Arial"/>
                <w:sz w:val="18"/>
                <w:szCs w:val="18"/>
                <w:lang w:eastAsia="sl-SI"/>
              </w:rPr>
            </w:pPr>
            <w:r w:rsidRPr="00432123">
              <w:rPr>
                <w:rFonts w:cs="Arial"/>
                <w:sz w:val="18"/>
                <w:szCs w:val="18"/>
              </w:rPr>
              <w:t>ŽIROVNICA</w:t>
            </w:r>
          </w:p>
        </w:tc>
      </w:tr>
      <w:tr w:rsidR="006E3084" w:rsidRPr="00432123" w14:paraId="26014E5D" w14:textId="77777777" w:rsidTr="00CD247A">
        <w:trPr>
          <w:cantSplit/>
          <w:trHeight w:val="284"/>
        </w:trPr>
        <w:tc>
          <w:tcPr>
            <w:tcW w:w="6572" w:type="dxa"/>
            <w:tcBorders>
              <w:top w:val="single" w:sz="4" w:space="0" w:color="auto"/>
              <w:left w:val="nil"/>
              <w:bottom w:val="nil"/>
              <w:right w:val="nil"/>
            </w:tcBorders>
            <w:shd w:val="clear" w:color="auto" w:fill="auto"/>
            <w:vAlign w:val="center"/>
          </w:tcPr>
          <w:p w14:paraId="7AB960B0" w14:textId="77777777" w:rsidR="006E3084" w:rsidRPr="00432123" w:rsidRDefault="006E308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ŠTEVILO OBRAČUNSKIH VODOMEROV</w:t>
            </w:r>
          </w:p>
        </w:tc>
        <w:tc>
          <w:tcPr>
            <w:tcW w:w="2248" w:type="dxa"/>
            <w:tcBorders>
              <w:top w:val="single" w:sz="4" w:space="0" w:color="auto"/>
              <w:left w:val="nil"/>
              <w:bottom w:val="nil"/>
              <w:right w:val="nil"/>
            </w:tcBorders>
            <w:shd w:val="clear" w:color="auto" w:fill="auto"/>
          </w:tcPr>
          <w:p w14:paraId="34BF3281" w14:textId="5CD344B4" w:rsidR="006E3084" w:rsidRPr="00432123" w:rsidRDefault="006E3084" w:rsidP="00432123">
            <w:pPr>
              <w:spacing w:before="0" w:line="240" w:lineRule="auto"/>
              <w:jc w:val="right"/>
              <w:rPr>
                <w:rFonts w:eastAsia="Times New Roman" w:cs="Arial"/>
                <w:sz w:val="18"/>
                <w:szCs w:val="18"/>
                <w:lang w:eastAsia="sl-SI"/>
              </w:rPr>
            </w:pPr>
            <w:r w:rsidRPr="00432123">
              <w:rPr>
                <w:sz w:val="18"/>
                <w:szCs w:val="18"/>
              </w:rPr>
              <w:t>1.7</w:t>
            </w:r>
            <w:r w:rsidR="00481705" w:rsidRPr="00432123">
              <w:rPr>
                <w:sz w:val="18"/>
                <w:szCs w:val="18"/>
              </w:rPr>
              <w:t>37</w:t>
            </w:r>
          </w:p>
        </w:tc>
      </w:tr>
      <w:tr w:rsidR="006E3084" w:rsidRPr="00432123" w14:paraId="66B95B22" w14:textId="77777777" w:rsidTr="00CD247A">
        <w:trPr>
          <w:cantSplit/>
          <w:trHeight w:val="284"/>
        </w:trPr>
        <w:tc>
          <w:tcPr>
            <w:tcW w:w="6572" w:type="dxa"/>
            <w:tcBorders>
              <w:top w:val="nil"/>
              <w:left w:val="nil"/>
              <w:bottom w:val="nil"/>
              <w:right w:val="nil"/>
            </w:tcBorders>
            <w:shd w:val="clear" w:color="auto" w:fill="auto"/>
            <w:vAlign w:val="center"/>
          </w:tcPr>
          <w:p w14:paraId="1B2814E9" w14:textId="77777777" w:rsidR="006E3084" w:rsidRPr="00432123" w:rsidRDefault="006E3084" w:rsidP="00432123">
            <w:pPr>
              <w:spacing w:before="0" w:line="240" w:lineRule="auto"/>
              <w:rPr>
                <w:rFonts w:eastAsia="Times New Roman" w:cs="Arial"/>
                <w:sz w:val="18"/>
                <w:szCs w:val="18"/>
                <w:lang w:eastAsia="sl-SI"/>
              </w:rPr>
            </w:pPr>
            <w:r w:rsidRPr="00432123">
              <w:rPr>
                <w:rFonts w:cs="Arial"/>
                <w:sz w:val="18"/>
                <w:szCs w:val="18"/>
              </w:rPr>
              <w:t>LETNI ZNESEK OMREŽNINE - FAKTOR 1 (EUR/vodomer)</w:t>
            </w:r>
          </w:p>
        </w:tc>
        <w:tc>
          <w:tcPr>
            <w:tcW w:w="2248" w:type="dxa"/>
            <w:tcBorders>
              <w:top w:val="nil"/>
              <w:left w:val="nil"/>
              <w:bottom w:val="nil"/>
              <w:right w:val="nil"/>
            </w:tcBorders>
            <w:shd w:val="clear" w:color="auto" w:fill="auto"/>
          </w:tcPr>
          <w:p w14:paraId="6BB7014A" w14:textId="50B9540A" w:rsidR="006E3084" w:rsidRPr="00432123" w:rsidRDefault="006E3084" w:rsidP="00432123">
            <w:pPr>
              <w:spacing w:before="0" w:line="240" w:lineRule="auto"/>
              <w:jc w:val="right"/>
              <w:rPr>
                <w:rFonts w:cs="Arial"/>
                <w:sz w:val="18"/>
                <w:szCs w:val="18"/>
              </w:rPr>
            </w:pPr>
            <w:r w:rsidRPr="00432123">
              <w:rPr>
                <w:sz w:val="18"/>
                <w:szCs w:val="18"/>
              </w:rPr>
              <w:t>10</w:t>
            </w:r>
            <w:r w:rsidR="00481705" w:rsidRPr="00432123">
              <w:rPr>
                <w:sz w:val="18"/>
                <w:szCs w:val="18"/>
              </w:rPr>
              <w:t>3</w:t>
            </w:r>
            <w:r w:rsidRPr="00432123">
              <w:rPr>
                <w:sz w:val="18"/>
                <w:szCs w:val="18"/>
              </w:rPr>
              <w:t>,</w:t>
            </w:r>
            <w:r w:rsidR="00481705" w:rsidRPr="00432123">
              <w:rPr>
                <w:sz w:val="18"/>
                <w:szCs w:val="18"/>
              </w:rPr>
              <w:t>9787</w:t>
            </w:r>
          </w:p>
        </w:tc>
      </w:tr>
      <w:tr w:rsidR="006E3084" w:rsidRPr="00432123" w14:paraId="02E83072" w14:textId="77777777" w:rsidTr="00CD247A">
        <w:trPr>
          <w:cantSplit/>
          <w:trHeight w:val="284"/>
        </w:trPr>
        <w:tc>
          <w:tcPr>
            <w:tcW w:w="6572" w:type="dxa"/>
            <w:tcBorders>
              <w:top w:val="nil"/>
              <w:left w:val="nil"/>
              <w:bottom w:val="single" w:sz="4" w:space="0" w:color="auto"/>
              <w:right w:val="nil"/>
            </w:tcBorders>
            <w:shd w:val="clear" w:color="auto" w:fill="auto"/>
            <w:vAlign w:val="center"/>
          </w:tcPr>
          <w:p w14:paraId="6FEA0CE0" w14:textId="77777777" w:rsidR="006E3084" w:rsidRPr="00432123" w:rsidRDefault="006E3084" w:rsidP="00432123">
            <w:pPr>
              <w:spacing w:before="0" w:line="240" w:lineRule="auto"/>
              <w:rPr>
                <w:rFonts w:eastAsia="Times New Roman" w:cs="Arial"/>
                <w:sz w:val="18"/>
                <w:szCs w:val="18"/>
                <w:lang w:eastAsia="sl-SI"/>
              </w:rPr>
            </w:pPr>
            <w:r w:rsidRPr="00432123">
              <w:rPr>
                <w:rFonts w:cs="Arial"/>
                <w:sz w:val="18"/>
                <w:szCs w:val="18"/>
              </w:rPr>
              <w:t>MESEČNI ZNESEK OMREŽNINE - FAKTOR 1 (EUR/vodomer)</w:t>
            </w:r>
          </w:p>
        </w:tc>
        <w:tc>
          <w:tcPr>
            <w:tcW w:w="2248" w:type="dxa"/>
            <w:tcBorders>
              <w:top w:val="nil"/>
              <w:left w:val="nil"/>
              <w:bottom w:val="single" w:sz="4" w:space="0" w:color="auto"/>
              <w:right w:val="nil"/>
            </w:tcBorders>
            <w:shd w:val="clear" w:color="auto" w:fill="auto"/>
          </w:tcPr>
          <w:p w14:paraId="00FCF24D" w14:textId="5DF59CF5" w:rsidR="006E3084" w:rsidRPr="00432123" w:rsidRDefault="006E3084" w:rsidP="00432123">
            <w:pPr>
              <w:spacing w:before="0" w:line="240" w:lineRule="auto"/>
              <w:jc w:val="right"/>
              <w:rPr>
                <w:rFonts w:cs="Arial"/>
                <w:sz w:val="18"/>
                <w:szCs w:val="18"/>
              </w:rPr>
            </w:pPr>
            <w:r w:rsidRPr="00432123">
              <w:rPr>
                <w:sz w:val="18"/>
                <w:szCs w:val="18"/>
              </w:rPr>
              <w:t>8,</w:t>
            </w:r>
            <w:r w:rsidR="00481705" w:rsidRPr="00432123">
              <w:rPr>
                <w:sz w:val="18"/>
                <w:szCs w:val="18"/>
              </w:rPr>
              <w:t>6649</w:t>
            </w:r>
          </w:p>
        </w:tc>
      </w:tr>
      <w:tr w:rsidR="006E3084" w:rsidRPr="00432123" w14:paraId="38CF9653" w14:textId="77777777" w:rsidTr="006E3084">
        <w:trPr>
          <w:cantSplit/>
          <w:trHeight w:val="376"/>
        </w:trPr>
        <w:tc>
          <w:tcPr>
            <w:tcW w:w="6572" w:type="dxa"/>
            <w:tcBorders>
              <w:top w:val="single" w:sz="4" w:space="0" w:color="auto"/>
              <w:left w:val="nil"/>
              <w:bottom w:val="single" w:sz="4" w:space="0" w:color="auto"/>
              <w:right w:val="nil"/>
            </w:tcBorders>
            <w:shd w:val="clear" w:color="auto" w:fill="F2F2F2" w:themeFill="background1" w:themeFillShade="F2"/>
            <w:vAlign w:val="center"/>
          </w:tcPr>
          <w:p w14:paraId="209728EF" w14:textId="77777777" w:rsidR="006E3084" w:rsidRPr="00432123" w:rsidRDefault="006E3084" w:rsidP="00432123">
            <w:pPr>
              <w:spacing w:before="0" w:line="240" w:lineRule="auto"/>
              <w:rPr>
                <w:rFonts w:eastAsia="Times New Roman" w:cs="Arial"/>
                <w:b/>
                <w:bCs/>
                <w:sz w:val="18"/>
                <w:szCs w:val="18"/>
                <w:lang w:eastAsia="sl-SI"/>
              </w:rPr>
            </w:pPr>
            <w:r w:rsidRPr="00432123">
              <w:rPr>
                <w:rFonts w:cs="Arial"/>
                <w:b/>
                <w:bCs/>
                <w:sz w:val="18"/>
                <w:szCs w:val="18"/>
              </w:rPr>
              <w:t>MESEČNI ZNESEK OMREŽNINE-INFRASTRUKTURA</w:t>
            </w:r>
          </w:p>
        </w:tc>
        <w:tc>
          <w:tcPr>
            <w:tcW w:w="2248" w:type="dxa"/>
            <w:tcBorders>
              <w:top w:val="single" w:sz="4" w:space="0" w:color="auto"/>
              <w:left w:val="nil"/>
              <w:bottom w:val="single" w:sz="4" w:space="0" w:color="auto"/>
              <w:right w:val="nil"/>
            </w:tcBorders>
            <w:shd w:val="clear" w:color="auto" w:fill="F2F2F2" w:themeFill="background1" w:themeFillShade="F2"/>
            <w:vAlign w:val="center"/>
          </w:tcPr>
          <w:p w14:paraId="620A1B8B" w14:textId="50292C5C" w:rsidR="006E3084" w:rsidRPr="00432123" w:rsidRDefault="006E3084" w:rsidP="00432123">
            <w:pPr>
              <w:spacing w:before="0" w:line="240" w:lineRule="auto"/>
              <w:jc w:val="right"/>
              <w:rPr>
                <w:rFonts w:eastAsia="Times New Roman" w:cs="Arial"/>
                <w:b/>
                <w:bCs/>
                <w:sz w:val="18"/>
                <w:szCs w:val="18"/>
                <w:lang w:eastAsia="sl-SI"/>
              </w:rPr>
            </w:pPr>
            <w:r w:rsidRPr="00432123">
              <w:rPr>
                <w:b/>
                <w:bCs/>
                <w:sz w:val="18"/>
                <w:szCs w:val="18"/>
              </w:rPr>
              <w:t>5,</w:t>
            </w:r>
            <w:r w:rsidR="00481705" w:rsidRPr="00432123">
              <w:rPr>
                <w:b/>
                <w:bCs/>
                <w:sz w:val="18"/>
                <w:szCs w:val="18"/>
              </w:rPr>
              <w:t>3118</w:t>
            </w:r>
          </w:p>
        </w:tc>
      </w:tr>
      <w:tr w:rsidR="006E3084" w:rsidRPr="00432123" w14:paraId="25158EDA" w14:textId="77777777" w:rsidTr="006E3084">
        <w:trPr>
          <w:cantSplit/>
          <w:trHeight w:val="376"/>
        </w:trPr>
        <w:tc>
          <w:tcPr>
            <w:tcW w:w="6572" w:type="dxa"/>
            <w:tcBorders>
              <w:top w:val="single" w:sz="4" w:space="0" w:color="auto"/>
              <w:left w:val="nil"/>
              <w:bottom w:val="single" w:sz="4" w:space="0" w:color="auto"/>
              <w:right w:val="nil"/>
            </w:tcBorders>
            <w:shd w:val="clear" w:color="auto" w:fill="F2F2F2" w:themeFill="background1" w:themeFillShade="F2"/>
            <w:vAlign w:val="center"/>
          </w:tcPr>
          <w:p w14:paraId="0EC6C2D3" w14:textId="77777777" w:rsidR="006E3084" w:rsidRPr="00432123" w:rsidRDefault="006E3084" w:rsidP="00432123">
            <w:pPr>
              <w:spacing w:before="0" w:line="240" w:lineRule="auto"/>
              <w:rPr>
                <w:rFonts w:eastAsia="Times New Roman" w:cs="Arial"/>
                <w:b/>
                <w:bCs/>
                <w:sz w:val="18"/>
                <w:szCs w:val="18"/>
                <w:lang w:eastAsia="sl-SI"/>
              </w:rPr>
            </w:pPr>
            <w:r w:rsidRPr="00432123">
              <w:rPr>
                <w:rFonts w:cs="Arial"/>
                <w:b/>
                <w:bCs/>
                <w:sz w:val="18"/>
                <w:szCs w:val="18"/>
              </w:rPr>
              <w:t>MESEČNI ZNESEK OMREŽNINE-VZDRŽEVANJE HIŠNIH PRIKLJUČKOV</w:t>
            </w:r>
          </w:p>
        </w:tc>
        <w:tc>
          <w:tcPr>
            <w:tcW w:w="2248" w:type="dxa"/>
            <w:tcBorders>
              <w:top w:val="single" w:sz="4" w:space="0" w:color="auto"/>
              <w:left w:val="nil"/>
              <w:bottom w:val="single" w:sz="4" w:space="0" w:color="auto"/>
              <w:right w:val="nil"/>
            </w:tcBorders>
            <w:shd w:val="clear" w:color="auto" w:fill="F2F2F2" w:themeFill="background1" w:themeFillShade="F2"/>
            <w:vAlign w:val="center"/>
          </w:tcPr>
          <w:p w14:paraId="7A2CD5DE" w14:textId="6B9FDCF0" w:rsidR="006E3084" w:rsidRPr="00432123" w:rsidRDefault="006E3084" w:rsidP="00432123">
            <w:pPr>
              <w:spacing w:before="0" w:line="240" w:lineRule="auto"/>
              <w:jc w:val="right"/>
              <w:rPr>
                <w:rFonts w:eastAsia="Times New Roman" w:cs="Arial"/>
                <w:b/>
                <w:bCs/>
                <w:sz w:val="18"/>
                <w:szCs w:val="18"/>
                <w:lang w:eastAsia="sl-SI"/>
              </w:rPr>
            </w:pPr>
            <w:r w:rsidRPr="00432123">
              <w:rPr>
                <w:b/>
                <w:bCs/>
                <w:sz w:val="18"/>
                <w:szCs w:val="18"/>
              </w:rPr>
              <w:t>1,3</w:t>
            </w:r>
            <w:r w:rsidR="00481705" w:rsidRPr="00432123">
              <w:rPr>
                <w:b/>
                <w:bCs/>
                <w:sz w:val="18"/>
                <w:szCs w:val="18"/>
              </w:rPr>
              <w:t>093</w:t>
            </w:r>
          </w:p>
        </w:tc>
      </w:tr>
      <w:tr w:rsidR="006E3084" w:rsidRPr="00432123" w14:paraId="6F559A9B" w14:textId="77777777" w:rsidTr="006E3084">
        <w:trPr>
          <w:cantSplit/>
          <w:trHeight w:val="284"/>
        </w:trPr>
        <w:tc>
          <w:tcPr>
            <w:tcW w:w="6572" w:type="dxa"/>
            <w:tcBorders>
              <w:top w:val="single" w:sz="4" w:space="0" w:color="auto"/>
              <w:left w:val="nil"/>
              <w:bottom w:val="single" w:sz="4" w:space="0" w:color="auto"/>
              <w:right w:val="nil"/>
            </w:tcBorders>
            <w:shd w:val="clear" w:color="auto" w:fill="F2F2F2"/>
            <w:vAlign w:val="center"/>
          </w:tcPr>
          <w:p w14:paraId="4715F592" w14:textId="77777777" w:rsidR="006E3084" w:rsidRPr="00432123" w:rsidRDefault="006E3084" w:rsidP="00432123">
            <w:pPr>
              <w:spacing w:before="0" w:line="240" w:lineRule="auto"/>
              <w:rPr>
                <w:rFonts w:eastAsia="Times New Roman" w:cs="Arial"/>
                <w:b/>
                <w:bCs/>
                <w:sz w:val="18"/>
                <w:szCs w:val="18"/>
                <w:lang w:eastAsia="sl-SI"/>
              </w:rPr>
            </w:pPr>
            <w:r w:rsidRPr="00432123">
              <w:rPr>
                <w:rFonts w:cs="Arial"/>
                <w:b/>
                <w:bCs/>
                <w:sz w:val="18"/>
                <w:szCs w:val="18"/>
              </w:rPr>
              <w:t>MESEČNI ZNESEK OMREŽNINE-OVERJANJE IN MENJAVA VODOMEROV</w:t>
            </w:r>
          </w:p>
        </w:tc>
        <w:tc>
          <w:tcPr>
            <w:tcW w:w="2248" w:type="dxa"/>
            <w:tcBorders>
              <w:top w:val="single" w:sz="4" w:space="0" w:color="auto"/>
              <w:left w:val="nil"/>
              <w:bottom w:val="single" w:sz="4" w:space="0" w:color="auto"/>
              <w:right w:val="nil"/>
            </w:tcBorders>
            <w:shd w:val="clear" w:color="auto" w:fill="F2F2F2"/>
            <w:vAlign w:val="center"/>
          </w:tcPr>
          <w:p w14:paraId="307ABA9B" w14:textId="75DF360E" w:rsidR="006E3084" w:rsidRPr="00432123" w:rsidRDefault="006E3084" w:rsidP="00432123">
            <w:pPr>
              <w:spacing w:before="0" w:line="240" w:lineRule="auto"/>
              <w:jc w:val="right"/>
              <w:rPr>
                <w:rFonts w:eastAsia="Times New Roman" w:cs="Arial"/>
                <w:b/>
                <w:bCs/>
                <w:sz w:val="18"/>
                <w:szCs w:val="18"/>
                <w:lang w:eastAsia="sl-SI"/>
              </w:rPr>
            </w:pPr>
            <w:r w:rsidRPr="00432123">
              <w:rPr>
                <w:b/>
                <w:bCs/>
                <w:sz w:val="18"/>
                <w:szCs w:val="18"/>
              </w:rPr>
              <w:t>2,04</w:t>
            </w:r>
            <w:r w:rsidR="00432123" w:rsidRPr="00432123">
              <w:rPr>
                <w:b/>
                <w:bCs/>
                <w:sz w:val="18"/>
                <w:szCs w:val="18"/>
              </w:rPr>
              <w:t>38</w:t>
            </w:r>
          </w:p>
        </w:tc>
      </w:tr>
    </w:tbl>
    <w:p w14:paraId="1A50F634" w14:textId="77777777" w:rsidR="00E85904" w:rsidRPr="00432123" w:rsidRDefault="00E85904" w:rsidP="00432123">
      <w:pPr>
        <w:spacing w:before="0" w:after="120"/>
        <w:rPr>
          <w:rFonts w:cs="Arial"/>
          <w:iCs/>
        </w:rPr>
      </w:pPr>
    </w:p>
    <w:p w14:paraId="1E5E2607" w14:textId="1F5FF0BC" w:rsidR="00DF7C85" w:rsidRPr="00432123" w:rsidRDefault="00B34E38" w:rsidP="006E3084">
      <w:pPr>
        <w:pStyle w:val="Odstavekseznama"/>
        <w:numPr>
          <w:ilvl w:val="0"/>
          <w:numId w:val="15"/>
        </w:numPr>
        <w:spacing w:before="240"/>
        <w:rPr>
          <w:rFonts w:cs="Arial"/>
          <w:iCs/>
        </w:rPr>
      </w:pPr>
      <w:r w:rsidRPr="00432123">
        <w:rPr>
          <w:rFonts w:cs="Arial"/>
          <w:iCs/>
        </w:rPr>
        <w:t>Izračun dela cene omrežnine, ki pokriva stroške najema in zavarovanja infrastrukture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2248"/>
      </w:tblGrid>
      <w:tr w:rsidR="006E3084" w:rsidRPr="00432123" w14:paraId="431EB46B" w14:textId="77777777" w:rsidTr="00DD235A">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599045E3" w14:textId="77777777" w:rsidR="006E3084" w:rsidRPr="00432123" w:rsidRDefault="006E308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IZRAČUN LASTNE CENE OMREŽNINE - INFRASTRUKTURA</w:t>
            </w:r>
          </w:p>
        </w:tc>
        <w:tc>
          <w:tcPr>
            <w:tcW w:w="2248" w:type="dxa"/>
            <w:tcBorders>
              <w:top w:val="single" w:sz="4" w:space="0" w:color="auto"/>
              <w:left w:val="nil"/>
              <w:bottom w:val="single" w:sz="4" w:space="0" w:color="auto"/>
              <w:right w:val="nil"/>
            </w:tcBorders>
            <w:shd w:val="clear" w:color="auto" w:fill="auto"/>
            <w:vAlign w:val="center"/>
          </w:tcPr>
          <w:p w14:paraId="0ED60230" w14:textId="77777777" w:rsidR="006E3084" w:rsidRPr="00432123" w:rsidRDefault="006E3084" w:rsidP="00432123">
            <w:pPr>
              <w:spacing w:before="0" w:line="240" w:lineRule="auto"/>
              <w:jc w:val="right"/>
              <w:rPr>
                <w:rFonts w:eastAsia="Times New Roman" w:cs="Arial"/>
                <w:sz w:val="18"/>
                <w:szCs w:val="18"/>
                <w:lang w:eastAsia="sl-SI"/>
              </w:rPr>
            </w:pPr>
            <w:r w:rsidRPr="00432123">
              <w:rPr>
                <w:rFonts w:eastAsia="Times New Roman" w:cs="Arial"/>
                <w:sz w:val="18"/>
                <w:szCs w:val="18"/>
                <w:lang w:eastAsia="sl-SI"/>
              </w:rPr>
              <w:t>ZNESEK (v EUR)</w:t>
            </w:r>
          </w:p>
        </w:tc>
      </w:tr>
      <w:tr w:rsidR="006E3084" w:rsidRPr="00432123" w14:paraId="3759105E" w14:textId="77777777" w:rsidTr="009F2A74">
        <w:trPr>
          <w:cantSplit/>
          <w:trHeight w:val="284"/>
        </w:trPr>
        <w:tc>
          <w:tcPr>
            <w:tcW w:w="6572" w:type="dxa"/>
            <w:tcBorders>
              <w:top w:val="single" w:sz="4" w:space="0" w:color="auto"/>
              <w:left w:val="nil"/>
              <w:bottom w:val="nil"/>
              <w:right w:val="nil"/>
            </w:tcBorders>
            <w:shd w:val="clear" w:color="auto" w:fill="F2F2F2"/>
            <w:vAlign w:val="center"/>
          </w:tcPr>
          <w:p w14:paraId="0BFC4391" w14:textId="77777777" w:rsidR="006E3084" w:rsidRPr="00432123" w:rsidRDefault="006E308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STROŠKI NAJEMA OS IN NAPRAV, KI SO JAVNA INFRASTRUKTURA</w:t>
            </w:r>
          </w:p>
        </w:tc>
        <w:tc>
          <w:tcPr>
            <w:tcW w:w="2248" w:type="dxa"/>
            <w:tcBorders>
              <w:top w:val="single" w:sz="4" w:space="0" w:color="auto"/>
              <w:left w:val="nil"/>
              <w:bottom w:val="nil"/>
              <w:right w:val="nil"/>
            </w:tcBorders>
            <w:shd w:val="clear" w:color="auto" w:fill="F2F2F2"/>
          </w:tcPr>
          <w:p w14:paraId="67B8CB38" w14:textId="53C11DB7" w:rsidR="006E3084" w:rsidRPr="00432123" w:rsidRDefault="00432123" w:rsidP="00432123">
            <w:pPr>
              <w:spacing w:before="0" w:line="240" w:lineRule="auto"/>
              <w:jc w:val="right"/>
              <w:rPr>
                <w:rFonts w:eastAsia="Times New Roman" w:cs="Arial"/>
                <w:sz w:val="18"/>
                <w:szCs w:val="18"/>
                <w:lang w:eastAsia="sl-SI"/>
              </w:rPr>
            </w:pPr>
            <w:r w:rsidRPr="00432123">
              <w:rPr>
                <w:sz w:val="18"/>
                <w:szCs w:val="18"/>
              </w:rPr>
              <w:t>109.514,81</w:t>
            </w:r>
          </w:p>
        </w:tc>
      </w:tr>
      <w:tr w:rsidR="006E3084" w:rsidRPr="00432123" w14:paraId="1EC41981" w14:textId="77777777" w:rsidTr="009F2A74">
        <w:trPr>
          <w:cantSplit/>
          <w:trHeight w:val="284"/>
        </w:trPr>
        <w:tc>
          <w:tcPr>
            <w:tcW w:w="6572" w:type="dxa"/>
            <w:tcBorders>
              <w:top w:val="nil"/>
              <w:left w:val="nil"/>
              <w:bottom w:val="nil"/>
              <w:right w:val="nil"/>
            </w:tcBorders>
            <w:shd w:val="clear" w:color="auto" w:fill="F2F2F2"/>
            <w:vAlign w:val="center"/>
          </w:tcPr>
          <w:p w14:paraId="6ED5A4A3" w14:textId="77777777" w:rsidR="006E3084" w:rsidRPr="00432123" w:rsidRDefault="006E308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STROŠKI ZAVAROVANJA INFRASTRUKTURE JAVNE SLUŽBE</w:t>
            </w:r>
          </w:p>
        </w:tc>
        <w:tc>
          <w:tcPr>
            <w:tcW w:w="2248" w:type="dxa"/>
            <w:tcBorders>
              <w:top w:val="nil"/>
              <w:left w:val="nil"/>
              <w:bottom w:val="nil"/>
              <w:right w:val="nil"/>
            </w:tcBorders>
            <w:shd w:val="clear" w:color="auto" w:fill="F2F2F2"/>
          </w:tcPr>
          <w:p w14:paraId="1519EDCA" w14:textId="53C94BCE" w:rsidR="006E3084" w:rsidRPr="00432123" w:rsidRDefault="00432123" w:rsidP="00432123">
            <w:pPr>
              <w:spacing w:before="0" w:line="240" w:lineRule="auto"/>
              <w:jc w:val="right"/>
              <w:rPr>
                <w:rFonts w:eastAsia="Times New Roman" w:cs="Arial"/>
                <w:sz w:val="18"/>
                <w:szCs w:val="18"/>
                <w:lang w:eastAsia="sl-SI"/>
              </w:rPr>
            </w:pPr>
            <w:r w:rsidRPr="00432123">
              <w:rPr>
                <w:sz w:val="18"/>
                <w:szCs w:val="18"/>
              </w:rPr>
              <w:t>1.204,40</w:t>
            </w:r>
          </w:p>
        </w:tc>
      </w:tr>
      <w:tr w:rsidR="006E3084" w:rsidRPr="00432123" w14:paraId="76B16994" w14:textId="77777777" w:rsidTr="009F2A74">
        <w:trPr>
          <w:cantSplit/>
          <w:trHeight w:val="284"/>
        </w:trPr>
        <w:tc>
          <w:tcPr>
            <w:tcW w:w="6572" w:type="dxa"/>
            <w:tcBorders>
              <w:top w:val="nil"/>
              <w:left w:val="nil"/>
              <w:bottom w:val="nil"/>
              <w:right w:val="nil"/>
            </w:tcBorders>
            <w:shd w:val="clear" w:color="auto" w:fill="F2F2F2"/>
            <w:vAlign w:val="center"/>
          </w:tcPr>
          <w:p w14:paraId="64132967" w14:textId="77777777" w:rsidR="006E3084" w:rsidRPr="00432123" w:rsidRDefault="006E308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STROŠKI ODŠKODNIN</w:t>
            </w:r>
          </w:p>
        </w:tc>
        <w:tc>
          <w:tcPr>
            <w:tcW w:w="2248" w:type="dxa"/>
            <w:tcBorders>
              <w:top w:val="nil"/>
              <w:left w:val="nil"/>
              <w:bottom w:val="nil"/>
              <w:right w:val="nil"/>
            </w:tcBorders>
            <w:shd w:val="clear" w:color="auto" w:fill="F2F2F2"/>
          </w:tcPr>
          <w:p w14:paraId="4E282F75" w14:textId="5AADE5F1" w:rsidR="006E3084" w:rsidRPr="00432123" w:rsidRDefault="006E3084" w:rsidP="00432123">
            <w:pPr>
              <w:spacing w:before="0" w:line="240" w:lineRule="auto"/>
              <w:jc w:val="right"/>
              <w:rPr>
                <w:rFonts w:eastAsia="Times New Roman" w:cs="Arial"/>
                <w:sz w:val="18"/>
                <w:szCs w:val="18"/>
                <w:lang w:eastAsia="sl-SI"/>
              </w:rPr>
            </w:pPr>
            <w:r w:rsidRPr="00432123">
              <w:rPr>
                <w:sz w:val="18"/>
                <w:szCs w:val="18"/>
              </w:rPr>
              <w:t>0,00</w:t>
            </w:r>
          </w:p>
        </w:tc>
      </w:tr>
      <w:tr w:rsidR="006E3084" w:rsidRPr="00432123" w14:paraId="1D0EF65C" w14:textId="77777777" w:rsidTr="009F2A74">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0F2C36F3" w14:textId="77777777" w:rsidR="006E3084" w:rsidRPr="00432123" w:rsidRDefault="006E308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SKUPAJ</w:t>
            </w:r>
          </w:p>
        </w:tc>
        <w:tc>
          <w:tcPr>
            <w:tcW w:w="2248" w:type="dxa"/>
            <w:tcBorders>
              <w:top w:val="single" w:sz="4" w:space="0" w:color="auto"/>
              <w:left w:val="nil"/>
              <w:bottom w:val="single" w:sz="4" w:space="0" w:color="auto"/>
              <w:right w:val="nil"/>
            </w:tcBorders>
            <w:shd w:val="clear" w:color="auto" w:fill="auto"/>
          </w:tcPr>
          <w:p w14:paraId="2E44B636" w14:textId="05BA05F9" w:rsidR="006E3084" w:rsidRPr="00432123" w:rsidRDefault="00432123" w:rsidP="00432123">
            <w:pPr>
              <w:spacing w:before="0" w:line="240" w:lineRule="auto"/>
              <w:jc w:val="right"/>
              <w:rPr>
                <w:rFonts w:eastAsia="Times New Roman" w:cs="Arial"/>
                <w:sz w:val="18"/>
                <w:szCs w:val="18"/>
                <w:lang w:eastAsia="sl-SI"/>
              </w:rPr>
            </w:pPr>
            <w:r w:rsidRPr="00432123">
              <w:rPr>
                <w:sz w:val="18"/>
                <w:szCs w:val="18"/>
              </w:rPr>
              <w:t>110.719,21</w:t>
            </w:r>
          </w:p>
        </w:tc>
      </w:tr>
      <w:tr w:rsidR="006E3084" w:rsidRPr="00432123" w14:paraId="141DFCF6" w14:textId="77777777" w:rsidTr="009F2A74">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620DD880" w14:textId="77777777" w:rsidR="006E3084" w:rsidRPr="00432123" w:rsidRDefault="006E3084" w:rsidP="00432123">
            <w:pPr>
              <w:spacing w:before="0" w:line="240" w:lineRule="auto"/>
              <w:rPr>
                <w:rFonts w:eastAsia="Times New Roman" w:cs="Arial"/>
                <w:sz w:val="18"/>
                <w:szCs w:val="18"/>
                <w:lang w:eastAsia="sl-SI"/>
              </w:rPr>
            </w:pPr>
          </w:p>
        </w:tc>
        <w:tc>
          <w:tcPr>
            <w:tcW w:w="2248" w:type="dxa"/>
            <w:tcBorders>
              <w:top w:val="single" w:sz="4" w:space="0" w:color="auto"/>
              <w:left w:val="nil"/>
              <w:bottom w:val="single" w:sz="4" w:space="0" w:color="auto"/>
              <w:right w:val="nil"/>
            </w:tcBorders>
            <w:shd w:val="clear" w:color="auto" w:fill="auto"/>
          </w:tcPr>
          <w:p w14:paraId="48377F5D" w14:textId="77777777" w:rsidR="006E3084" w:rsidRPr="00432123" w:rsidRDefault="006E3084" w:rsidP="00432123">
            <w:pPr>
              <w:spacing w:before="0" w:line="240" w:lineRule="auto"/>
              <w:jc w:val="center"/>
              <w:rPr>
                <w:rFonts w:eastAsia="Times New Roman" w:cs="Arial"/>
                <w:sz w:val="18"/>
                <w:szCs w:val="18"/>
                <w:lang w:eastAsia="sl-SI"/>
              </w:rPr>
            </w:pPr>
          </w:p>
        </w:tc>
      </w:tr>
      <w:tr w:rsidR="006E3084" w:rsidRPr="00432123" w14:paraId="727C26ED" w14:textId="77777777" w:rsidTr="009F2A74">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5D7E2B9A" w14:textId="77777777" w:rsidR="006E3084" w:rsidRPr="00432123" w:rsidRDefault="006E308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SKUPAJ STROŠKI JAVNE INFRASTRUKTURE</w:t>
            </w:r>
          </w:p>
        </w:tc>
        <w:tc>
          <w:tcPr>
            <w:tcW w:w="2248" w:type="dxa"/>
            <w:tcBorders>
              <w:top w:val="single" w:sz="4" w:space="0" w:color="auto"/>
              <w:left w:val="nil"/>
              <w:bottom w:val="single" w:sz="4" w:space="0" w:color="auto"/>
              <w:right w:val="nil"/>
            </w:tcBorders>
            <w:shd w:val="clear" w:color="auto" w:fill="auto"/>
          </w:tcPr>
          <w:p w14:paraId="4C5BA2AA" w14:textId="62D6AC91" w:rsidR="006E3084" w:rsidRPr="00432123" w:rsidRDefault="00432123" w:rsidP="00432123">
            <w:pPr>
              <w:spacing w:before="0" w:line="240" w:lineRule="auto"/>
              <w:jc w:val="right"/>
              <w:rPr>
                <w:rFonts w:eastAsia="Times New Roman" w:cs="Arial"/>
                <w:sz w:val="18"/>
                <w:szCs w:val="18"/>
                <w:lang w:eastAsia="sl-SI"/>
              </w:rPr>
            </w:pPr>
            <w:r w:rsidRPr="00432123">
              <w:rPr>
                <w:sz w:val="18"/>
                <w:szCs w:val="18"/>
              </w:rPr>
              <w:t>110.719,21</w:t>
            </w:r>
          </w:p>
        </w:tc>
      </w:tr>
      <w:tr w:rsidR="006E3084" w:rsidRPr="00432123" w14:paraId="31CFA56A" w14:textId="77777777" w:rsidTr="009F2A74">
        <w:trPr>
          <w:cantSplit/>
          <w:trHeight w:val="376"/>
        </w:trPr>
        <w:tc>
          <w:tcPr>
            <w:tcW w:w="6572" w:type="dxa"/>
            <w:tcBorders>
              <w:top w:val="single" w:sz="4" w:space="0" w:color="auto"/>
              <w:left w:val="nil"/>
              <w:bottom w:val="single" w:sz="4" w:space="0" w:color="auto"/>
              <w:right w:val="nil"/>
            </w:tcBorders>
            <w:shd w:val="clear" w:color="auto" w:fill="auto"/>
            <w:vAlign w:val="center"/>
          </w:tcPr>
          <w:p w14:paraId="1FEE43C4" w14:textId="77777777" w:rsidR="006E3084" w:rsidRPr="00432123" w:rsidRDefault="006E308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ŠTEVILO OBRAČUNSKIH VODOMEROV</w:t>
            </w:r>
          </w:p>
        </w:tc>
        <w:tc>
          <w:tcPr>
            <w:tcW w:w="2248" w:type="dxa"/>
            <w:tcBorders>
              <w:top w:val="single" w:sz="4" w:space="0" w:color="auto"/>
              <w:left w:val="nil"/>
              <w:bottom w:val="single" w:sz="4" w:space="0" w:color="auto"/>
              <w:right w:val="nil"/>
            </w:tcBorders>
            <w:shd w:val="clear" w:color="auto" w:fill="auto"/>
          </w:tcPr>
          <w:p w14:paraId="12AA7ED0" w14:textId="33A16F1A" w:rsidR="006E3084" w:rsidRPr="00432123" w:rsidRDefault="006E3084" w:rsidP="00432123">
            <w:pPr>
              <w:spacing w:before="0" w:line="240" w:lineRule="auto"/>
              <w:jc w:val="right"/>
              <w:rPr>
                <w:rFonts w:eastAsia="Times New Roman" w:cs="Arial"/>
                <w:sz w:val="18"/>
                <w:szCs w:val="18"/>
                <w:lang w:eastAsia="sl-SI"/>
              </w:rPr>
            </w:pPr>
            <w:r w:rsidRPr="00432123">
              <w:rPr>
                <w:sz w:val="18"/>
                <w:szCs w:val="18"/>
              </w:rPr>
              <w:t>1.7</w:t>
            </w:r>
            <w:r w:rsidR="00432123" w:rsidRPr="00432123">
              <w:rPr>
                <w:sz w:val="18"/>
                <w:szCs w:val="18"/>
              </w:rPr>
              <w:t>37</w:t>
            </w:r>
          </w:p>
        </w:tc>
      </w:tr>
      <w:tr w:rsidR="006E3084" w:rsidRPr="00432123" w14:paraId="17E6D5D0" w14:textId="77777777" w:rsidTr="009F2A74">
        <w:trPr>
          <w:cantSplit/>
          <w:trHeight w:val="284"/>
        </w:trPr>
        <w:tc>
          <w:tcPr>
            <w:tcW w:w="6572" w:type="dxa"/>
            <w:tcBorders>
              <w:top w:val="single" w:sz="4" w:space="0" w:color="auto"/>
              <w:left w:val="nil"/>
              <w:bottom w:val="single" w:sz="4" w:space="0" w:color="auto"/>
              <w:right w:val="nil"/>
            </w:tcBorders>
            <w:shd w:val="clear" w:color="auto" w:fill="F2F2F2"/>
            <w:vAlign w:val="center"/>
          </w:tcPr>
          <w:p w14:paraId="0609A1A9" w14:textId="77777777" w:rsidR="006E3084" w:rsidRPr="00432123" w:rsidRDefault="006E3084" w:rsidP="00432123">
            <w:pPr>
              <w:spacing w:before="0" w:line="240" w:lineRule="auto"/>
              <w:rPr>
                <w:rFonts w:eastAsia="Times New Roman" w:cs="Arial"/>
                <w:b/>
                <w:bCs/>
                <w:sz w:val="18"/>
                <w:szCs w:val="18"/>
                <w:lang w:eastAsia="sl-SI"/>
              </w:rPr>
            </w:pPr>
            <w:r w:rsidRPr="00432123">
              <w:rPr>
                <w:rFonts w:eastAsia="Times New Roman" w:cs="Arial"/>
                <w:b/>
                <w:bCs/>
                <w:sz w:val="18"/>
                <w:szCs w:val="18"/>
                <w:lang w:eastAsia="sl-SI"/>
              </w:rPr>
              <w:t>MESEČNI ZNESEK OMREŽNINE – FAKTOR 1 (EUR/vodomer)</w:t>
            </w:r>
          </w:p>
        </w:tc>
        <w:tc>
          <w:tcPr>
            <w:tcW w:w="2248" w:type="dxa"/>
            <w:tcBorders>
              <w:top w:val="single" w:sz="4" w:space="0" w:color="auto"/>
              <w:left w:val="nil"/>
              <w:bottom w:val="single" w:sz="4" w:space="0" w:color="auto"/>
              <w:right w:val="nil"/>
            </w:tcBorders>
            <w:shd w:val="clear" w:color="auto" w:fill="F2F2F2"/>
          </w:tcPr>
          <w:p w14:paraId="3A8B952E" w14:textId="703C3FBA" w:rsidR="006E3084" w:rsidRPr="00432123" w:rsidRDefault="006E3084" w:rsidP="00432123">
            <w:pPr>
              <w:spacing w:before="0" w:line="240" w:lineRule="auto"/>
              <w:jc w:val="right"/>
              <w:rPr>
                <w:rFonts w:eastAsia="Times New Roman" w:cs="Arial"/>
                <w:b/>
                <w:bCs/>
                <w:sz w:val="18"/>
                <w:szCs w:val="18"/>
                <w:lang w:eastAsia="sl-SI"/>
              </w:rPr>
            </w:pPr>
            <w:r w:rsidRPr="00432123">
              <w:rPr>
                <w:b/>
                <w:bCs/>
                <w:sz w:val="18"/>
                <w:szCs w:val="18"/>
              </w:rPr>
              <w:t>5,</w:t>
            </w:r>
            <w:r w:rsidR="00432123" w:rsidRPr="00432123">
              <w:rPr>
                <w:b/>
                <w:bCs/>
                <w:sz w:val="18"/>
                <w:szCs w:val="18"/>
              </w:rPr>
              <w:t>3118</w:t>
            </w:r>
          </w:p>
        </w:tc>
      </w:tr>
    </w:tbl>
    <w:p w14:paraId="3EA31924" w14:textId="77777777" w:rsidR="006E3084" w:rsidRPr="00432123" w:rsidRDefault="006E3084" w:rsidP="00432123">
      <w:pPr>
        <w:spacing w:before="0"/>
        <w:rPr>
          <w:rFonts w:cs="Arial"/>
          <w:iCs/>
        </w:rPr>
      </w:pPr>
    </w:p>
    <w:p w14:paraId="693A77B1" w14:textId="39D7AA7E" w:rsidR="00CB22CE" w:rsidRPr="00432123" w:rsidRDefault="00B34E38" w:rsidP="006E3084">
      <w:pPr>
        <w:pStyle w:val="Odstavekseznama"/>
        <w:numPr>
          <w:ilvl w:val="0"/>
          <w:numId w:val="15"/>
        </w:numPr>
        <w:spacing w:before="240"/>
        <w:rPr>
          <w:rFonts w:cs="Arial"/>
          <w:iCs/>
        </w:rPr>
      </w:pPr>
      <w:r w:rsidRPr="00432123">
        <w:rPr>
          <w:rFonts w:cs="Arial"/>
          <w:iCs/>
        </w:rPr>
        <w:t>Izračun dela cene omrežnine, ki pokriva stroške vzdrževanja hišnih priključkov</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2248"/>
      </w:tblGrid>
      <w:tr w:rsidR="006E3084" w:rsidRPr="00432123" w14:paraId="26A4180A" w14:textId="77777777" w:rsidTr="00DD235A">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607CFF86" w14:textId="24037029" w:rsidR="006E3084" w:rsidRPr="00432123" w:rsidRDefault="006E308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IZRAČ. LAST.CENE OMREŽNINE—VZDRŽEVANJE HIŠNIH PRIKLJUČKOV</w:t>
            </w:r>
          </w:p>
        </w:tc>
        <w:tc>
          <w:tcPr>
            <w:tcW w:w="2248" w:type="dxa"/>
            <w:tcBorders>
              <w:top w:val="single" w:sz="4" w:space="0" w:color="auto"/>
              <w:left w:val="nil"/>
              <w:bottom w:val="single" w:sz="4" w:space="0" w:color="auto"/>
              <w:right w:val="nil"/>
            </w:tcBorders>
            <w:shd w:val="clear" w:color="auto" w:fill="auto"/>
            <w:vAlign w:val="center"/>
          </w:tcPr>
          <w:p w14:paraId="36639DA8" w14:textId="77777777" w:rsidR="006E3084" w:rsidRPr="00432123" w:rsidRDefault="006E3084" w:rsidP="00432123">
            <w:pPr>
              <w:spacing w:before="0" w:line="240" w:lineRule="auto"/>
              <w:jc w:val="right"/>
              <w:rPr>
                <w:rFonts w:eastAsia="Times New Roman" w:cs="Arial"/>
                <w:sz w:val="18"/>
                <w:szCs w:val="18"/>
                <w:lang w:eastAsia="sl-SI"/>
              </w:rPr>
            </w:pPr>
            <w:r w:rsidRPr="00432123">
              <w:rPr>
                <w:rFonts w:eastAsia="Times New Roman" w:cs="Arial"/>
                <w:sz w:val="18"/>
                <w:szCs w:val="18"/>
                <w:lang w:eastAsia="sl-SI"/>
              </w:rPr>
              <w:t>ZNESEK (v EUR)</w:t>
            </w:r>
          </w:p>
        </w:tc>
      </w:tr>
      <w:tr w:rsidR="006E3084" w:rsidRPr="00432123" w14:paraId="3412E90F" w14:textId="77777777" w:rsidTr="008D0B5F">
        <w:trPr>
          <w:cantSplit/>
          <w:trHeight w:val="284"/>
        </w:trPr>
        <w:tc>
          <w:tcPr>
            <w:tcW w:w="6572" w:type="dxa"/>
            <w:tcBorders>
              <w:top w:val="single" w:sz="4" w:space="0" w:color="auto"/>
              <w:left w:val="nil"/>
              <w:bottom w:val="nil"/>
              <w:right w:val="nil"/>
            </w:tcBorders>
            <w:shd w:val="clear" w:color="auto" w:fill="auto"/>
            <w:vAlign w:val="center"/>
          </w:tcPr>
          <w:p w14:paraId="003B0197" w14:textId="77777777" w:rsidR="006E3084" w:rsidRPr="00432123" w:rsidRDefault="006E3084" w:rsidP="00432123">
            <w:pPr>
              <w:spacing w:before="0" w:line="240" w:lineRule="auto"/>
              <w:rPr>
                <w:rFonts w:eastAsia="Times New Roman" w:cs="Arial"/>
                <w:sz w:val="18"/>
                <w:szCs w:val="18"/>
                <w:lang w:eastAsia="sl-SI"/>
              </w:rPr>
            </w:pPr>
            <w:r w:rsidRPr="00432123">
              <w:rPr>
                <w:rFonts w:cs="Arial"/>
                <w:sz w:val="18"/>
                <w:szCs w:val="18"/>
              </w:rPr>
              <w:t>SKUPAJ STROŠKI VZDRŽEVANJA HIŠNIH PRIKLJUČKOV</w:t>
            </w:r>
          </w:p>
        </w:tc>
        <w:tc>
          <w:tcPr>
            <w:tcW w:w="2248" w:type="dxa"/>
            <w:tcBorders>
              <w:top w:val="single" w:sz="4" w:space="0" w:color="auto"/>
              <w:left w:val="nil"/>
              <w:bottom w:val="nil"/>
              <w:right w:val="nil"/>
            </w:tcBorders>
            <w:shd w:val="clear" w:color="auto" w:fill="auto"/>
          </w:tcPr>
          <w:p w14:paraId="72B8BC0B" w14:textId="1F545018" w:rsidR="006E3084" w:rsidRPr="00432123" w:rsidRDefault="006E3084" w:rsidP="00432123">
            <w:pPr>
              <w:spacing w:before="0" w:line="240" w:lineRule="auto"/>
              <w:jc w:val="right"/>
              <w:rPr>
                <w:rFonts w:eastAsia="Times New Roman" w:cs="Arial"/>
                <w:sz w:val="18"/>
                <w:szCs w:val="18"/>
                <w:lang w:eastAsia="sl-SI"/>
              </w:rPr>
            </w:pPr>
            <w:r w:rsidRPr="00432123">
              <w:rPr>
                <w:sz w:val="18"/>
                <w:szCs w:val="18"/>
              </w:rPr>
              <w:t>27.</w:t>
            </w:r>
            <w:r w:rsidR="00432123" w:rsidRPr="00432123">
              <w:rPr>
                <w:sz w:val="18"/>
                <w:szCs w:val="18"/>
              </w:rPr>
              <w:t>291</w:t>
            </w:r>
            <w:r w:rsidRPr="00432123">
              <w:rPr>
                <w:sz w:val="18"/>
                <w:szCs w:val="18"/>
              </w:rPr>
              <w:t>,</w:t>
            </w:r>
            <w:r w:rsidR="00432123" w:rsidRPr="00432123">
              <w:rPr>
                <w:sz w:val="18"/>
                <w:szCs w:val="18"/>
              </w:rPr>
              <w:t>70</w:t>
            </w:r>
          </w:p>
        </w:tc>
      </w:tr>
      <w:tr w:rsidR="006E3084" w:rsidRPr="00432123" w14:paraId="3C846AC2" w14:textId="77777777" w:rsidTr="008D0B5F">
        <w:trPr>
          <w:cantSplit/>
          <w:trHeight w:val="284"/>
        </w:trPr>
        <w:tc>
          <w:tcPr>
            <w:tcW w:w="6572" w:type="dxa"/>
            <w:tcBorders>
              <w:top w:val="nil"/>
              <w:left w:val="nil"/>
              <w:bottom w:val="nil"/>
              <w:right w:val="nil"/>
            </w:tcBorders>
            <w:shd w:val="clear" w:color="auto" w:fill="auto"/>
            <w:vAlign w:val="center"/>
          </w:tcPr>
          <w:p w14:paraId="5483BE70" w14:textId="77777777" w:rsidR="006E3084" w:rsidRPr="00432123" w:rsidRDefault="006E3084" w:rsidP="00432123">
            <w:pPr>
              <w:spacing w:before="0" w:line="240" w:lineRule="auto"/>
              <w:rPr>
                <w:rFonts w:eastAsia="Times New Roman" w:cs="Arial"/>
                <w:sz w:val="18"/>
                <w:szCs w:val="18"/>
                <w:lang w:eastAsia="sl-SI"/>
              </w:rPr>
            </w:pPr>
            <w:r w:rsidRPr="00432123">
              <w:rPr>
                <w:rFonts w:cs="Arial"/>
                <w:sz w:val="18"/>
                <w:szCs w:val="18"/>
              </w:rPr>
              <w:t>ŠTEVILO OBRAČUNSKIH VODOMEROV</w:t>
            </w:r>
          </w:p>
        </w:tc>
        <w:tc>
          <w:tcPr>
            <w:tcW w:w="2248" w:type="dxa"/>
            <w:tcBorders>
              <w:top w:val="nil"/>
              <w:left w:val="nil"/>
              <w:bottom w:val="nil"/>
              <w:right w:val="nil"/>
            </w:tcBorders>
            <w:shd w:val="clear" w:color="auto" w:fill="auto"/>
          </w:tcPr>
          <w:p w14:paraId="5D2DAE4B" w14:textId="4BBC2B6F" w:rsidR="006E3084" w:rsidRPr="00432123" w:rsidRDefault="006E3084" w:rsidP="00432123">
            <w:pPr>
              <w:spacing w:before="0" w:line="240" w:lineRule="auto"/>
              <w:jc w:val="right"/>
              <w:rPr>
                <w:rFonts w:eastAsia="Times New Roman" w:cs="Arial"/>
                <w:sz w:val="18"/>
                <w:szCs w:val="18"/>
                <w:lang w:eastAsia="sl-SI"/>
              </w:rPr>
            </w:pPr>
            <w:r w:rsidRPr="00432123">
              <w:rPr>
                <w:sz w:val="18"/>
                <w:szCs w:val="18"/>
              </w:rPr>
              <w:t>1.7</w:t>
            </w:r>
            <w:r w:rsidR="00432123" w:rsidRPr="00432123">
              <w:rPr>
                <w:sz w:val="18"/>
                <w:szCs w:val="18"/>
              </w:rPr>
              <w:t>37</w:t>
            </w:r>
          </w:p>
        </w:tc>
      </w:tr>
      <w:tr w:rsidR="006E3084" w:rsidRPr="00432123" w14:paraId="0C29FD54" w14:textId="77777777" w:rsidTr="008D0B5F">
        <w:trPr>
          <w:cantSplit/>
          <w:trHeight w:val="284"/>
        </w:trPr>
        <w:tc>
          <w:tcPr>
            <w:tcW w:w="6572" w:type="dxa"/>
            <w:tcBorders>
              <w:top w:val="single" w:sz="4" w:space="0" w:color="auto"/>
              <w:left w:val="nil"/>
              <w:bottom w:val="single" w:sz="4" w:space="0" w:color="auto"/>
              <w:right w:val="nil"/>
            </w:tcBorders>
            <w:shd w:val="clear" w:color="auto" w:fill="F2F2F2"/>
            <w:vAlign w:val="center"/>
          </w:tcPr>
          <w:p w14:paraId="3F006374" w14:textId="77777777" w:rsidR="006E3084" w:rsidRPr="00432123" w:rsidRDefault="006E3084" w:rsidP="00432123">
            <w:pPr>
              <w:spacing w:before="0" w:line="240" w:lineRule="auto"/>
              <w:rPr>
                <w:rFonts w:eastAsia="Times New Roman" w:cs="Arial"/>
                <w:b/>
                <w:bCs/>
                <w:sz w:val="18"/>
                <w:szCs w:val="18"/>
                <w:lang w:eastAsia="sl-SI"/>
              </w:rPr>
            </w:pPr>
            <w:r w:rsidRPr="00432123">
              <w:rPr>
                <w:rFonts w:eastAsia="Times New Roman" w:cs="Arial"/>
                <w:b/>
                <w:bCs/>
                <w:sz w:val="18"/>
                <w:szCs w:val="18"/>
                <w:lang w:eastAsia="sl-SI"/>
              </w:rPr>
              <w:t>MESEČNI ZNESEK OMREŽNINE – FAKTOR 1 (EUR/vodomer)</w:t>
            </w:r>
          </w:p>
        </w:tc>
        <w:tc>
          <w:tcPr>
            <w:tcW w:w="2248" w:type="dxa"/>
            <w:tcBorders>
              <w:top w:val="single" w:sz="4" w:space="0" w:color="auto"/>
              <w:left w:val="nil"/>
              <w:bottom w:val="single" w:sz="4" w:space="0" w:color="auto"/>
              <w:right w:val="nil"/>
            </w:tcBorders>
            <w:shd w:val="clear" w:color="auto" w:fill="F2F2F2"/>
          </w:tcPr>
          <w:p w14:paraId="0CF41DDA" w14:textId="6FF0219F" w:rsidR="006E3084" w:rsidRPr="00432123" w:rsidRDefault="006E3084" w:rsidP="00432123">
            <w:pPr>
              <w:spacing w:before="0" w:line="240" w:lineRule="auto"/>
              <w:jc w:val="right"/>
              <w:rPr>
                <w:rFonts w:eastAsia="Times New Roman" w:cs="Arial"/>
                <w:b/>
                <w:bCs/>
                <w:sz w:val="18"/>
                <w:szCs w:val="18"/>
                <w:lang w:eastAsia="sl-SI"/>
              </w:rPr>
            </w:pPr>
            <w:r w:rsidRPr="00432123">
              <w:rPr>
                <w:b/>
                <w:bCs/>
                <w:sz w:val="18"/>
                <w:szCs w:val="18"/>
              </w:rPr>
              <w:t>1,3</w:t>
            </w:r>
            <w:r w:rsidR="00432123" w:rsidRPr="00432123">
              <w:rPr>
                <w:b/>
                <w:bCs/>
                <w:sz w:val="18"/>
                <w:szCs w:val="18"/>
              </w:rPr>
              <w:t>093</w:t>
            </w:r>
          </w:p>
        </w:tc>
      </w:tr>
    </w:tbl>
    <w:p w14:paraId="21B487CE" w14:textId="77777777" w:rsidR="006E3084" w:rsidRPr="00432123" w:rsidRDefault="006E3084" w:rsidP="006E3084"/>
    <w:p w14:paraId="41740EC3" w14:textId="323F6FA6" w:rsidR="00B34E38" w:rsidRPr="00432123" w:rsidRDefault="00B34E38" w:rsidP="006E3084">
      <w:pPr>
        <w:pStyle w:val="Odstavekseznama"/>
        <w:numPr>
          <w:ilvl w:val="0"/>
          <w:numId w:val="15"/>
        </w:numPr>
        <w:spacing w:before="0"/>
        <w:rPr>
          <w:rFonts w:cs="Arial"/>
          <w:iCs/>
        </w:rPr>
      </w:pPr>
      <w:r w:rsidRPr="00432123">
        <w:rPr>
          <w:rFonts w:cs="Arial"/>
          <w:iCs/>
        </w:rPr>
        <w:t>Izračun dela cene omrežnine, ki pokriva stroške overjanja ter zamenjave vodomerov</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2248"/>
      </w:tblGrid>
      <w:tr w:rsidR="006E3084" w:rsidRPr="00432123" w14:paraId="0A81A3F1" w14:textId="77777777" w:rsidTr="00DD235A">
        <w:trPr>
          <w:cantSplit/>
          <w:trHeight w:val="284"/>
        </w:trPr>
        <w:tc>
          <w:tcPr>
            <w:tcW w:w="6572" w:type="dxa"/>
            <w:tcBorders>
              <w:top w:val="single" w:sz="4" w:space="0" w:color="auto"/>
              <w:left w:val="nil"/>
              <w:bottom w:val="single" w:sz="4" w:space="0" w:color="auto"/>
              <w:right w:val="nil"/>
            </w:tcBorders>
            <w:shd w:val="clear" w:color="auto" w:fill="auto"/>
            <w:vAlign w:val="center"/>
          </w:tcPr>
          <w:p w14:paraId="27F92418" w14:textId="0611417E" w:rsidR="006E3084" w:rsidRPr="00432123" w:rsidRDefault="006E3084"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IZRAČ. LAST.CENE OMREŽNINE—OVERJANJE IN MENJAVA VODOMEROV</w:t>
            </w:r>
          </w:p>
        </w:tc>
        <w:tc>
          <w:tcPr>
            <w:tcW w:w="2248" w:type="dxa"/>
            <w:tcBorders>
              <w:top w:val="single" w:sz="4" w:space="0" w:color="auto"/>
              <w:left w:val="nil"/>
              <w:bottom w:val="single" w:sz="4" w:space="0" w:color="auto"/>
              <w:right w:val="nil"/>
            </w:tcBorders>
            <w:shd w:val="clear" w:color="auto" w:fill="auto"/>
            <w:vAlign w:val="center"/>
          </w:tcPr>
          <w:p w14:paraId="1BEA6717" w14:textId="77777777" w:rsidR="006E3084" w:rsidRPr="00432123" w:rsidRDefault="006E3084" w:rsidP="00432123">
            <w:pPr>
              <w:spacing w:before="0" w:line="240" w:lineRule="auto"/>
              <w:jc w:val="right"/>
              <w:rPr>
                <w:rFonts w:eastAsia="Times New Roman" w:cs="Arial"/>
                <w:sz w:val="18"/>
                <w:szCs w:val="18"/>
                <w:lang w:eastAsia="sl-SI"/>
              </w:rPr>
            </w:pPr>
            <w:r w:rsidRPr="00432123">
              <w:rPr>
                <w:rFonts w:eastAsia="Times New Roman" w:cs="Arial"/>
                <w:sz w:val="18"/>
                <w:szCs w:val="18"/>
                <w:lang w:eastAsia="sl-SI"/>
              </w:rPr>
              <w:t>ZNESEK (v EUR)</w:t>
            </w:r>
          </w:p>
        </w:tc>
      </w:tr>
      <w:tr w:rsidR="006E3084" w:rsidRPr="00432123" w14:paraId="686E5B77" w14:textId="77777777" w:rsidTr="007056EB">
        <w:trPr>
          <w:cantSplit/>
          <w:trHeight w:val="284"/>
        </w:trPr>
        <w:tc>
          <w:tcPr>
            <w:tcW w:w="6572" w:type="dxa"/>
            <w:tcBorders>
              <w:top w:val="single" w:sz="4" w:space="0" w:color="auto"/>
              <w:left w:val="nil"/>
              <w:bottom w:val="nil"/>
              <w:right w:val="nil"/>
            </w:tcBorders>
            <w:shd w:val="clear" w:color="auto" w:fill="auto"/>
            <w:vAlign w:val="center"/>
          </w:tcPr>
          <w:p w14:paraId="2A7B0C13" w14:textId="77777777" w:rsidR="006E3084" w:rsidRPr="00432123" w:rsidRDefault="006E3084" w:rsidP="00432123">
            <w:pPr>
              <w:spacing w:before="0" w:line="240" w:lineRule="auto"/>
              <w:rPr>
                <w:rFonts w:eastAsia="Times New Roman" w:cs="Arial"/>
                <w:sz w:val="18"/>
                <w:szCs w:val="18"/>
                <w:lang w:eastAsia="sl-SI"/>
              </w:rPr>
            </w:pPr>
            <w:r w:rsidRPr="00432123">
              <w:rPr>
                <w:rFonts w:cs="Arial"/>
                <w:sz w:val="18"/>
                <w:szCs w:val="18"/>
              </w:rPr>
              <w:t>SKUPAJ STROŠKI OVERJANJA IN MENJAVE VODOMEROV</w:t>
            </w:r>
          </w:p>
        </w:tc>
        <w:tc>
          <w:tcPr>
            <w:tcW w:w="2248" w:type="dxa"/>
            <w:tcBorders>
              <w:top w:val="single" w:sz="4" w:space="0" w:color="auto"/>
              <w:left w:val="nil"/>
              <w:bottom w:val="nil"/>
              <w:right w:val="nil"/>
            </w:tcBorders>
            <w:shd w:val="clear" w:color="auto" w:fill="auto"/>
          </w:tcPr>
          <w:p w14:paraId="4D8AFF3B" w14:textId="1A092243" w:rsidR="006E3084" w:rsidRPr="00432123" w:rsidRDefault="006E3084" w:rsidP="00432123">
            <w:pPr>
              <w:spacing w:before="0" w:line="240" w:lineRule="auto"/>
              <w:jc w:val="right"/>
              <w:rPr>
                <w:rFonts w:eastAsia="Times New Roman" w:cs="Arial"/>
                <w:sz w:val="18"/>
                <w:szCs w:val="18"/>
                <w:lang w:eastAsia="sl-SI"/>
              </w:rPr>
            </w:pPr>
            <w:r w:rsidRPr="00432123">
              <w:rPr>
                <w:sz w:val="18"/>
                <w:szCs w:val="18"/>
              </w:rPr>
              <w:t>42.</w:t>
            </w:r>
            <w:r w:rsidR="00432123" w:rsidRPr="00432123">
              <w:rPr>
                <w:sz w:val="18"/>
                <w:szCs w:val="18"/>
              </w:rPr>
              <w:t>600</w:t>
            </w:r>
            <w:r w:rsidRPr="00432123">
              <w:rPr>
                <w:sz w:val="18"/>
                <w:szCs w:val="18"/>
              </w:rPr>
              <w:t>,</w:t>
            </w:r>
            <w:r w:rsidR="00432123" w:rsidRPr="00432123">
              <w:rPr>
                <w:sz w:val="18"/>
                <w:szCs w:val="18"/>
              </w:rPr>
              <w:t>10</w:t>
            </w:r>
          </w:p>
        </w:tc>
      </w:tr>
      <w:tr w:rsidR="006E3084" w:rsidRPr="00432123" w14:paraId="0C7BA483" w14:textId="77777777" w:rsidTr="007056EB">
        <w:trPr>
          <w:cantSplit/>
          <w:trHeight w:val="284"/>
        </w:trPr>
        <w:tc>
          <w:tcPr>
            <w:tcW w:w="6572" w:type="dxa"/>
            <w:tcBorders>
              <w:top w:val="nil"/>
              <w:left w:val="nil"/>
              <w:bottom w:val="nil"/>
              <w:right w:val="nil"/>
            </w:tcBorders>
            <w:shd w:val="clear" w:color="auto" w:fill="auto"/>
            <w:vAlign w:val="center"/>
          </w:tcPr>
          <w:p w14:paraId="6CB7C6AF" w14:textId="77777777" w:rsidR="006E3084" w:rsidRPr="00432123" w:rsidRDefault="006E3084" w:rsidP="00432123">
            <w:pPr>
              <w:spacing w:before="0" w:line="240" w:lineRule="auto"/>
              <w:rPr>
                <w:rFonts w:eastAsia="Times New Roman" w:cs="Arial"/>
                <w:sz w:val="18"/>
                <w:szCs w:val="18"/>
                <w:lang w:eastAsia="sl-SI"/>
              </w:rPr>
            </w:pPr>
            <w:r w:rsidRPr="00432123">
              <w:rPr>
                <w:rFonts w:cs="Arial"/>
                <w:sz w:val="18"/>
                <w:szCs w:val="18"/>
              </w:rPr>
              <w:t>ŠTEVILO OBRAČUNSKIH VODOMEROV</w:t>
            </w:r>
          </w:p>
        </w:tc>
        <w:tc>
          <w:tcPr>
            <w:tcW w:w="2248" w:type="dxa"/>
            <w:tcBorders>
              <w:top w:val="nil"/>
              <w:left w:val="nil"/>
              <w:bottom w:val="nil"/>
              <w:right w:val="nil"/>
            </w:tcBorders>
            <w:shd w:val="clear" w:color="auto" w:fill="auto"/>
          </w:tcPr>
          <w:p w14:paraId="614E1B56" w14:textId="190C9280" w:rsidR="006E3084" w:rsidRPr="00432123" w:rsidRDefault="006E3084" w:rsidP="00432123">
            <w:pPr>
              <w:spacing w:before="0" w:line="240" w:lineRule="auto"/>
              <w:jc w:val="right"/>
              <w:rPr>
                <w:rFonts w:eastAsia="Times New Roman" w:cs="Arial"/>
                <w:sz w:val="18"/>
                <w:szCs w:val="18"/>
                <w:lang w:eastAsia="sl-SI"/>
              </w:rPr>
            </w:pPr>
            <w:r w:rsidRPr="00432123">
              <w:rPr>
                <w:sz w:val="18"/>
                <w:szCs w:val="18"/>
              </w:rPr>
              <w:t>1.7</w:t>
            </w:r>
            <w:r w:rsidR="00432123" w:rsidRPr="00432123">
              <w:rPr>
                <w:sz w:val="18"/>
                <w:szCs w:val="18"/>
              </w:rPr>
              <w:t>37</w:t>
            </w:r>
          </w:p>
        </w:tc>
      </w:tr>
      <w:tr w:rsidR="006E3084" w:rsidRPr="00432123" w14:paraId="3E848230" w14:textId="77777777" w:rsidTr="007056EB">
        <w:trPr>
          <w:cantSplit/>
          <w:trHeight w:val="284"/>
        </w:trPr>
        <w:tc>
          <w:tcPr>
            <w:tcW w:w="6572" w:type="dxa"/>
            <w:tcBorders>
              <w:top w:val="single" w:sz="4" w:space="0" w:color="auto"/>
              <w:left w:val="nil"/>
              <w:bottom w:val="single" w:sz="4" w:space="0" w:color="auto"/>
              <w:right w:val="nil"/>
            </w:tcBorders>
            <w:shd w:val="clear" w:color="auto" w:fill="F2F2F2"/>
            <w:vAlign w:val="center"/>
          </w:tcPr>
          <w:p w14:paraId="7E62E923" w14:textId="77777777" w:rsidR="006E3084" w:rsidRPr="00432123" w:rsidRDefault="006E3084" w:rsidP="00432123">
            <w:pPr>
              <w:spacing w:before="0" w:line="240" w:lineRule="auto"/>
              <w:rPr>
                <w:rFonts w:eastAsia="Times New Roman" w:cs="Arial"/>
                <w:b/>
                <w:bCs/>
                <w:sz w:val="18"/>
                <w:szCs w:val="18"/>
                <w:lang w:eastAsia="sl-SI"/>
              </w:rPr>
            </w:pPr>
            <w:r w:rsidRPr="00432123">
              <w:rPr>
                <w:rFonts w:eastAsia="Times New Roman" w:cs="Arial"/>
                <w:b/>
                <w:bCs/>
                <w:sz w:val="18"/>
                <w:szCs w:val="18"/>
                <w:lang w:eastAsia="sl-SI"/>
              </w:rPr>
              <w:t>MESEČNI ZNESEK OMREŽNINE – FAKTOR 1 (EUR/vodomer)</w:t>
            </w:r>
          </w:p>
        </w:tc>
        <w:tc>
          <w:tcPr>
            <w:tcW w:w="2248" w:type="dxa"/>
            <w:tcBorders>
              <w:top w:val="single" w:sz="4" w:space="0" w:color="auto"/>
              <w:left w:val="nil"/>
              <w:bottom w:val="single" w:sz="4" w:space="0" w:color="auto"/>
              <w:right w:val="nil"/>
            </w:tcBorders>
            <w:shd w:val="clear" w:color="auto" w:fill="F2F2F2"/>
          </w:tcPr>
          <w:p w14:paraId="3396E2B8" w14:textId="6AC5F54E" w:rsidR="006E3084" w:rsidRPr="00432123" w:rsidRDefault="006E3084" w:rsidP="00432123">
            <w:pPr>
              <w:spacing w:before="0" w:line="240" w:lineRule="auto"/>
              <w:jc w:val="right"/>
              <w:rPr>
                <w:rFonts w:eastAsia="Times New Roman" w:cs="Arial"/>
                <w:b/>
                <w:bCs/>
                <w:sz w:val="18"/>
                <w:szCs w:val="18"/>
                <w:lang w:eastAsia="sl-SI"/>
              </w:rPr>
            </w:pPr>
            <w:r w:rsidRPr="00432123">
              <w:rPr>
                <w:b/>
                <w:bCs/>
                <w:sz w:val="18"/>
                <w:szCs w:val="18"/>
              </w:rPr>
              <w:t>2,04</w:t>
            </w:r>
            <w:r w:rsidR="00432123" w:rsidRPr="00432123">
              <w:rPr>
                <w:b/>
                <w:bCs/>
                <w:sz w:val="18"/>
                <w:szCs w:val="18"/>
              </w:rPr>
              <w:t>37</w:t>
            </w:r>
          </w:p>
        </w:tc>
      </w:tr>
    </w:tbl>
    <w:p w14:paraId="3F1CB778" w14:textId="77777777" w:rsidR="00743656" w:rsidRPr="001010D4" w:rsidRDefault="00743656" w:rsidP="00B34E38">
      <w:pPr>
        <w:rPr>
          <w:rFonts w:cs="Calibri Light"/>
          <w:highlight w:val="yellow"/>
        </w:rPr>
      </w:pPr>
    </w:p>
    <w:p w14:paraId="4EA766B1" w14:textId="1DA0C2A4" w:rsidR="00B34E38" w:rsidRPr="00432123" w:rsidRDefault="00B34E38" w:rsidP="00743656">
      <w:pPr>
        <w:spacing w:before="0"/>
        <w:rPr>
          <w:rFonts w:cs="Arial"/>
          <w:iCs/>
        </w:rPr>
      </w:pPr>
      <w:r w:rsidRPr="00432123">
        <w:rPr>
          <w:rFonts w:cs="Arial"/>
          <w:iCs/>
        </w:rPr>
        <w:lastRenderedPageBreak/>
        <w:t>Prikaz izračuna skupne cene omrežnine za posamezno dimenzijo vodomera:</w:t>
      </w:r>
    </w:p>
    <w:tbl>
      <w:tblPr>
        <w:tblW w:w="9352" w:type="dxa"/>
        <w:tblCellMar>
          <w:left w:w="70" w:type="dxa"/>
          <w:right w:w="70" w:type="dxa"/>
        </w:tblCellMar>
        <w:tblLook w:val="04A0" w:firstRow="1" w:lastRow="0" w:firstColumn="1" w:lastColumn="0" w:noHBand="0" w:noVBand="1"/>
      </w:tblPr>
      <w:tblGrid>
        <w:gridCol w:w="1335"/>
        <w:gridCol w:w="1360"/>
        <w:gridCol w:w="1304"/>
        <w:gridCol w:w="1040"/>
        <w:gridCol w:w="1248"/>
        <w:gridCol w:w="1033"/>
        <w:gridCol w:w="896"/>
        <w:gridCol w:w="1136"/>
      </w:tblGrid>
      <w:tr w:rsidR="006E3084" w:rsidRPr="00432123" w14:paraId="7EAD0471" w14:textId="77777777" w:rsidTr="00DD235A">
        <w:trPr>
          <w:trHeight w:val="300"/>
        </w:trPr>
        <w:tc>
          <w:tcPr>
            <w:tcW w:w="9352" w:type="dxa"/>
            <w:gridSpan w:val="8"/>
            <w:tcBorders>
              <w:left w:val="nil"/>
              <w:bottom w:val="single" w:sz="4" w:space="0" w:color="auto"/>
              <w:right w:val="nil"/>
            </w:tcBorders>
            <w:shd w:val="clear" w:color="auto" w:fill="auto"/>
            <w:noWrap/>
            <w:vAlign w:val="center"/>
            <w:hideMark/>
          </w:tcPr>
          <w:p w14:paraId="300659BA" w14:textId="77777777" w:rsidR="006E3084" w:rsidRPr="00432123" w:rsidRDefault="006E3084" w:rsidP="00DD235A">
            <w:pPr>
              <w:spacing w:line="240" w:lineRule="auto"/>
              <w:jc w:val="right"/>
              <w:rPr>
                <w:rFonts w:eastAsia="Times New Roman" w:cs="Arial"/>
                <w:sz w:val="18"/>
                <w:szCs w:val="18"/>
                <w:lang w:eastAsia="sl-SI"/>
              </w:rPr>
            </w:pPr>
            <w:r w:rsidRPr="00432123">
              <w:rPr>
                <w:rFonts w:eastAsia="Times New Roman" w:cs="Arial"/>
                <w:sz w:val="18"/>
                <w:szCs w:val="18"/>
                <w:lang w:eastAsia="sl-SI"/>
              </w:rPr>
              <w:t>Znesek (v EUR)</w:t>
            </w:r>
          </w:p>
        </w:tc>
      </w:tr>
      <w:tr w:rsidR="006E3084" w:rsidRPr="00432123" w14:paraId="7FBF2438" w14:textId="77777777" w:rsidTr="003F13BC">
        <w:trPr>
          <w:trHeight w:val="227"/>
        </w:trPr>
        <w:tc>
          <w:tcPr>
            <w:tcW w:w="1335" w:type="dxa"/>
            <w:tcBorders>
              <w:top w:val="single" w:sz="4" w:space="0" w:color="auto"/>
              <w:left w:val="nil"/>
              <w:bottom w:val="nil"/>
              <w:right w:val="nil"/>
            </w:tcBorders>
            <w:shd w:val="clear" w:color="auto" w:fill="auto"/>
            <w:noWrap/>
            <w:vAlign w:val="center"/>
            <w:hideMark/>
          </w:tcPr>
          <w:p w14:paraId="4E905504" w14:textId="77777777" w:rsidR="006E3084" w:rsidRPr="00432123" w:rsidRDefault="006E3084" w:rsidP="006E3084">
            <w:pPr>
              <w:spacing w:before="0" w:line="240" w:lineRule="auto"/>
              <w:rPr>
                <w:rFonts w:eastAsia="Times New Roman" w:cs="Arial"/>
                <w:sz w:val="18"/>
                <w:szCs w:val="18"/>
                <w:lang w:eastAsia="sl-SI"/>
              </w:rPr>
            </w:pPr>
            <w:r w:rsidRPr="00432123">
              <w:rPr>
                <w:rFonts w:eastAsia="Times New Roman" w:cs="Arial"/>
                <w:sz w:val="18"/>
                <w:szCs w:val="18"/>
                <w:lang w:eastAsia="sl-SI"/>
              </w:rPr>
              <w:t>PREMER</w:t>
            </w:r>
          </w:p>
        </w:tc>
        <w:tc>
          <w:tcPr>
            <w:tcW w:w="1360" w:type="dxa"/>
            <w:tcBorders>
              <w:top w:val="single" w:sz="4" w:space="0" w:color="auto"/>
              <w:left w:val="nil"/>
              <w:bottom w:val="nil"/>
              <w:right w:val="nil"/>
            </w:tcBorders>
            <w:shd w:val="clear" w:color="auto" w:fill="auto"/>
            <w:noWrap/>
            <w:vAlign w:val="center"/>
            <w:hideMark/>
          </w:tcPr>
          <w:p w14:paraId="121A5EEF" w14:textId="77777777" w:rsidR="006E3084" w:rsidRPr="00432123" w:rsidRDefault="006E3084" w:rsidP="006E3084">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FAKTOR</w:t>
            </w:r>
          </w:p>
        </w:tc>
        <w:tc>
          <w:tcPr>
            <w:tcW w:w="1304" w:type="dxa"/>
            <w:tcBorders>
              <w:top w:val="single" w:sz="4" w:space="0" w:color="auto"/>
              <w:left w:val="nil"/>
              <w:bottom w:val="nil"/>
              <w:right w:val="nil"/>
            </w:tcBorders>
            <w:shd w:val="clear" w:color="auto" w:fill="auto"/>
            <w:noWrap/>
            <w:vAlign w:val="center"/>
            <w:hideMark/>
          </w:tcPr>
          <w:p w14:paraId="18B8C08E" w14:textId="77777777" w:rsidR="006E3084" w:rsidRPr="00432123" w:rsidRDefault="006E3084" w:rsidP="006E3084">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INFRASTRU.</w:t>
            </w:r>
          </w:p>
        </w:tc>
        <w:tc>
          <w:tcPr>
            <w:tcW w:w="1040" w:type="dxa"/>
            <w:tcBorders>
              <w:top w:val="single" w:sz="4" w:space="0" w:color="auto"/>
              <w:left w:val="nil"/>
              <w:bottom w:val="nil"/>
              <w:right w:val="nil"/>
            </w:tcBorders>
            <w:shd w:val="clear" w:color="auto" w:fill="auto"/>
            <w:noWrap/>
            <w:vAlign w:val="center"/>
            <w:hideMark/>
          </w:tcPr>
          <w:p w14:paraId="02BFD73D" w14:textId="77777777" w:rsidR="006E3084" w:rsidRPr="00432123" w:rsidRDefault="006E3084" w:rsidP="006E3084">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VZDRŽE.</w:t>
            </w:r>
          </w:p>
        </w:tc>
        <w:tc>
          <w:tcPr>
            <w:tcW w:w="1248" w:type="dxa"/>
            <w:tcBorders>
              <w:top w:val="single" w:sz="4" w:space="0" w:color="auto"/>
              <w:left w:val="nil"/>
              <w:bottom w:val="nil"/>
              <w:right w:val="nil"/>
            </w:tcBorders>
            <w:shd w:val="clear" w:color="auto" w:fill="auto"/>
            <w:noWrap/>
            <w:vAlign w:val="center"/>
            <w:hideMark/>
          </w:tcPr>
          <w:p w14:paraId="14B0F5DC" w14:textId="77777777" w:rsidR="006E3084" w:rsidRPr="00432123" w:rsidRDefault="006E3084" w:rsidP="006E3084">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MENJAVA</w:t>
            </w:r>
          </w:p>
        </w:tc>
        <w:tc>
          <w:tcPr>
            <w:tcW w:w="1033" w:type="dxa"/>
            <w:tcBorders>
              <w:top w:val="single" w:sz="4" w:space="0" w:color="auto"/>
              <w:left w:val="nil"/>
              <w:bottom w:val="nil"/>
              <w:right w:val="nil"/>
            </w:tcBorders>
            <w:shd w:val="clear" w:color="auto" w:fill="auto"/>
            <w:noWrap/>
            <w:vAlign w:val="center"/>
            <w:hideMark/>
          </w:tcPr>
          <w:p w14:paraId="63D4C353" w14:textId="77777777" w:rsidR="006E3084" w:rsidRPr="00432123" w:rsidRDefault="006E3084" w:rsidP="006E3084">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SKUPAJ</w:t>
            </w:r>
          </w:p>
        </w:tc>
        <w:tc>
          <w:tcPr>
            <w:tcW w:w="896" w:type="dxa"/>
            <w:tcBorders>
              <w:top w:val="single" w:sz="4" w:space="0" w:color="auto"/>
              <w:left w:val="nil"/>
              <w:bottom w:val="nil"/>
              <w:right w:val="nil"/>
            </w:tcBorders>
            <w:shd w:val="clear" w:color="auto" w:fill="auto"/>
            <w:noWrap/>
            <w:vAlign w:val="center"/>
            <w:hideMark/>
          </w:tcPr>
          <w:p w14:paraId="74564627" w14:textId="77777777" w:rsidR="006E3084" w:rsidRPr="00432123" w:rsidRDefault="006E3084" w:rsidP="006E3084">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DDV</w:t>
            </w:r>
          </w:p>
        </w:tc>
        <w:tc>
          <w:tcPr>
            <w:tcW w:w="1136" w:type="dxa"/>
            <w:tcBorders>
              <w:top w:val="single" w:sz="4" w:space="0" w:color="auto"/>
              <w:left w:val="nil"/>
              <w:bottom w:val="nil"/>
              <w:right w:val="nil"/>
            </w:tcBorders>
            <w:shd w:val="clear" w:color="auto" w:fill="auto"/>
            <w:noWrap/>
            <w:vAlign w:val="center"/>
            <w:hideMark/>
          </w:tcPr>
          <w:p w14:paraId="2CCE41CD" w14:textId="77777777" w:rsidR="006E3084" w:rsidRPr="00432123" w:rsidRDefault="006E3084" w:rsidP="006E3084">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SKUPAJ</w:t>
            </w:r>
          </w:p>
        </w:tc>
      </w:tr>
      <w:tr w:rsidR="006E3084" w:rsidRPr="00432123" w14:paraId="420D124D" w14:textId="77777777" w:rsidTr="003F13BC">
        <w:trPr>
          <w:trHeight w:val="227"/>
        </w:trPr>
        <w:tc>
          <w:tcPr>
            <w:tcW w:w="1335" w:type="dxa"/>
            <w:tcBorders>
              <w:top w:val="nil"/>
              <w:left w:val="nil"/>
              <w:bottom w:val="single" w:sz="4" w:space="0" w:color="auto"/>
              <w:right w:val="nil"/>
            </w:tcBorders>
            <w:shd w:val="clear" w:color="auto" w:fill="auto"/>
            <w:noWrap/>
            <w:vAlign w:val="center"/>
            <w:hideMark/>
          </w:tcPr>
          <w:p w14:paraId="62DD74DF" w14:textId="77777777" w:rsidR="006E3084" w:rsidRPr="00432123" w:rsidRDefault="006E3084" w:rsidP="006E3084">
            <w:pPr>
              <w:spacing w:before="0" w:line="240" w:lineRule="auto"/>
              <w:rPr>
                <w:rFonts w:eastAsia="Times New Roman" w:cs="Arial"/>
                <w:sz w:val="18"/>
                <w:szCs w:val="18"/>
                <w:lang w:eastAsia="sl-SI"/>
              </w:rPr>
            </w:pPr>
            <w:r w:rsidRPr="00432123">
              <w:rPr>
                <w:rFonts w:eastAsia="Times New Roman" w:cs="Arial"/>
                <w:sz w:val="18"/>
                <w:szCs w:val="18"/>
                <w:lang w:eastAsia="sl-SI"/>
              </w:rPr>
              <w:t>VODOMERA</w:t>
            </w:r>
          </w:p>
        </w:tc>
        <w:tc>
          <w:tcPr>
            <w:tcW w:w="1360" w:type="dxa"/>
            <w:tcBorders>
              <w:top w:val="nil"/>
              <w:left w:val="nil"/>
              <w:bottom w:val="single" w:sz="4" w:space="0" w:color="auto"/>
              <w:right w:val="nil"/>
            </w:tcBorders>
            <w:shd w:val="clear" w:color="auto" w:fill="auto"/>
            <w:noWrap/>
            <w:vAlign w:val="center"/>
            <w:hideMark/>
          </w:tcPr>
          <w:p w14:paraId="64D98B04" w14:textId="77777777" w:rsidR="006E3084" w:rsidRPr="00432123" w:rsidRDefault="006E3084" w:rsidP="006E3084">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OMREŽNINE</w:t>
            </w:r>
          </w:p>
        </w:tc>
        <w:tc>
          <w:tcPr>
            <w:tcW w:w="1304" w:type="dxa"/>
            <w:tcBorders>
              <w:top w:val="nil"/>
              <w:left w:val="nil"/>
              <w:bottom w:val="single" w:sz="4" w:space="0" w:color="auto"/>
              <w:right w:val="nil"/>
            </w:tcBorders>
            <w:shd w:val="clear" w:color="auto" w:fill="auto"/>
            <w:noWrap/>
            <w:vAlign w:val="center"/>
            <w:hideMark/>
          </w:tcPr>
          <w:p w14:paraId="08B709E6" w14:textId="77777777" w:rsidR="006E3084" w:rsidRPr="00432123" w:rsidRDefault="006E3084" w:rsidP="006E3084">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 </w:t>
            </w:r>
          </w:p>
        </w:tc>
        <w:tc>
          <w:tcPr>
            <w:tcW w:w="1040" w:type="dxa"/>
            <w:tcBorders>
              <w:top w:val="nil"/>
              <w:left w:val="nil"/>
              <w:bottom w:val="single" w:sz="4" w:space="0" w:color="auto"/>
              <w:right w:val="nil"/>
            </w:tcBorders>
            <w:shd w:val="clear" w:color="auto" w:fill="auto"/>
            <w:noWrap/>
            <w:vAlign w:val="center"/>
            <w:hideMark/>
          </w:tcPr>
          <w:p w14:paraId="7103702D" w14:textId="77777777" w:rsidR="006E3084" w:rsidRPr="00432123" w:rsidRDefault="006E3084" w:rsidP="006E3084">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HIŠ. PRIK.</w:t>
            </w:r>
          </w:p>
        </w:tc>
        <w:tc>
          <w:tcPr>
            <w:tcW w:w="1248" w:type="dxa"/>
            <w:tcBorders>
              <w:top w:val="nil"/>
              <w:left w:val="nil"/>
              <w:bottom w:val="single" w:sz="4" w:space="0" w:color="auto"/>
              <w:right w:val="nil"/>
            </w:tcBorders>
            <w:shd w:val="clear" w:color="auto" w:fill="auto"/>
            <w:noWrap/>
            <w:vAlign w:val="center"/>
            <w:hideMark/>
          </w:tcPr>
          <w:p w14:paraId="2BF37452" w14:textId="77777777" w:rsidR="006E3084" w:rsidRPr="00432123" w:rsidRDefault="006E3084" w:rsidP="006E3084">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VODOMER.</w:t>
            </w:r>
          </w:p>
        </w:tc>
        <w:tc>
          <w:tcPr>
            <w:tcW w:w="1033" w:type="dxa"/>
            <w:tcBorders>
              <w:top w:val="nil"/>
              <w:left w:val="nil"/>
              <w:bottom w:val="single" w:sz="4" w:space="0" w:color="auto"/>
              <w:right w:val="nil"/>
            </w:tcBorders>
            <w:shd w:val="clear" w:color="auto" w:fill="auto"/>
            <w:noWrap/>
            <w:vAlign w:val="center"/>
            <w:hideMark/>
          </w:tcPr>
          <w:p w14:paraId="35C23EF0" w14:textId="77777777" w:rsidR="006E3084" w:rsidRPr="00432123" w:rsidRDefault="006E3084" w:rsidP="006E3084">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brez DDV</w:t>
            </w:r>
          </w:p>
        </w:tc>
        <w:tc>
          <w:tcPr>
            <w:tcW w:w="896" w:type="dxa"/>
            <w:tcBorders>
              <w:top w:val="nil"/>
              <w:left w:val="nil"/>
              <w:bottom w:val="single" w:sz="4" w:space="0" w:color="auto"/>
              <w:right w:val="nil"/>
            </w:tcBorders>
            <w:shd w:val="clear" w:color="auto" w:fill="auto"/>
            <w:noWrap/>
            <w:vAlign w:val="center"/>
            <w:hideMark/>
          </w:tcPr>
          <w:p w14:paraId="77F54C29" w14:textId="77777777" w:rsidR="006E3084" w:rsidRPr="00432123" w:rsidRDefault="006E3084" w:rsidP="006E3084">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 </w:t>
            </w:r>
          </w:p>
        </w:tc>
        <w:tc>
          <w:tcPr>
            <w:tcW w:w="1136" w:type="dxa"/>
            <w:tcBorders>
              <w:top w:val="nil"/>
              <w:left w:val="nil"/>
              <w:bottom w:val="single" w:sz="4" w:space="0" w:color="auto"/>
              <w:right w:val="nil"/>
            </w:tcBorders>
            <w:shd w:val="clear" w:color="auto" w:fill="auto"/>
            <w:noWrap/>
            <w:vAlign w:val="center"/>
            <w:hideMark/>
          </w:tcPr>
          <w:p w14:paraId="1877ABF8" w14:textId="77777777" w:rsidR="006E3084" w:rsidRPr="00432123" w:rsidRDefault="006E3084" w:rsidP="006E3084">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z DDV</w:t>
            </w:r>
          </w:p>
        </w:tc>
      </w:tr>
      <w:tr w:rsidR="00432123" w:rsidRPr="00432123" w14:paraId="1DFC7FA7" w14:textId="77777777" w:rsidTr="00C737C3">
        <w:trPr>
          <w:trHeight w:val="227"/>
        </w:trPr>
        <w:tc>
          <w:tcPr>
            <w:tcW w:w="1335" w:type="dxa"/>
            <w:tcBorders>
              <w:top w:val="single" w:sz="4" w:space="0" w:color="auto"/>
              <w:left w:val="nil"/>
              <w:bottom w:val="nil"/>
              <w:right w:val="nil"/>
            </w:tcBorders>
            <w:shd w:val="clear" w:color="auto" w:fill="auto"/>
            <w:noWrap/>
            <w:vAlign w:val="center"/>
            <w:hideMark/>
          </w:tcPr>
          <w:p w14:paraId="0A83D936" w14:textId="77777777" w:rsidR="00432123" w:rsidRPr="00432123" w:rsidRDefault="00432123"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DN13</w:t>
            </w:r>
          </w:p>
        </w:tc>
        <w:tc>
          <w:tcPr>
            <w:tcW w:w="1360" w:type="dxa"/>
            <w:tcBorders>
              <w:top w:val="single" w:sz="4" w:space="0" w:color="auto"/>
              <w:left w:val="nil"/>
              <w:bottom w:val="nil"/>
              <w:right w:val="nil"/>
            </w:tcBorders>
            <w:shd w:val="clear" w:color="auto" w:fill="auto"/>
            <w:noWrap/>
            <w:vAlign w:val="center"/>
            <w:hideMark/>
          </w:tcPr>
          <w:p w14:paraId="7F3099CC" w14:textId="77777777" w:rsidR="00432123" w:rsidRPr="00432123" w:rsidRDefault="00432123" w:rsidP="00432123">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1</w:t>
            </w:r>
          </w:p>
        </w:tc>
        <w:tc>
          <w:tcPr>
            <w:tcW w:w="1304" w:type="dxa"/>
            <w:tcBorders>
              <w:top w:val="single" w:sz="4" w:space="0" w:color="auto"/>
              <w:left w:val="nil"/>
              <w:bottom w:val="nil"/>
              <w:right w:val="nil"/>
            </w:tcBorders>
            <w:shd w:val="clear" w:color="auto" w:fill="auto"/>
            <w:noWrap/>
            <w:vAlign w:val="center"/>
            <w:hideMark/>
          </w:tcPr>
          <w:p w14:paraId="06891542" w14:textId="4467F87F"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5,3118</w:t>
            </w:r>
          </w:p>
        </w:tc>
        <w:tc>
          <w:tcPr>
            <w:tcW w:w="1040" w:type="dxa"/>
            <w:tcBorders>
              <w:top w:val="single" w:sz="4" w:space="0" w:color="auto"/>
              <w:left w:val="nil"/>
              <w:bottom w:val="nil"/>
              <w:right w:val="nil"/>
            </w:tcBorders>
            <w:shd w:val="clear" w:color="auto" w:fill="auto"/>
            <w:noWrap/>
            <w:vAlign w:val="center"/>
            <w:hideMark/>
          </w:tcPr>
          <w:p w14:paraId="5401390D" w14:textId="2EA2179E"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1,3093</w:t>
            </w:r>
          </w:p>
        </w:tc>
        <w:tc>
          <w:tcPr>
            <w:tcW w:w="1248" w:type="dxa"/>
            <w:tcBorders>
              <w:top w:val="single" w:sz="4" w:space="0" w:color="auto"/>
              <w:left w:val="nil"/>
              <w:bottom w:val="nil"/>
              <w:right w:val="nil"/>
            </w:tcBorders>
            <w:shd w:val="clear" w:color="auto" w:fill="auto"/>
            <w:noWrap/>
            <w:vAlign w:val="center"/>
            <w:hideMark/>
          </w:tcPr>
          <w:p w14:paraId="4DF68AC7" w14:textId="52D82486"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2,0438</w:t>
            </w:r>
          </w:p>
        </w:tc>
        <w:tc>
          <w:tcPr>
            <w:tcW w:w="1033" w:type="dxa"/>
            <w:tcBorders>
              <w:top w:val="single" w:sz="4" w:space="0" w:color="auto"/>
              <w:left w:val="nil"/>
              <w:bottom w:val="nil"/>
              <w:right w:val="nil"/>
            </w:tcBorders>
            <w:shd w:val="clear" w:color="auto" w:fill="auto"/>
            <w:noWrap/>
            <w:vAlign w:val="center"/>
            <w:hideMark/>
          </w:tcPr>
          <w:p w14:paraId="0636D315" w14:textId="54B62E59"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8,6649</w:t>
            </w:r>
          </w:p>
        </w:tc>
        <w:tc>
          <w:tcPr>
            <w:tcW w:w="896" w:type="dxa"/>
            <w:tcBorders>
              <w:top w:val="single" w:sz="4" w:space="0" w:color="auto"/>
              <w:left w:val="nil"/>
              <w:bottom w:val="nil"/>
              <w:right w:val="nil"/>
            </w:tcBorders>
            <w:shd w:val="clear" w:color="auto" w:fill="auto"/>
            <w:noWrap/>
            <w:vAlign w:val="center"/>
            <w:hideMark/>
          </w:tcPr>
          <w:p w14:paraId="004C777E" w14:textId="2D8E6273"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0,8232</w:t>
            </w:r>
          </w:p>
        </w:tc>
        <w:tc>
          <w:tcPr>
            <w:tcW w:w="1136" w:type="dxa"/>
            <w:tcBorders>
              <w:top w:val="single" w:sz="4" w:space="0" w:color="auto"/>
              <w:left w:val="nil"/>
              <w:bottom w:val="nil"/>
              <w:right w:val="nil"/>
            </w:tcBorders>
            <w:shd w:val="clear" w:color="auto" w:fill="auto"/>
            <w:noWrap/>
            <w:vAlign w:val="center"/>
            <w:hideMark/>
          </w:tcPr>
          <w:p w14:paraId="1090CC5B" w14:textId="69BD3B74"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9,4881</w:t>
            </w:r>
          </w:p>
        </w:tc>
      </w:tr>
      <w:tr w:rsidR="00432123" w:rsidRPr="00432123" w14:paraId="7AB52BE2" w14:textId="77777777" w:rsidTr="00C737C3">
        <w:trPr>
          <w:trHeight w:val="227"/>
        </w:trPr>
        <w:tc>
          <w:tcPr>
            <w:tcW w:w="1335" w:type="dxa"/>
            <w:tcBorders>
              <w:top w:val="nil"/>
              <w:left w:val="nil"/>
              <w:bottom w:val="nil"/>
              <w:right w:val="nil"/>
            </w:tcBorders>
            <w:shd w:val="clear" w:color="auto" w:fill="auto"/>
            <w:noWrap/>
            <w:vAlign w:val="center"/>
            <w:hideMark/>
          </w:tcPr>
          <w:p w14:paraId="7AB9DB2C" w14:textId="77777777" w:rsidR="00432123" w:rsidRPr="00432123" w:rsidRDefault="00432123"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DN20</w:t>
            </w:r>
          </w:p>
        </w:tc>
        <w:tc>
          <w:tcPr>
            <w:tcW w:w="1360" w:type="dxa"/>
            <w:tcBorders>
              <w:top w:val="nil"/>
              <w:left w:val="nil"/>
              <w:bottom w:val="nil"/>
              <w:right w:val="nil"/>
            </w:tcBorders>
            <w:shd w:val="clear" w:color="auto" w:fill="auto"/>
            <w:noWrap/>
            <w:vAlign w:val="center"/>
            <w:hideMark/>
          </w:tcPr>
          <w:p w14:paraId="471A3187" w14:textId="77777777" w:rsidR="00432123" w:rsidRPr="00432123" w:rsidRDefault="00432123" w:rsidP="00432123">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1</w:t>
            </w:r>
          </w:p>
        </w:tc>
        <w:tc>
          <w:tcPr>
            <w:tcW w:w="1304" w:type="dxa"/>
            <w:tcBorders>
              <w:top w:val="nil"/>
              <w:left w:val="nil"/>
              <w:bottom w:val="nil"/>
              <w:right w:val="nil"/>
            </w:tcBorders>
            <w:shd w:val="clear" w:color="auto" w:fill="auto"/>
            <w:noWrap/>
            <w:vAlign w:val="center"/>
            <w:hideMark/>
          </w:tcPr>
          <w:p w14:paraId="52EADC56" w14:textId="3328D8CD"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5,3118</w:t>
            </w:r>
          </w:p>
        </w:tc>
        <w:tc>
          <w:tcPr>
            <w:tcW w:w="1040" w:type="dxa"/>
            <w:tcBorders>
              <w:top w:val="nil"/>
              <w:left w:val="nil"/>
              <w:bottom w:val="nil"/>
              <w:right w:val="nil"/>
            </w:tcBorders>
            <w:shd w:val="clear" w:color="auto" w:fill="auto"/>
            <w:noWrap/>
            <w:vAlign w:val="center"/>
            <w:hideMark/>
          </w:tcPr>
          <w:p w14:paraId="1713B659" w14:textId="6C2DF037"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1,3093</w:t>
            </w:r>
          </w:p>
        </w:tc>
        <w:tc>
          <w:tcPr>
            <w:tcW w:w="1248" w:type="dxa"/>
            <w:tcBorders>
              <w:top w:val="nil"/>
              <w:left w:val="nil"/>
              <w:bottom w:val="nil"/>
              <w:right w:val="nil"/>
            </w:tcBorders>
            <w:shd w:val="clear" w:color="auto" w:fill="auto"/>
            <w:noWrap/>
            <w:vAlign w:val="center"/>
            <w:hideMark/>
          </w:tcPr>
          <w:p w14:paraId="6A472568" w14:textId="00B7300E"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2,0438</w:t>
            </w:r>
          </w:p>
        </w:tc>
        <w:tc>
          <w:tcPr>
            <w:tcW w:w="1033" w:type="dxa"/>
            <w:tcBorders>
              <w:top w:val="nil"/>
              <w:left w:val="nil"/>
              <w:bottom w:val="nil"/>
              <w:right w:val="nil"/>
            </w:tcBorders>
            <w:shd w:val="clear" w:color="auto" w:fill="auto"/>
            <w:noWrap/>
            <w:vAlign w:val="center"/>
            <w:hideMark/>
          </w:tcPr>
          <w:p w14:paraId="46730602" w14:textId="3CE1B696"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8,6649</w:t>
            </w:r>
          </w:p>
        </w:tc>
        <w:tc>
          <w:tcPr>
            <w:tcW w:w="896" w:type="dxa"/>
            <w:tcBorders>
              <w:top w:val="nil"/>
              <w:left w:val="nil"/>
              <w:bottom w:val="nil"/>
              <w:right w:val="nil"/>
            </w:tcBorders>
            <w:shd w:val="clear" w:color="auto" w:fill="auto"/>
            <w:noWrap/>
            <w:vAlign w:val="center"/>
            <w:hideMark/>
          </w:tcPr>
          <w:p w14:paraId="45BA64E6" w14:textId="6E327D23"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0,8232</w:t>
            </w:r>
          </w:p>
        </w:tc>
        <w:tc>
          <w:tcPr>
            <w:tcW w:w="1136" w:type="dxa"/>
            <w:tcBorders>
              <w:top w:val="nil"/>
              <w:left w:val="nil"/>
              <w:bottom w:val="nil"/>
              <w:right w:val="nil"/>
            </w:tcBorders>
            <w:shd w:val="clear" w:color="auto" w:fill="auto"/>
            <w:noWrap/>
            <w:vAlign w:val="center"/>
            <w:hideMark/>
          </w:tcPr>
          <w:p w14:paraId="1ABDB428" w14:textId="351FB20D"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9,4881</w:t>
            </w:r>
          </w:p>
        </w:tc>
      </w:tr>
      <w:tr w:rsidR="00432123" w:rsidRPr="00432123" w14:paraId="0005D853" w14:textId="77777777" w:rsidTr="00C737C3">
        <w:trPr>
          <w:trHeight w:val="227"/>
        </w:trPr>
        <w:tc>
          <w:tcPr>
            <w:tcW w:w="1335" w:type="dxa"/>
            <w:tcBorders>
              <w:top w:val="nil"/>
              <w:left w:val="nil"/>
              <w:bottom w:val="nil"/>
              <w:right w:val="nil"/>
            </w:tcBorders>
            <w:shd w:val="clear" w:color="auto" w:fill="auto"/>
            <w:noWrap/>
            <w:vAlign w:val="center"/>
            <w:hideMark/>
          </w:tcPr>
          <w:p w14:paraId="136176A3" w14:textId="77777777" w:rsidR="00432123" w:rsidRPr="00432123" w:rsidRDefault="00432123"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DN25</w:t>
            </w:r>
          </w:p>
        </w:tc>
        <w:tc>
          <w:tcPr>
            <w:tcW w:w="1360" w:type="dxa"/>
            <w:tcBorders>
              <w:top w:val="nil"/>
              <w:left w:val="nil"/>
              <w:bottom w:val="nil"/>
              <w:right w:val="nil"/>
            </w:tcBorders>
            <w:shd w:val="clear" w:color="auto" w:fill="auto"/>
            <w:noWrap/>
            <w:vAlign w:val="center"/>
            <w:hideMark/>
          </w:tcPr>
          <w:p w14:paraId="1D1116AC" w14:textId="77777777" w:rsidR="00432123" w:rsidRPr="00432123" w:rsidRDefault="00432123" w:rsidP="00432123">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3</w:t>
            </w:r>
          </w:p>
        </w:tc>
        <w:tc>
          <w:tcPr>
            <w:tcW w:w="1304" w:type="dxa"/>
            <w:tcBorders>
              <w:top w:val="nil"/>
              <w:left w:val="nil"/>
              <w:bottom w:val="nil"/>
              <w:right w:val="nil"/>
            </w:tcBorders>
            <w:shd w:val="clear" w:color="auto" w:fill="auto"/>
            <w:noWrap/>
            <w:vAlign w:val="center"/>
            <w:hideMark/>
          </w:tcPr>
          <w:p w14:paraId="339F7497" w14:textId="08EF8854"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15,9354</w:t>
            </w:r>
          </w:p>
        </w:tc>
        <w:tc>
          <w:tcPr>
            <w:tcW w:w="1040" w:type="dxa"/>
            <w:tcBorders>
              <w:top w:val="nil"/>
              <w:left w:val="nil"/>
              <w:bottom w:val="nil"/>
              <w:right w:val="nil"/>
            </w:tcBorders>
            <w:shd w:val="clear" w:color="auto" w:fill="auto"/>
            <w:noWrap/>
            <w:vAlign w:val="center"/>
            <w:hideMark/>
          </w:tcPr>
          <w:p w14:paraId="07488FDD" w14:textId="08B20370"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3,9279</w:t>
            </w:r>
          </w:p>
        </w:tc>
        <w:tc>
          <w:tcPr>
            <w:tcW w:w="1248" w:type="dxa"/>
            <w:tcBorders>
              <w:top w:val="nil"/>
              <w:left w:val="nil"/>
              <w:bottom w:val="nil"/>
              <w:right w:val="nil"/>
            </w:tcBorders>
            <w:shd w:val="clear" w:color="auto" w:fill="auto"/>
            <w:noWrap/>
            <w:vAlign w:val="center"/>
            <w:hideMark/>
          </w:tcPr>
          <w:p w14:paraId="05C3BDF2" w14:textId="54A2079B"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6,1314</w:t>
            </w:r>
          </w:p>
        </w:tc>
        <w:tc>
          <w:tcPr>
            <w:tcW w:w="1033" w:type="dxa"/>
            <w:tcBorders>
              <w:top w:val="nil"/>
              <w:left w:val="nil"/>
              <w:bottom w:val="nil"/>
              <w:right w:val="nil"/>
            </w:tcBorders>
            <w:shd w:val="clear" w:color="auto" w:fill="auto"/>
            <w:noWrap/>
            <w:vAlign w:val="center"/>
            <w:hideMark/>
          </w:tcPr>
          <w:p w14:paraId="415AAA48" w14:textId="203187D4"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25,9947</w:t>
            </w:r>
          </w:p>
        </w:tc>
        <w:tc>
          <w:tcPr>
            <w:tcW w:w="896" w:type="dxa"/>
            <w:tcBorders>
              <w:top w:val="nil"/>
              <w:left w:val="nil"/>
              <w:bottom w:val="nil"/>
              <w:right w:val="nil"/>
            </w:tcBorders>
            <w:shd w:val="clear" w:color="auto" w:fill="auto"/>
            <w:noWrap/>
            <w:vAlign w:val="center"/>
            <w:hideMark/>
          </w:tcPr>
          <w:p w14:paraId="4E435CEE" w14:textId="27B04766"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2,4695</w:t>
            </w:r>
          </w:p>
        </w:tc>
        <w:tc>
          <w:tcPr>
            <w:tcW w:w="1136" w:type="dxa"/>
            <w:tcBorders>
              <w:top w:val="nil"/>
              <w:left w:val="nil"/>
              <w:bottom w:val="nil"/>
              <w:right w:val="nil"/>
            </w:tcBorders>
            <w:shd w:val="clear" w:color="auto" w:fill="auto"/>
            <w:noWrap/>
            <w:vAlign w:val="center"/>
            <w:hideMark/>
          </w:tcPr>
          <w:p w14:paraId="0950E8F6" w14:textId="67912402"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28,4642</w:t>
            </w:r>
          </w:p>
        </w:tc>
      </w:tr>
      <w:tr w:rsidR="00432123" w:rsidRPr="00432123" w14:paraId="27127BB3" w14:textId="77777777" w:rsidTr="00C737C3">
        <w:trPr>
          <w:trHeight w:val="227"/>
        </w:trPr>
        <w:tc>
          <w:tcPr>
            <w:tcW w:w="1335" w:type="dxa"/>
            <w:tcBorders>
              <w:top w:val="nil"/>
              <w:left w:val="nil"/>
              <w:bottom w:val="nil"/>
              <w:right w:val="nil"/>
            </w:tcBorders>
            <w:shd w:val="clear" w:color="auto" w:fill="auto"/>
            <w:noWrap/>
            <w:vAlign w:val="center"/>
            <w:hideMark/>
          </w:tcPr>
          <w:p w14:paraId="7B48890B" w14:textId="77777777" w:rsidR="00432123" w:rsidRPr="00432123" w:rsidRDefault="00432123"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DN32</w:t>
            </w:r>
          </w:p>
        </w:tc>
        <w:tc>
          <w:tcPr>
            <w:tcW w:w="1360" w:type="dxa"/>
            <w:tcBorders>
              <w:top w:val="nil"/>
              <w:left w:val="nil"/>
              <w:bottom w:val="nil"/>
              <w:right w:val="nil"/>
            </w:tcBorders>
            <w:shd w:val="clear" w:color="auto" w:fill="auto"/>
            <w:noWrap/>
            <w:vAlign w:val="center"/>
            <w:hideMark/>
          </w:tcPr>
          <w:p w14:paraId="28BE613C" w14:textId="77777777" w:rsidR="00432123" w:rsidRPr="00432123" w:rsidRDefault="00432123" w:rsidP="00432123">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3</w:t>
            </w:r>
          </w:p>
        </w:tc>
        <w:tc>
          <w:tcPr>
            <w:tcW w:w="1304" w:type="dxa"/>
            <w:tcBorders>
              <w:top w:val="nil"/>
              <w:left w:val="nil"/>
              <w:bottom w:val="nil"/>
              <w:right w:val="nil"/>
            </w:tcBorders>
            <w:shd w:val="clear" w:color="auto" w:fill="auto"/>
            <w:noWrap/>
            <w:vAlign w:val="center"/>
            <w:hideMark/>
          </w:tcPr>
          <w:p w14:paraId="2AA51456" w14:textId="3B6F0C4D"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15,9354</w:t>
            </w:r>
          </w:p>
        </w:tc>
        <w:tc>
          <w:tcPr>
            <w:tcW w:w="1040" w:type="dxa"/>
            <w:tcBorders>
              <w:top w:val="nil"/>
              <w:left w:val="nil"/>
              <w:bottom w:val="nil"/>
              <w:right w:val="nil"/>
            </w:tcBorders>
            <w:shd w:val="clear" w:color="auto" w:fill="auto"/>
            <w:noWrap/>
            <w:vAlign w:val="center"/>
            <w:hideMark/>
          </w:tcPr>
          <w:p w14:paraId="1A0A0368" w14:textId="286AE6E8"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3,9279</w:t>
            </w:r>
          </w:p>
        </w:tc>
        <w:tc>
          <w:tcPr>
            <w:tcW w:w="1248" w:type="dxa"/>
            <w:tcBorders>
              <w:top w:val="nil"/>
              <w:left w:val="nil"/>
              <w:bottom w:val="nil"/>
              <w:right w:val="nil"/>
            </w:tcBorders>
            <w:shd w:val="clear" w:color="auto" w:fill="auto"/>
            <w:noWrap/>
            <w:vAlign w:val="center"/>
            <w:hideMark/>
          </w:tcPr>
          <w:p w14:paraId="0D31704C" w14:textId="496CCE09"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6,1314</w:t>
            </w:r>
          </w:p>
        </w:tc>
        <w:tc>
          <w:tcPr>
            <w:tcW w:w="1033" w:type="dxa"/>
            <w:tcBorders>
              <w:top w:val="nil"/>
              <w:left w:val="nil"/>
              <w:bottom w:val="nil"/>
              <w:right w:val="nil"/>
            </w:tcBorders>
            <w:shd w:val="clear" w:color="auto" w:fill="auto"/>
            <w:noWrap/>
            <w:vAlign w:val="center"/>
            <w:hideMark/>
          </w:tcPr>
          <w:p w14:paraId="3CADB9F9" w14:textId="37C5238B"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25,9947</w:t>
            </w:r>
          </w:p>
        </w:tc>
        <w:tc>
          <w:tcPr>
            <w:tcW w:w="896" w:type="dxa"/>
            <w:tcBorders>
              <w:top w:val="nil"/>
              <w:left w:val="nil"/>
              <w:bottom w:val="nil"/>
              <w:right w:val="nil"/>
            </w:tcBorders>
            <w:shd w:val="clear" w:color="auto" w:fill="auto"/>
            <w:noWrap/>
            <w:vAlign w:val="center"/>
            <w:hideMark/>
          </w:tcPr>
          <w:p w14:paraId="6FC45F4B" w14:textId="65680154"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2,4695</w:t>
            </w:r>
          </w:p>
        </w:tc>
        <w:tc>
          <w:tcPr>
            <w:tcW w:w="1136" w:type="dxa"/>
            <w:tcBorders>
              <w:top w:val="nil"/>
              <w:left w:val="nil"/>
              <w:bottom w:val="nil"/>
              <w:right w:val="nil"/>
            </w:tcBorders>
            <w:shd w:val="clear" w:color="auto" w:fill="auto"/>
            <w:noWrap/>
            <w:vAlign w:val="center"/>
            <w:hideMark/>
          </w:tcPr>
          <w:p w14:paraId="5B88B848" w14:textId="64BEFB4B"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28,4642</w:t>
            </w:r>
          </w:p>
        </w:tc>
      </w:tr>
      <w:tr w:rsidR="00432123" w:rsidRPr="00432123" w14:paraId="4843528C" w14:textId="77777777" w:rsidTr="00C737C3">
        <w:trPr>
          <w:trHeight w:val="227"/>
        </w:trPr>
        <w:tc>
          <w:tcPr>
            <w:tcW w:w="1335" w:type="dxa"/>
            <w:tcBorders>
              <w:top w:val="nil"/>
              <w:left w:val="nil"/>
              <w:bottom w:val="nil"/>
              <w:right w:val="nil"/>
            </w:tcBorders>
            <w:shd w:val="clear" w:color="auto" w:fill="auto"/>
            <w:noWrap/>
            <w:vAlign w:val="center"/>
            <w:hideMark/>
          </w:tcPr>
          <w:p w14:paraId="0B2037D4" w14:textId="77777777" w:rsidR="00432123" w:rsidRPr="00432123" w:rsidRDefault="00432123"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DN40</w:t>
            </w:r>
          </w:p>
        </w:tc>
        <w:tc>
          <w:tcPr>
            <w:tcW w:w="1360" w:type="dxa"/>
            <w:tcBorders>
              <w:top w:val="nil"/>
              <w:left w:val="nil"/>
              <w:bottom w:val="nil"/>
              <w:right w:val="nil"/>
            </w:tcBorders>
            <w:shd w:val="clear" w:color="auto" w:fill="auto"/>
            <w:noWrap/>
            <w:vAlign w:val="center"/>
            <w:hideMark/>
          </w:tcPr>
          <w:p w14:paraId="6E0A8386" w14:textId="77777777" w:rsidR="00432123" w:rsidRPr="00432123" w:rsidRDefault="00432123" w:rsidP="00432123">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10</w:t>
            </w:r>
          </w:p>
        </w:tc>
        <w:tc>
          <w:tcPr>
            <w:tcW w:w="1304" w:type="dxa"/>
            <w:tcBorders>
              <w:top w:val="nil"/>
              <w:left w:val="nil"/>
              <w:bottom w:val="nil"/>
              <w:right w:val="nil"/>
            </w:tcBorders>
            <w:shd w:val="clear" w:color="auto" w:fill="auto"/>
            <w:noWrap/>
            <w:vAlign w:val="center"/>
            <w:hideMark/>
          </w:tcPr>
          <w:p w14:paraId="24649EC6" w14:textId="65068574"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53,1180</w:t>
            </w:r>
          </w:p>
        </w:tc>
        <w:tc>
          <w:tcPr>
            <w:tcW w:w="1040" w:type="dxa"/>
            <w:tcBorders>
              <w:top w:val="nil"/>
              <w:left w:val="nil"/>
              <w:bottom w:val="nil"/>
              <w:right w:val="nil"/>
            </w:tcBorders>
            <w:shd w:val="clear" w:color="auto" w:fill="auto"/>
            <w:noWrap/>
            <w:vAlign w:val="center"/>
            <w:hideMark/>
          </w:tcPr>
          <w:p w14:paraId="432BC568" w14:textId="5407D3C3"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13,0930</w:t>
            </w:r>
          </w:p>
        </w:tc>
        <w:tc>
          <w:tcPr>
            <w:tcW w:w="1248" w:type="dxa"/>
            <w:tcBorders>
              <w:top w:val="nil"/>
              <w:left w:val="nil"/>
              <w:bottom w:val="nil"/>
              <w:right w:val="nil"/>
            </w:tcBorders>
            <w:shd w:val="clear" w:color="auto" w:fill="auto"/>
            <w:noWrap/>
            <w:vAlign w:val="center"/>
            <w:hideMark/>
          </w:tcPr>
          <w:p w14:paraId="0140F875" w14:textId="67548AE1"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20,4380</w:t>
            </w:r>
          </w:p>
        </w:tc>
        <w:tc>
          <w:tcPr>
            <w:tcW w:w="1033" w:type="dxa"/>
            <w:tcBorders>
              <w:top w:val="nil"/>
              <w:left w:val="nil"/>
              <w:bottom w:val="nil"/>
              <w:right w:val="nil"/>
            </w:tcBorders>
            <w:shd w:val="clear" w:color="auto" w:fill="auto"/>
            <w:noWrap/>
            <w:vAlign w:val="center"/>
            <w:hideMark/>
          </w:tcPr>
          <w:p w14:paraId="34885388" w14:textId="68DE2384"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86,6490</w:t>
            </w:r>
          </w:p>
        </w:tc>
        <w:tc>
          <w:tcPr>
            <w:tcW w:w="896" w:type="dxa"/>
            <w:tcBorders>
              <w:top w:val="nil"/>
              <w:left w:val="nil"/>
              <w:bottom w:val="nil"/>
              <w:right w:val="nil"/>
            </w:tcBorders>
            <w:shd w:val="clear" w:color="auto" w:fill="auto"/>
            <w:noWrap/>
            <w:vAlign w:val="center"/>
            <w:hideMark/>
          </w:tcPr>
          <w:p w14:paraId="6CF956A1" w14:textId="46D4F43D"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8,2317</w:t>
            </w:r>
          </w:p>
        </w:tc>
        <w:tc>
          <w:tcPr>
            <w:tcW w:w="1136" w:type="dxa"/>
            <w:tcBorders>
              <w:top w:val="nil"/>
              <w:left w:val="nil"/>
              <w:bottom w:val="nil"/>
              <w:right w:val="nil"/>
            </w:tcBorders>
            <w:shd w:val="clear" w:color="auto" w:fill="auto"/>
            <w:noWrap/>
            <w:vAlign w:val="center"/>
            <w:hideMark/>
          </w:tcPr>
          <w:p w14:paraId="347D5C1B" w14:textId="163575C3"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94,8807</w:t>
            </w:r>
          </w:p>
        </w:tc>
      </w:tr>
      <w:tr w:rsidR="00432123" w:rsidRPr="00432123" w14:paraId="52675882" w14:textId="77777777" w:rsidTr="00C737C3">
        <w:trPr>
          <w:trHeight w:val="227"/>
        </w:trPr>
        <w:tc>
          <w:tcPr>
            <w:tcW w:w="1335" w:type="dxa"/>
            <w:tcBorders>
              <w:top w:val="nil"/>
              <w:left w:val="nil"/>
              <w:bottom w:val="nil"/>
              <w:right w:val="nil"/>
            </w:tcBorders>
            <w:shd w:val="clear" w:color="auto" w:fill="auto"/>
            <w:noWrap/>
            <w:vAlign w:val="center"/>
            <w:hideMark/>
          </w:tcPr>
          <w:p w14:paraId="59C29D6C" w14:textId="77777777" w:rsidR="00432123" w:rsidRPr="00432123" w:rsidRDefault="00432123"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DN50</w:t>
            </w:r>
          </w:p>
        </w:tc>
        <w:tc>
          <w:tcPr>
            <w:tcW w:w="1360" w:type="dxa"/>
            <w:tcBorders>
              <w:top w:val="nil"/>
              <w:left w:val="nil"/>
              <w:bottom w:val="nil"/>
              <w:right w:val="nil"/>
            </w:tcBorders>
            <w:shd w:val="clear" w:color="auto" w:fill="auto"/>
            <w:noWrap/>
            <w:vAlign w:val="center"/>
            <w:hideMark/>
          </w:tcPr>
          <w:p w14:paraId="1A1E2CE6" w14:textId="77777777" w:rsidR="00432123" w:rsidRPr="00432123" w:rsidRDefault="00432123" w:rsidP="00432123">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15</w:t>
            </w:r>
          </w:p>
        </w:tc>
        <w:tc>
          <w:tcPr>
            <w:tcW w:w="1304" w:type="dxa"/>
            <w:tcBorders>
              <w:top w:val="nil"/>
              <w:left w:val="nil"/>
              <w:bottom w:val="nil"/>
              <w:right w:val="nil"/>
            </w:tcBorders>
            <w:shd w:val="clear" w:color="auto" w:fill="auto"/>
            <w:noWrap/>
            <w:vAlign w:val="center"/>
            <w:hideMark/>
          </w:tcPr>
          <w:p w14:paraId="12AD4647" w14:textId="66D1F5C8"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79,6770</w:t>
            </w:r>
          </w:p>
        </w:tc>
        <w:tc>
          <w:tcPr>
            <w:tcW w:w="1040" w:type="dxa"/>
            <w:tcBorders>
              <w:top w:val="nil"/>
              <w:left w:val="nil"/>
              <w:bottom w:val="nil"/>
              <w:right w:val="nil"/>
            </w:tcBorders>
            <w:shd w:val="clear" w:color="auto" w:fill="auto"/>
            <w:noWrap/>
            <w:vAlign w:val="center"/>
            <w:hideMark/>
          </w:tcPr>
          <w:p w14:paraId="1C6DD9A7" w14:textId="61238C4D"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19,6395</w:t>
            </w:r>
          </w:p>
        </w:tc>
        <w:tc>
          <w:tcPr>
            <w:tcW w:w="1248" w:type="dxa"/>
            <w:tcBorders>
              <w:top w:val="nil"/>
              <w:left w:val="nil"/>
              <w:bottom w:val="nil"/>
              <w:right w:val="nil"/>
            </w:tcBorders>
            <w:shd w:val="clear" w:color="auto" w:fill="auto"/>
            <w:noWrap/>
            <w:vAlign w:val="center"/>
            <w:hideMark/>
          </w:tcPr>
          <w:p w14:paraId="3D439690" w14:textId="0B26C768"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30,6570</w:t>
            </w:r>
          </w:p>
        </w:tc>
        <w:tc>
          <w:tcPr>
            <w:tcW w:w="1033" w:type="dxa"/>
            <w:tcBorders>
              <w:top w:val="nil"/>
              <w:left w:val="nil"/>
              <w:bottom w:val="nil"/>
              <w:right w:val="nil"/>
            </w:tcBorders>
            <w:shd w:val="clear" w:color="auto" w:fill="auto"/>
            <w:noWrap/>
            <w:vAlign w:val="center"/>
            <w:hideMark/>
          </w:tcPr>
          <w:p w14:paraId="64F3E34F" w14:textId="04A72199"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129,9735</w:t>
            </w:r>
          </w:p>
        </w:tc>
        <w:tc>
          <w:tcPr>
            <w:tcW w:w="896" w:type="dxa"/>
            <w:tcBorders>
              <w:top w:val="nil"/>
              <w:left w:val="nil"/>
              <w:bottom w:val="nil"/>
              <w:right w:val="nil"/>
            </w:tcBorders>
            <w:shd w:val="clear" w:color="auto" w:fill="auto"/>
            <w:noWrap/>
            <w:vAlign w:val="center"/>
            <w:hideMark/>
          </w:tcPr>
          <w:p w14:paraId="7B643519" w14:textId="6A87F69A"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12,3475</w:t>
            </w:r>
          </w:p>
        </w:tc>
        <w:tc>
          <w:tcPr>
            <w:tcW w:w="1136" w:type="dxa"/>
            <w:tcBorders>
              <w:top w:val="nil"/>
              <w:left w:val="nil"/>
              <w:bottom w:val="nil"/>
              <w:right w:val="nil"/>
            </w:tcBorders>
            <w:shd w:val="clear" w:color="auto" w:fill="auto"/>
            <w:noWrap/>
            <w:vAlign w:val="center"/>
            <w:hideMark/>
          </w:tcPr>
          <w:p w14:paraId="4E55F365" w14:textId="5EFA4AB4"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142,3210</w:t>
            </w:r>
          </w:p>
        </w:tc>
      </w:tr>
      <w:tr w:rsidR="00432123" w:rsidRPr="00432123" w14:paraId="47E2B332" w14:textId="77777777" w:rsidTr="00C737C3">
        <w:trPr>
          <w:trHeight w:val="227"/>
        </w:trPr>
        <w:tc>
          <w:tcPr>
            <w:tcW w:w="1335" w:type="dxa"/>
            <w:tcBorders>
              <w:top w:val="nil"/>
              <w:left w:val="nil"/>
              <w:bottom w:val="nil"/>
              <w:right w:val="nil"/>
            </w:tcBorders>
            <w:shd w:val="clear" w:color="auto" w:fill="auto"/>
            <w:noWrap/>
            <w:vAlign w:val="center"/>
            <w:hideMark/>
          </w:tcPr>
          <w:p w14:paraId="61BB65DD" w14:textId="77777777" w:rsidR="00432123" w:rsidRPr="00432123" w:rsidRDefault="00432123"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DN65</w:t>
            </w:r>
          </w:p>
        </w:tc>
        <w:tc>
          <w:tcPr>
            <w:tcW w:w="1360" w:type="dxa"/>
            <w:tcBorders>
              <w:top w:val="nil"/>
              <w:left w:val="nil"/>
              <w:bottom w:val="nil"/>
              <w:right w:val="nil"/>
            </w:tcBorders>
            <w:shd w:val="clear" w:color="auto" w:fill="auto"/>
            <w:noWrap/>
            <w:vAlign w:val="center"/>
            <w:hideMark/>
          </w:tcPr>
          <w:p w14:paraId="6D3FCC0A" w14:textId="77777777" w:rsidR="00432123" w:rsidRPr="00432123" w:rsidRDefault="00432123" w:rsidP="00432123">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30</w:t>
            </w:r>
          </w:p>
        </w:tc>
        <w:tc>
          <w:tcPr>
            <w:tcW w:w="1304" w:type="dxa"/>
            <w:tcBorders>
              <w:top w:val="nil"/>
              <w:left w:val="nil"/>
              <w:bottom w:val="nil"/>
              <w:right w:val="nil"/>
            </w:tcBorders>
            <w:shd w:val="clear" w:color="auto" w:fill="auto"/>
            <w:noWrap/>
            <w:vAlign w:val="center"/>
            <w:hideMark/>
          </w:tcPr>
          <w:p w14:paraId="43838608" w14:textId="748C5884"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159,3540</w:t>
            </w:r>
          </w:p>
        </w:tc>
        <w:tc>
          <w:tcPr>
            <w:tcW w:w="1040" w:type="dxa"/>
            <w:tcBorders>
              <w:top w:val="nil"/>
              <w:left w:val="nil"/>
              <w:bottom w:val="nil"/>
              <w:right w:val="nil"/>
            </w:tcBorders>
            <w:shd w:val="clear" w:color="auto" w:fill="auto"/>
            <w:noWrap/>
            <w:vAlign w:val="center"/>
            <w:hideMark/>
          </w:tcPr>
          <w:p w14:paraId="27B9B80D" w14:textId="17427968"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39,2790</w:t>
            </w:r>
          </w:p>
        </w:tc>
        <w:tc>
          <w:tcPr>
            <w:tcW w:w="1248" w:type="dxa"/>
            <w:tcBorders>
              <w:top w:val="nil"/>
              <w:left w:val="nil"/>
              <w:bottom w:val="nil"/>
              <w:right w:val="nil"/>
            </w:tcBorders>
            <w:shd w:val="clear" w:color="auto" w:fill="auto"/>
            <w:noWrap/>
            <w:vAlign w:val="center"/>
            <w:hideMark/>
          </w:tcPr>
          <w:p w14:paraId="1AD687B8" w14:textId="469F05CB"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61,3140</w:t>
            </w:r>
          </w:p>
        </w:tc>
        <w:tc>
          <w:tcPr>
            <w:tcW w:w="1033" w:type="dxa"/>
            <w:tcBorders>
              <w:top w:val="nil"/>
              <w:left w:val="nil"/>
              <w:bottom w:val="nil"/>
              <w:right w:val="nil"/>
            </w:tcBorders>
            <w:shd w:val="clear" w:color="auto" w:fill="auto"/>
            <w:noWrap/>
            <w:vAlign w:val="center"/>
            <w:hideMark/>
          </w:tcPr>
          <w:p w14:paraId="33214BC7" w14:textId="79B3D506"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259,9470</w:t>
            </w:r>
          </w:p>
        </w:tc>
        <w:tc>
          <w:tcPr>
            <w:tcW w:w="896" w:type="dxa"/>
            <w:tcBorders>
              <w:top w:val="nil"/>
              <w:left w:val="nil"/>
              <w:bottom w:val="nil"/>
              <w:right w:val="nil"/>
            </w:tcBorders>
            <w:shd w:val="clear" w:color="auto" w:fill="auto"/>
            <w:noWrap/>
            <w:vAlign w:val="center"/>
            <w:hideMark/>
          </w:tcPr>
          <w:p w14:paraId="1F64D209" w14:textId="3CD08B93"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24,6950</w:t>
            </w:r>
          </w:p>
        </w:tc>
        <w:tc>
          <w:tcPr>
            <w:tcW w:w="1136" w:type="dxa"/>
            <w:tcBorders>
              <w:top w:val="nil"/>
              <w:left w:val="nil"/>
              <w:bottom w:val="nil"/>
              <w:right w:val="nil"/>
            </w:tcBorders>
            <w:shd w:val="clear" w:color="auto" w:fill="auto"/>
            <w:noWrap/>
            <w:vAlign w:val="center"/>
            <w:hideMark/>
          </w:tcPr>
          <w:p w14:paraId="79DA5458" w14:textId="0CC992A1"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284,6420</w:t>
            </w:r>
          </w:p>
        </w:tc>
      </w:tr>
      <w:tr w:rsidR="00432123" w:rsidRPr="00432123" w14:paraId="6F8B27DA" w14:textId="77777777" w:rsidTr="00C737C3">
        <w:trPr>
          <w:trHeight w:val="227"/>
        </w:trPr>
        <w:tc>
          <w:tcPr>
            <w:tcW w:w="1335" w:type="dxa"/>
            <w:tcBorders>
              <w:top w:val="nil"/>
              <w:left w:val="nil"/>
              <w:bottom w:val="nil"/>
              <w:right w:val="nil"/>
            </w:tcBorders>
            <w:shd w:val="clear" w:color="auto" w:fill="auto"/>
            <w:noWrap/>
            <w:vAlign w:val="center"/>
            <w:hideMark/>
          </w:tcPr>
          <w:p w14:paraId="5F016F7C" w14:textId="77777777" w:rsidR="00432123" w:rsidRPr="00432123" w:rsidRDefault="00432123"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DN80</w:t>
            </w:r>
          </w:p>
        </w:tc>
        <w:tc>
          <w:tcPr>
            <w:tcW w:w="1360" w:type="dxa"/>
            <w:tcBorders>
              <w:top w:val="nil"/>
              <w:left w:val="nil"/>
              <w:bottom w:val="nil"/>
              <w:right w:val="nil"/>
            </w:tcBorders>
            <w:shd w:val="clear" w:color="auto" w:fill="auto"/>
            <w:noWrap/>
            <w:vAlign w:val="center"/>
            <w:hideMark/>
          </w:tcPr>
          <w:p w14:paraId="551EDE95" w14:textId="77777777" w:rsidR="00432123" w:rsidRPr="00432123" w:rsidRDefault="00432123" w:rsidP="00432123">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50</w:t>
            </w:r>
          </w:p>
        </w:tc>
        <w:tc>
          <w:tcPr>
            <w:tcW w:w="1304" w:type="dxa"/>
            <w:tcBorders>
              <w:top w:val="nil"/>
              <w:left w:val="nil"/>
              <w:bottom w:val="nil"/>
              <w:right w:val="nil"/>
            </w:tcBorders>
            <w:shd w:val="clear" w:color="auto" w:fill="auto"/>
            <w:noWrap/>
            <w:vAlign w:val="center"/>
            <w:hideMark/>
          </w:tcPr>
          <w:p w14:paraId="1C4DE19B" w14:textId="371D67F9"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265,5900</w:t>
            </w:r>
          </w:p>
        </w:tc>
        <w:tc>
          <w:tcPr>
            <w:tcW w:w="1040" w:type="dxa"/>
            <w:tcBorders>
              <w:top w:val="nil"/>
              <w:left w:val="nil"/>
              <w:bottom w:val="nil"/>
              <w:right w:val="nil"/>
            </w:tcBorders>
            <w:shd w:val="clear" w:color="auto" w:fill="auto"/>
            <w:noWrap/>
            <w:vAlign w:val="center"/>
            <w:hideMark/>
          </w:tcPr>
          <w:p w14:paraId="72D4CB3A" w14:textId="42525A6B"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65,4650</w:t>
            </w:r>
          </w:p>
        </w:tc>
        <w:tc>
          <w:tcPr>
            <w:tcW w:w="1248" w:type="dxa"/>
            <w:tcBorders>
              <w:top w:val="nil"/>
              <w:left w:val="nil"/>
              <w:bottom w:val="nil"/>
              <w:right w:val="nil"/>
            </w:tcBorders>
            <w:shd w:val="clear" w:color="auto" w:fill="auto"/>
            <w:noWrap/>
            <w:vAlign w:val="center"/>
            <w:hideMark/>
          </w:tcPr>
          <w:p w14:paraId="68855AB1" w14:textId="45C53F56"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102,1900</w:t>
            </w:r>
          </w:p>
        </w:tc>
        <w:tc>
          <w:tcPr>
            <w:tcW w:w="1033" w:type="dxa"/>
            <w:tcBorders>
              <w:top w:val="nil"/>
              <w:left w:val="nil"/>
              <w:bottom w:val="nil"/>
              <w:right w:val="nil"/>
            </w:tcBorders>
            <w:shd w:val="clear" w:color="auto" w:fill="auto"/>
            <w:noWrap/>
            <w:vAlign w:val="center"/>
            <w:hideMark/>
          </w:tcPr>
          <w:p w14:paraId="5EF5246C" w14:textId="2FE9FF82"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433,2450</w:t>
            </w:r>
          </w:p>
        </w:tc>
        <w:tc>
          <w:tcPr>
            <w:tcW w:w="896" w:type="dxa"/>
            <w:tcBorders>
              <w:top w:val="nil"/>
              <w:left w:val="nil"/>
              <w:bottom w:val="nil"/>
              <w:right w:val="nil"/>
            </w:tcBorders>
            <w:shd w:val="clear" w:color="auto" w:fill="auto"/>
            <w:noWrap/>
            <w:vAlign w:val="center"/>
            <w:hideMark/>
          </w:tcPr>
          <w:p w14:paraId="7D832131" w14:textId="5EF06951"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41,1583</w:t>
            </w:r>
          </w:p>
        </w:tc>
        <w:tc>
          <w:tcPr>
            <w:tcW w:w="1136" w:type="dxa"/>
            <w:tcBorders>
              <w:top w:val="nil"/>
              <w:left w:val="nil"/>
              <w:bottom w:val="nil"/>
              <w:right w:val="nil"/>
            </w:tcBorders>
            <w:shd w:val="clear" w:color="auto" w:fill="auto"/>
            <w:noWrap/>
            <w:vAlign w:val="center"/>
            <w:hideMark/>
          </w:tcPr>
          <w:p w14:paraId="2A9D4C77" w14:textId="0C44AB3C"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474,4033</w:t>
            </w:r>
          </w:p>
        </w:tc>
      </w:tr>
      <w:tr w:rsidR="00432123" w:rsidRPr="00432123" w14:paraId="06AD6BF5" w14:textId="77777777" w:rsidTr="00C737C3">
        <w:trPr>
          <w:trHeight w:val="227"/>
        </w:trPr>
        <w:tc>
          <w:tcPr>
            <w:tcW w:w="1335" w:type="dxa"/>
            <w:tcBorders>
              <w:top w:val="nil"/>
              <w:left w:val="nil"/>
              <w:bottom w:val="single" w:sz="4" w:space="0" w:color="auto"/>
              <w:right w:val="nil"/>
            </w:tcBorders>
            <w:shd w:val="clear" w:color="auto" w:fill="auto"/>
            <w:noWrap/>
            <w:vAlign w:val="center"/>
            <w:hideMark/>
          </w:tcPr>
          <w:p w14:paraId="4884BFFE" w14:textId="77777777" w:rsidR="00432123" w:rsidRPr="00432123" w:rsidRDefault="00432123" w:rsidP="00432123">
            <w:pPr>
              <w:spacing w:before="0" w:line="240" w:lineRule="auto"/>
              <w:rPr>
                <w:rFonts w:eastAsia="Times New Roman" w:cs="Arial"/>
                <w:sz w:val="18"/>
                <w:szCs w:val="18"/>
                <w:lang w:eastAsia="sl-SI"/>
              </w:rPr>
            </w:pPr>
            <w:r w:rsidRPr="00432123">
              <w:rPr>
                <w:rFonts w:eastAsia="Times New Roman" w:cs="Arial"/>
                <w:sz w:val="18"/>
                <w:szCs w:val="18"/>
                <w:lang w:eastAsia="sl-SI"/>
              </w:rPr>
              <w:t>DN100</w:t>
            </w:r>
          </w:p>
        </w:tc>
        <w:tc>
          <w:tcPr>
            <w:tcW w:w="1360" w:type="dxa"/>
            <w:tcBorders>
              <w:top w:val="nil"/>
              <w:left w:val="nil"/>
              <w:bottom w:val="single" w:sz="4" w:space="0" w:color="auto"/>
              <w:right w:val="nil"/>
            </w:tcBorders>
            <w:shd w:val="clear" w:color="auto" w:fill="auto"/>
            <w:noWrap/>
            <w:vAlign w:val="center"/>
            <w:hideMark/>
          </w:tcPr>
          <w:p w14:paraId="27C65F66" w14:textId="77777777" w:rsidR="00432123" w:rsidRPr="00432123" w:rsidRDefault="00432123" w:rsidP="00432123">
            <w:pPr>
              <w:spacing w:before="0" w:line="240" w:lineRule="auto"/>
              <w:jc w:val="center"/>
              <w:rPr>
                <w:rFonts w:eastAsia="Times New Roman" w:cs="Arial"/>
                <w:sz w:val="18"/>
                <w:szCs w:val="18"/>
                <w:lang w:eastAsia="sl-SI"/>
              </w:rPr>
            </w:pPr>
            <w:r w:rsidRPr="00432123">
              <w:rPr>
                <w:rFonts w:eastAsia="Times New Roman" w:cs="Arial"/>
                <w:sz w:val="18"/>
                <w:szCs w:val="18"/>
                <w:lang w:eastAsia="sl-SI"/>
              </w:rPr>
              <w:t>100</w:t>
            </w:r>
          </w:p>
        </w:tc>
        <w:tc>
          <w:tcPr>
            <w:tcW w:w="1304" w:type="dxa"/>
            <w:tcBorders>
              <w:top w:val="nil"/>
              <w:left w:val="nil"/>
              <w:bottom w:val="single" w:sz="4" w:space="0" w:color="auto"/>
              <w:right w:val="nil"/>
            </w:tcBorders>
            <w:shd w:val="clear" w:color="auto" w:fill="auto"/>
            <w:noWrap/>
            <w:vAlign w:val="center"/>
            <w:hideMark/>
          </w:tcPr>
          <w:p w14:paraId="004683A8" w14:textId="145F13FC"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531,1800</w:t>
            </w:r>
          </w:p>
        </w:tc>
        <w:tc>
          <w:tcPr>
            <w:tcW w:w="1040" w:type="dxa"/>
            <w:tcBorders>
              <w:top w:val="nil"/>
              <w:left w:val="nil"/>
              <w:bottom w:val="single" w:sz="4" w:space="0" w:color="auto"/>
              <w:right w:val="nil"/>
            </w:tcBorders>
            <w:shd w:val="clear" w:color="auto" w:fill="auto"/>
            <w:noWrap/>
            <w:vAlign w:val="center"/>
            <w:hideMark/>
          </w:tcPr>
          <w:p w14:paraId="2C356EF7" w14:textId="5549EE67"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130,9300</w:t>
            </w:r>
          </w:p>
        </w:tc>
        <w:tc>
          <w:tcPr>
            <w:tcW w:w="1248" w:type="dxa"/>
            <w:tcBorders>
              <w:top w:val="nil"/>
              <w:left w:val="nil"/>
              <w:bottom w:val="single" w:sz="4" w:space="0" w:color="auto"/>
              <w:right w:val="nil"/>
            </w:tcBorders>
            <w:shd w:val="clear" w:color="auto" w:fill="auto"/>
            <w:noWrap/>
            <w:vAlign w:val="center"/>
            <w:hideMark/>
          </w:tcPr>
          <w:p w14:paraId="18EED6A5" w14:textId="4933A7C3"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204,3800</w:t>
            </w:r>
          </w:p>
        </w:tc>
        <w:tc>
          <w:tcPr>
            <w:tcW w:w="1033" w:type="dxa"/>
            <w:tcBorders>
              <w:top w:val="nil"/>
              <w:left w:val="nil"/>
              <w:bottom w:val="single" w:sz="4" w:space="0" w:color="auto"/>
              <w:right w:val="nil"/>
            </w:tcBorders>
            <w:shd w:val="clear" w:color="auto" w:fill="auto"/>
            <w:noWrap/>
            <w:vAlign w:val="center"/>
            <w:hideMark/>
          </w:tcPr>
          <w:p w14:paraId="1DAD42CC" w14:textId="6F27F488"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866,4900</w:t>
            </w:r>
          </w:p>
        </w:tc>
        <w:tc>
          <w:tcPr>
            <w:tcW w:w="896" w:type="dxa"/>
            <w:tcBorders>
              <w:top w:val="nil"/>
              <w:left w:val="nil"/>
              <w:bottom w:val="single" w:sz="4" w:space="0" w:color="auto"/>
              <w:right w:val="nil"/>
            </w:tcBorders>
            <w:shd w:val="clear" w:color="auto" w:fill="auto"/>
            <w:noWrap/>
            <w:vAlign w:val="center"/>
            <w:hideMark/>
          </w:tcPr>
          <w:p w14:paraId="1AE85132" w14:textId="3BCB47D1"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82,3166</w:t>
            </w:r>
          </w:p>
        </w:tc>
        <w:tc>
          <w:tcPr>
            <w:tcW w:w="1136" w:type="dxa"/>
            <w:tcBorders>
              <w:top w:val="nil"/>
              <w:left w:val="nil"/>
              <w:bottom w:val="single" w:sz="4" w:space="0" w:color="auto"/>
              <w:right w:val="nil"/>
            </w:tcBorders>
            <w:shd w:val="clear" w:color="auto" w:fill="auto"/>
            <w:noWrap/>
            <w:vAlign w:val="center"/>
            <w:hideMark/>
          </w:tcPr>
          <w:p w14:paraId="5D7FB0C5" w14:textId="069ADA85" w:rsidR="00432123" w:rsidRPr="00432123" w:rsidRDefault="00432123" w:rsidP="00432123">
            <w:pPr>
              <w:spacing w:before="0" w:line="240" w:lineRule="auto"/>
              <w:jc w:val="center"/>
              <w:rPr>
                <w:rFonts w:eastAsia="Times New Roman" w:cs="Arial"/>
                <w:sz w:val="18"/>
                <w:szCs w:val="18"/>
                <w:lang w:eastAsia="sl-SI"/>
              </w:rPr>
            </w:pPr>
            <w:r w:rsidRPr="00432123">
              <w:rPr>
                <w:rFonts w:cs="Arial"/>
                <w:sz w:val="18"/>
                <w:szCs w:val="18"/>
              </w:rPr>
              <w:t>948,8066</w:t>
            </w:r>
          </w:p>
        </w:tc>
      </w:tr>
    </w:tbl>
    <w:p w14:paraId="37270969" w14:textId="4B918D88" w:rsidR="00432123" w:rsidRPr="001010D4" w:rsidRDefault="00432123" w:rsidP="002A5358">
      <w:pPr>
        <w:spacing w:before="240"/>
        <w:rPr>
          <w:rFonts w:cs="Arial"/>
          <w:highlight w:val="yellow"/>
        </w:rPr>
      </w:pPr>
      <w:r w:rsidRPr="00432123">
        <w:rPr>
          <w:rFonts w:cs="Arial"/>
        </w:rPr>
        <w:t>Trenutno veljavna cena omrežnine, ki je bila sprejeta na podlagi 24. sklepa 2. redne seje Občinskega sveta Občine Žirovnica z dne 6.4.2023, z veljavnostjo od 1. maja 2023, znaša 8,5310 EUR na mesec brez DDV.</w:t>
      </w:r>
    </w:p>
    <w:p w14:paraId="14A3BF4A" w14:textId="77777777" w:rsidR="002A5358" w:rsidRPr="001010D4" w:rsidRDefault="002A5358" w:rsidP="00DF7C85">
      <w:pPr>
        <w:spacing w:before="240"/>
        <w:jc w:val="center"/>
        <w:rPr>
          <w:rFonts w:cs="Calibri Light"/>
          <w:highlight w:val="yellow"/>
        </w:rPr>
      </w:pPr>
    </w:p>
    <w:p w14:paraId="5F55BB68" w14:textId="49698E13" w:rsidR="00CE44BE" w:rsidRPr="00C6759A" w:rsidRDefault="00582AF5" w:rsidP="00582AF5">
      <w:pPr>
        <w:spacing w:before="60" w:after="240" w:line="240" w:lineRule="auto"/>
        <w:contextualSpacing/>
        <w:rPr>
          <w:rFonts w:cs="Arial"/>
          <w:b/>
        </w:rPr>
      </w:pPr>
      <w:r w:rsidRPr="00C6759A">
        <w:rPr>
          <w:rFonts w:cs="Arial"/>
          <w:b/>
        </w:rPr>
        <w:t>Izračun cene storitve</w:t>
      </w:r>
    </w:p>
    <w:p w14:paraId="717C4DE9" w14:textId="77777777" w:rsidR="00464500" w:rsidRPr="001010D4" w:rsidRDefault="00464500" w:rsidP="00582AF5">
      <w:pPr>
        <w:spacing w:before="60" w:after="240" w:line="240" w:lineRule="auto"/>
        <w:contextualSpacing/>
        <w:rPr>
          <w:rFonts w:cs="Arial"/>
          <w:b/>
          <w:highlight w:val="yellow"/>
        </w:rPr>
      </w:pPr>
    </w:p>
    <w:p w14:paraId="475095E9" w14:textId="6AFD43C9" w:rsidR="00C6759A" w:rsidRPr="001010D4" w:rsidRDefault="00C6759A" w:rsidP="00464500">
      <w:pPr>
        <w:rPr>
          <w:rFonts w:cs="Arial"/>
          <w:highlight w:val="yellow"/>
        </w:rPr>
      </w:pPr>
      <w:bookmarkStart w:id="6" w:name="_Hlk24635211"/>
      <w:r w:rsidRPr="00C6759A">
        <w:rPr>
          <w:rFonts w:cs="Arial"/>
        </w:rPr>
        <w:t>Predlog spremembe cene je pripravljen na podlagi podatkov iz Poslovnega načrta JEKO d.o.o. za leto 2024. Glavni razlogi za povečanje cene so predvsem višji stroški materialov in storitev ter prilagajanje stroškov dela v skladu s Kolektivno pogodbo za komunalne dejavnosti.</w:t>
      </w:r>
    </w:p>
    <w:p w14:paraId="53FB9075" w14:textId="03F29E29" w:rsidR="00C6759A" w:rsidRPr="00C6759A" w:rsidRDefault="00C6759A" w:rsidP="00CE44BE">
      <w:pPr>
        <w:rPr>
          <w:rFonts w:cs="Arial"/>
          <w:highlight w:val="yellow"/>
        </w:rPr>
      </w:pPr>
      <w:bookmarkStart w:id="7" w:name="_Hlk128548851"/>
      <w:bookmarkStart w:id="8" w:name="_Hlk24634938"/>
      <w:r w:rsidRPr="00C6759A">
        <w:rPr>
          <w:rFonts w:cs="Arial"/>
        </w:rPr>
        <w:t>Trenutno veljavna cena vodarine, ki je bila sprejeta na podlagi 24. sklepa 2. redne seje Občinskega sveta Občine Žirovnica z dne 6. aprila 2023 in velja od 1. maja 2023, znaša 0,5552 EUR za kubični meter (m³).</w:t>
      </w:r>
    </w:p>
    <w:p w14:paraId="568C5B2B" w14:textId="0C56E9D9" w:rsidR="00C6759A" w:rsidRPr="001010D4" w:rsidRDefault="00C6759A" w:rsidP="00582AF5">
      <w:pPr>
        <w:spacing w:before="240"/>
        <w:rPr>
          <w:rFonts w:eastAsia="Times New Roman" w:cs="Arial"/>
          <w:highlight w:val="yellow"/>
          <w:lang w:eastAsia="sl-SI"/>
        </w:rPr>
      </w:pPr>
      <w:bookmarkStart w:id="9" w:name="_Hlk26191087"/>
      <w:bookmarkEnd w:id="7"/>
      <w:r w:rsidRPr="00C6759A">
        <w:rPr>
          <w:rFonts w:eastAsia="Times New Roman" w:cs="Arial"/>
          <w:lang w:eastAsia="sl-SI"/>
        </w:rPr>
        <w:t>Predračunska količina prodane vode za storitev oskrbe s pitno vodo v občini Žirovnica za leto 2024 je 218.000 m³.</w:t>
      </w:r>
    </w:p>
    <w:p w14:paraId="664C1B51" w14:textId="46DD7102" w:rsidR="000E1296" w:rsidRPr="00C6759A" w:rsidRDefault="00FC03BE" w:rsidP="00CE44BE">
      <w:pPr>
        <w:rPr>
          <w:rFonts w:cs="Arial"/>
        </w:rPr>
      </w:pPr>
      <w:r w:rsidRPr="00C6759A">
        <w:rPr>
          <w:rFonts w:cs="Arial"/>
        </w:rPr>
        <w:t>Izračun predračunske cene storitev javne službe oskrbe s pitno vodo</w:t>
      </w:r>
      <w:bookmarkEnd w:id="9"/>
      <w:r w:rsidR="00A75D78" w:rsidRPr="00C6759A">
        <w:rPr>
          <w:rFonts w:cs="Arial"/>
        </w:rPr>
        <w:t>:</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410"/>
      </w:tblGrid>
      <w:tr w:rsidR="00582AF5" w:rsidRPr="00C6759A" w14:paraId="40D7B41C" w14:textId="77777777" w:rsidTr="00582AF5">
        <w:trPr>
          <w:cantSplit/>
          <w:trHeight w:val="255"/>
        </w:trPr>
        <w:tc>
          <w:tcPr>
            <w:tcW w:w="6662" w:type="dxa"/>
            <w:tcBorders>
              <w:top w:val="single" w:sz="4" w:space="0" w:color="auto"/>
              <w:left w:val="nil"/>
              <w:bottom w:val="single" w:sz="4" w:space="0" w:color="auto"/>
              <w:right w:val="nil"/>
            </w:tcBorders>
            <w:shd w:val="clear" w:color="auto" w:fill="auto"/>
            <w:vAlign w:val="center"/>
          </w:tcPr>
          <w:p w14:paraId="30EAD1D2" w14:textId="77777777" w:rsidR="00582AF5" w:rsidRPr="00C6759A" w:rsidRDefault="00582AF5" w:rsidP="00DD235A">
            <w:pPr>
              <w:rPr>
                <w:rFonts w:asciiTheme="minorHAnsi" w:eastAsia="Times New Roman" w:hAnsiTheme="minorHAnsi" w:cstheme="minorHAnsi"/>
                <w:sz w:val="18"/>
                <w:szCs w:val="18"/>
                <w:lang w:eastAsia="sl-SI"/>
              </w:rPr>
            </w:pPr>
            <w:r w:rsidRPr="00C6759A">
              <w:rPr>
                <w:rFonts w:asciiTheme="minorHAnsi" w:eastAsia="Times New Roman" w:hAnsiTheme="minorHAnsi" w:cstheme="minorHAnsi"/>
                <w:sz w:val="18"/>
                <w:szCs w:val="18"/>
                <w:lang w:eastAsia="sl-SI"/>
              </w:rPr>
              <w:t>IZRAČUN LASTNE CENE STORITVE OSKRBE S PITNO VODO</w:t>
            </w:r>
          </w:p>
        </w:tc>
        <w:tc>
          <w:tcPr>
            <w:tcW w:w="2410" w:type="dxa"/>
            <w:tcBorders>
              <w:top w:val="single" w:sz="4" w:space="0" w:color="auto"/>
              <w:left w:val="nil"/>
              <w:bottom w:val="single" w:sz="4" w:space="0" w:color="auto"/>
              <w:right w:val="nil"/>
            </w:tcBorders>
            <w:shd w:val="clear" w:color="auto" w:fill="auto"/>
            <w:vAlign w:val="center"/>
          </w:tcPr>
          <w:p w14:paraId="3B803756" w14:textId="77777777" w:rsidR="00582AF5" w:rsidRPr="00C6759A" w:rsidRDefault="00582AF5" w:rsidP="00DD235A">
            <w:pPr>
              <w:jc w:val="right"/>
              <w:rPr>
                <w:rFonts w:asciiTheme="minorHAnsi" w:eastAsia="Times New Roman" w:hAnsiTheme="minorHAnsi" w:cstheme="minorHAnsi"/>
                <w:sz w:val="18"/>
                <w:szCs w:val="18"/>
                <w:lang w:eastAsia="sl-SI"/>
              </w:rPr>
            </w:pPr>
            <w:r w:rsidRPr="00C6759A">
              <w:rPr>
                <w:rFonts w:asciiTheme="minorHAnsi" w:eastAsia="Times New Roman" w:hAnsiTheme="minorHAnsi" w:cstheme="minorHAnsi"/>
                <w:sz w:val="18"/>
                <w:szCs w:val="18"/>
                <w:lang w:eastAsia="sl-SI"/>
              </w:rPr>
              <w:t>ZNESEK (v EUR)</w:t>
            </w:r>
          </w:p>
        </w:tc>
      </w:tr>
      <w:tr w:rsidR="00582AF5" w:rsidRPr="00C6759A" w14:paraId="28B6A144" w14:textId="77777777" w:rsidTr="007266E6">
        <w:trPr>
          <w:cantSplit/>
          <w:trHeight w:val="255"/>
        </w:trPr>
        <w:tc>
          <w:tcPr>
            <w:tcW w:w="6662" w:type="dxa"/>
            <w:tcBorders>
              <w:top w:val="single" w:sz="4" w:space="0" w:color="auto"/>
              <w:left w:val="nil"/>
              <w:bottom w:val="nil"/>
              <w:right w:val="nil"/>
            </w:tcBorders>
            <w:shd w:val="clear" w:color="auto" w:fill="D9D9D9" w:themeFill="background1" w:themeFillShade="D9"/>
            <w:vAlign w:val="center"/>
          </w:tcPr>
          <w:p w14:paraId="2E257628" w14:textId="77777777" w:rsidR="00582AF5" w:rsidRPr="00C6759A" w:rsidRDefault="00582AF5" w:rsidP="00582AF5">
            <w:pPr>
              <w:spacing w:before="0"/>
              <w:rPr>
                <w:rFonts w:asciiTheme="minorHAnsi" w:eastAsia="Times New Roman" w:hAnsiTheme="minorHAnsi" w:cstheme="minorHAnsi"/>
                <w:sz w:val="20"/>
                <w:szCs w:val="20"/>
                <w:lang w:eastAsia="sl-SI"/>
              </w:rPr>
            </w:pPr>
            <w:r w:rsidRPr="00C6759A">
              <w:rPr>
                <w:rFonts w:asciiTheme="minorHAnsi" w:eastAsia="Times New Roman" w:hAnsiTheme="minorHAnsi" w:cstheme="minorHAnsi"/>
                <w:sz w:val="20"/>
                <w:szCs w:val="20"/>
                <w:lang w:eastAsia="sl-SI"/>
              </w:rPr>
              <w:t>NEPOSREDNI STROŠKI MATERIALA IN STORITEV</w:t>
            </w:r>
          </w:p>
        </w:tc>
        <w:tc>
          <w:tcPr>
            <w:tcW w:w="2410" w:type="dxa"/>
            <w:tcBorders>
              <w:top w:val="single" w:sz="4" w:space="0" w:color="auto"/>
              <w:left w:val="nil"/>
              <w:bottom w:val="nil"/>
              <w:right w:val="nil"/>
            </w:tcBorders>
            <w:shd w:val="clear" w:color="auto" w:fill="D9D9D9" w:themeFill="background1" w:themeFillShade="D9"/>
            <w:vAlign w:val="center"/>
          </w:tcPr>
          <w:p w14:paraId="6E32AA28" w14:textId="471B4261" w:rsidR="00582AF5" w:rsidRPr="00C6759A" w:rsidRDefault="00C6759A" w:rsidP="00582AF5">
            <w:pPr>
              <w:spacing w:before="0"/>
              <w:jc w:val="right"/>
              <w:rPr>
                <w:rFonts w:asciiTheme="minorHAnsi" w:eastAsia="Times New Roman" w:hAnsiTheme="minorHAnsi" w:cstheme="minorHAnsi"/>
                <w:sz w:val="20"/>
                <w:szCs w:val="20"/>
                <w:lang w:eastAsia="sl-SI"/>
              </w:rPr>
            </w:pPr>
            <w:r w:rsidRPr="00C6759A">
              <w:rPr>
                <w:sz w:val="20"/>
                <w:szCs w:val="20"/>
              </w:rPr>
              <w:t>21.581,47</w:t>
            </w:r>
          </w:p>
        </w:tc>
      </w:tr>
      <w:tr w:rsidR="00C6759A" w:rsidRPr="00C6759A" w14:paraId="1858B401" w14:textId="77777777" w:rsidTr="00582AF5">
        <w:trPr>
          <w:cantSplit/>
          <w:trHeight w:val="255"/>
        </w:trPr>
        <w:tc>
          <w:tcPr>
            <w:tcW w:w="6662" w:type="dxa"/>
            <w:tcBorders>
              <w:top w:val="nil"/>
              <w:left w:val="nil"/>
              <w:bottom w:val="nil"/>
              <w:right w:val="nil"/>
            </w:tcBorders>
            <w:shd w:val="clear" w:color="auto" w:fill="auto"/>
            <w:vAlign w:val="center"/>
          </w:tcPr>
          <w:p w14:paraId="0155745D" w14:textId="77777777" w:rsidR="00C6759A" w:rsidRPr="00C6759A" w:rsidRDefault="00C6759A" w:rsidP="00C6759A">
            <w:pPr>
              <w:spacing w:before="0"/>
              <w:rPr>
                <w:rFonts w:asciiTheme="minorHAnsi" w:eastAsia="Times New Roman" w:hAnsiTheme="minorHAnsi" w:cstheme="minorHAnsi"/>
                <w:sz w:val="16"/>
                <w:szCs w:val="16"/>
                <w:lang w:eastAsia="sl-SI"/>
              </w:rPr>
            </w:pPr>
            <w:r w:rsidRPr="00C6759A">
              <w:rPr>
                <w:sz w:val="16"/>
                <w:szCs w:val="16"/>
              </w:rPr>
              <w:t>PORABLJENE SUROVINE IN OSNOVNI IZD.MATERIAL</w:t>
            </w:r>
          </w:p>
        </w:tc>
        <w:tc>
          <w:tcPr>
            <w:tcW w:w="2410" w:type="dxa"/>
            <w:tcBorders>
              <w:top w:val="nil"/>
              <w:left w:val="nil"/>
              <w:bottom w:val="nil"/>
              <w:right w:val="nil"/>
            </w:tcBorders>
            <w:shd w:val="clear" w:color="auto" w:fill="auto"/>
            <w:vAlign w:val="center"/>
          </w:tcPr>
          <w:p w14:paraId="465DD246" w14:textId="2177508B" w:rsidR="00C6759A" w:rsidRPr="00C6759A" w:rsidRDefault="00C6759A" w:rsidP="00C6759A">
            <w:pPr>
              <w:spacing w:before="0"/>
              <w:jc w:val="right"/>
              <w:rPr>
                <w:sz w:val="16"/>
                <w:szCs w:val="16"/>
              </w:rPr>
            </w:pPr>
            <w:r w:rsidRPr="00C6759A">
              <w:rPr>
                <w:sz w:val="16"/>
                <w:szCs w:val="16"/>
              </w:rPr>
              <w:t>4.046,54</w:t>
            </w:r>
          </w:p>
        </w:tc>
      </w:tr>
      <w:tr w:rsidR="00C6759A" w:rsidRPr="00C6759A" w14:paraId="5660E5E9" w14:textId="77777777" w:rsidTr="00582AF5">
        <w:trPr>
          <w:cantSplit/>
          <w:trHeight w:val="255"/>
        </w:trPr>
        <w:tc>
          <w:tcPr>
            <w:tcW w:w="6662" w:type="dxa"/>
            <w:tcBorders>
              <w:top w:val="nil"/>
              <w:left w:val="nil"/>
              <w:bottom w:val="nil"/>
              <w:right w:val="nil"/>
            </w:tcBorders>
            <w:shd w:val="clear" w:color="auto" w:fill="auto"/>
            <w:vAlign w:val="center"/>
          </w:tcPr>
          <w:p w14:paraId="1DFE50E0" w14:textId="77777777" w:rsidR="00C6759A" w:rsidRPr="00C6759A" w:rsidRDefault="00C6759A" w:rsidP="00C6759A">
            <w:pPr>
              <w:spacing w:before="0"/>
              <w:rPr>
                <w:rFonts w:asciiTheme="minorHAnsi" w:eastAsia="Times New Roman" w:hAnsiTheme="minorHAnsi" w:cstheme="minorHAnsi"/>
                <w:sz w:val="16"/>
                <w:szCs w:val="16"/>
                <w:lang w:eastAsia="sl-SI"/>
              </w:rPr>
            </w:pPr>
            <w:r w:rsidRPr="00C6759A">
              <w:rPr>
                <w:sz w:val="16"/>
                <w:szCs w:val="16"/>
              </w:rPr>
              <w:t>PORABLJENA ELEKTRIČNA ENERGIJA</w:t>
            </w:r>
          </w:p>
        </w:tc>
        <w:tc>
          <w:tcPr>
            <w:tcW w:w="2410" w:type="dxa"/>
            <w:tcBorders>
              <w:top w:val="nil"/>
              <w:left w:val="nil"/>
              <w:bottom w:val="nil"/>
              <w:right w:val="nil"/>
            </w:tcBorders>
            <w:shd w:val="clear" w:color="auto" w:fill="auto"/>
            <w:vAlign w:val="center"/>
          </w:tcPr>
          <w:p w14:paraId="407151EE" w14:textId="0204A523" w:rsidR="00C6759A" w:rsidRPr="00C6759A" w:rsidRDefault="00C6759A" w:rsidP="00C6759A">
            <w:pPr>
              <w:spacing w:before="0"/>
              <w:jc w:val="right"/>
              <w:rPr>
                <w:sz w:val="16"/>
                <w:szCs w:val="16"/>
              </w:rPr>
            </w:pPr>
            <w:r w:rsidRPr="00C6759A">
              <w:rPr>
                <w:sz w:val="16"/>
                <w:szCs w:val="16"/>
              </w:rPr>
              <w:t>5.354,24</w:t>
            </w:r>
          </w:p>
        </w:tc>
      </w:tr>
      <w:tr w:rsidR="00C6759A" w:rsidRPr="00C6759A" w14:paraId="714991D8" w14:textId="77777777" w:rsidTr="00582AF5">
        <w:trPr>
          <w:cantSplit/>
          <w:trHeight w:val="255"/>
        </w:trPr>
        <w:tc>
          <w:tcPr>
            <w:tcW w:w="6662" w:type="dxa"/>
            <w:tcBorders>
              <w:top w:val="nil"/>
              <w:left w:val="nil"/>
              <w:bottom w:val="nil"/>
              <w:right w:val="nil"/>
            </w:tcBorders>
            <w:shd w:val="clear" w:color="auto" w:fill="auto"/>
            <w:vAlign w:val="center"/>
          </w:tcPr>
          <w:p w14:paraId="40F5D78E" w14:textId="47AF1498" w:rsidR="00C6759A" w:rsidRPr="00C6759A" w:rsidRDefault="00C6759A" w:rsidP="00C6759A">
            <w:pPr>
              <w:spacing w:before="0"/>
              <w:rPr>
                <w:sz w:val="16"/>
                <w:szCs w:val="16"/>
              </w:rPr>
            </w:pPr>
            <w:r w:rsidRPr="00C6759A">
              <w:rPr>
                <w:sz w:val="16"/>
                <w:szCs w:val="16"/>
              </w:rPr>
              <w:t>STOR.ZA SPROTNO VZDRŽ.-POPRAVILA RAZNA</w:t>
            </w:r>
          </w:p>
        </w:tc>
        <w:tc>
          <w:tcPr>
            <w:tcW w:w="2410" w:type="dxa"/>
            <w:tcBorders>
              <w:top w:val="nil"/>
              <w:left w:val="nil"/>
              <w:bottom w:val="nil"/>
              <w:right w:val="nil"/>
            </w:tcBorders>
            <w:shd w:val="clear" w:color="auto" w:fill="auto"/>
            <w:vAlign w:val="center"/>
          </w:tcPr>
          <w:p w14:paraId="325B3D40" w14:textId="073FCF1D" w:rsidR="00C6759A" w:rsidRPr="00C6759A" w:rsidRDefault="00C6759A" w:rsidP="00C6759A">
            <w:pPr>
              <w:spacing w:before="0"/>
              <w:jc w:val="right"/>
              <w:rPr>
                <w:sz w:val="16"/>
                <w:szCs w:val="16"/>
              </w:rPr>
            </w:pPr>
            <w:r w:rsidRPr="00C6759A">
              <w:rPr>
                <w:sz w:val="16"/>
                <w:szCs w:val="16"/>
              </w:rPr>
              <w:t>2.036,77</w:t>
            </w:r>
          </w:p>
        </w:tc>
      </w:tr>
      <w:tr w:rsidR="00C6759A" w:rsidRPr="00C6759A" w14:paraId="4BBD7B48" w14:textId="77777777" w:rsidTr="00582AF5">
        <w:trPr>
          <w:cantSplit/>
          <w:trHeight w:val="255"/>
        </w:trPr>
        <w:tc>
          <w:tcPr>
            <w:tcW w:w="6662" w:type="dxa"/>
            <w:tcBorders>
              <w:top w:val="nil"/>
              <w:left w:val="nil"/>
              <w:bottom w:val="nil"/>
              <w:right w:val="nil"/>
            </w:tcBorders>
            <w:shd w:val="clear" w:color="auto" w:fill="auto"/>
            <w:vAlign w:val="center"/>
          </w:tcPr>
          <w:p w14:paraId="5E60FC4D" w14:textId="7A1B5085" w:rsidR="00C6759A" w:rsidRPr="00C6759A" w:rsidRDefault="00C6759A" w:rsidP="00C6759A">
            <w:pPr>
              <w:spacing w:before="0"/>
              <w:rPr>
                <w:sz w:val="16"/>
                <w:szCs w:val="16"/>
              </w:rPr>
            </w:pPr>
            <w:r w:rsidRPr="00C6759A">
              <w:rPr>
                <w:sz w:val="16"/>
                <w:szCs w:val="16"/>
              </w:rPr>
              <w:t>VZPOSTAVITEV GIS SISTEMA</w:t>
            </w:r>
          </w:p>
        </w:tc>
        <w:tc>
          <w:tcPr>
            <w:tcW w:w="2410" w:type="dxa"/>
            <w:tcBorders>
              <w:top w:val="nil"/>
              <w:left w:val="nil"/>
              <w:bottom w:val="nil"/>
              <w:right w:val="nil"/>
            </w:tcBorders>
            <w:shd w:val="clear" w:color="auto" w:fill="auto"/>
            <w:vAlign w:val="center"/>
          </w:tcPr>
          <w:p w14:paraId="49BBFBF3" w14:textId="369157A5" w:rsidR="00C6759A" w:rsidRPr="00C6759A" w:rsidRDefault="00C6759A" w:rsidP="00C6759A">
            <w:pPr>
              <w:spacing w:before="0"/>
              <w:jc w:val="right"/>
              <w:rPr>
                <w:sz w:val="16"/>
                <w:szCs w:val="16"/>
              </w:rPr>
            </w:pPr>
            <w:r w:rsidRPr="00C6759A">
              <w:rPr>
                <w:sz w:val="16"/>
                <w:szCs w:val="16"/>
              </w:rPr>
              <w:t>1.325,82</w:t>
            </w:r>
          </w:p>
        </w:tc>
      </w:tr>
      <w:tr w:rsidR="00C6759A" w:rsidRPr="00C6759A" w14:paraId="0408114B" w14:textId="77777777" w:rsidTr="00582AF5">
        <w:trPr>
          <w:cantSplit/>
          <w:trHeight w:val="255"/>
        </w:trPr>
        <w:tc>
          <w:tcPr>
            <w:tcW w:w="6662" w:type="dxa"/>
            <w:tcBorders>
              <w:top w:val="nil"/>
              <w:left w:val="nil"/>
              <w:bottom w:val="nil"/>
              <w:right w:val="nil"/>
            </w:tcBorders>
            <w:shd w:val="clear" w:color="auto" w:fill="auto"/>
            <w:vAlign w:val="center"/>
          </w:tcPr>
          <w:p w14:paraId="3F2F6979" w14:textId="1040E4D9" w:rsidR="00C6759A" w:rsidRPr="00C6759A" w:rsidRDefault="00C6759A" w:rsidP="00C6759A">
            <w:pPr>
              <w:spacing w:before="0"/>
              <w:rPr>
                <w:sz w:val="16"/>
                <w:szCs w:val="16"/>
              </w:rPr>
            </w:pPr>
            <w:r w:rsidRPr="00C6759A">
              <w:rPr>
                <w:sz w:val="16"/>
                <w:szCs w:val="16"/>
              </w:rPr>
              <w:t>ANALIZE VODE</w:t>
            </w:r>
          </w:p>
        </w:tc>
        <w:tc>
          <w:tcPr>
            <w:tcW w:w="2410" w:type="dxa"/>
            <w:tcBorders>
              <w:top w:val="nil"/>
              <w:left w:val="nil"/>
              <w:bottom w:val="nil"/>
              <w:right w:val="nil"/>
            </w:tcBorders>
            <w:shd w:val="clear" w:color="auto" w:fill="auto"/>
            <w:vAlign w:val="center"/>
          </w:tcPr>
          <w:p w14:paraId="18EE2B83" w14:textId="16CB250F" w:rsidR="00C6759A" w:rsidRPr="00C6759A" w:rsidRDefault="00C6759A" w:rsidP="00C6759A">
            <w:pPr>
              <w:spacing w:before="0"/>
              <w:jc w:val="right"/>
              <w:rPr>
                <w:sz w:val="16"/>
                <w:szCs w:val="16"/>
              </w:rPr>
            </w:pPr>
            <w:r w:rsidRPr="00C6759A">
              <w:rPr>
                <w:sz w:val="16"/>
                <w:szCs w:val="16"/>
              </w:rPr>
              <w:t>1.926,19</w:t>
            </w:r>
          </w:p>
        </w:tc>
      </w:tr>
      <w:tr w:rsidR="00C6759A" w:rsidRPr="00C6759A" w14:paraId="1D477703" w14:textId="77777777" w:rsidTr="00582AF5">
        <w:trPr>
          <w:cantSplit/>
          <w:trHeight w:val="255"/>
        </w:trPr>
        <w:tc>
          <w:tcPr>
            <w:tcW w:w="6662" w:type="dxa"/>
            <w:tcBorders>
              <w:top w:val="nil"/>
              <w:left w:val="nil"/>
              <w:bottom w:val="nil"/>
              <w:right w:val="nil"/>
            </w:tcBorders>
            <w:shd w:val="clear" w:color="auto" w:fill="auto"/>
            <w:vAlign w:val="center"/>
          </w:tcPr>
          <w:p w14:paraId="448C0F69" w14:textId="7698F5D4" w:rsidR="00C6759A" w:rsidRPr="00C6759A" w:rsidRDefault="00C6759A" w:rsidP="00C6759A">
            <w:pPr>
              <w:spacing w:before="0"/>
              <w:rPr>
                <w:sz w:val="16"/>
                <w:szCs w:val="16"/>
              </w:rPr>
            </w:pPr>
            <w:r w:rsidRPr="00C6759A">
              <w:rPr>
                <w:sz w:val="16"/>
                <w:szCs w:val="16"/>
              </w:rPr>
              <w:t>PTT STORITVE</w:t>
            </w:r>
          </w:p>
        </w:tc>
        <w:tc>
          <w:tcPr>
            <w:tcW w:w="2410" w:type="dxa"/>
            <w:tcBorders>
              <w:top w:val="nil"/>
              <w:left w:val="nil"/>
              <w:bottom w:val="nil"/>
              <w:right w:val="nil"/>
            </w:tcBorders>
            <w:shd w:val="clear" w:color="auto" w:fill="auto"/>
            <w:vAlign w:val="center"/>
          </w:tcPr>
          <w:p w14:paraId="4C380C94" w14:textId="2535776D" w:rsidR="00C6759A" w:rsidRPr="00C6759A" w:rsidRDefault="00C6759A" w:rsidP="00C6759A">
            <w:pPr>
              <w:spacing w:before="0"/>
              <w:jc w:val="right"/>
              <w:rPr>
                <w:sz w:val="16"/>
                <w:szCs w:val="16"/>
              </w:rPr>
            </w:pPr>
            <w:r w:rsidRPr="00C6759A">
              <w:rPr>
                <w:sz w:val="16"/>
                <w:szCs w:val="16"/>
              </w:rPr>
              <w:t>2.272,54</w:t>
            </w:r>
          </w:p>
        </w:tc>
      </w:tr>
      <w:tr w:rsidR="00C6759A" w:rsidRPr="00C6759A" w14:paraId="463F1148"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4013EA7E" w14:textId="77777777" w:rsidR="00C6759A" w:rsidRPr="00C6759A" w:rsidRDefault="00C6759A" w:rsidP="00C6759A">
            <w:pPr>
              <w:spacing w:before="0"/>
              <w:rPr>
                <w:rFonts w:asciiTheme="minorHAnsi" w:eastAsia="Times New Roman" w:hAnsiTheme="minorHAnsi" w:cstheme="minorHAnsi"/>
                <w:sz w:val="20"/>
                <w:szCs w:val="20"/>
                <w:lang w:eastAsia="sl-SI"/>
              </w:rPr>
            </w:pPr>
            <w:r w:rsidRPr="00C6759A">
              <w:rPr>
                <w:rFonts w:asciiTheme="minorHAnsi" w:eastAsia="Times New Roman" w:hAnsiTheme="minorHAnsi" w:cstheme="minorHAnsi"/>
                <w:sz w:val="20"/>
                <w:szCs w:val="20"/>
                <w:lang w:eastAsia="sl-SI"/>
              </w:rPr>
              <w:t>NEPOSREDNI STROŠKI DELA</w:t>
            </w:r>
          </w:p>
        </w:tc>
        <w:tc>
          <w:tcPr>
            <w:tcW w:w="2410" w:type="dxa"/>
            <w:tcBorders>
              <w:top w:val="nil"/>
              <w:left w:val="nil"/>
              <w:bottom w:val="nil"/>
              <w:right w:val="nil"/>
            </w:tcBorders>
            <w:shd w:val="clear" w:color="auto" w:fill="D9D9D9" w:themeFill="background1" w:themeFillShade="D9"/>
            <w:vAlign w:val="center"/>
          </w:tcPr>
          <w:p w14:paraId="5717C721" w14:textId="57935B5F" w:rsidR="00C6759A" w:rsidRPr="00C6759A" w:rsidRDefault="00C6759A" w:rsidP="00C6759A">
            <w:pPr>
              <w:spacing w:before="0"/>
              <w:jc w:val="right"/>
              <w:rPr>
                <w:sz w:val="20"/>
                <w:szCs w:val="20"/>
              </w:rPr>
            </w:pPr>
            <w:r w:rsidRPr="00C6759A">
              <w:rPr>
                <w:sz w:val="20"/>
                <w:szCs w:val="20"/>
              </w:rPr>
              <w:t>41.469,00</w:t>
            </w:r>
          </w:p>
        </w:tc>
      </w:tr>
      <w:tr w:rsidR="00C6759A" w:rsidRPr="00C6759A" w14:paraId="4BEB1ED0"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7C86DE41" w14:textId="77777777" w:rsidR="00C6759A" w:rsidRPr="00C6759A" w:rsidRDefault="00C6759A" w:rsidP="00C6759A">
            <w:pPr>
              <w:spacing w:before="0"/>
              <w:rPr>
                <w:rFonts w:asciiTheme="minorHAnsi" w:eastAsia="Times New Roman" w:hAnsiTheme="minorHAnsi" w:cstheme="minorHAnsi"/>
                <w:sz w:val="20"/>
                <w:szCs w:val="20"/>
                <w:lang w:eastAsia="sl-SI"/>
              </w:rPr>
            </w:pPr>
            <w:r w:rsidRPr="00C6759A">
              <w:rPr>
                <w:rFonts w:asciiTheme="minorHAnsi" w:eastAsia="Times New Roman" w:hAnsiTheme="minorHAnsi" w:cstheme="minorHAnsi"/>
                <w:sz w:val="20"/>
                <w:szCs w:val="20"/>
                <w:lang w:eastAsia="sl-SI"/>
              </w:rPr>
              <w:t>DRUGI NEPOSREDNI STROŠKI</w:t>
            </w:r>
          </w:p>
        </w:tc>
        <w:tc>
          <w:tcPr>
            <w:tcW w:w="2410" w:type="dxa"/>
            <w:tcBorders>
              <w:top w:val="nil"/>
              <w:left w:val="nil"/>
              <w:bottom w:val="nil"/>
              <w:right w:val="nil"/>
            </w:tcBorders>
            <w:shd w:val="clear" w:color="auto" w:fill="D9D9D9" w:themeFill="background1" w:themeFillShade="D9"/>
            <w:vAlign w:val="center"/>
          </w:tcPr>
          <w:p w14:paraId="5D09616B" w14:textId="6ACEE299" w:rsidR="00C6759A" w:rsidRPr="00C6759A" w:rsidRDefault="00C6759A" w:rsidP="00C6759A">
            <w:pPr>
              <w:spacing w:before="0"/>
              <w:jc w:val="right"/>
              <w:rPr>
                <w:sz w:val="20"/>
                <w:szCs w:val="20"/>
              </w:rPr>
            </w:pPr>
            <w:r w:rsidRPr="00C6759A">
              <w:rPr>
                <w:sz w:val="20"/>
                <w:szCs w:val="20"/>
              </w:rPr>
              <w:t>4.226,56</w:t>
            </w:r>
          </w:p>
        </w:tc>
      </w:tr>
      <w:tr w:rsidR="00C6759A" w:rsidRPr="00C6759A" w14:paraId="05F947BA" w14:textId="77777777" w:rsidTr="00582AF5">
        <w:trPr>
          <w:cantSplit/>
          <w:trHeight w:val="255"/>
        </w:trPr>
        <w:tc>
          <w:tcPr>
            <w:tcW w:w="6662" w:type="dxa"/>
            <w:tcBorders>
              <w:top w:val="nil"/>
              <w:left w:val="nil"/>
              <w:bottom w:val="nil"/>
              <w:right w:val="nil"/>
            </w:tcBorders>
            <w:shd w:val="clear" w:color="auto" w:fill="auto"/>
            <w:vAlign w:val="center"/>
          </w:tcPr>
          <w:p w14:paraId="1609DC58" w14:textId="77777777" w:rsidR="00C6759A" w:rsidRPr="00C6759A" w:rsidRDefault="00C6759A" w:rsidP="00C6759A">
            <w:pPr>
              <w:spacing w:before="0"/>
              <w:rPr>
                <w:rFonts w:asciiTheme="minorHAnsi" w:eastAsia="Times New Roman" w:hAnsiTheme="minorHAnsi" w:cstheme="minorHAnsi"/>
                <w:sz w:val="16"/>
                <w:szCs w:val="16"/>
                <w:lang w:eastAsia="sl-SI"/>
              </w:rPr>
            </w:pPr>
            <w:r w:rsidRPr="00C6759A">
              <w:rPr>
                <w:sz w:val="16"/>
                <w:szCs w:val="16"/>
              </w:rPr>
              <w:t>STROŠKI INTERNE REALIZACIJE</w:t>
            </w:r>
          </w:p>
        </w:tc>
        <w:tc>
          <w:tcPr>
            <w:tcW w:w="2410" w:type="dxa"/>
            <w:tcBorders>
              <w:top w:val="nil"/>
              <w:left w:val="nil"/>
              <w:bottom w:val="nil"/>
              <w:right w:val="nil"/>
            </w:tcBorders>
            <w:shd w:val="clear" w:color="auto" w:fill="auto"/>
            <w:vAlign w:val="center"/>
          </w:tcPr>
          <w:p w14:paraId="1356DA16" w14:textId="01CF714B" w:rsidR="00C6759A" w:rsidRPr="00C6759A" w:rsidRDefault="00C6759A" w:rsidP="00C6759A">
            <w:pPr>
              <w:spacing w:before="0"/>
              <w:jc w:val="right"/>
              <w:rPr>
                <w:sz w:val="16"/>
                <w:szCs w:val="16"/>
              </w:rPr>
            </w:pPr>
            <w:r w:rsidRPr="00C6759A">
              <w:rPr>
                <w:sz w:val="16"/>
                <w:szCs w:val="16"/>
              </w:rPr>
              <w:t>3.181,34</w:t>
            </w:r>
          </w:p>
        </w:tc>
      </w:tr>
      <w:tr w:rsidR="00C6759A" w:rsidRPr="00C6759A" w14:paraId="5C21FF2A" w14:textId="77777777" w:rsidTr="00582AF5">
        <w:trPr>
          <w:cantSplit/>
          <w:trHeight w:val="255"/>
        </w:trPr>
        <w:tc>
          <w:tcPr>
            <w:tcW w:w="6662" w:type="dxa"/>
            <w:tcBorders>
              <w:top w:val="nil"/>
              <w:left w:val="nil"/>
              <w:bottom w:val="nil"/>
              <w:right w:val="nil"/>
            </w:tcBorders>
            <w:shd w:val="clear" w:color="auto" w:fill="auto"/>
            <w:vAlign w:val="center"/>
          </w:tcPr>
          <w:p w14:paraId="474153DB" w14:textId="77777777" w:rsidR="00C6759A" w:rsidRPr="00C6759A" w:rsidRDefault="00C6759A" w:rsidP="00C6759A">
            <w:pPr>
              <w:spacing w:before="0"/>
              <w:rPr>
                <w:rFonts w:asciiTheme="minorHAnsi" w:eastAsia="Times New Roman" w:hAnsiTheme="minorHAnsi" w:cstheme="minorHAnsi"/>
                <w:sz w:val="16"/>
                <w:szCs w:val="16"/>
                <w:lang w:eastAsia="sl-SI"/>
              </w:rPr>
            </w:pPr>
            <w:r w:rsidRPr="00C6759A">
              <w:rPr>
                <w:sz w:val="16"/>
                <w:szCs w:val="16"/>
              </w:rPr>
              <w:t>POPRAVEK VREDNOSTI TERJATEV</w:t>
            </w:r>
          </w:p>
        </w:tc>
        <w:tc>
          <w:tcPr>
            <w:tcW w:w="2410" w:type="dxa"/>
            <w:tcBorders>
              <w:top w:val="nil"/>
              <w:left w:val="nil"/>
              <w:bottom w:val="nil"/>
              <w:right w:val="nil"/>
            </w:tcBorders>
            <w:shd w:val="clear" w:color="auto" w:fill="auto"/>
            <w:vAlign w:val="center"/>
          </w:tcPr>
          <w:p w14:paraId="303AD59F" w14:textId="615D18AA" w:rsidR="00C6759A" w:rsidRPr="00C6759A" w:rsidRDefault="00C6759A" w:rsidP="00C6759A">
            <w:pPr>
              <w:spacing w:before="0"/>
              <w:jc w:val="right"/>
              <w:rPr>
                <w:sz w:val="16"/>
                <w:szCs w:val="16"/>
              </w:rPr>
            </w:pPr>
            <w:r w:rsidRPr="00C6759A">
              <w:rPr>
                <w:sz w:val="16"/>
                <w:szCs w:val="16"/>
              </w:rPr>
              <w:t>1.036,01</w:t>
            </w:r>
          </w:p>
        </w:tc>
      </w:tr>
      <w:tr w:rsidR="00C6759A" w:rsidRPr="00C6759A" w14:paraId="57C54AD6"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1F46D643" w14:textId="77777777" w:rsidR="00C6759A" w:rsidRPr="00C6759A" w:rsidRDefault="00C6759A" w:rsidP="00C6759A">
            <w:pPr>
              <w:spacing w:before="0"/>
              <w:rPr>
                <w:rFonts w:asciiTheme="minorHAnsi" w:eastAsia="Times New Roman" w:hAnsiTheme="minorHAnsi" w:cstheme="minorHAnsi"/>
                <w:sz w:val="20"/>
                <w:szCs w:val="20"/>
                <w:lang w:eastAsia="sl-SI"/>
              </w:rPr>
            </w:pPr>
            <w:r w:rsidRPr="00C6759A">
              <w:rPr>
                <w:rFonts w:asciiTheme="minorHAnsi" w:eastAsia="Times New Roman" w:hAnsiTheme="minorHAnsi" w:cstheme="minorHAnsi"/>
                <w:sz w:val="20"/>
                <w:szCs w:val="20"/>
                <w:lang w:eastAsia="sl-SI"/>
              </w:rPr>
              <w:t>SPLOŠNI PROIZVAJALNI STROŠKI</w:t>
            </w:r>
          </w:p>
        </w:tc>
        <w:tc>
          <w:tcPr>
            <w:tcW w:w="2410" w:type="dxa"/>
            <w:tcBorders>
              <w:top w:val="nil"/>
              <w:left w:val="nil"/>
              <w:bottom w:val="nil"/>
              <w:right w:val="nil"/>
            </w:tcBorders>
            <w:shd w:val="clear" w:color="auto" w:fill="D9D9D9" w:themeFill="background1" w:themeFillShade="D9"/>
            <w:vAlign w:val="center"/>
          </w:tcPr>
          <w:p w14:paraId="7B96804F" w14:textId="406D9902" w:rsidR="00C6759A" w:rsidRPr="00C6759A" w:rsidRDefault="00C6759A" w:rsidP="00C6759A">
            <w:pPr>
              <w:spacing w:before="0"/>
              <w:jc w:val="right"/>
              <w:rPr>
                <w:sz w:val="20"/>
                <w:szCs w:val="20"/>
              </w:rPr>
            </w:pPr>
            <w:r w:rsidRPr="00C6759A">
              <w:rPr>
                <w:sz w:val="20"/>
                <w:szCs w:val="20"/>
              </w:rPr>
              <w:t>26.086,82</w:t>
            </w:r>
          </w:p>
        </w:tc>
      </w:tr>
      <w:tr w:rsidR="00C6759A" w:rsidRPr="00C6759A" w14:paraId="76DFC93F" w14:textId="77777777" w:rsidTr="00582AF5">
        <w:trPr>
          <w:cantSplit/>
          <w:trHeight w:val="255"/>
        </w:trPr>
        <w:tc>
          <w:tcPr>
            <w:tcW w:w="6662" w:type="dxa"/>
            <w:tcBorders>
              <w:top w:val="nil"/>
              <w:left w:val="nil"/>
              <w:bottom w:val="nil"/>
              <w:right w:val="nil"/>
            </w:tcBorders>
            <w:shd w:val="clear" w:color="auto" w:fill="auto"/>
            <w:vAlign w:val="center"/>
          </w:tcPr>
          <w:p w14:paraId="46D4E290" w14:textId="77777777" w:rsidR="00C6759A" w:rsidRPr="00C6759A" w:rsidRDefault="00C6759A" w:rsidP="00C6759A">
            <w:pPr>
              <w:spacing w:before="0"/>
              <w:rPr>
                <w:rFonts w:asciiTheme="minorHAnsi" w:eastAsia="Times New Roman" w:hAnsiTheme="minorHAnsi" w:cstheme="minorHAnsi"/>
                <w:sz w:val="16"/>
                <w:szCs w:val="16"/>
                <w:lang w:eastAsia="sl-SI"/>
              </w:rPr>
            </w:pPr>
            <w:r w:rsidRPr="00C6759A">
              <w:rPr>
                <w:rFonts w:asciiTheme="minorHAnsi" w:eastAsia="Times New Roman" w:hAnsiTheme="minorHAnsi" w:cstheme="minorHAnsi"/>
                <w:sz w:val="16"/>
                <w:szCs w:val="16"/>
                <w:lang w:eastAsia="sl-SI"/>
              </w:rPr>
              <w:t>AMORTIZACIJA</w:t>
            </w:r>
          </w:p>
        </w:tc>
        <w:tc>
          <w:tcPr>
            <w:tcW w:w="2410" w:type="dxa"/>
            <w:tcBorders>
              <w:top w:val="nil"/>
              <w:left w:val="nil"/>
              <w:bottom w:val="nil"/>
              <w:right w:val="nil"/>
            </w:tcBorders>
            <w:shd w:val="clear" w:color="auto" w:fill="auto"/>
            <w:vAlign w:val="center"/>
          </w:tcPr>
          <w:p w14:paraId="70047A96" w14:textId="09DA37FD" w:rsidR="00C6759A" w:rsidRPr="00C6759A" w:rsidRDefault="00C6759A" w:rsidP="00C6759A">
            <w:pPr>
              <w:spacing w:before="0"/>
              <w:jc w:val="right"/>
              <w:rPr>
                <w:sz w:val="16"/>
                <w:szCs w:val="16"/>
              </w:rPr>
            </w:pPr>
            <w:r w:rsidRPr="00C6759A">
              <w:rPr>
                <w:sz w:val="16"/>
                <w:szCs w:val="16"/>
              </w:rPr>
              <w:t>3.493,27</w:t>
            </w:r>
          </w:p>
        </w:tc>
      </w:tr>
      <w:tr w:rsidR="00C6759A" w:rsidRPr="00C6759A" w14:paraId="65C02B83" w14:textId="77777777" w:rsidTr="00582AF5">
        <w:trPr>
          <w:cantSplit/>
          <w:trHeight w:val="255"/>
        </w:trPr>
        <w:tc>
          <w:tcPr>
            <w:tcW w:w="6662" w:type="dxa"/>
            <w:tcBorders>
              <w:top w:val="nil"/>
              <w:left w:val="nil"/>
              <w:bottom w:val="nil"/>
              <w:right w:val="nil"/>
            </w:tcBorders>
            <w:shd w:val="clear" w:color="auto" w:fill="auto"/>
            <w:vAlign w:val="center"/>
          </w:tcPr>
          <w:p w14:paraId="0238605D" w14:textId="77777777" w:rsidR="00C6759A" w:rsidRPr="00C6759A" w:rsidRDefault="00C6759A" w:rsidP="00C6759A">
            <w:pPr>
              <w:spacing w:before="0"/>
              <w:rPr>
                <w:rFonts w:asciiTheme="minorHAnsi" w:eastAsia="Times New Roman" w:hAnsiTheme="minorHAnsi" w:cstheme="minorHAnsi"/>
                <w:sz w:val="16"/>
                <w:szCs w:val="16"/>
                <w:lang w:eastAsia="sl-SI"/>
              </w:rPr>
            </w:pPr>
            <w:r w:rsidRPr="00C6759A">
              <w:rPr>
                <w:rFonts w:asciiTheme="minorHAnsi" w:eastAsia="Times New Roman" w:hAnsiTheme="minorHAnsi" w:cstheme="minorHAnsi"/>
                <w:sz w:val="16"/>
                <w:szCs w:val="16"/>
                <w:lang w:eastAsia="sl-SI"/>
              </w:rPr>
              <w:t>STROŠKI MATERIALA</w:t>
            </w:r>
          </w:p>
        </w:tc>
        <w:tc>
          <w:tcPr>
            <w:tcW w:w="2410" w:type="dxa"/>
            <w:tcBorders>
              <w:top w:val="nil"/>
              <w:left w:val="nil"/>
              <w:bottom w:val="nil"/>
              <w:right w:val="nil"/>
            </w:tcBorders>
            <w:shd w:val="clear" w:color="auto" w:fill="auto"/>
            <w:vAlign w:val="center"/>
          </w:tcPr>
          <w:p w14:paraId="47D5879B" w14:textId="60DC52B4" w:rsidR="00C6759A" w:rsidRPr="00C6759A" w:rsidRDefault="00C6759A" w:rsidP="00C6759A">
            <w:pPr>
              <w:spacing w:before="0"/>
              <w:jc w:val="right"/>
              <w:rPr>
                <w:sz w:val="16"/>
                <w:szCs w:val="16"/>
              </w:rPr>
            </w:pPr>
            <w:r w:rsidRPr="00C6759A">
              <w:rPr>
                <w:sz w:val="16"/>
                <w:szCs w:val="16"/>
              </w:rPr>
              <w:t>2.903,93</w:t>
            </w:r>
          </w:p>
        </w:tc>
      </w:tr>
      <w:tr w:rsidR="00C6759A" w:rsidRPr="00C6759A" w14:paraId="3E36353C" w14:textId="77777777" w:rsidTr="00582AF5">
        <w:trPr>
          <w:cantSplit/>
          <w:trHeight w:val="255"/>
        </w:trPr>
        <w:tc>
          <w:tcPr>
            <w:tcW w:w="6662" w:type="dxa"/>
            <w:tcBorders>
              <w:top w:val="nil"/>
              <w:left w:val="nil"/>
              <w:bottom w:val="nil"/>
              <w:right w:val="nil"/>
            </w:tcBorders>
            <w:shd w:val="clear" w:color="auto" w:fill="auto"/>
            <w:vAlign w:val="center"/>
          </w:tcPr>
          <w:p w14:paraId="18522825" w14:textId="77777777" w:rsidR="00C6759A" w:rsidRPr="00C6759A" w:rsidRDefault="00C6759A" w:rsidP="00C6759A">
            <w:pPr>
              <w:spacing w:before="0"/>
              <w:rPr>
                <w:rFonts w:asciiTheme="minorHAnsi" w:eastAsia="Times New Roman" w:hAnsiTheme="minorHAnsi" w:cstheme="minorHAnsi"/>
                <w:sz w:val="16"/>
                <w:szCs w:val="16"/>
                <w:lang w:eastAsia="sl-SI"/>
              </w:rPr>
            </w:pPr>
            <w:r w:rsidRPr="00C6759A">
              <w:rPr>
                <w:rFonts w:asciiTheme="minorHAnsi" w:eastAsia="Times New Roman" w:hAnsiTheme="minorHAnsi" w:cstheme="minorHAnsi"/>
                <w:sz w:val="16"/>
                <w:szCs w:val="16"/>
                <w:lang w:eastAsia="sl-SI"/>
              </w:rPr>
              <w:t>STROŠKI STORITEV</w:t>
            </w:r>
          </w:p>
        </w:tc>
        <w:tc>
          <w:tcPr>
            <w:tcW w:w="2410" w:type="dxa"/>
            <w:tcBorders>
              <w:top w:val="nil"/>
              <w:left w:val="nil"/>
              <w:bottom w:val="nil"/>
              <w:right w:val="nil"/>
            </w:tcBorders>
            <w:shd w:val="clear" w:color="auto" w:fill="auto"/>
            <w:vAlign w:val="center"/>
          </w:tcPr>
          <w:p w14:paraId="22DAC7F8" w14:textId="46CFE1CF" w:rsidR="00C6759A" w:rsidRPr="00C6759A" w:rsidRDefault="00C6759A" w:rsidP="00C6759A">
            <w:pPr>
              <w:spacing w:before="0"/>
              <w:jc w:val="right"/>
              <w:rPr>
                <w:sz w:val="16"/>
                <w:szCs w:val="16"/>
              </w:rPr>
            </w:pPr>
            <w:r w:rsidRPr="00C6759A">
              <w:rPr>
                <w:sz w:val="16"/>
                <w:szCs w:val="16"/>
              </w:rPr>
              <w:t>7.987,21</w:t>
            </w:r>
          </w:p>
        </w:tc>
      </w:tr>
      <w:tr w:rsidR="00C6759A" w:rsidRPr="00C6759A" w14:paraId="52A508B8" w14:textId="77777777" w:rsidTr="00582AF5">
        <w:trPr>
          <w:cantSplit/>
          <w:trHeight w:val="255"/>
        </w:trPr>
        <w:tc>
          <w:tcPr>
            <w:tcW w:w="6662" w:type="dxa"/>
            <w:tcBorders>
              <w:top w:val="nil"/>
              <w:left w:val="nil"/>
              <w:bottom w:val="nil"/>
              <w:right w:val="nil"/>
            </w:tcBorders>
            <w:shd w:val="clear" w:color="auto" w:fill="auto"/>
            <w:vAlign w:val="center"/>
          </w:tcPr>
          <w:p w14:paraId="40A504DB" w14:textId="77777777" w:rsidR="00C6759A" w:rsidRPr="00C6759A" w:rsidRDefault="00C6759A" w:rsidP="00C6759A">
            <w:pPr>
              <w:spacing w:before="0"/>
              <w:rPr>
                <w:rFonts w:asciiTheme="minorHAnsi" w:eastAsia="Times New Roman" w:hAnsiTheme="minorHAnsi" w:cstheme="minorHAnsi"/>
                <w:sz w:val="16"/>
                <w:szCs w:val="16"/>
                <w:lang w:eastAsia="sl-SI"/>
              </w:rPr>
            </w:pPr>
            <w:r w:rsidRPr="00C6759A">
              <w:rPr>
                <w:rFonts w:asciiTheme="minorHAnsi" w:eastAsia="Times New Roman" w:hAnsiTheme="minorHAnsi" w:cstheme="minorHAnsi"/>
                <w:sz w:val="16"/>
                <w:szCs w:val="16"/>
                <w:lang w:eastAsia="sl-SI"/>
              </w:rPr>
              <w:t>STROŠKI DELA</w:t>
            </w:r>
          </w:p>
        </w:tc>
        <w:tc>
          <w:tcPr>
            <w:tcW w:w="2410" w:type="dxa"/>
            <w:tcBorders>
              <w:top w:val="nil"/>
              <w:left w:val="nil"/>
              <w:bottom w:val="nil"/>
              <w:right w:val="nil"/>
            </w:tcBorders>
            <w:shd w:val="clear" w:color="auto" w:fill="auto"/>
            <w:vAlign w:val="center"/>
          </w:tcPr>
          <w:p w14:paraId="15B81908" w14:textId="7107DF4C" w:rsidR="00C6759A" w:rsidRPr="00C6759A" w:rsidRDefault="00C6759A" w:rsidP="00C6759A">
            <w:pPr>
              <w:spacing w:before="0"/>
              <w:jc w:val="right"/>
              <w:rPr>
                <w:sz w:val="16"/>
                <w:szCs w:val="16"/>
              </w:rPr>
            </w:pPr>
            <w:r w:rsidRPr="00C6759A">
              <w:rPr>
                <w:sz w:val="16"/>
                <w:szCs w:val="16"/>
              </w:rPr>
              <w:t>9.984,20</w:t>
            </w:r>
          </w:p>
        </w:tc>
      </w:tr>
      <w:tr w:rsidR="00C6759A" w:rsidRPr="00C6759A" w14:paraId="6CA0789B" w14:textId="77777777" w:rsidTr="00582AF5">
        <w:trPr>
          <w:cantSplit/>
          <w:trHeight w:val="255"/>
        </w:trPr>
        <w:tc>
          <w:tcPr>
            <w:tcW w:w="6662" w:type="dxa"/>
            <w:tcBorders>
              <w:top w:val="nil"/>
              <w:left w:val="nil"/>
              <w:bottom w:val="nil"/>
              <w:right w:val="nil"/>
            </w:tcBorders>
            <w:shd w:val="clear" w:color="auto" w:fill="auto"/>
            <w:vAlign w:val="center"/>
          </w:tcPr>
          <w:p w14:paraId="204C5941" w14:textId="77777777" w:rsidR="00C6759A" w:rsidRPr="00C6759A" w:rsidRDefault="00C6759A" w:rsidP="00C6759A">
            <w:pPr>
              <w:spacing w:before="0"/>
              <w:rPr>
                <w:rFonts w:asciiTheme="minorHAnsi" w:eastAsia="Times New Roman" w:hAnsiTheme="minorHAnsi" w:cstheme="minorHAnsi"/>
                <w:sz w:val="16"/>
                <w:szCs w:val="16"/>
                <w:lang w:eastAsia="sl-SI"/>
              </w:rPr>
            </w:pPr>
            <w:r w:rsidRPr="00C6759A">
              <w:rPr>
                <w:rFonts w:asciiTheme="minorHAnsi" w:eastAsia="Times New Roman" w:hAnsiTheme="minorHAnsi" w:cstheme="minorHAnsi"/>
                <w:sz w:val="16"/>
                <w:szCs w:val="16"/>
                <w:lang w:eastAsia="sl-SI"/>
              </w:rPr>
              <w:t>DRUGI STROŠKI</w:t>
            </w:r>
          </w:p>
        </w:tc>
        <w:tc>
          <w:tcPr>
            <w:tcW w:w="2410" w:type="dxa"/>
            <w:tcBorders>
              <w:top w:val="nil"/>
              <w:left w:val="nil"/>
              <w:bottom w:val="nil"/>
              <w:right w:val="nil"/>
            </w:tcBorders>
            <w:shd w:val="clear" w:color="auto" w:fill="auto"/>
            <w:vAlign w:val="center"/>
          </w:tcPr>
          <w:p w14:paraId="2C08E75C" w14:textId="01ECC6EB" w:rsidR="00C6759A" w:rsidRPr="00C6759A" w:rsidRDefault="00C6759A" w:rsidP="00C6759A">
            <w:pPr>
              <w:spacing w:before="0"/>
              <w:jc w:val="right"/>
              <w:rPr>
                <w:sz w:val="16"/>
                <w:szCs w:val="16"/>
              </w:rPr>
            </w:pPr>
            <w:r w:rsidRPr="00C6759A">
              <w:rPr>
                <w:sz w:val="16"/>
                <w:szCs w:val="16"/>
              </w:rPr>
              <w:t>1.168,84</w:t>
            </w:r>
          </w:p>
        </w:tc>
      </w:tr>
      <w:tr w:rsidR="00C6759A" w:rsidRPr="00C6759A" w14:paraId="1C1A4786"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0D38B0A7" w14:textId="77777777" w:rsidR="00C6759A" w:rsidRPr="00C6759A" w:rsidRDefault="00C6759A" w:rsidP="00C6759A">
            <w:pPr>
              <w:spacing w:before="0"/>
              <w:rPr>
                <w:rFonts w:asciiTheme="minorHAnsi" w:eastAsia="Times New Roman" w:hAnsiTheme="minorHAnsi" w:cstheme="minorHAnsi"/>
                <w:sz w:val="20"/>
                <w:szCs w:val="20"/>
                <w:lang w:eastAsia="sl-SI"/>
              </w:rPr>
            </w:pPr>
            <w:r w:rsidRPr="00C6759A">
              <w:rPr>
                <w:sz w:val="20"/>
                <w:szCs w:val="20"/>
              </w:rPr>
              <w:lastRenderedPageBreak/>
              <w:t>SPLOŠNI UPRAVNI STROŠKI</w:t>
            </w:r>
          </w:p>
        </w:tc>
        <w:tc>
          <w:tcPr>
            <w:tcW w:w="2410" w:type="dxa"/>
            <w:tcBorders>
              <w:top w:val="nil"/>
              <w:left w:val="nil"/>
              <w:bottom w:val="nil"/>
              <w:right w:val="nil"/>
            </w:tcBorders>
            <w:shd w:val="clear" w:color="auto" w:fill="D9D9D9" w:themeFill="background1" w:themeFillShade="D9"/>
            <w:vAlign w:val="center"/>
          </w:tcPr>
          <w:p w14:paraId="52DDA546" w14:textId="7EBE0A9B" w:rsidR="00C6759A" w:rsidRPr="00C6759A" w:rsidRDefault="00C6759A" w:rsidP="00C6759A">
            <w:pPr>
              <w:spacing w:before="0"/>
              <w:jc w:val="right"/>
              <w:rPr>
                <w:sz w:val="20"/>
                <w:szCs w:val="20"/>
              </w:rPr>
            </w:pPr>
            <w:r w:rsidRPr="00C6759A">
              <w:rPr>
                <w:sz w:val="20"/>
                <w:szCs w:val="20"/>
              </w:rPr>
              <w:t>15.445,95</w:t>
            </w:r>
          </w:p>
        </w:tc>
      </w:tr>
      <w:tr w:rsidR="00C6759A" w:rsidRPr="00C6759A" w14:paraId="170A6AEC"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37369208" w14:textId="77777777" w:rsidR="00C6759A" w:rsidRPr="00C6759A" w:rsidRDefault="00C6759A" w:rsidP="00C6759A">
            <w:pPr>
              <w:spacing w:before="0"/>
              <w:rPr>
                <w:rFonts w:asciiTheme="minorHAnsi" w:eastAsia="Times New Roman" w:hAnsiTheme="minorHAnsi" w:cstheme="minorHAnsi"/>
                <w:sz w:val="20"/>
                <w:szCs w:val="20"/>
                <w:lang w:eastAsia="sl-SI"/>
              </w:rPr>
            </w:pPr>
            <w:r w:rsidRPr="00C6759A">
              <w:rPr>
                <w:sz w:val="20"/>
                <w:szCs w:val="20"/>
              </w:rPr>
              <w:t>STROŠKI VODNIH POVRAČIL</w:t>
            </w:r>
          </w:p>
        </w:tc>
        <w:tc>
          <w:tcPr>
            <w:tcW w:w="2410" w:type="dxa"/>
            <w:tcBorders>
              <w:top w:val="nil"/>
              <w:left w:val="nil"/>
              <w:bottom w:val="nil"/>
              <w:right w:val="nil"/>
            </w:tcBorders>
            <w:shd w:val="clear" w:color="auto" w:fill="D9D9D9" w:themeFill="background1" w:themeFillShade="D9"/>
            <w:vAlign w:val="center"/>
          </w:tcPr>
          <w:p w14:paraId="438D1925" w14:textId="1F43B657" w:rsidR="00C6759A" w:rsidRPr="00C6759A" w:rsidRDefault="00C6759A" w:rsidP="00C6759A">
            <w:pPr>
              <w:spacing w:before="0"/>
              <w:jc w:val="right"/>
              <w:rPr>
                <w:sz w:val="20"/>
                <w:szCs w:val="20"/>
              </w:rPr>
            </w:pPr>
            <w:r w:rsidRPr="00C6759A">
              <w:rPr>
                <w:sz w:val="20"/>
                <w:szCs w:val="20"/>
              </w:rPr>
              <w:t>14.580,07</w:t>
            </w:r>
          </w:p>
        </w:tc>
      </w:tr>
      <w:tr w:rsidR="00C6759A" w:rsidRPr="00C6759A" w14:paraId="7E25A570"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05B4A858" w14:textId="1731C1B9" w:rsidR="00C6759A" w:rsidRPr="00C6759A" w:rsidRDefault="00C6759A" w:rsidP="00C6759A">
            <w:pPr>
              <w:spacing w:before="0"/>
              <w:jc w:val="left"/>
              <w:rPr>
                <w:sz w:val="20"/>
                <w:szCs w:val="20"/>
              </w:rPr>
            </w:pPr>
            <w:r w:rsidRPr="00C6759A">
              <w:rPr>
                <w:sz w:val="20"/>
                <w:szCs w:val="20"/>
              </w:rPr>
              <w:t>OBRESTI ZARADI FINAN. OPRAVLJANJA STOR. JAVNE SLUŽBE</w:t>
            </w:r>
          </w:p>
        </w:tc>
        <w:tc>
          <w:tcPr>
            <w:tcW w:w="2410" w:type="dxa"/>
            <w:tcBorders>
              <w:top w:val="nil"/>
              <w:left w:val="nil"/>
              <w:bottom w:val="nil"/>
              <w:right w:val="nil"/>
            </w:tcBorders>
            <w:shd w:val="clear" w:color="auto" w:fill="D9D9D9" w:themeFill="background1" w:themeFillShade="D9"/>
            <w:vAlign w:val="center"/>
          </w:tcPr>
          <w:p w14:paraId="7EAAEBD1" w14:textId="1C4F8027" w:rsidR="00C6759A" w:rsidRPr="00C6759A" w:rsidRDefault="00C6759A" w:rsidP="00C6759A">
            <w:pPr>
              <w:spacing w:before="0"/>
              <w:jc w:val="right"/>
              <w:rPr>
                <w:sz w:val="20"/>
                <w:szCs w:val="20"/>
              </w:rPr>
            </w:pPr>
            <w:r w:rsidRPr="00C6759A">
              <w:rPr>
                <w:sz w:val="20"/>
                <w:szCs w:val="20"/>
              </w:rPr>
              <w:t>78,05</w:t>
            </w:r>
          </w:p>
        </w:tc>
      </w:tr>
      <w:tr w:rsidR="00C6759A" w:rsidRPr="00C6759A" w14:paraId="3546E360"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0548A4EA" w14:textId="77777777" w:rsidR="00C6759A" w:rsidRPr="00C6759A" w:rsidRDefault="00C6759A" w:rsidP="00C6759A">
            <w:pPr>
              <w:spacing w:before="0"/>
              <w:rPr>
                <w:rFonts w:asciiTheme="minorHAnsi" w:eastAsia="Times New Roman" w:hAnsiTheme="minorHAnsi" w:cstheme="minorHAnsi"/>
                <w:sz w:val="18"/>
                <w:szCs w:val="18"/>
                <w:lang w:eastAsia="sl-SI"/>
              </w:rPr>
            </w:pPr>
            <w:r w:rsidRPr="00C6759A">
              <w:rPr>
                <w:sz w:val="18"/>
                <w:szCs w:val="18"/>
              </w:rPr>
              <w:t>DRUGI POSLOVNI ODHODKI</w:t>
            </w:r>
          </w:p>
        </w:tc>
        <w:tc>
          <w:tcPr>
            <w:tcW w:w="2410" w:type="dxa"/>
            <w:tcBorders>
              <w:top w:val="nil"/>
              <w:left w:val="nil"/>
              <w:bottom w:val="nil"/>
              <w:right w:val="nil"/>
            </w:tcBorders>
            <w:shd w:val="clear" w:color="auto" w:fill="D9D9D9" w:themeFill="background1" w:themeFillShade="D9"/>
            <w:vAlign w:val="center"/>
          </w:tcPr>
          <w:p w14:paraId="4EEB55C9" w14:textId="1F2756D4" w:rsidR="00C6759A" w:rsidRPr="00C6759A" w:rsidRDefault="00C6759A" w:rsidP="00C6759A">
            <w:pPr>
              <w:spacing w:before="0"/>
              <w:jc w:val="right"/>
              <w:rPr>
                <w:sz w:val="18"/>
                <w:szCs w:val="18"/>
              </w:rPr>
            </w:pPr>
            <w:r w:rsidRPr="00C6759A">
              <w:rPr>
                <w:sz w:val="18"/>
                <w:szCs w:val="18"/>
              </w:rPr>
              <w:t>0,00</w:t>
            </w:r>
          </w:p>
        </w:tc>
      </w:tr>
      <w:tr w:rsidR="00C6759A" w:rsidRPr="00C6759A" w14:paraId="3DF326A6"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7B8DAE2B" w14:textId="77777777" w:rsidR="00C6759A" w:rsidRPr="00C6759A" w:rsidRDefault="00C6759A" w:rsidP="00C6759A">
            <w:pPr>
              <w:spacing w:before="0"/>
              <w:rPr>
                <w:rFonts w:asciiTheme="minorHAnsi" w:eastAsia="Times New Roman" w:hAnsiTheme="minorHAnsi" w:cstheme="minorHAnsi"/>
                <w:sz w:val="18"/>
                <w:szCs w:val="18"/>
                <w:lang w:eastAsia="sl-SI"/>
              </w:rPr>
            </w:pPr>
            <w:r w:rsidRPr="00C6759A">
              <w:rPr>
                <w:sz w:val="18"/>
                <w:szCs w:val="18"/>
              </w:rPr>
              <w:t>DONOS</w:t>
            </w:r>
          </w:p>
        </w:tc>
        <w:tc>
          <w:tcPr>
            <w:tcW w:w="2410" w:type="dxa"/>
            <w:tcBorders>
              <w:top w:val="nil"/>
              <w:left w:val="nil"/>
              <w:bottom w:val="nil"/>
              <w:right w:val="nil"/>
            </w:tcBorders>
            <w:shd w:val="clear" w:color="auto" w:fill="D9D9D9" w:themeFill="background1" w:themeFillShade="D9"/>
            <w:vAlign w:val="center"/>
          </w:tcPr>
          <w:p w14:paraId="055F8EBA" w14:textId="41A54CD9" w:rsidR="00C6759A" w:rsidRPr="00C6759A" w:rsidRDefault="00C6759A" w:rsidP="00C6759A">
            <w:pPr>
              <w:spacing w:before="0"/>
              <w:jc w:val="right"/>
              <w:rPr>
                <w:sz w:val="18"/>
                <w:szCs w:val="18"/>
              </w:rPr>
            </w:pPr>
            <w:r w:rsidRPr="00C6759A">
              <w:rPr>
                <w:sz w:val="18"/>
                <w:szCs w:val="18"/>
              </w:rPr>
              <w:t>50,79</w:t>
            </w:r>
          </w:p>
        </w:tc>
      </w:tr>
      <w:tr w:rsidR="00C6759A" w:rsidRPr="00C6759A" w14:paraId="7F586258" w14:textId="77777777" w:rsidTr="00582AF5">
        <w:trPr>
          <w:cantSplit/>
          <w:trHeight w:val="255"/>
        </w:trPr>
        <w:tc>
          <w:tcPr>
            <w:tcW w:w="6662" w:type="dxa"/>
            <w:tcBorders>
              <w:top w:val="nil"/>
              <w:left w:val="nil"/>
              <w:bottom w:val="nil"/>
              <w:right w:val="nil"/>
            </w:tcBorders>
            <w:shd w:val="clear" w:color="auto" w:fill="FFFFFF"/>
            <w:vAlign w:val="center"/>
          </w:tcPr>
          <w:p w14:paraId="341E872C" w14:textId="77777777" w:rsidR="00C6759A" w:rsidRPr="00C6759A" w:rsidRDefault="00C6759A" w:rsidP="00C6759A">
            <w:pPr>
              <w:spacing w:before="0"/>
              <w:rPr>
                <w:rFonts w:asciiTheme="minorHAnsi" w:eastAsia="Times New Roman" w:hAnsiTheme="minorHAnsi" w:cstheme="minorHAnsi"/>
                <w:sz w:val="16"/>
                <w:szCs w:val="16"/>
                <w:lang w:eastAsia="sl-SI"/>
              </w:rPr>
            </w:pPr>
            <w:r w:rsidRPr="00C6759A">
              <w:rPr>
                <w:rFonts w:asciiTheme="minorHAnsi" w:eastAsia="Times New Roman" w:hAnsiTheme="minorHAnsi" w:cstheme="minorHAnsi"/>
                <w:sz w:val="16"/>
                <w:szCs w:val="16"/>
                <w:lang w:eastAsia="sl-SI"/>
              </w:rPr>
              <w:t>SKUPAJ</w:t>
            </w:r>
          </w:p>
        </w:tc>
        <w:tc>
          <w:tcPr>
            <w:tcW w:w="2410" w:type="dxa"/>
            <w:tcBorders>
              <w:top w:val="nil"/>
              <w:left w:val="nil"/>
              <w:bottom w:val="nil"/>
              <w:right w:val="nil"/>
            </w:tcBorders>
            <w:shd w:val="clear" w:color="auto" w:fill="FFFFFF"/>
            <w:vAlign w:val="center"/>
          </w:tcPr>
          <w:p w14:paraId="123466CC" w14:textId="2D6E05FF" w:rsidR="00C6759A" w:rsidRPr="00C6759A" w:rsidRDefault="00C6759A" w:rsidP="00C6759A">
            <w:pPr>
              <w:spacing w:before="0"/>
              <w:jc w:val="right"/>
              <w:rPr>
                <w:sz w:val="16"/>
                <w:szCs w:val="16"/>
              </w:rPr>
            </w:pPr>
            <w:r w:rsidRPr="00C6759A">
              <w:rPr>
                <w:sz w:val="16"/>
                <w:szCs w:val="16"/>
              </w:rPr>
              <w:t>123.518,71</w:t>
            </w:r>
          </w:p>
        </w:tc>
      </w:tr>
      <w:tr w:rsidR="00C6759A" w:rsidRPr="00C6759A" w14:paraId="4A92A56C" w14:textId="77777777" w:rsidTr="007266E6">
        <w:trPr>
          <w:cantSplit/>
          <w:trHeight w:val="255"/>
        </w:trPr>
        <w:tc>
          <w:tcPr>
            <w:tcW w:w="6662" w:type="dxa"/>
            <w:tcBorders>
              <w:top w:val="nil"/>
              <w:left w:val="nil"/>
              <w:bottom w:val="nil"/>
              <w:right w:val="nil"/>
            </w:tcBorders>
            <w:shd w:val="clear" w:color="auto" w:fill="D9D9D9" w:themeFill="background1" w:themeFillShade="D9"/>
            <w:vAlign w:val="center"/>
          </w:tcPr>
          <w:p w14:paraId="7CC1B9AF" w14:textId="77777777" w:rsidR="00C6759A" w:rsidRPr="00C6759A" w:rsidRDefault="00C6759A" w:rsidP="00C6759A">
            <w:pPr>
              <w:spacing w:before="0"/>
              <w:rPr>
                <w:rFonts w:asciiTheme="minorHAnsi" w:eastAsia="Times New Roman" w:hAnsiTheme="minorHAnsi" w:cstheme="minorHAnsi"/>
                <w:sz w:val="20"/>
                <w:szCs w:val="20"/>
                <w:lang w:eastAsia="sl-SI"/>
              </w:rPr>
            </w:pPr>
            <w:r w:rsidRPr="00C6759A">
              <w:rPr>
                <w:rFonts w:asciiTheme="minorHAnsi" w:eastAsia="Times New Roman" w:hAnsiTheme="minorHAnsi" w:cstheme="minorHAnsi"/>
                <w:sz w:val="20"/>
                <w:szCs w:val="20"/>
                <w:lang w:eastAsia="sl-SI"/>
              </w:rPr>
              <w:t>PRIHODKI POSEBNIH STORITEV</w:t>
            </w:r>
          </w:p>
        </w:tc>
        <w:tc>
          <w:tcPr>
            <w:tcW w:w="2410" w:type="dxa"/>
            <w:tcBorders>
              <w:top w:val="nil"/>
              <w:left w:val="nil"/>
              <w:bottom w:val="nil"/>
              <w:right w:val="nil"/>
            </w:tcBorders>
            <w:shd w:val="clear" w:color="auto" w:fill="D9D9D9" w:themeFill="background1" w:themeFillShade="D9"/>
            <w:vAlign w:val="center"/>
          </w:tcPr>
          <w:p w14:paraId="2EFD682F" w14:textId="2F52EBB0" w:rsidR="00C6759A" w:rsidRPr="00C6759A" w:rsidRDefault="00C6759A" w:rsidP="00C6759A">
            <w:pPr>
              <w:spacing w:before="0"/>
              <w:jc w:val="right"/>
              <w:rPr>
                <w:sz w:val="20"/>
                <w:szCs w:val="20"/>
              </w:rPr>
            </w:pPr>
            <w:r w:rsidRPr="00C6759A">
              <w:rPr>
                <w:sz w:val="20"/>
                <w:szCs w:val="20"/>
              </w:rPr>
              <w:t>771,98</w:t>
            </w:r>
          </w:p>
        </w:tc>
      </w:tr>
      <w:tr w:rsidR="00C6759A" w:rsidRPr="00C6759A" w14:paraId="153017F9" w14:textId="77777777" w:rsidTr="00582AF5">
        <w:trPr>
          <w:cantSplit/>
          <w:trHeight w:val="255"/>
        </w:trPr>
        <w:tc>
          <w:tcPr>
            <w:tcW w:w="6662" w:type="dxa"/>
            <w:tcBorders>
              <w:top w:val="nil"/>
              <w:left w:val="nil"/>
              <w:bottom w:val="nil"/>
              <w:right w:val="nil"/>
            </w:tcBorders>
            <w:shd w:val="clear" w:color="auto" w:fill="FFFFFF"/>
            <w:vAlign w:val="center"/>
          </w:tcPr>
          <w:p w14:paraId="76E0EB9C" w14:textId="77777777" w:rsidR="00C6759A" w:rsidRPr="00C6759A" w:rsidRDefault="00C6759A" w:rsidP="00C6759A">
            <w:pPr>
              <w:spacing w:before="0"/>
              <w:rPr>
                <w:rFonts w:asciiTheme="minorHAnsi" w:eastAsia="Times New Roman" w:hAnsiTheme="minorHAnsi" w:cstheme="minorHAnsi"/>
                <w:sz w:val="20"/>
                <w:szCs w:val="20"/>
                <w:lang w:eastAsia="sl-SI"/>
              </w:rPr>
            </w:pPr>
            <w:r w:rsidRPr="00C6759A">
              <w:rPr>
                <w:rFonts w:asciiTheme="minorHAnsi" w:eastAsia="Times New Roman" w:hAnsiTheme="minorHAnsi" w:cstheme="minorHAnsi"/>
                <w:sz w:val="20"/>
                <w:szCs w:val="20"/>
                <w:lang w:eastAsia="sl-SI"/>
              </w:rPr>
              <w:t>SKUPAJ</w:t>
            </w:r>
          </w:p>
        </w:tc>
        <w:tc>
          <w:tcPr>
            <w:tcW w:w="2410" w:type="dxa"/>
            <w:tcBorders>
              <w:top w:val="nil"/>
              <w:left w:val="nil"/>
              <w:bottom w:val="nil"/>
              <w:right w:val="nil"/>
            </w:tcBorders>
            <w:shd w:val="clear" w:color="auto" w:fill="FFFFFF"/>
            <w:vAlign w:val="center"/>
          </w:tcPr>
          <w:p w14:paraId="2DBBB589" w14:textId="7AC29247" w:rsidR="00C6759A" w:rsidRPr="00C6759A" w:rsidRDefault="00C6759A" w:rsidP="00C6759A">
            <w:pPr>
              <w:spacing w:before="0"/>
              <w:jc w:val="right"/>
              <w:rPr>
                <w:sz w:val="20"/>
                <w:szCs w:val="20"/>
              </w:rPr>
            </w:pPr>
            <w:r w:rsidRPr="00C6759A">
              <w:rPr>
                <w:sz w:val="20"/>
                <w:szCs w:val="20"/>
              </w:rPr>
              <w:t>122.746,73</w:t>
            </w:r>
          </w:p>
        </w:tc>
      </w:tr>
      <w:tr w:rsidR="00C6759A" w:rsidRPr="00C6759A" w14:paraId="5D674BED" w14:textId="77777777" w:rsidTr="00582AF5">
        <w:trPr>
          <w:cantSplit/>
          <w:trHeight w:val="255"/>
        </w:trPr>
        <w:tc>
          <w:tcPr>
            <w:tcW w:w="6662" w:type="dxa"/>
            <w:tcBorders>
              <w:top w:val="nil"/>
              <w:left w:val="nil"/>
              <w:bottom w:val="single" w:sz="4" w:space="0" w:color="auto"/>
              <w:right w:val="nil"/>
            </w:tcBorders>
            <w:shd w:val="clear" w:color="auto" w:fill="FFFFFF"/>
            <w:vAlign w:val="center"/>
          </w:tcPr>
          <w:p w14:paraId="71145EB5" w14:textId="77777777" w:rsidR="00C6759A" w:rsidRPr="00C6759A" w:rsidRDefault="00C6759A" w:rsidP="00C6759A">
            <w:pPr>
              <w:spacing w:before="0"/>
              <w:rPr>
                <w:rFonts w:asciiTheme="minorHAnsi" w:eastAsia="Times New Roman" w:hAnsiTheme="minorHAnsi" w:cstheme="minorHAnsi"/>
                <w:sz w:val="16"/>
                <w:szCs w:val="16"/>
                <w:lang w:eastAsia="sl-SI"/>
              </w:rPr>
            </w:pPr>
            <w:r w:rsidRPr="00C6759A">
              <w:rPr>
                <w:rFonts w:asciiTheme="minorHAnsi" w:eastAsia="Times New Roman" w:hAnsiTheme="minorHAnsi" w:cstheme="minorHAnsi"/>
                <w:sz w:val="16"/>
                <w:szCs w:val="16"/>
                <w:lang w:eastAsia="sl-SI"/>
              </w:rPr>
              <w:t>Količina dobavljene pitne vode (m</w:t>
            </w:r>
            <w:r w:rsidRPr="00C6759A">
              <w:rPr>
                <w:rFonts w:asciiTheme="minorHAnsi" w:eastAsia="Times New Roman" w:hAnsiTheme="minorHAnsi" w:cstheme="minorHAnsi"/>
                <w:sz w:val="16"/>
                <w:szCs w:val="16"/>
                <w:vertAlign w:val="superscript"/>
                <w:lang w:eastAsia="sl-SI"/>
              </w:rPr>
              <w:t>3</w:t>
            </w:r>
            <w:r w:rsidRPr="00C6759A">
              <w:rPr>
                <w:rFonts w:asciiTheme="minorHAnsi" w:eastAsia="Times New Roman" w:hAnsiTheme="minorHAnsi" w:cstheme="minorHAnsi"/>
                <w:sz w:val="16"/>
                <w:szCs w:val="16"/>
                <w:lang w:eastAsia="sl-SI"/>
              </w:rPr>
              <w:t>)</w:t>
            </w:r>
          </w:p>
        </w:tc>
        <w:tc>
          <w:tcPr>
            <w:tcW w:w="2410" w:type="dxa"/>
            <w:tcBorders>
              <w:top w:val="nil"/>
              <w:left w:val="nil"/>
              <w:bottom w:val="single" w:sz="4" w:space="0" w:color="auto"/>
              <w:right w:val="nil"/>
            </w:tcBorders>
            <w:shd w:val="clear" w:color="auto" w:fill="FFFFFF"/>
            <w:vAlign w:val="center"/>
          </w:tcPr>
          <w:p w14:paraId="358228E3" w14:textId="6C251A66" w:rsidR="00C6759A" w:rsidRPr="00C6759A" w:rsidRDefault="00C6759A" w:rsidP="00C6759A">
            <w:pPr>
              <w:spacing w:before="0"/>
              <w:jc w:val="right"/>
              <w:rPr>
                <w:sz w:val="16"/>
                <w:szCs w:val="16"/>
              </w:rPr>
            </w:pPr>
            <w:r w:rsidRPr="00C6759A">
              <w:rPr>
                <w:sz w:val="16"/>
                <w:szCs w:val="16"/>
              </w:rPr>
              <w:t>218.000</w:t>
            </w:r>
          </w:p>
        </w:tc>
      </w:tr>
      <w:tr w:rsidR="00582AF5" w:rsidRPr="00C6759A" w14:paraId="627AE3BF" w14:textId="77777777" w:rsidTr="007266E6">
        <w:trPr>
          <w:cantSplit/>
          <w:trHeight w:val="255"/>
        </w:trPr>
        <w:tc>
          <w:tcPr>
            <w:tcW w:w="6662" w:type="dxa"/>
            <w:tcBorders>
              <w:top w:val="single" w:sz="4" w:space="0" w:color="auto"/>
              <w:left w:val="nil"/>
              <w:bottom w:val="single" w:sz="4" w:space="0" w:color="auto"/>
              <w:right w:val="nil"/>
            </w:tcBorders>
            <w:shd w:val="clear" w:color="auto" w:fill="D9D9D9" w:themeFill="background1" w:themeFillShade="D9"/>
            <w:vAlign w:val="center"/>
          </w:tcPr>
          <w:p w14:paraId="5ED8BD87" w14:textId="77777777" w:rsidR="00582AF5" w:rsidRPr="00C6759A" w:rsidRDefault="00582AF5" w:rsidP="00582AF5">
            <w:pPr>
              <w:spacing w:before="0"/>
              <w:rPr>
                <w:rFonts w:asciiTheme="minorHAnsi" w:eastAsia="Times New Roman" w:hAnsiTheme="minorHAnsi" w:cstheme="minorHAnsi"/>
                <w:b/>
                <w:bCs/>
                <w:sz w:val="20"/>
                <w:szCs w:val="20"/>
                <w:lang w:eastAsia="sl-SI"/>
              </w:rPr>
            </w:pPr>
            <w:r w:rsidRPr="00C6759A">
              <w:rPr>
                <w:rFonts w:asciiTheme="minorHAnsi" w:eastAsia="Times New Roman" w:hAnsiTheme="minorHAnsi" w:cstheme="minorHAnsi"/>
                <w:b/>
                <w:bCs/>
                <w:sz w:val="20"/>
                <w:szCs w:val="20"/>
                <w:lang w:eastAsia="sl-SI"/>
              </w:rPr>
              <w:t>LASTNA CENA STORITVE (EUR/m3)</w:t>
            </w:r>
          </w:p>
        </w:tc>
        <w:tc>
          <w:tcPr>
            <w:tcW w:w="2410" w:type="dxa"/>
            <w:tcBorders>
              <w:top w:val="single" w:sz="4" w:space="0" w:color="auto"/>
              <w:left w:val="nil"/>
              <w:bottom w:val="single" w:sz="4" w:space="0" w:color="auto"/>
              <w:right w:val="nil"/>
            </w:tcBorders>
            <w:shd w:val="clear" w:color="auto" w:fill="D9D9D9" w:themeFill="background1" w:themeFillShade="D9"/>
            <w:vAlign w:val="center"/>
          </w:tcPr>
          <w:p w14:paraId="3BEBDC9A" w14:textId="26ED5E54" w:rsidR="00582AF5" w:rsidRPr="00C6759A" w:rsidRDefault="00582AF5" w:rsidP="00582AF5">
            <w:pPr>
              <w:spacing w:before="0"/>
              <w:jc w:val="right"/>
              <w:rPr>
                <w:rFonts w:asciiTheme="minorHAnsi" w:eastAsia="Times New Roman" w:hAnsiTheme="minorHAnsi" w:cstheme="minorHAnsi"/>
                <w:b/>
                <w:bCs/>
                <w:sz w:val="20"/>
                <w:szCs w:val="20"/>
                <w:lang w:eastAsia="sl-SI"/>
              </w:rPr>
            </w:pPr>
            <w:r w:rsidRPr="00C6759A">
              <w:rPr>
                <w:b/>
                <w:bCs/>
                <w:sz w:val="20"/>
                <w:szCs w:val="20"/>
              </w:rPr>
              <w:t>0,5</w:t>
            </w:r>
            <w:r w:rsidR="00C6759A" w:rsidRPr="00C6759A">
              <w:rPr>
                <w:b/>
                <w:bCs/>
                <w:sz w:val="20"/>
                <w:szCs w:val="20"/>
              </w:rPr>
              <w:t>631</w:t>
            </w:r>
          </w:p>
        </w:tc>
      </w:tr>
    </w:tbl>
    <w:p w14:paraId="38452FBF" w14:textId="514579F1" w:rsidR="00582AF5" w:rsidRPr="001010D4" w:rsidRDefault="00582AF5" w:rsidP="00CE44BE">
      <w:pPr>
        <w:rPr>
          <w:rFonts w:cs="Arial"/>
          <w:highlight w:val="yellow"/>
        </w:rPr>
      </w:pPr>
    </w:p>
    <w:p w14:paraId="4C2CE912" w14:textId="26A1554A" w:rsidR="001C29DF" w:rsidRPr="005A4122" w:rsidRDefault="001C29DF" w:rsidP="00C6759A">
      <w:pPr>
        <w:spacing w:before="0"/>
        <w:jc w:val="right"/>
        <w:rPr>
          <w:rFonts w:cs="Arial"/>
        </w:rPr>
      </w:pPr>
    </w:p>
    <w:bookmarkEnd w:id="6"/>
    <w:bookmarkEnd w:id="8"/>
    <w:p w14:paraId="0DD9D01C" w14:textId="77777777" w:rsidR="005A4122" w:rsidRPr="006C0408" w:rsidRDefault="005A4122" w:rsidP="005A4122">
      <w:pPr>
        <w:spacing w:before="0"/>
        <w:rPr>
          <w:rFonts w:cs="Arial"/>
        </w:rPr>
      </w:pPr>
      <w:r w:rsidRPr="006C0408">
        <w:rPr>
          <w:rFonts w:cs="Arial"/>
        </w:rPr>
        <w:t>Primerjava veljavnih in predlaganih cen: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1512"/>
        <w:gridCol w:w="1749"/>
        <w:gridCol w:w="1275"/>
      </w:tblGrid>
      <w:tr w:rsidR="00582AF5" w:rsidRPr="005A4122" w14:paraId="5082FB80" w14:textId="77777777" w:rsidTr="00DD235A">
        <w:tc>
          <w:tcPr>
            <w:tcW w:w="3369" w:type="dxa"/>
            <w:shd w:val="clear" w:color="auto" w:fill="auto"/>
          </w:tcPr>
          <w:p w14:paraId="109C9948" w14:textId="13206BE3" w:rsidR="00582AF5" w:rsidRPr="005A4122" w:rsidRDefault="00582AF5" w:rsidP="00DD235A">
            <w:pPr>
              <w:spacing w:before="0"/>
              <w:rPr>
                <w:rFonts w:cs="Arial"/>
                <w:sz w:val="20"/>
                <w:szCs w:val="20"/>
              </w:rPr>
            </w:pPr>
          </w:p>
        </w:tc>
        <w:tc>
          <w:tcPr>
            <w:tcW w:w="1275" w:type="dxa"/>
            <w:shd w:val="clear" w:color="auto" w:fill="auto"/>
            <w:vAlign w:val="center"/>
          </w:tcPr>
          <w:p w14:paraId="62B1072B" w14:textId="77777777" w:rsidR="00582AF5" w:rsidRPr="005A4122" w:rsidRDefault="00582AF5" w:rsidP="00DD235A">
            <w:pPr>
              <w:spacing w:before="0"/>
              <w:jc w:val="center"/>
              <w:rPr>
                <w:rFonts w:cs="Arial"/>
                <w:sz w:val="20"/>
                <w:szCs w:val="20"/>
              </w:rPr>
            </w:pPr>
            <w:r w:rsidRPr="005A4122">
              <w:rPr>
                <w:rFonts w:cs="Arial"/>
                <w:sz w:val="20"/>
                <w:szCs w:val="20"/>
              </w:rPr>
              <w:t>EM</w:t>
            </w:r>
          </w:p>
        </w:tc>
        <w:tc>
          <w:tcPr>
            <w:tcW w:w="1512" w:type="dxa"/>
            <w:shd w:val="clear" w:color="auto" w:fill="auto"/>
            <w:vAlign w:val="center"/>
          </w:tcPr>
          <w:p w14:paraId="3C6CD650" w14:textId="77777777" w:rsidR="00582AF5" w:rsidRPr="005A4122" w:rsidRDefault="00582AF5" w:rsidP="00DD235A">
            <w:pPr>
              <w:spacing w:before="0" w:line="240" w:lineRule="auto"/>
              <w:jc w:val="center"/>
              <w:rPr>
                <w:rFonts w:cs="Arial"/>
                <w:sz w:val="20"/>
                <w:szCs w:val="20"/>
              </w:rPr>
            </w:pPr>
            <w:r w:rsidRPr="005A4122">
              <w:rPr>
                <w:rFonts w:cs="Arial"/>
                <w:sz w:val="20"/>
                <w:szCs w:val="20"/>
              </w:rPr>
              <w:t>Veljavna cena</w:t>
            </w:r>
          </w:p>
        </w:tc>
        <w:tc>
          <w:tcPr>
            <w:tcW w:w="1749" w:type="dxa"/>
            <w:shd w:val="clear" w:color="auto" w:fill="auto"/>
            <w:vAlign w:val="center"/>
          </w:tcPr>
          <w:p w14:paraId="36667ECC" w14:textId="77777777" w:rsidR="00582AF5" w:rsidRPr="005A4122" w:rsidRDefault="00582AF5" w:rsidP="00DD235A">
            <w:pPr>
              <w:spacing w:before="0" w:line="240" w:lineRule="auto"/>
              <w:jc w:val="center"/>
              <w:rPr>
                <w:rFonts w:cs="Arial"/>
                <w:sz w:val="20"/>
                <w:szCs w:val="20"/>
              </w:rPr>
            </w:pPr>
            <w:r w:rsidRPr="005A4122">
              <w:rPr>
                <w:rFonts w:cs="Arial"/>
                <w:sz w:val="20"/>
                <w:szCs w:val="20"/>
              </w:rPr>
              <w:t>Predlagana cena</w:t>
            </w:r>
          </w:p>
        </w:tc>
        <w:tc>
          <w:tcPr>
            <w:tcW w:w="1275" w:type="dxa"/>
            <w:shd w:val="clear" w:color="auto" w:fill="auto"/>
            <w:vAlign w:val="center"/>
          </w:tcPr>
          <w:p w14:paraId="151B39BE" w14:textId="77777777" w:rsidR="00582AF5" w:rsidRPr="005A4122" w:rsidRDefault="00582AF5" w:rsidP="00DD235A">
            <w:pPr>
              <w:spacing w:before="0" w:line="240" w:lineRule="auto"/>
              <w:jc w:val="center"/>
              <w:rPr>
                <w:rFonts w:cs="Arial"/>
                <w:sz w:val="20"/>
                <w:szCs w:val="20"/>
              </w:rPr>
            </w:pPr>
            <w:r w:rsidRPr="005A4122">
              <w:rPr>
                <w:rFonts w:cs="Arial"/>
                <w:sz w:val="20"/>
                <w:szCs w:val="20"/>
              </w:rPr>
              <w:t>Razlika</w:t>
            </w:r>
          </w:p>
        </w:tc>
      </w:tr>
      <w:tr w:rsidR="005A4122" w:rsidRPr="005A4122" w14:paraId="5C794328" w14:textId="77777777" w:rsidTr="00EA2FA6">
        <w:trPr>
          <w:trHeight w:val="284"/>
        </w:trPr>
        <w:tc>
          <w:tcPr>
            <w:tcW w:w="3369" w:type="dxa"/>
            <w:shd w:val="clear" w:color="auto" w:fill="auto"/>
          </w:tcPr>
          <w:p w14:paraId="4BF7304C" w14:textId="77777777" w:rsidR="005A4122" w:rsidRPr="005A4122" w:rsidRDefault="005A4122" w:rsidP="005A4122">
            <w:pPr>
              <w:spacing w:before="0"/>
              <w:rPr>
                <w:rFonts w:cs="Arial"/>
                <w:sz w:val="20"/>
                <w:szCs w:val="20"/>
              </w:rPr>
            </w:pPr>
            <w:r w:rsidRPr="005A4122">
              <w:rPr>
                <w:rFonts w:cs="Arial"/>
                <w:sz w:val="20"/>
                <w:szCs w:val="20"/>
              </w:rPr>
              <w:t>Omrežnina čiščenje (DN 20 f=1)</w:t>
            </w:r>
          </w:p>
        </w:tc>
        <w:tc>
          <w:tcPr>
            <w:tcW w:w="1275" w:type="dxa"/>
            <w:shd w:val="clear" w:color="auto" w:fill="auto"/>
            <w:vAlign w:val="center"/>
          </w:tcPr>
          <w:p w14:paraId="6504A26F" w14:textId="77777777" w:rsidR="005A4122" w:rsidRPr="005A4122" w:rsidRDefault="005A4122" w:rsidP="005A4122">
            <w:pPr>
              <w:spacing w:before="0"/>
              <w:jc w:val="center"/>
              <w:rPr>
                <w:rFonts w:cs="Arial"/>
                <w:sz w:val="20"/>
                <w:szCs w:val="20"/>
              </w:rPr>
            </w:pPr>
            <w:r w:rsidRPr="005A4122">
              <w:rPr>
                <w:rFonts w:cs="Arial"/>
                <w:sz w:val="20"/>
                <w:szCs w:val="20"/>
              </w:rPr>
              <w:t>EUR/mes</w:t>
            </w:r>
          </w:p>
        </w:tc>
        <w:tc>
          <w:tcPr>
            <w:tcW w:w="1512" w:type="dxa"/>
            <w:shd w:val="clear" w:color="auto" w:fill="auto"/>
            <w:vAlign w:val="center"/>
          </w:tcPr>
          <w:p w14:paraId="7DD85975" w14:textId="0F1F4C8E" w:rsidR="005A4122" w:rsidRPr="005A4122" w:rsidRDefault="005A4122" w:rsidP="005A4122">
            <w:pPr>
              <w:spacing w:before="0"/>
              <w:jc w:val="center"/>
              <w:rPr>
                <w:rFonts w:cs="Arial"/>
                <w:sz w:val="20"/>
                <w:szCs w:val="20"/>
              </w:rPr>
            </w:pPr>
            <w:r w:rsidRPr="005A4122">
              <w:rPr>
                <w:rFonts w:cs="Arial"/>
                <w:sz w:val="20"/>
                <w:szCs w:val="20"/>
              </w:rPr>
              <w:t>8,5310</w:t>
            </w:r>
          </w:p>
        </w:tc>
        <w:tc>
          <w:tcPr>
            <w:tcW w:w="1749" w:type="dxa"/>
            <w:shd w:val="clear" w:color="auto" w:fill="auto"/>
            <w:vAlign w:val="center"/>
          </w:tcPr>
          <w:p w14:paraId="6FECD53D" w14:textId="581217AF" w:rsidR="005A4122" w:rsidRPr="005A4122" w:rsidRDefault="005A4122" w:rsidP="005A4122">
            <w:pPr>
              <w:spacing w:before="0"/>
              <w:jc w:val="center"/>
              <w:rPr>
                <w:rFonts w:cs="Arial"/>
                <w:sz w:val="20"/>
                <w:szCs w:val="20"/>
              </w:rPr>
            </w:pPr>
            <w:r w:rsidRPr="005A4122">
              <w:rPr>
                <w:rFonts w:cs="Arial"/>
                <w:sz w:val="20"/>
                <w:szCs w:val="20"/>
              </w:rPr>
              <w:t>8,6649</w:t>
            </w:r>
          </w:p>
        </w:tc>
        <w:tc>
          <w:tcPr>
            <w:tcW w:w="1275" w:type="dxa"/>
            <w:shd w:val="clear" w:color="auto" w:fill="auto"/>
            <w:vAlign w:val="center"/>
          </w:tcPr>
          <w:p w14:paraId="6BBD6930" w14:textId="1DBD8BB5" w:rsidR="005A4122" w:rsidRPr="005A4122" w:rsidRDefault="005A4122" w:rsidP="005A4122">
            <w:pPr>
              <w:spacing w:before="0"/>
              <w:jc w:val="center"/>
              <w:rPr>
                <w:rFonts w:cs="Arial"/>
                <w:sz w:val="20"/>
                <w:szCs w:val="20"/>
              </w:rPr>
            </w:pPr>
            <w:r w:rsidRPr="005A4122">
              <w:rPr>
                <w:rFonts w:cs="Arial"/>
                <w:sz w:val="20"/>
                <w:szCs w:val="20"/>
              </w:rPr>
              <w:t>0,1339</w:t>
            </w:r>
          </w:p>
        </w:tc>
      </w:tr>
      <w:tr w:rsidR="005A4122" w:rsidRPr="005A4122" w14:paraId="4498D902" w14:textId="77777777" w:rsidTr="00EA2FA6">
        <w:trPr>
          <w:trHeight w:val="284"/>
        </w:trPr>
        <w:tc>
          <w:tcPr>
            <w:tcW w:w="3369" w:type="dxa"/>
            <w:shd w:val="clear" w:color="auto" w:fill="auto"/>
          </w:tcPr>
          <w:p w14:paraId="331244F3" w14:textId="77777777" w:rsidR="005A4122" w:rsidRPr="005A4122" w:rsidRDefault="005A4122" w:rsidP="005A4122">
            <w:pPr>
              <w:spacing w:before="0"/>
              <w:rPr>
                <w:rFonts w:cs="Arial"/>
                <w:sz w:val="20"/>
                <w:szCs w:val="20"/>
              </w:rPr>
            </w:pPr>
            <w:bookmarkStart w:id="10" w:name="_Hlk25658181"/>
            <w:r w:rsidRPr="005A4122">
              <w:rPr>
                <w:rFonts w:cs="Arial"/>
                <w:sz w:val="20"/>
                <w:szCs w:val="20"/>
              </w:rPr>
              <w:t>Lastna cena storitve</w:t>
            </w:r>
          </w:p>
        </w:tc>
        <w:tc>
          <w:tcPr>
            <w:tcW w:w="1275" w:type="dxa"/>
            <w:shd w:val="clear" w:color="auto" w:fill="auto"/>
            <w:vAlign w:val="center"/>
          </w:tcPr>
          <w:p w14:paraId="5EEBFBF0" w14:textId="77777777" w:rsidR="005A4122" w:rsidRPr="005A4122" w:rsidRDefault="005A4122" w:rsidP="005A4122">
            <w:pPr>
              <w:spacing w:before="0"/>
              <w:jc w:val="center"/>
              <w:rPr>
                <w:rFonts w:cs="Arial"/>
                <w:sz w:val="20"/>
                <w:szCs w:val="20"/>
              </w:rPr>
            </w:pPr>
            <w:r w:rsidRPr="005A4122">
              <w:rPr>
                <w:rFonts w:cs="Arial"/>
                <w:sz w:val="20"/>
                <w:szCs w:val="20"/>
              </w:rPr>
              <w:t>EUR/m</w:t>
            </w:r>
            <w:r w:rsidRPr="005A4122">
              <w:rPr>
                <w:rFonts w:cs="Arial"/>
                <w:sz w:val="20"/>
                <w:szCs w:val="20"/>
                <w:vertAlign w:val="superscript"/>
              </w:rPr>
              <w:t>3</w:t>
            </w:r>
          </w:p>
        </w:tc>
        <w:tc>
          <w:tcPr>
            <w:tcW w:w="1512" w:type="dxa"/>
            <w:shd w:val="clear" w:color="auto" w:fill="auto"/>
            <w:vAlign w:val="center"/>
          </w:tcPr>
          <w:p w14:paraId="1E2D01FA" w14:textId="32FE73F7" w:rsidR="005A4122" w:rsidRPr="005A4122" w:rsidRDefault="005A4122" w:rsidP="005A4122">
            <w:pPr>
              <w:spacing w:before="0"/>
              <w:jc w:val="center"/>
              <w:rPr>
                <w:rFonts w:cs="Arial"/>
                <w:sz w:val="20"/>
                <w:szCs w:val="20"/>
              </w:rPr>
            </w:pPr>
            <w:r w:rsidRPr="005A4122">
              <w:rPr>
                <w:rFonts w:cs="Arial"/>
                <w:sz w:val="20"/>
                <w:szCs w:val="20"/>
              </w:rPr>
              <w:t>0,5552</w:t>
            </w:r>
          </w:p>
        </w:tc>
        <w:tc>
          <w:tcPr>
            <w:tcW w:w="1749" w:type="dxa"/>
            <w:shd w:val="clear" w:color="auto" w:fill="auto"/>
            <w:vAlign w:val="center"/>
          </w:tcPr>
          <w:p w14:paraId="3FB19ADA" w14:textId="3EDB45C1" w:rsidR="005A4122" w:rsidRPr="005A4122" w:rsidRDefault="005A4122" w:rsidP="005A4122">
            <w:pPr>
              <w:spacing w:before="0"/>
              <w:jc w:val="center"/>
              <w:rPr>
                <w:rFonts w:cs="Arial"/>
                <w:sz w:val="20"/>
                <w:szCs w:val="20"/>
              </w:rPr>
            </w:pPr>
            <w:r w:rsidRPr="005A4122">
              <w:rPr>
                <w:rFonts w:cs="Arial"/>
                <w:sz w:val="20"/>
                <w:szCs w:val="20"/>
              </w:rPr>
              <w:t>0,5631</w:t>
            </w:r>
          </w:p>
        </w:tc>
        <w:tc>
          <w:tcPr>
            <w:tcW w:w="1275" w:type="dxa"/>
            <w:shd w:val="clear" w:color="auto" w:fill="auto"/>
            <w:vAlign w:val="center"/>
          </w:tcPr>
          <w:p w14:paraId="1B8E7E88" w14:textId="70BC291E" w:rsidR="005A4122" w:rsidRPr="005A4122" w:rsidRDefault="005A4122" w:rsidP="005A4122">
            <w:pPr>
              <w:spacing w:before="0"/>
              <w:jc w:val="center"/>
              <w:rPr>
                <w:rFonts w:cs="Arial"/>
                <w:sz w:val="20"/>
                <w:szCs w:val="20"/>
              </w:rPr>
            </w:pPr>
            <w:r w:rsidRPr="005A4122">
              <w:rPr>
                <w:rFonts w:cs="Arial"/>
                <w:sz w:val="20"/>
                <w:szCs w:val="20"/>
              </w:rPr>
              <w:t>0,0079</w:t>
            </w:r>
          </w:p>
        </w:tc>
      </w:tr>
      <w:bookmarkEnd w:id="10"/>
    </w:tbl>
    <w:p w14:paraId="21107D1E" w14:textId="77777777" w:rsidR="00582AF5" w:rsidRPr="005A4122" w:rsidRDefault="00582AF5" w:rsidP="00BC0141">
      <w:pPr>
        <w:spacing w:before="0"/>
        <w:jc w:val="center"/>
        <w:rPr>
          <w:rFonts w:cs="Arial"/>
        </w:rPr>
      </w:pPr>
    </w:p>
    <w:p w14:paraId="56144DA3" w14:textId="56D41E0F" w:rsidR="00CE44BE" w:rsidRPr="001010D4" w:rsidRDefault="00CE44BE" w:rsidP="00CE44BE">
      <w:pPr>
        <w:rPr>
          <w:rFonts w:cs="Arial"/>
          <w:highlight w:val="yellow"/>
        </w:rPr>
      </w:pPr>
    </w:p>
    <w:p w14:paraId="017A7E55" w14:textId="50FE0047" w:rsidR="001B7263" w:rsidRPr="00C21FB5" w:rsidRDefault="001B7263" w:rsidP="00FB25CD">
      <w:pPr>
        <w:pStyle w:val="Naslov1"/>
        <w:keepLines w:val="0"/>
        <w:numPr>
          <w:ilvl w:val="0"/>
          <w:numId w:val="1"/>
        </w:numPr>
        <w:spacing w:after="240"/>
        <w:rPr>
          <w:rFonts w:ascii="Arial" w:eastAsia="Times New Roman" w:hAnsi="Arial" w:cs="Times New Roman"/>
          <w:b/>
          <w:bCs/>
          <w:color w:val="auto"/>
          <w:kern w:val="32"/>
          <w:sz w:val="24"/>
          <w:lang w:val="x-none" w:eastAsia="x-none"/>
        </w:rPr>
      </w:pPr>
      <w:r w:rsidRPr="00C21FB5">
        <w:rPr>
          <w:rFonts w:ascii="Arial" w:eastAsia="Times New Roman" w:hAnsi="Arial" w:cs="Times New Roman"/>
          <w:b/>
          <w:bCs/>
          <w:color w:val="auto"/>
          <w:kern w:val="32"/>
          <w:sz w:val="24"/>
          <w:lang w:val="x-none" w:eastAsia="x-none"/>
        </w:rPr>
        <w:t xml:space="preserve">VPLIV </w:t>
      </w:r>
      <w:r w:rsidR="00D271BE" w:rsidRPr="00C21FB5">
        <w:rPr>
          <w:rFonts w:ascii="Arial" w:eastAsia="Times New Roman" w:hAnsi="Arial" w:cs="Times New Roman"/>
          <w:b/>
          <w:bCs/>
          <w:color w:val="auto"/>
          <w:kern w:val="32"/>
          <w:sz w:val="24"/>
          <w:lang w:val="x-none" w:eastAsia="x-none"/>
        </w:rPr>
        <w:t xml:space="preserve">SPREMEMBE CENE </w:t>
      </w:r>
      <w:r w:rsidRPr="00C21FB5">
        <w:rPr>
          <w:rFonts w:ascii="Arial" w:eastAsia="Times New Roman" w:hAnsi="Arial" w:cs="Times New Roman"/>
          <w:b/>
          <w:bCs/>
          <w:color w:val="auto"/>
          <w:kern w:val="32"/>
          <w:sz w:val="24"/>
          <w:lang w:val="x-none" w:eastAsia="x-none"/>
        </w:rPr>
        <w:t>NA POLOŽNICO</w:t>
      </w:r>
    </w:p>
    <w:tbl>
      <w:tblPr>
        <w:tblW w:w="0" w:type="auto"/>
        <w:tblCellMar>
          <w:left w:w="70" w:type="dxa"/>
          <w:right w:w="70" w:type="dxa"/>
        </w:tblCellMar>
        <w:tblLook w:val="04A0" w:firstRow="1" w:lastRow="0" w:firstColumn="1" w:lastColumn="0" w:noHBand="0" w:noVBand="1"/>
      </w:tblPr>
      <w:tblGrid>
        <w:gridCol w:w="1765"/>
        <w:gridCol w:w="287"/>
        <w:gridCol w:w="459"/>
        <w:gridCol w:w="459"/>
        <w:gridCol w:w="887"/>
        <w:gridCol w:w="738"/>
        <w:gridCol w:w="992"/>
        <w:gridCol w:w="1288"/>
        <w:gridCol w:w="1047"/>
        <w:gridCol w:w="1140"/>
      </w:tblGrid>
      <w:tr w:rsidR="00B87457" w:rsidRPr="00C21FB5" w14:paraId="057F7C82" w14:textId="77777777" w:rsidTr="00845F4D">
        <w:trPr>
          <w:trHeight w:val="429"/>
        </w:trPr>
        <w:tc>
          <w:tcPr>
            <w:tcW w:w="0" w:type="auto"/>
            <w:gridSpan w:val="2"/>
            <w:tcBorders>
              <w:top w:val="single" w:sz="4" w:space="0" w:color="auto"/>
              <w:left w:val="single" w:sz="4" w:space="0" w:color="auto"/>
              <w:bottom w:val="single" w:sz="4" w:space="0" w:color="auto"/>
              <w:right w:val="nil"/>
            </w:tcBorders>
            <w:shd w:val="clear" w:color="000000" w:fill="FFFFFF"/>
            <w:noWrap/>
            <w:vAlign w:val="center"/>
            <w:hideMark/>
          </w:tcPr>
          <w:p w14:paraId="626F56D2" w14:textId="77777777" w:rsidR="00B87457" w:rsidRPr="00C21FB5" w:rsidRDefault="00B87457" w:rsidP="00B87457">
            <w:pPr>
              <w:spacing w:before="0" w:line="240" w:lineRule="auto"/>
              <w:jc w:val="left"/>
              <w:rPr>
                <w:rFonts w:eastAsia="Times New Roman" w:cs="Arial"/>
                <w:sz w:val="20"/>
                <w:szCs w:val="20"/>
                <w:lang w:eastAsia="sl-SI"/>
              </w:rPr>
            </w:pPr>
            <w:r w:rsidRPr="00C21FB5">
              <w:rPr>
                <w:rFonts w:eastAsia="Times New Roman" w:cs="Arial"/>
                <w:sz w:val="20"/>
                <w:szCs w:val="20"/>
                <w:lang w:eastAsia="sl-SI"/>
              </w:rPr>
              <w:t>OBČINA ŽIROVNICA</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4629260" w14:textId="77777777" w:rsidR="00B87457" w:rsidRPr="00C21FB5" w:rsidRDefault="00B87457" w:rsidP="00B87457">
            <w:pPr>
              <w:spacing w:before="0" w:line="240" w:lineRule="auto"/>
              <w:jc w:val="center"/>
              <w:rPr>
                <w:rFonts w:eastAsia="Times New Roman" w:cs="Arial"/>
                <w:b/>
                <w:bCs/>
                <w:sz w:val="20"/>
                <w:szCs w:val="20"/>
                <w:lang w:eastAsia="sl-SI"/>
              </w:rPr>
            </w:pPr>
            <w:r w:rsidRPr="00C21FB5">
              <w:rPr>
                <w:rFonts w:eastAsia="Times New Roman" w:cs="Arial"/>
                <w:b/>
                <w:bCs/>
                <w:sz w:val="20"/>
                <w:szCs w:val="20"/>
                <w:lang w:eastAsia="sl-SI"/>
              </w:rPr>
              <w:t>4 ČLANI</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14:paraId="34964FC8" w14:textId="77777777" w:rsidR="00B87457" w:rsidRPr="00C21FB5" w:rsidRDefault="00B87457" w:rsidP="00B87457">
            <w:pPr>
              <w:spacing w:before="0" w:line="240" w:lineRule="auto"/>
              <w:jc w:val="center"/>
              <w:rPr>
                <w:rFonts w:eastAsia="Times New Roman" w:cs="Arial"/>
                <w:b/>
                <w:bCs/>
                <w:sz w:val="20"/>
                <w:szCs w:val="20"/>
                <w:lang w:eastAsia="sl-SI"/>
              </w:rPr>
            </w:pPr>
            <w:r w:rsidRPr="00C21FB5">
              <w:rPr>
                <w:rFonts w:eastAsia="Times New Roman" w:cs="Arial"/>
                <w:b/>
                <w:bCs/>
                <w:sz w:val="20"/>
                <w:szCs w:val="20"/>
                <w:lang w:eastAsia="sl-SI"/>
              </w:rPr>
              <w:t>TRENUTNO VELJAVNE CENE</w:t>
            </w:r>
          </w:p>
        </w:tc>
      </w:tr>
      <w:tr w:rsidR="00B87457" w:rsidRPr="00C21FB5" w14:paraId="5CD740E3" w14:textId="77777777" w:rsidTr="00BC0141">
        <w:trPr>
          <w:trHeight w:val="227"/>
        </w:trPr>
        <w:tc>
          <w:tcPr>
            <w:tcW w:w="0" w:type="auto"/>
            <w:gridSpan w:val="3"/>
            <w:tcBorders>
              <w:top w:val="nil"/>
              <w:left w:val="single" w:sz="4" w:space="0" w:color="auto"/>
              <w:bottom w:val="single" w:sz="4" w:space="0" w:color="auto"/>
              <w:right w:val="nil"/>
            </w:tcBorders>
            <w:shd w:val="clear" w:color="000000" w:fill="FFFFFF"/>
            <w:noWrap/>
            <w:vAlign w:val="center"/>
            <w:hideMark/>
          </w:tcPr>
          <w:p w14:paraId="06D83A55" w14:textId="77777777" w:rsidR="00B87457" w:rsidRPr="00C21FB5" w:rsidRDefault="00B87457" w:rsidP="00B87457">
            <w:pPr>
              <w:spacing w:before="0" w:line="240" w:lineRule="auto"/>
              <w:jc w:val="left"/>
              <w:rPr>
                <w:rFonts w:eastAsia="Times New Roman" w:cs="Arial"/>
                <w:b/>
                <w:bCs/>
                <w:sz w:val="16"/>
                <w:szCs w:val="16"/>
                <w:lang w:eastAsia="sl-SI"/>
              </w:rPr>
            </w:pPr>
            <w:r w:rsidRPr="00C21FB5">
              <w:rPr>
                <w:rFonts w:eastAsia="Times New Roman" w:cs="Arial"/>
                <w:b/>
                <w:bCs/>
                <w:sz w:val="16"/>
                <w:szCs w:val="16"/>
                <w:lang w:eastAsia="sl-SI"/>
              </w:rPr>
              <w:t>OSKRBA S PITNO VODO</w:t>
            </w:r>
          </w:p>
        </w:tc>
        <w:tc>
          <w:tcPr>
            <w:tcW w:w="0" w:type="auto"/>
            <w:tcBorders>
              <w:top w:val="nil"/>
              <w:left w:val="nil"/>
              <w:bottom w:val="single" w:sz="4" w:space="0" w:color="auto"/>
              <w:right w:val="nil"/>
            </w:tcBorders>
            <w:shd w:val="clear" w:color="000000" w:fill="FFFFFF"/>
            <w:noWrap/>
            <w:vAlign w:val="center"/>
            <w:hideMark/>
          </w:tcPr>
          <w:p w14:paraId="30427DB6" w14:textId="77777777" w:rsidR="00B87457" w:rsidRPr="00C21FB5" w:rsidRDefault="00B87457" w:rsidP="00B87457">
            <w:pPr>
              <w:spacing w:before="0" w:line="240" w:lineRule="auto"/>
              <w:jc w:val="left"/>
              <w:rPr>
                <w:rFonts w:eastAsia="Times New Roman" w:cs="Arial"/>
                <w:sz w:val="16"/>
                <w:szCs w:val="16"/>
                <w:lang w:eastAsia="sl-SI"/>
              </w:rPr>
            </w:pPr>
            <w:r w:rsidRPr="00C21FB5">
              <w:rPr>
                <w:rFonts w:eastAsia="Times New Roman" w:cs="Arial"/>
                <w:sz w:val="16"/>
                <w:szCs w:val="16"/>
                <w:lang w:eastAsia="sl-SI"/>
              </w:rPr>
              <w:t> </w:t>
            </w:r>
          </w:p>
        </w:tc>
        <w:tc>
          <w:tcPr>
            <w:tcW w:w="0" w:type="auto"/>
            <w:tcBorders>
              <w:top w:val="nil"/>
              <w:left w:val="single" w:sz="4" w:space="0" w:color="auto"/>
              <w:bottom w:val="single" w:sz="4" w:space="0" w:color="auto"/>
              <w:right w:val="nil"/>
            </w:tcBorders>
            <w:shd w:val="clear" w:color="000000" w:fill="FFFFFF"/>
            <w:vAlign w:val="center"/>
            <w:hideMark/>
          </w:tcPr>
          <w:p w14:paraId="01DD76C1" w14:textId="77777777" w:rsidR="00B87457" w:rsidRPr="00C21FB5" w:rsidRDefault="00B87457" w:rsidP="00B87457">
            <w:pPr>
              <w:spacing w:before="0" w:line="240" w:lineRule="auto"/>
              <w:jc w:val="center"/>
              <w:rPr>
                <w:rFonts w:eastAsia="Times New Roman" w:cs="Arial"/>
                <w:sz w:val="16"/>
                <w:szCs w:val="16"/>
                <w:lang w:eastAsia="sl-SI"/>
              </w:rPr>
            </w:pPr>
            <w:r w:rsidRPr="00C21FB5">
              <w:rPr>
                <w:rFonts w:eastAsia="Times New Roman" w:cs="Arial"/>
                <w:sz w:val="16"/>
                <w:szCs w:val="16"/>
                <w:lang w:eastAsia="sl-SI"/>
              </w:rPr>
              <w:t>KOLIČINA</w:t>
            </w:r>
          </w:p>
        </w:tc>
        <w:tc>
          <w:tcPr>
            <w:tcW w:w="738" w:type="dxa"/>
            <w:tcBorders>
              <w:top w:val="nil"/>
              <w:left w:val="single" w:sz="4" w:space="0" w:color="auto"/>
              <w:bottom w:val="single" w:sz="4" w:space="0" w:color="auto"/>
              <w:right w:val="single" w:sz="4" w:space="0" w:color="auto"/>
            </w:tcBorders>
            <w:shd w:val="clear" w:color="000000" w:fill="FFFFFF"/>
            <w:vAlign w:val="center"/>
            <w:hideMark/>
          </w:tcPr>
          <w:p w14:paraId="2821701B" w14:textId="77777777" w:rsidR="00B87457" w:rsidRPr="00C21FB5" w:rsidRDefault="00B87457" w:rsidP="00B87457">
            <w:pPr>
              <w:spacing w:before="0" w:line="240" w:lineRule="auto"/>
              <w:jc w:val="center"/>
              <w:rPr>
                <w:rFonts w:eastAsia="Times New Roman" w:cs="Arial"/>
                <w:sz w:val="16"/>
                <w:szCs w:val="16"/>
                <w:lang w:eastAsia="sl-SI"/>
              </w:rPr>
            </w:pPr>
            <w:r w:rsidRPr="00C21FB5">
              <w:rPr>
                <w:rFonts w:eastAsia="Times New Roman" w:cs="Arial"/>
                <w:sz w:val="16"/>
                <w:szCs w:val="16"/>
                <w:lang w:eastAsia="sl-SI"/>
              </w:rPr>
              <w:t>ME</w:t>
            </w:r>
          </w:p>
        </w:tc>
        <w:tc>
          <w:tcPr>
            <w:tcW w:w="992" w:type="dxa"/>
            <w:tcBorders>
              <w:top w:val="nil"/>
              <w:left w:val="nil"/>
              <w:bottom w:val="single" w:sz="4" w:space="0" w:color="auto"/>
              <w:right w:val="single" w:sz="4" w:space="0" w:color="auto"/>
            </w:tcBorders>
            <w:shd w:val="clear" w:color="000000" w:fill="FFFFFF"/>
            <w:vAlign w:val="center"/>
            <w:hideMark/>
          </w:tcPr>
          <w:p w14:paraId="25D672CF" w14:textId="77777777" w:rsidR="00B87457" w:rsidRPr="00C21FB5" w:rsidRDefault="00B87457" w:rsidP="00B87457">
            <w:pPr>
              <w:spacing w:before="0" w:line="240" w:lineRule="auto"/>
              <w:jc w:val="center"/>
              <w:rPr>
                <w:rFonts w:eastAsia="Times New Roman" w:cs="Arial"/>
                <w:sz w:val="16"/>
                <w:szCs w:val="16"/>
                <w:lang w:eastAsia="sl-SI"/>
              </w:rPr>
            </w:pPr>
            <w:r w:rsidRPr="00C21FB5">
              <w:rPr>
                <w:rFonts w:eastAsia="Times New Roman" w:cs="Arial"/>
                <w:sz w:val="16"/>
                <w:szCs w:val="16"/>
                <w:lang w:eastAsia="sl-SI"/>
              </w:rPr>
              <w:t>CENA</w:t>
            </w:r>
          </w:p>
        </w:tc>
        <w:tc>
          <w:tcPr>
            <w:tcW w:w="1288" w:type="dxa"/>
            <w:tcBorders>
              <w:top w:val="nil"/>
              <w:left w:val="nil"/>
              <w:bottom w:val="single" w:sz="4" w:space="0" w:color="auto"/>
              <w:right w:val="single" w:sz="4" w:space="0" w:color="auto"/>
            </w:tcBorders>
            <w:shd w:val="clear" w:color="000000" w:fill="FFFFFF"/>
            <w:vAlign w:val="center"/>
            <w:hideMark/>
          </w:tcPr>
          <w:p w14:paraId="2EFF461E" w14:textId="77777777" w:rsidR="00B87457" w:rsidRPr="00C21FB5" w:rsidRDefault="00B87457" w:rsidP="00B87457">
            <w:pPr>
              <w:spacing w:before="0" w:line="240" w:lineRule="auto"/>
              <w:jc w:val="center"/>
              <w:rPr>
                <w:rFonts w:eastAsia="Times New Roman" w:cs="Arial"/>
                <w:sz w:val="16"/>
                <w:szCs w:val="16"/>
                <w:lang w:eastAsia="sl-SI"/>
              </w:rPr>
            </w:pPr>
            <w:r w:rsidRPr="00C21FB5">
              <w:rPr>
                <w:rFonts w:eastAsia="Times New Roman" w:cs="Arial"/>
                <w:sz w:val="16"/>
                <w:szCs w:val="16"/>
                <w:lang w:eastAsia="sl-SI"/>
              </w:rPr>
              <w:t>VREDNOST BREZ DDV</w:t>
            </w:r>
          </w:p>
        </w:tc>
        <w:tc>
          <w:tcPr>
            <w:tcW w:w="1047" w:type="dxa"/>
            <w:tcBorders>
              <w:top w:val="nil"/>
              <w:left w:val="nil"/>
              <w:bottom w:val="single" w:sz="4" w:space="0" w:color="auto"/>
              <w:right w:val="single" w:sz="4" w:space="0" w:color="auto"/>
            </w:tcBorders>
            <w:shd w:val="clear" w:color="000000" w:fill="FFFFFF"/>
            <w:vAlign w:val="center"/>
            <w:hideMark/>
          </w:tcPr>
          <w:p w14:paraId="1231BB5A" w14:textId="77777777" w:rsidR="00B87457" w:rsidRPr="00C21FB5" w:rsidRDefault="00B87457" w:rsidP="00B87457">
            <w:pPr>
              <w:spacing w:before="0" w:line="240" w:lineRule="auto"/>
              <w:jc w:val="center"/>
              <w:rPr>
                <w:rFonts w:eastAsia="Times New Roman" w:cs="Arial"/>
                <w:sz w:val="16"/>
                <w:szCs w:val="16"/>
                <w:lang w:eastAsia="sl-SI"/>
              </w:rPr>
            </w:pPr>
            <w:r w:rsidRPr="00C21FB5">
              <w:rPr>
                <w:rFonts w:eastAsia="Times New Roman" w:cs="Arial"/>
                <w:sz w:val="16"/>
                <w:szCs w:val="16"/>
                <w:lang w:eastAsia="sl-SI"/>
              </w:rPr>
              <w:t>DDV (9,5%)</w:t>
            </w:r>
          </w:p>
        </w:tc>
        <w:tc>
          <w:tcPr>
            <w:tcW w:w="0" w:type="auto"/>
            <w:tcBorders>
              <w:top w:val="nil"/>
              <w:left w:val="nil"/>
              <w:bottom w:val="single" w:sz="4" w:space="0" w:color="auto"/>
              <w:right w:val="single" w:sz="4" w:space="0" w:color="auto"/>
            </w:tcBorders>
            <w:shd w:val="clear" w:color="000000" w:fill="FFFFFF"/>
            <w:vAlign w:val="center"/>
            <w:hideMark/>
          </w:tcPr>
          <w:p w14:paraId="18ED25FE" w14:textId="77777777" w:rsidR="00B87457" w:rsidRPr="00C21FB5" w:rsidRDefault="00B87457" w:rsidP="00B87457">
            <w:pPr>
              <w:spacing w:before="0" w:line="240" w:lineRule="auto"/>
              <w:jc w:val="center"/>
              <w:rPr>
                <w:rFonts w:eastAsia="Times New Roman" w:cs="Arial"/>
                <w:sz w:val="16"/>
                <w:szCs w:val="16"/>
                <w:lang w:eastAsia="sl-SI"/>
              </w:rPr>
            </w:pPr>
            <w:r w:rsidRPr="00C21FB5">
              <w:rPr>
                <w:rFonts w:eastAsia="Times New Roman" w:cs="Arial"/>
                <w:sz w:val="16"/>
                <w:szCs w:val="16"/>
                <w:lang w:eastAsia="sl-SI"/>
              </w:rPr>
              <w:t>VREDNOST        Z DDV</w:t>
            </w:r>
          </w:p>
        </w:tc>
      </w:tr>
      <w:tr w:rsidR="00AD6A46" w:rsidRPr="00C21FB5" w14:paraId="5D967D44" w14:textId="77777777" w:rsidTr="00BC0141">
        <w:trPr>
          <w:trHeight w:val="227"/>
        </w:trPr>
        <w:tc>
          <w:tcPr>
            <w:tcW w:w="0" w:type="auto"/>
            <w:gridSpan w:val="2"/>
            <w:tcBorders>
              <w:top w:val="single" w:sz="4" w:space="0" w:color="auto"/>
              <w:left w:val="single" w:sz="4" w:space="0" w:color="auto"/>
              <w:bottom w:val="single" w:sz="4" w:space="0" w:color="auto"/>
              <w:right w:val="nil"/>
            </w:tcBorders>
            <w:shd w:val="clear" w:color="000000" w:fill="D9D9D9"/>
            <w:noWrap/>
            <w:vAlign w:val="center"/>
            <w:hideMark/>
          </w:tcPr>
          <w:p w14:paraId="48E12679" w14:textId="77777777" w:rsidR="00B87457" w:rsidRPr="00C21FB5" w:rsidRDefault="00B87457" w:rsidP="00B87457">
            <w:pPr>
              <w:spacing w:before="0" w:line="240" w:lineRule="auto"/>
              <w:jc w:val="left"/>
              <w:rPr>
                <w:rFonts w:eastAsia="Times New Roman" w:cs="Arial"/>
                <w:b/>
                <w:bCs/>
                <w:sz w:val="20"/>
                <w:szCs w:val="20"/>
                <w:lang w:eastAsia="sl-SI"/>
              </w:rPr>
            </w:pPr>
            <w:r w:rsidRPr="00C21FB5">
              <w:rPr>
                <w:rFonts w:eastAsia="Times New Roman" w:cs="Arial"/>
                <w:b/>
                <w:bCs/>
                <w:sz w:val="20"/>
                <w:szCs w:val="20"/>
                <w:lang w:eastAsia="sl-SI"/>
              </w:rPr>
              <w:t>OMREŽNINA</w:t>
            </w:r>
          </w:p>
        </w:tc>
        <w:tc>
          <w:tcPr>
            <w:tcW w:w="0" w:type="auto"/>
            <w:tcBorders>
              <w:top w:val="single" w:sz="4" w:space="0" w:color="auto"/>
              <w:left w:val="nil"/>
              <w:bottom w:val="single" w:sz="4" w:space="0" w:color="auto"/>
              <w:right w:val="nil"/>
            </w:tcBorders>
            <w:shd w:val="clear" w:color="000000" w:fill="D9D9D9"/>
            <w:noWrap/>
            <w:vAlign w:val="center"/>
            <w:hideMark/>
          </w:tcPr>
          <w:p w14:paraId="008DB9EA" w14:textId="77777777" w:rsidR="00B87457" w:rsidRPr="00C21FB5" w:rsidRDefault="00B87457" w:rsidP="00B87457">
            <w:pPr>
              <w:spacing w:before="0" w:line="240" w:lineRule="auto"/>
              <w:jc w:val="left"/>
              <w:rPr>
                <w:rFonts w:eastAsia="Times New Roman" w:cs="Arial"/>
                <w:b/>
                <w:bCs/>
                <w:sz w:val="20"/>
                <w:szCs w:val="20"/>
                <w:lang w:eastAsia="sl-SI"/>
              </w:rPr>
            </w:pPr>
            <w:r w:rsidRPr="00C21FB5">
              <w:rPr>
                <w:rFonts w:eastAsia="Times New Roman" w:cs="Arial"/>
                <w:b/>
                <w:bCs/>
                <w:sz w:val="20"/>
                <w:szCs w:val="20"/>
                <w:lang w:eastAsia="sl-SI"/>
              </w:rPr>
              <w:t>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8220432" w14:textId="77777777" w:rsidR="00B87457" w:rsidRPr="00C21FB5" w:rsidRDefault="00B87457" w:rsidP="00B87457">
            <w:pPr>
              <w:spacing w:before="0" w:line="240" w:lineRule="auto"/>
              <w:jc w:val="left"/>
              <w:rPr>
                <w:rFonts w:eastAsia="Times New Roman" w:cs="Arial"/>
                <w:b/>
                <w:bCs/>
                <w:sz w:val="20"/>
                <w:szCs w:val="20"/>
                <w:lang w:eastAsia="sl-SI"/>
              </w:rPr>
            </w:pPr>
            <w:r w:rsidRPr="00C21FB5">
              <w:rPr>
                <w:rFonts w:eastAsia="Times New Roman" w:cs="Arial"/>
                <w:b/>
                <w:bCs/>
                <w:sz w:val="20"/>
                <w:szCs w:val="20"/>
                <w:lang w:eastAsia="sl-SI"/>
              </w:rPr>
              <w:t>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C07E93A" w14:textId="77777777" w:rsidR="00B87457" w:rsidRPr="00C21FB5" w:rsidRDefault="00B87457" w:rsidP="00B87457">
            <w:pPr>
              <w:spacing w:before="0" w:line="240" w:lineRule="auto"/>
              <w:jc w:val="center"/>
              <w:rPr>
                <w:rFonts w:eastAsia="Times New Roman" w:cs="Arial"/>
                <w:b/>
                <w:bCs/>
                <w:sz w:val="20"/>
                <w:szCs w:val="20"/>
                <w:lang w:eastAsia="sl-SI"/>
              </w:rPr>
            </w:pPr>
            <w:r w:rsidRPr="00C21FB5">
              <w:rPr>
                <w:rFonts w:eastAsia="Times New Roman" w:cs="Arial"/>
                <w:b/>
                <w:bCs/>
                <w:sz w:val="20"/>
                <w:szCs w:val="20"/>
                <w:lang w:eastAsia="sl-SI"/>
              </w:rPr>
              <w:t>1</w:t>
            </w:r>
          </w:p>
        </w:tc>
        <w:tc>
          <w:tcPr>
            <w:tcW w:w="738" w:type="dxa"/>
            <w:tcBorders>
              <w:top w:val="single" w:sz="4" w:space="0" w:color="auto"/>
              <w:left w:val="nil"/>
              <w:bottom w:val="single" w:sz="4" w:space="0" w:color="auto"/>
              <w:right w:val="single" w:sz="4" w:space="0" w:color="auto"/>
            </w:tcBorders>
            <w:shd w:val="clear" w:color="000000" w:fill="D9D9D9"/>
            <w:vAlign w:val="center"/>
            <w:hideMark/>
          </w:tcPr>
          <w:p w14:paraId="468B2D10" w14:textId="77777777" w:rsidR="00B87457" w:rsidRPr="00C21FB5" w:rsidRDefault="00B87457" w:rsidP="00B87457">
            <w:pPr>
              <w:spacing w:before="0" w:line="240" w:lineRule="auto"/>
              <w:jc w:val="center"/>
              <w:rPr>
                <w:rFonts w:eastAsia="Times New Roman" w:cs="Arial"/>
                <w:b/>
                <w:bCs/>
                <w:sz w:val="20"/>
                <w:szCs w:val="20"/>
                <w:lang w:eastAsia="sl-SI"/>
              </w:rPr>
            </w:pPr>
            <w:r w:rsidRPr="00C21FB5">
              <w:rPr>
                <w:rFonts w:eastAsia="Times New Roman" w:cs="Arial"/>
                <w:b/>
                <w:bCs/>
                <w:sz w:val="20"/>
                <w:szCs w:val="20"/>
                <w:lang w:eastAsia="sl-SI"/>
              </w:rPr>
              <w:t>mes</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644C943B" w14:textId="648C456E" w:rsidR="00B87457" w:rsidRPr="00C21FB5" w:rsidRDefault="00B87457" w:rsidP="00B87457">
            <w:pPr>
              <w:spacing w:before="0" w:line="240" w:lineRule="auto"/>
              <w:jc w:val="right"/>
              <w:rPr>
                <w:rFonts w:eastAsia="Times New Roman" w:cs="Arial"/>
                <w:b/>
                <w:bCs/>
                <w:sz w:val="20"/>
                <w:szCs w:val="20"/>
                <w:lang w:eastAsia="sl-SI"/>
              </w:rPr>
            </w:pPr>
            <w:r w:rsidRPr="00C21FB5">
              <w:rPr>
                <w:rFonts w:eastAsia="Times New Roman" w:cs="Arial"/>
                <w:b/>
                <w:bCs/>
                <w:sz w:val="20"/>
                <w:szCs w:val="20"/>
                <w:lang w:eastAsia="sl-SI"/>
              </w:rPr>
              <w:t>8,</w:t>
            </w:r>
            <w:r w:rsidR="005A4122" w:rsidRPr="00C21FB5">
              <w:rPr>
                <w:rFonts w:eastAsia="Times New Roman" w:cs="Arial"/>
                <w:b/>
                <w:bCs/>
                <w:sz w:val="20"/>
                <w:szCs w:val="20"/>
                <w:lang w:eastAsia="sl-SI"/>
              </w:rPr>
              <w:t>5310</w:t>
            </w:r>
          </w:p>
        </w:tc>
        <w:tc>
          <w:tcPr>
            <w:tcW w:w="1288" w:type="dxa"/>
            <w:tcBorders>
              <w:top w:val="single" w:sz="4" w:space="0" w:color="auto"/>
              <w:left w:val="nil"/>
              <w:bottom w:val="single" w:sz="4" w:space="0" w:color="auto"/>
              <w:right w:val="single" w:sz="4" w:space="0" w:color="auto"/>
            </w:tcBorders>
            <w:shd w:val="clear" w:color="000000" w:fill="D9D9D9"/>
            <w:vAlign w:val="center"/>
            <w:hideMark/>
          </w:tcPr>
          <w:p w14:paraId="68DF77F8" w14:textId="6CCAF9A2" w:rsidR="00B87457" w:rsidRPr="00C21FB5" w:rsidRDefault="00B87457" w:rsidP="00B87457">
            <w:pPr>
              <w:spacing w:before="0" w:line="240" w:lineRule="auto"/>
              <w:jc w:val="right"/>
              <w:rPr>
                <w:rFonts w:eastAsia="Times New Roman" w:cs="Arial"/>
                <w:b/>
                <w:bCs/>
                <w:sz w:val="20"/>
                <w:szCs w:val="20"/>
                <w:lang w:eastAsia="sl-SI"/>
              </w:rPr>
            </w:pPr>
            <w:r w:rsidRPr="00C21FB5">
              <w:rPr>
                <w:rFonts w:eastAsia="Times New Roman" w:cs="Arial"/>
                <w:b/>
                <w:bCs/>
                <w:sz w:val="20"/>
                <w:szCs w:val="20"/>
                <w:lang w:eastAsia="sl-SI"/>
              </w:rPr>
              <w:t>8,</w:t>
            </w:r>
            <w:r w:rsidR="005A4122" w:rsidRPr="00C21FB5">
              <w:rPr>
                <w:rFonts w:eastAsia="Times New Roman" w:cs="Arial"/>
                <w:b/>
                <w:bCs/>
                <w:sz w:val="20"/>
                <w:szCs w:val="20"/>
                <w:lang w:eastAsia="sl-SI"/>
              </w:rPr>
              <w:t>53</w:t>
            </w:r>
          </w:p>
        </w:tc>
        <w:tc>
          <w:tcPr>
            <w:tcW w:w="1047" w:type="dxa"/>
            <w:tcBorders>
              <w:top w:val="single" w:sz="4" w:space="0" w:color="auto"/>
              <w:left w:val="nil"/>
              <w:bottom w:val="single" w:sz="4" w:space="0" w:color="auto"/>
              <w:right w:val="single" w:sz="4" w:space="0" w:color="auto"/>
            </w:tcBorders>
            <w:shd w:val="clear" w:color="000000" w:fill="D9D9D9"/>
            <w:vAlign w:val="center"/>
            <w:hideMark/>
          </w:tcPr>
          <w:p w14:paraId="600A4B72" w14:textId="0925DB91" w:rsidR="00B87457" w:rsidRPr="00C21FB5" w:rsidRDefault="00B87457" w:rsidP="00B87457">
            <w:pPr>
              <w:spacing w:before="0" w:line="240" w:lineRule="auto"/>
              <w:jc w:val="right"/>
              <w:rPr>
                <w:rFonts w:eastAsia="Times New Roman" w:cs="Arial"/>
                <w:b/>
                <w:bCs/>
                <w:sz w:val="20"/>
                <w:szCs w:val="20"/>
                <w:lang w:eastAsia="sl-SI"/>
              </w:rPr>
            </w:pPr>
            <w:r w:rsidRPr="00C21FB5">
              <w:rPr>
                <w:rFonts w:eastAsia="Times New Roman" w:cs="Arial"/>
                <w:b/>
                <w:bCs/>
                <w:sz w:val="20"/>
                <w:szCs w:val="20"/>
                <w:lang w:eastAsia="sl-SI"/>
              </w:rPr>
              <w:t>0,8</w:t>
            </w:r>
            <w:r w:rsidR="005A4122" w:rsidRPr="00C21FB5">
              <w:rPr>
                <w:rFonts w:eastAsia="Times New Roman" w:cs="Arial"/>
                <w:b/>
                <w:bCs/>
                <w:sz w:val="20"/>
                <w:szCs w:val="20"/>
                <w:lang w:eastAsia="sl-SI"/>
              </w:rPr>
              <w:t>1</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5FD32E7" w14:textId="54E1F3E8" w:rsidR="00B87457" w:rsidRPr="00C21FB5" w:rsidRDefault="00B87457" w:rsidP="00B87457">
            <w:pPr>
              <w:spacing w:before="0" w:line="240" w:lineRule="auto"/>
              <w:jc w:val="right"/>
              <w:rPr>
                <w:rFonts w:eastAsia="Times New Roman" w:cs="Arial"/>
                <w:b/>
                <w:bCs/>
                <w:sz w:val="20"/>
                <w:szCs w:val="20"/>
                <w:lang w:eastAsia="sl-SI"/>
              </w:rPr>
            </w:pPr>
            <w:r w:rsidRPr="00C21FB5">
              <w:rPr>
                <w:rFonts w:eastAsia="Times New Roman" w:cs="Arial"/>
                <w:b/>
                <w:bCs/>
                <w:sz w:val="20"/>
                <w:szCs w:val="20"/>
                <w:lang w:eastAsia="sl-SI"/>
              </w:rPr>
              <w:t>9,</w:t>
            </w:r>
            <w:r w:rsidR="005A4122" w:rsidRPr="00C21FB5">
              <w:rPr>
                <w:rFonts w:eastAsia="Times New Roman" w:cs="Arial"/>
                <w:b/>
                <w:bCs/>
                <w:sz w:val="20"/>
                <w:szCs w:val="20"/>
                <w:lang w:eastAsia="sl-SI"/>
              </w:rPr>
              <w:t>34</w:t>
            </w:r>
          </w:p>
        </w:tc>
      </w:tr>
      <w:tr w:rsidR="00AD6A46" w:rsidRPr="00C21FB5" w14:paraId="0EFCF77C" w14:textId="77777777" w:rsidTr="00BC0141">
        <w:trPr>
          <w:trHeight w:val="227"/>
        </w:trPr>
        <w:tc>
          <w:tcPr>
            <w:tcW w:w="0" w:type="auto"/>
            <w:gridSpan w:val="2"/>
            <w:tcBorders>
              <w:top w:val="single" w:sz="4" w:space="0" w:color="auto"/>
              <w:left w:val="single" w:sz="4" w:space="0" w:color="auto"/>
              <w:bottom w:val="single" w:sz="4" w:space="0" w:color="auto"/>
              <w:right w:val="nil"/>
            </w:tcBorders>
            <w:shd w:val="clear" w:color="000000" w:fill="FFFFFF"/>
            <w:noWrap/>
            <w:vAlign w:val="center"/>
            <w:hideMark/>
          </w:tcPr>
          <w:p w14:paraId="71508021" w14:textId="77777777" w:rsidR="00B87457" w:rsidRPr="00C21FB5" w:rsidRDefault="00B87457" w:rsidP="00B87457">
            <w:pPr>
              <w:spacing w:before="0" w:line="240" w:lineRule="auto"/>
              <w:jc w:val="left"/>
              <w:rPr>
                <w:rFonts w:eastAsia="Times New Roman" w:cs="Arial"/>
                <w:sz w:val="16"/>
                <w:szCs w:val="16"/>
                <w:lang w:eastAsia="sl-SI"/>
              </w:rPr>
            </w:pPr>
            <w:r w:rsidRPr="00C21FB5">
              <w:rPr>
                <w:rFonts w:eastAsia="Times New Roman" w:cs="Arial"/>
                <w:sz w:val="16"/>
                <w:szCs w:val="16"/>
                <w:lang w:eastAsia="sl-SI"/>
              </w:rPr>
              <w:t>INFRASTRUKTURA</w:t>
            </w:r>
          </w:p>
        </w:tc>
        <w:tc>
          <w:tcPr>
            <w:tcW w:w="0" w:type="auto"/>
            <w:tcBorders>
              <w:top w:val="nil"/>
              <w:left w:val="nil"/>
              <w:bottom w:val="single" w:sz="4" w:space="0" w:color="auto"/>
              <w:right w:val="nil"/>
            </w:tcBorders>
            <w:shd w:val="clear" w:color="000000" w:fill="FFFFFF"/>
            <w:noWrap/>
            <w:vAlign w:val="center"/>
            <w:hideMark/>
          </w:tcPr>
          <w:p w14:paraId="38505771" w14:textId="77777777" w:rsidR="00B87457" w:rsidRPr="00C21FB5" w:rsidRDefault="00B87457" w:rsidP="00B87457">
            <w:pPr>
              <w:spacing w:before="0" w:line="240" w:lineRule="auto"/>
              <w:jc w:val="left"/>
              <w:rPr>
                <w:rFonts w:eastAsia="Times New Roman" w:cs="Arial"/>
                <w:sz w:val="16"/>
                <w:szCs w:val="16"/>
                <w:lang w:eastAsia="sl-SI"/>
              </w:rPr>
            </w:pPr>
            <w:r w:rsidRPr="00C21FB5">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D3761CA" w14:textId="77777777" w:rsidR="00B87457" w:rsidRPr="00C21FB5" w:rsidRDefault="00B87457" w:rsidP="00B87457">
            <w:pPr>
              <w:spacing w:before="0" w:line="240" w:lineRule="auto"/>
              <w:jc w:val="left"/>
              <w:rPr>
                <w:rFonts w:eastAsia="Times New Roman" w:cs="Arial"/>
                <w:sz w:val="16"/>
                <w:szCs w:val="16"/>
                <w:lang w:eastAsia="sl-SI"/>
              </w:rPr>
            </w:pPr>
            <w:r w:rsidRPr="00C21FB5">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AF771F" w14:textId="77777777" w:rsidR="00B87457" w:rsidRPr="00C21FB5" w:rsidRDefault="00B87457" w:rsidP="00B87457">
            <w:pPr>
              <w:spacing w:before="0" w:line="240" w:lineRule="auto"/>
              <w:jc w:val="center"/>
              <w:rPr>
                <w:rFonts w:eastAsia="Times New Roman" w:cs="Arial"/>
                <w:sz w:val="16"/>
                <w:szCs w:val="16"/>
                <w:lang w:eastAsia="sl-SI"/>
              </w:rPr>
            </w:pPr>
            <w:r w:rsidRPr="00C21FB5">
              <w:rPr>
                <w:rFonts w:eastAsia="Times New Roman" w:cs="Arial"/>
                <w:sz w:val="16"/>
                <w:szCs w:val="16"/>
                <w:lang w:eastAsia="sl-SI"/>
              </w:rPr>
              <w:t>1</w:t>
            </w:r>
          </w:p>
        </w:tc>
        <w:tc>
          <w:tcPr>
            <w:tcW w:w="738" w:type="dxa"/>
            <w:tcBorders>
              <w:top w:val="nil"/>
              <w:left w:val="nil"/>
              <w:bottom w:val="single" w:sz="4" w:space="0" w:color="auto"/>
              <w:right w:val="single" w:sz="4" w:space="0" w:color="auto"/>
            </w:tcBorders>
            <w:shd w:val="clear" w:color="000000" w:fill="FFFFFF"/>
            <w:noWrap/>
            <w:vAlign w:val="center"/>
            <w:hideMark/>
          </w:tcPr>
          <w:p w14:paraId="7679BA19" w14:textId="77777777" w:rsidR="00B87457" w:rsidRPr="00C21FB5" w:rsidRDefault="00B87457" w:rsidP="00B87457">
            <w:pPr>
              <w:spacing w:before="0" w:line="240" w:lineRule="auto"/>
              <w:jc w:val="center"/>
              <w:rPr>
                <w:rFonts w:eastAsia="Times New Roman" w:cs="Arial"/>
                <w:sz w:val="16"/>
                <w:szCs w:val="16"/>
                <w:lang w:eastAsia="sl-SI"/>
              </w:rPr>
            </w:pPr>
            <w:r w:rsidRPr="00C21FB5">
              <w:rPr>
                <w:rFonts w:eastAsia="Times New Roman" w:cs="Arial"/>
                <w:sz w:val="16"/>
                <w:szCs w:val="16"/>
                <w:lang w:eastAsia="sl-SI"/>
              </w:rPr>
              <w:t>mes</w:t>
            </w:r>
          </w:p>
        </w:tc>
        <w:tc>
          <w:tcPr>
            <w:tcW w:w="992" w:type="dxa"/>
            <w:tcBorders>
              <w:top w:val="nil"/>
              <w:left w:val="nil"/>
              <w:bottom w:val="single" w:sz="4" w:space="0" w:color="auto"/>
              <w:right w:val="single" w:sz="4" w:space="0" w:color="auto"/>
            </w:tcBorders>
            <w:shd w:val="clear" w:color="000000" w:fill="FFFFFF"/>
            <w:noWrap/>
            <w:vAlign w:val="center"/>
            <w:hideMark/>
          </w:tcPr>
          <w:p w14:paraId="36E5491E" w14:textId="5B35BA2E" w:rsidR="00B87457" w:rsidRPr="00C21FB5" w:rsidRDefault="00B87457" w:rsidP="00B87457">
            <w:pPr>
              <w:spacing w:before="0" w:line="240" w:lineRule="auto"/>
              <w:jc w:val="right"/>
              <w:rPr>
                <w:rFonts w:eastAsia="Times New Roman" w:cs="Arial"/>
                <w:sz w:val="16"/>
                <w:szCs w:val="16"/>
                <w:lang w:eastAsia="sl-SI"/>
              </w:rPr>
            </w:pPr>
            <w:r w:rsidRPr="00C21FB5">
              <w:rPr>
                <w:rFonts w:eastAsia="Times New Roman" w:cs="Arial"/>
                <w:sz w:val="16"/>
                <w:szCs w:val="16"/>
                <w:lang w:eastAsia="sl-SI"/>
              </w:rPr>
              <w:t>5,</w:t>
            </w:r>
            <w:r w:rsidR="005A4122" w:rsidRPr="00C21FB5">
              <w:rPr>
                <w:rFonts w:eastAsia="Times New Roman" w:cs="Arial"/>
                <w:sz w:val="16"/>
                <w:szCs w:val="16"/>
                <w:lang w:eastAsia="sl-SI"/>
              </w:rPr>
              <w:t>1696</w:t>
            </w:r>
          </w:p>
        </w:tc>
        <w:tc>
          <w:tcPr>
            <w:tcW w:w="1288" w:type="dxa"/>
            <w:tcBorders>
              <w:top w:val="nil"/>
              <w:left w:val="nil"/>
              <w:bottom w:val="single" w:sz="4" w:space="0" w:color="auto"/>
              <w:right w:val="single" w:sz="4" w:space="0" w:color="auto"/>
            </w:tcBorders>
            <w:shd w:val="clear" w:color="000000" w:fill="FFFFFF"/>
            <w:noWrap/>
            <w:vAlign w:val="center"/>
            <w:hideMark/>
          </w:tcPr>
          <w:p w14:paraId="1532DD71" w14:textId="79C06629" w:rsidR="00B87457" w:rsidRPr="00C21FB5" w:rsidRDefault="00B87457" w:rsidP="00B87457">
            <w:pPr>
              <w:spacing w:before="0" w:line="240" w:lineRule="auto"/>
              <w:jc w:val="right"/>
              <w:rPr>
                <w:rFonts w:eastAsia="Times New Roman" w:cs="Arial"/>
                <w:sz w:val="16"/>
                <w:szCs w:val="16"/>
                <w:lang w:eastAsia="sl-SI"/>
              </w:rPr>
            </w:pPr>
            <w:r w:rsidRPr="00C21FB5">
              <w:rPr>
                <w:rFonts w:eastAsia="Times New Roman" w:cs="Arial"/>
                <w:sz w:val="16"/>
                <w:szCs w:val="16"/>
                <w:lang w:eastAsia="sl-SI"/>
              </w:rPr>
              <w:t>5,</w:t>
            </w:r>
            <w:r w:rsidR="005A4122" w:rsidRPr="00C21FB5">
              <w:rPr>
                <w:rFonts w:eastAsia="Times New Roman" w:cs="Arial"/>
                <w:sz w:val="16"/>
                <w:szCs w:val="16"/>
                <w:lang w:eastAsia="sl-SI"/>
              </w:rPr>
              <w:t>17</w:t>
            </w:r>
          </w:p>
        </w:tc>
        <w:tc>
          <w:tcPr>
            <w:tcW w:w="1047" w:type="dxa"/>
            <w:tcBorders>
              <w:top w:val="nil"/>
              <w:left w:val="nil"/>
              <w:bottom w:val="single" w:sz="4" w:space="0" w:color="auto"/>
              <w:right w:val="single" w:sz="4" w:space="0" w:color="auto"/>
            </w:tcBorders>
            <w:shd w:val="clear" w:color="000000" w:fill="FFFFFF"/>
            <w:noWrap/>
            <w:vAlign w:val="center"/>
            <w:hideMark/>
          </w:tcPr>
          <w:p w14:paraId="5B65EDD9" w14:textId="6406E26F" w:rsidR="00B87457" w:rsidRPr="00C21FB5" w:rsidRDefault="00B87457" w:rsidP="00B87457">
            <w:pPr>
              <w:spacing w:before="0" w:line="240" w:lineRule="auto"/>
              <w:jc w:val="right"/>
              <w:rPr>
                <w:rFonts w:eastAsia="Times New Roman" w:cs="Arial"/>
                <w:sz w:val="16"/>
                <w:szCs w:val="16"/>
                <w:lang w:eastAsia="sl-SI"/>
              </w:rPr>
            </w:pPr>
            <w:r w:rsidRPr="00C21FB5">
              <w:rPr>
                <w:rFonts w:eastAsia="Times New Roman" w:cs="Arial"/>
                <w:sz w:val="16"/>
                <w:szCs w:val="16"/>
                <w:lang w:eastAsia="sl-SI"/>
              </w:rPr>
              <w:t>0,4</w:t>
            </w:r>
            <w:r w:rsidR="005A4122" w:rsidRPr="00C21FB5">
              <w:rPr>
                <w:rFonts w:eastAsia="Times New Roman" w:cs="Arial"/>
                <w:sz w:val="16"/>
                <w:szCs w:val="16"/>
                <w:lang w:eastAsia="sl-SI"/>
              </w:rPr>
              <w:t>9</w:t>
            </w:r>
          </w:p>
        </w:tc>
        <w:tc>
          <w:tcPr>
            <w:tcW w:w="0" w:type="auto"/>
            <w:tcBorders>
              <w:top w:val="nil"/>
              <w:left w:val="nil"/>
              <w:bottom w:val="single" w:sz="4" w:space="0" w:color="auto"/>
              <w:right w:val="single" w:sz="4" w:space="0" w:color="auto"/>
            </w:tcBorders>
            <w:shd w:val="clear" w:color="000000" w:fill="FFFFFF"/>
            <w:noWrap/>
            <w:vAlign w:val="center"/>
            <w:hideMark/>
          </w:tcPr>
          <w:p w14:paraId="706287B4" w14:textId="3410CD2A" w:rsidR="00B87457" w:rsidRPr="00C21FB5" w:rsidRDefault="00B87457" w:rsidP="00B87457">
            <w:pPr>
              <w:spacing w:before="0" w:line="240" w:lineRule="auto"/>
              <w:jc w:val="right"/>
              <w:rPr>
                <w:rFonts w:eastAsia="Times New Roman" w:cs="Arial"/>
                <w:sz w:val="16"/>
                <w:szCs w:val="16"/>
                <w:lang w:eastAsia="sl-SI"/>
              </w:rPr>
            </w:pPr>
            <w:r w:rsidRPr="00C21FB5">
              <w:rPr>
                <w:rFonts w:eastAsia="Times New Roman" w:cs="Arial"/>
                <w:sz w:val="16"/>
                <w:szCs w:val="16"/>
                <w:lang w:eastAsia="sl-SI"/>
              </w:rPr>
              <w:t>5,</w:t>
            </w:r>
            <w:r w:rsidR="005A4122" w:rsidRPr="00C21FB5">
              <w:rPr>
                <w:rFonts w:eastAsia="Times New Roman" w:cs="Arial"/>
                <w:sz w:val="16"/>
                <w:szCs w:val="16"/>
                <w:lang w:eastAsia="sl-SI"/>
              </w:rPr>
              <w:t>66</w:t>
            </w:r>
          </w:p>
        </w:tc>
      </w:tr>
      <w:tr w:rsidR="00151B49" w:rsidRPr="00C21FB5" w14:paraId="6753EECC" w14:textId="77777777" w:rsidTr="00BC0141">
        <w:trPr>
          <w:trHeight w:val="227"/>
        </w:trPr>
        <w:tc>
          <w:tcPr>
            <w:tcW w:w="0" w:type="auto"/>
            <w:tcBorders>
              <w:top w:val="nil"/>
              <w:left w:val="single" w:sz="4" w:space="0" w:color="auto"/>
              <w:bottom w:val="single" w:sz="4" w:space="0" w:color="auto"/>
              <w:right w:val="nil"/>
            </w:tcBorders>
            <w:shd w:val="clear" w:color="000000" w:fill="FFFFFF"/>
            <w:noWrap/>
            <w:vAlign w:val="center"/>
            <w:hideMark/>
          </w:tcPr>
          <w:p w14:paraId="19AF0386" w14:textId="77777777" w:rsidR="00B87457" w:rsidRPr="00C21FB5" w:rsidRDefault="00B87457" w:rsidP="00B87457">
            <w:pPr>
              <w:spacing w:before="0" w:line="240" w:lineRule="auto"/>
              <w:jc w:val="left"/>
              <w:rPr>
                <w:rFonts w:eastAsia="Times New Roman" w:cs="Arial"/>
                <w:sz w:val="16"/>
                <w:szCs w:val="16"/>
                <w:lang w:eastAsia="sl-SI"/>
              </w:rPr>
            </w:pPr>
            <w:r w:rsidRPr="00C21FB5">
              <w:rPr>
                <w:rFonts w:eastAsia="Times New Roman" w:cs="Arial"/>
                <w:sz w:val="16"/>
                <w:szCs w:val="16"/>
                <w:lang w:eastAsia="sl-SI"/>
              </w:rPr>
              <w:t>VODOMERI</w:t>
            </w:r>
          </w:p>
        </w:tc>
        <w:tc>
          <w:tcPr>
            <w:tcW w:w="0" w:type="auto"/>
            <w:tcBorders>
              <w:top w:val="nil"/>
              <w:left w:val="nil"/>
              <w:bottom w:val="single" w:sz="4" w:space="0" w:color="auto"/>
              <w:right w:val="nil"/>
            </w:tcBorders>
            <w:shd w:val="clear" w:color="000000" w:fill="FFFFFF"/>
            <w:noWrap/>
            <w:vAlign w:val="center"/>
            <w:hideMark/>
          </w:tcPr>
          <w:p w14:paraId="6A26FD59" w14:textId="77777777" w:rsidR="00B87457" w:rsidRPr="00C21FB5" w:rsidRDefault="00B87457" w:rsidP="00B87457">
            <w:pPr>
              <w:spacing w:before="0" w:line="240" w:lineRule="auto"/>
              <w:jc w:val="left"/>
              <w:rPr>
                <w:rFonts w:eastAsia="Times New Roman" w:cs="Arial"/>
                <w:sz w:val="16"/>
                <w:szCs w:val="16"/>
                <w:lang w:eastAsia="sl-SI"/>
              </w:rPr>
            </w:pPr>
            <w:r w:rsidRPr="00C21FB5">
              <w:rPr>
                <w:rFonts w:eastAsia="Times New Roman" w:cs="Arial"/>
                <w:sz w:val="16"/>
                <w:szCs w:val="16"/>
                <w:lang w:eastAsia="sl-SI"/>
              </w:rPr>
              <w:t> </w:t>
            </w:r>
          </w:p>
        </w:tc>
        <w:tc>
          <w:tcPr>
            <w:tcW w:w="0" w:type="auto"/>
            <w:tcBorders>
              <w:top w:val="nil"/>
              <w:left w:val="nil"/>
              <w:bottom w:val="single" w:sz="4" w:space="0" w:color="auto"/>
              <w:right w:val="nil"/>
            </w:tcBorders>
            <w:shd w:val="clear" w:color="000000" w:fill="FFFFFF"/>
            <w:noWrap/>
            <w:vAlign w:val="center"/>
            <w:hideMark/>
          </w:tcPr>
          <w:p w14:paraId="74D23F15" w14:textId="77777777" w:rsidR="00B87457" w:rsidRPr="00C21FB5" w:rsidRDefault="00B87457" w:rsidP="00B87457">
            <w:pPr>
              <w:spacing w:before="0" w:line="240" w:lineRule="auto"/>
              <w:jc w:val="left"/>
              <w:rPr>
                <w:rFonts w:eastAsia="Times New Roman" w:cs="Arial"/>
                <w:sz w:val="16"/>
                <w:szCs w:val="16"/>
                <w:lang w:eastAsia="sl-SI"/>
              </w:rPr>
            </w:pPr>
            <w:r w:rsidRPr="00C21FB5">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CAFD38" w14:textId="77777777" w:rsidR="00B87457" w:rsidRPr="00C21FB5" w:rsidRDefault="00B87457" w:rsidP="00B87457">
            <w:pPr>
              <w:spacing w:before="0" w:line="240" w:lineRule="auto"/>
              <w:jc w:val="left"/>
              <w:rPr>
                <w:rFonts w:eastAsia="Times New Roman" w:cs="Arial"/>
                <w:sz w:val="16"/>
                <w:szCs w:val="16"/>
                <w:lang w:eastAsia="sl-SI"/>
              </w:rPr>
            </w:pPr>
            <w:r w:rsidRPr="00C21FB5">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611919" w14:textId="77777777" w:rsidR="00B87457" w:rsidRPr="00C21FB5" w:rsidRDefault="00B87457" w:rsidP="00B87457">
            <w:pPr>
              <w:spacing w:before="0" w:line="240" w:lineRule="auto"/>
              <w:jc w:val="center"/>
              <w:rPr>
                <w:rFonts w:eastAsia="Times New Roman" w:cs="Arial"/>
                <w:sz w:val="16"/>
                <w:szCs w:val="16"/>
                <w:lang w:eastAsia="sl-SI"/>
              </w:rPr>
            </w:pPr>
            <w:r w:rsidRPr="00C21FB5">
              <w:rPr>
                <w:rFonts w:eastAsia="Times New Roman" w:cs="Arial"/>
                <w:sz w:val="16"/>
                <w:szCs w:val="16"/>
                <w:lang w:eastAsia="sl-SI"/>
              </w:rPr>
              <w:t>1</w:t>
            </w:r>
          </w:p>
        </w:tc>
        <w:tc>
          <w:tcPr>
            <w:tcW w:w="738" w:type="dxa"/>
            <w:tcBorders>
              <w:top w:val="nil"/>
              <w:left w:val="nil"/>
              <w:bottom w:val="single" w:sz="4" w:space="0" w:color="auto"/>
              <w:right w:val="single" w:sz="4" w:space="0" w:color="auto"/>
            </w:tcBorders>
            <w:shd w:val="clear" w:color="000000" w:fill="FFFFFF"/>
            <w:noWrap/>
            <w:vAlign w:val="center"/>
            <w:hideMark/>
          </w:tcPr>
          <w:p w14:paraId="160CA010" w14:textId="77777777" w:rsidR="00B87457" w:rsidRPr="00C21FB5" w:rsidRDefault="00B87457" w:rsidP="00B87457">
            <w:pPr>
              <w:spacing w:before="0" w:line="240" w:lineRule="auto"/>
              <w:jc w:val="center"/>
              <w:rPr>
                <w:rFonts w:eastAsia="Times New Roman" w:cs="Arial"/>
                <w:sz w:val="16"/>
                <w:szCs w:val="16"/>
                <w:lang w:eastAsia="sl-SI"/>
              </w:rPr>
            </w:pPr>
            <w:r w:rsidRPr="00C21FB5">
              <w:rPr>
                <w:rFonts w:eastAsia="Times New Roman" w:cs="Arial"/>
                <w:sz w:val="16"/>
                <w:szCs w:val="16"/>
                <w:lang w:eastAsia="sl-SI"/>
              </w:rPr>
              <w:t>mes</w:t>
            </w:r>
          </w:p>
        </w:tc>
        <w:tc>
          <w:tcPr>
            <w:tcW w:w="992" w:type="dxa"/>
            <w:tcBorders>
              <w:top w:val="nil"/>
              <w:left w:val="nil"/>
              <w:bottom w:val="single" w:sz="4" w:space="0" w:color="auto"/>
              <w:right w:val="single" w:sz="4" w:space="0" w:color="auto"/>
            </w:tcBorders>
            <w:shd w:val="clear" w:color="000000" w:fill="FFFFFF"/>
            <w:noWrap/>
            <w:vAlign w:val="center"/>
            <w:hideMark/>
          </w:tcPr>
          <w:p w14:paraId="7D654054" w14:textId="6680D0E2" w:rsidR="00B87457" w:rsidRPr="00C21FB5" w:rsidRDefault="00B87457" w:rsidP="00B87457">
            <w:pPr>
              <w:spacing w:before="0" w:line="240" w:lineRule="auto"/>
              <w:jc w:val="right"/>
              <w:rPr>
                <w:rFonts w:eastAsia="Times New Roman" w:cs="Arial"/>
                <w:sz w:val="16"/>
                <w:szCs w:val="16"/>
                <w:lang w:eastAsia="sl-SI"/>
              </w:rPr>
            </w:pPr>
            <w:r w:rsidRPr="00C21FB5">
              <w:rPr>
                <w:rFonts w:eastAsia="Times New Roman" w:cs="Arial"/>
                <w:sz w:val="16"/>
                <w:szCs w:val="16"/>
                <w:lang w:eastAsia="sl-SI"/>
              </w:rPr>
              <w:t>2,</w:t>
            </w:r>
            <w:r w:rsidR="005A4122" w:rsidRPr="00C21FB5">
              <w:rPr>
                <w:rFonts w:eastAsia="Times New Roman" w:cs="Arial"/>
                <w:sz w:val="16"/>
                <w:szCs w:val="16"/>
                <w:lang w:eastAsia="sl-SI"/>
              </w:rPr>
              <w:t>0427</w:t>
            </w:r>
          </w:p>
        </w:tc>
        <w:tc>
          <w:tcPr>
            <w:tcW w:w="1288" w:type="dxa"/>
            <w:tcBorders>
              <w:top w:val="nil"/>
              <w:left w:val="nil"/>
              <w:bottom w:val="single" w:sz="4" w:space="0" w:color="auto"/>
              <w:right w:val="single" w:sz="4" w:space="0" w:color="auto"/>
            </w:tcBorders>
            <w:shd w:val="clear" w:color="000000" w:fill="FFFFFF"/>
            <w:noWrap/>
            <w:vAlign w:val="center"/>
            <w:hideMark/>
          </w:tcPr>
          <w:p w14:paraId="3061D166" w14:textId="77777777" w:rsidR="00B87457" w:rsidRPr="00C21FB5" w:rsidRDefault="00B87457" w:rsidP="00B87457">
            <w:pPr>
              <w:spacing w:before="0" w:line="240" w:lineRule="auto"/>
              <w:jc w:val="right"/>
              <w:rPr>
                <w:rFonts w:eastAsia="Times New Roman" w:cs="Arial"/>
                <w:sz w:val="16"/>
                <w:szCs w:val="16"/>
                <w:lang w:eastAsia="sl-SI"/>
              </w:rPr>
            </w:pPr>
            <w:r w:rsidRPr="00C21FB5">
              <w:rPr>
                <w:rFonts w:eastAsia="Times New Roman" w:cs="Arial"/>
                <w:sz w:val="16"/>
                <w:szCs w:val="16"/>
                <w:lang w:eastAsia="sl-SI"/>
              </w:rPr>
              <w:t>2,04</w:t>
            </w:r>
          </w:p>
        </w:tc>
        <w:tc>
          <w:tcPr>
            <w:tcW w:w="1047" w:type="dxa"/>
            <w:tcBorders>
              <w:top w:val="nil"/>
              <w:left w:val="nil"/>
              <w:bottom w:val="single" w:sz="4" w:space="0" w:color="auto"/>
              <w:right w:val="single" w:sz="4" w:space="0" w:color="auto"/>
            </w:tcBorders>
            <w:shd w:val="clear" w:color="000000" w:fill="FFFFFF"/>
            <w:noWrap/>
            <w:vAlign w:val="center"/>
            <w:hideMark/>
          </w:tcPr>
          <w:p w14:paraId="33AB0BB3" w14:textId="77777777" w:rsidR="00B87457" w:rsidRPr="00C21FB5" w:rsidRDefault="00B87457" w:rsidP="00B87457">
            <w:pPr>
              <w:spacing w:before="0" w:line="240" w:lineRule="auto"/>
              <w:jc w:val="right"/>
              <w:rPr>
                <w:rFonts w:eastAsia="Times New Roman" w:cs="Arial"/>
                <w:sz w:val="16"/>
                <w:szCs w:val="16"/>
                <w:lang w:eastAsia="sl-SI"/>
              </w:rPr>
            </w:pPr>
            <w:r w:rsidRPr="00C21FB5">
              <w:rPr>
                <w:rFonts w:eastAsia="Times New Roman" w:cs="Arial"/>
                <w:sz w:val="16"/>
                <w:szCs w:val="16"/>
                <w:lang w:eastAsia="sl-SI"/>
              </w:rPr>
              <w:t>0,19</w:t>
            </w:r>
          </w:p>
        </w:tc>
        <w:tc>
          <w:tcPr>
            <w:tcW w:w="0" w:type="auto"/>
            <w:tcBorders>
              <w:top w:val="nil"/>
              <w:left w:val="nil"/>
              <w:bottom w:val="single" w:sz="4" w:space="0" w:color="auto"/>
              <w:right w:val="single" w:sz="4" w:space="0" w:color="auto"/>
            </w:tcBorders>
            <w:shd w:val="clear" w:color="000000" w:fill="FFFFFF"/>
            <w:noWrap/>
            <w:vAlign w:val="center"/>
            <w:hideMark/>
          </w:tcPr>
          <w:p w14:paraId="43EC9D1B" w14:textId="1CD4655F" w:rsidR="00B87457" w:rsidRPr="00C21FB5" w:rsidRDefault="00B87457" w:rsidP="00B87457">
            <w:pPr>
              <w:spacing w:before="0" w:line="240" w:lineRule="auto"/>
              <w:jc w:val="right"/>
              <w:rPr>
                <w:rFonts w:eastAsia="Times New Roman" w:cs="Arial"/>
                <w:sz w:val="16"/>
                <w:szCs w:val="16"/>
                <w:lang w:eastAsia="sl-SI"/>
              </w:rPr>
            </w:pPr>
            <w:r w:rsidRPr="00C21FB5">
              <w:rPr>
                <w:rFonts w:eastAsia="Times New Roman" w:cs="Arial"/>
                <w:sz w:val="16"/>
                <w:szCs w:val="16"/>
                <w:lang w:eastAsia="sl-SI"/>
              </w:rPr>
              <w:t>2,</w:t>
            </w:r>
            <w:r w:rsidR="005A4122" w:rsidRPr="00C21FB5">
              <w:rPr>
                <w:rFonts w:eastAsia="Times New Roman" w:cs="Arial"/>
                <w:sz w:val="16"/>
                <w:szCs w:val="16"/>
                <w:lang w:eastAsia="sl-SI"/>
              </w:rPr>
              <w:t>23</w:t>
            </w:r>
          </w:p>
        </w:tc>
      </w:tr>
      <w:tr w:rsidR="00AD6A46" w:rsidRPr="00C21FB5" w14:paraId="5CF4B3D7" w14:textId="77777777" w:rsidTr="00BC0141">
        <w:trPr>
          <w:trHeight w:val="227"/>
        </w:trPr>
        <w:tc>
          <w:tcPr>
            <w:tcW w:w="0" w:type="auto"/>
            <w:gridSpan w:val="2"/>
            <w:tcBorders>
              <w:top w:val="single" w:sz="4" w:space="0" w:color="auto"/>
              <w:left w:val="single" w:sz="4" w:space="0" w:color="auto"/>
              <w:bottom w:val="single" w:sz="4" w:space="0" w:color="auto"/>
              <w:right w:val="nil"/>
            </w:tcBorders>
            <w:shd w:val="clear" w:color="000000" w:fill="FFFFFF"/>
            <w:noWrap/>
            <w:vAlign w:val="center"/>
            <w:hideMark/>
          </w:tcPr>
          <w:p w14:paraId="19FCE7B8" w14:textId="77777777" w:rsidR="00B87457" w:rsidRPr="00C21FB5" w:rsidRDefault="00B87457" w:rsidP="00B87457">
            <w:pPr>
              <w:spacing w:before="0" w:line="240" w:lineRule="auto"/>
              <w:jc w:val="left"/>
              <w:rPr>
                <w:rFonts w:eastAsia="Times New Roman" w:cs="Arial"/>
                <w:sz w:val="16"/>
                <w:szCs w:val="16"/>
                <w:lang w:eastAsia="sl-SI"/>
              </w:rPr>
            </w:pPr>
            <w:r w:rsidRPr="00C21FB5">
              <w:rPr>
                <w:rFonts w:eastAsia="Times New Roman" w:cs="Arial"/>
                <w:sz w:val="16"/>
                <w:szCs w:val="16"/>
                <w:lang w:eastAsia="sl-SI"/>
              </w:rPr>
              <w:t>PRIKLJUČKI</w:t>
            </w:r>
          </w:p>
        </w:tc>
        <w:tc>
          <w:tcPr>
            <w:tcW w:w="0" w:type="auto"/>
            <w:tcBorders>
              <w:top w:val="nil"/>
              <w:left w:val="nil"/>
              <w:bottom w:val="single" w:sz="4" w:space="0" w:color="auto"/>
              <w:right w:val="nil"/>
            </w:tcBorders>
            <w:shd w:val="clear" w:color="000000" w:fill="FFFFFF"/>
            <w:noWrap/>
            <w:vAlign w:val="center"/>
            <w:hideMark/>
          </w:tcPr>
          <w:p w14:paraId="16524EFE" w14:textId="77777777" w:rsidR="00B87457" w:rsidRPr="00C21FB5" w:rsidRDefault="00B87457" w:rsidP="00B87457">
            <w:pPr>
              <w:spacing w:before="0" w:line="240" w:lineRule="auto"/>
              <w:jc w:val="left"/>
              <w:rPr>
                <w:rFonts w:eastAsia="Times New Roman" w:cs="Arial"/>
                <w:sz w:val="16"/>
                <w:szCs w:val="16"/>
                <w:lang w:eastAsia="sl-SI"/>
              </w:rPr>
            </w:pPr>
            <w:r w:rsidRPr="00C21FB5">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AD353F" w14:textId="77777777" w:rsidR="00B87457" w:rsidRPr="00C21FB5" w:rsidRDefault="00B87457" w:rsidP="00B87457">
            <w:pPr>
              <w:spacing w:before="0" w:line="240" w:lineRule="auto"/>
              <w:jc w:val="left"/>
              <w:rPr>
                <w:rFonts w:eastAsia="Times New Roman" w:cs="Arial"/>
                <w:sz w:val="16"/>
                <w:szCs w:val="16"/>
                <w:lang w:eastAsia="sl-SI"/>
              </w:rPr>
            </w:pPr>
            <w:r w:rsidRPr="00C21FB5">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5E09CF7" w14:textId="77777777" w:rsidR="00B87457" w:rsidRPr="00C21FB5" w:rsidRDefault="00B87457" w:rsidP="00B87457">
            <w:pPr>
              <w:spacing w:before="0" w:line="240" w:lineRule="auto"/>
              <w:jc w:val="center"/>
              <w:rPr>
                <w:rFonts w:eastAsia="Times New Roman" w:cs="Arial"/>
                <w:sz w:val="16"/>
                <w:szCs w:val="16"/>
                <w:lang w:eastAsia="sl-SI"/>
              </w:rPr>
            </w:pPr>
            <w:r w:rsidRPr="00C21FB5">
              <w:rPr>
                <w:rFonts w:eastAsia="Times New Roman" w:cs="Arial"/>
                <w:sz w:val="16"/>
                <w:szCs w:val="16"/>
                <w:lang w:eastAsia="sl-SI"/>
              </w:rPr>
              <w:t>1</w:t>
            </w:r>
          </w:p>
        </w:tc>
        <w:tc>
          <w:tcPr>
            <w:tcW w:w="738" w:type="dxa"/>
            <w:tcBorders>
              <w:top w:val="nil"/>
              <w:left w:val="nil"/>
              <w:bottom w:val="single" w:sz="4" w:space="0" w:color="auto"/>
              <w:right w:val="single" w:sz="4" w:space="0" w:color="auto"/>
            </w:tcBorders>
            <w:shd w:val="clear" w:color="000000" w:fill="FFFFFF"/>
            <w:noWrap/>
            <w:vAlign w:val="center"/>
            <w:hideMark/>
          </w:tcPr>
          <w:p w14:paraId="14F25293" w14:textId="77777777" w:rsidR="00B87457" w:rsidRPr="00C21FB5" w:rsidRDefault="00B87457" w:rsidP="00B87457">
            <w:pPr>
              <w:spacing w:before="0" w:line="240" w:lineRule="auto"/>
              <w:jc w:val="center"/>
              <w:rPr>
                <w:rFonts w:eastAsia="Times New Roman" w:cs="Arial"/>
                <w:sz w:val="16"/>
                <w:szCs w:val="16"/>
                <w:lang w:eastAsia="sl-SI"/>
              </w:rPr>
            </w:pPr>
            <w:r w:rsidRPr="00C21FB5">
              <w:rPr>
                <w:rFonts w:eastAsia="Times New Roman" w:cs="Arial"/>
                <w:sz w:val="16"/>
                <w:szCs w:val="16"/>
                <w:lang w:eastAsia="sl-SI"/>
              </w:rPr>
              <w:t>mes</w:t>
            </w:r>
          </w:p>
        </w:tc>
        <w:tc>
          <w:tcPr>
            <w:tcW w:w="992" w:type="dxa"/>
            <w:tcBorders>
              <w:top w:val="nil"/>
              <w:left w:val="nil"/>
              <w:bottom w:val="single" w:sz="4" w:space="0" w:color="auto"/>
              <w:right w:val="single" w:sz="4" w:space="0" w:color="auto"/>
            </w:tcBorders>
            <w:shd w:val="clear" w:color="000000" w:fill="FFFFFF"/>
            <w:noWrap/>
            <w:vAlign w:val="center"/>
            <w:hideMark/>
          </w:tcPr>
          <w:p w14:paraId="2F5696A3" w14:textId="507F6883" w:rsidR="00B87457" w:rsidRPr="00C21FB5" w:rsidRDefault="00B87457" w:rsidP="00B87457">
            <w:pPr>
              <w:spacing w:before="0" w:line="240" w:lineRule="auto"/>
              <w:jc w:val="right"/>
              <w:rPr>
                <w:rFonts w:eastAsia="Times New Roman" w:cs="Arial"/>
                <w:sz w:val="16"/>
                <w:szCs w:val="16"/>
                <w:lang w:eastAsia="sl-SI"/>
              </w:rPr>
            </w:pPr>
            <w:r w:rsidRPr="00C21FB5">
              <w:rPr>
                <w:rFonts w:eastAsia="Times New Roman" w:cs="Arial"/>
                <w:sz w:val="16"/>
                <w:szCs w:val="16"/>
                <w:lang w:eastAsia="sl-SI"/>
              </w:rPr>
              <w:t>1,3</w:t>
            </w:r>
            <w:r w:rsidR="005A4122" w:rsidRPr="00C21FB5">
              <w:rPr>
                <w:rFonts w:eastAsia="Times New Roman" w:cs="Arial"/>
                <w:sz w:val="16"/>
                <w:szCs w:val="16"/>
                <w:lang w:eastAsia="sl-SI"/>
              </w:rPr>
              <w:t>187</w:t>
            </w:r>
          </w:p>
        </w:tc>
        <w:tc>
          <w:tcPr>
            <w:tcW w:w="1288" w:type="dxa"/>
            <w:tcBorders>
              <w:top w:val="nil"/>
              <w:left w:val="nil"/>
              <w:bottom w:val="single" w:sz="4" w:space="0" w:color="auto"/>
              <w:right w:val="single" w:sz="4" w:space="0" w:color="auto"/>
            </w:tcBorders>
            <w:shd w:val="clear" w:color="000000" w:fill="FFFFFF"/>
            <w:noWrap/>
            <w:vAlign w:val="center"/>
            <w:hideMark/>
          </w:tcPr>
          <w:p w14:paraId="27DDBEC3" w14:textId="054B9E8F" w:rsidR="00B87457" w:rsidRPr="00C21FB5" w:rsidRDefault="00B87457" w:rsidP="00B87457">
            <w:pPr>
              <w:spacing w:before="0" w:line="240" w:lineRule="auto"/>
              <w:jc w:val="right"/>
              <w:rPr>
                <w:rFonts w:eastAsia="Times New Roman" w:cs="Arial"/>
                <w:sz w:val="16"/>
                <w:szCs w:val="16"/>
                <w:lang w:eastAsia="sl-SI"/>
              </w:rPr>
            </w:pPr>
            <w:r w:rsidRPr="00C21FB5">
              <w:rPr>
                <w:rFonts w:eastAsia="Times New Roman" w:cs="Arial"/>
                <w:sz w:val="16"/>
                <w:szCs w:val="16"/>
                <w:lang w:eastAsia="sl-SI"/>
              </w:rPr>
              <w:t>1,3</w:t>
            </w:r>
            <w:r w:rsidR="005A4122" w:rsidRPr="00C21FB5">
              <w:rPr>
                <w:rFonts w:eastAsia="Times New Roman" w:cs="Arial"/>
                <w:sz w:val="16"/>
                <w:szCs w:val="16"/>
                <w:lang w:eastAsia="sl-SI"/>
              </w:rPr>
              <w:t>2</w:t>
            </w:r>
          </w:p>
        </w:tc>
        <w:tc>
          <w:tcPr>
            <w:tcW w:w="1047" w:type="dxa"/>
            <w:tcBorders>
              <w:top w:val="nil"/>
              <w:left w:val="nil"/>
              <w:bottom w:val="single" w:sz="4" w:space="0" w:color="auto"/>
              <w:right w:val="single" w:sz="4" w:space="0" w:color="auto"/>
            </w:tcBorders>
            <w:shd w:val="clear" w:color="000000" w:fill="FFFFFF"/>
            <w:noWrap/>
            <w:vAlign w:val="center"/>
            <w:hideMark/>
          </w:tcPr>
          <w:p w14:paraId="00EC06A0" w14:textId="13D6DF63" w:rsidR="00B87457" w:rsidRPr="00C21FB5" w:rsidRDefault="00B87457" w:rsidP="00B87457">
            <w:pPr>
              <w:spacing w:before="0" w:line="240" w:lineRule="auto"/>
              <w:jc w:val="right"/>
              <w:rPr>
                <w:rFonts w:eastAsia="Times New Roman" w:cs="Arial"/>
                <w:sz w:val="16"/>
                <w:szCs w:val="16"/>
                <w:lang w:eastAsia="sl-SI"/>
              </w:rPr>
            </w:pPr>
            <w:r w:rsidRPr="00C21FB5">
              <w:rPr>
                <w:rFonts w:eastAsia="Times New Roman" w:cs="Arial"/>
                <w:sz w:val="16"/>
                <w:szCs w:val="16"/>
                <w:lang w:eastAsia="sl-SI"/>
              </w:rPr>
              <w:t>0,1</w:t>
            </w:r>
            <w:r w:rsidR="005A4122" w:rsidRPr="00C21FB5">
              <w:rPr>
                <w:rFonts w:eastAsia="Times New Roman" w:cs="Arial"/>
                <w:sz w:val="16"/>
                <w:szCs w:val="16"/>
                <w:lang w:eastAsia="sl-SI"/>
              </w:rPr>
              <w:t>3</w:t>
            </w:r>
          </w:p>
        </w:tc>
        <w:tc>
          <w:tcPr>
            <w:tcW w:w="0" w:type="auto"/>
            <w:tcBorders>
              <w:top w:val="nil"/>
              <w:left w:val="nil"/>
              <w:bottom w:val="single" w:sz="4" w:space="0" w:color="auto"/>
              <w:right w:val="single" w:sz="4" w:space="0" w:color="auto"/>
            </w:tcBorders>
            <w:shd w:val="clear" w:color="000000" w:fill="FFFFFF"/>
            <w:noWrap/>
            <w:vAlign w:val="center"/>
            <w:hideMark/>
          </w:tcPr>
          <w:p w14:paraId="79C6DC0C" w14:textId="78E3571A" w:rsidR="00B87457" w:rsidRPr="00C21FB5" w:rsidRDefault="00B87457" w:rsidP="00B87457">
            <w:pPr>
              <w:spacing w:before="0" w:line="240" w:lineRule="auto"/>
              <w:jc w:val="right"/>
              <w:rPr>
                <w:rFonts w:eastAsia="Times New Roman" w:cs="Arial"/>
                <w:sz w:val="16"/>
                <w:szCs w:val="16"/>
                <w:lang w:eastAsia="sl-SI"/>
              </w:rPr>
            </w:pPr>
            <w:r w:rsidRPr="00C21FB5">
              <w:rPr>
                <w:rFonts w:eastAsia="Times New Roman" w:cs="Arial"/>
                <w:sz w:val="16"/>
                <w:szCs w:val="16"/>
                <w:lang w:eastAsia="sl-SI"/>
              </w:rPr>
              <w:t>1,</w:t>
            </w:r>
            <w:r w:rsidR="005A4122" w:rsidRPr="00C21FB5">
              <w:rPr>
                <w:rFonts w:eastAsia="Times New Roman" w:cs="Arial"/>
                <w:sz w:val="16"/>
                <w:szCs w:val="16"/>
                <w:lang w:eastAsia="sl-SI"/>
              </w:rPr>
              <w:t>45</w:t>
            </w:r>
          </w:p>
        </w:tc>
      </w:tr>
      <w:tr w:rsidR="00151B49" w:rsidRPr="00C21FB5" w14:paraId="3ECC4853" w14:textId="77777777" w:rsidTr="00BC0141">
        <w:trPr>
          <w:trHeight w:val="227"/>
        </w:trPr>
        <w:tc>
          <w:tcPr>
            <w:tcW w:w="0" w:type="auto"/>
            <w:tcBorders>
              <w:top w:val="nil"/>
              <w:left w:val="single" w:sz="4" w:space="0" w:color="auto"/>
              <w:bottom w:val="single" w:sz="4" w:space="0" w:color="auto"/>
              <w:right w:val="nil"/>
            </w:tcBorders>
            <w:shd w:val="clear" w:color="000000" w:fill="D9D9D9"/>
            <w:noWrap/>
            <w:vAlign w:val="center"/>
            <w:hideMark/>
          </w:tcPr>
          <w:p w14:paraId="32A431AC" w14:textId="77777777" w:rsidR="00B87457" w:rsidRPr="00C21FB5" w:rsidRDefault="00B87457" w:rsidP="00B87457">
            <w:pPr>
              <w:spacing w:before="0" w:line="240" w:lineRule="auto"/>
              <w:jc w:val="left"/>
              <w:rPr>
                <w:rFonts w:eastAsia="Times New Roman" w:cs="Arial"/>
                <w:b/>
                <w:bCs/>
                <w:sz w:val="20"/>
                <w:szCs w:val="20"/>
                <w:lang w:eastAsia="sl-SI"/>
              </w:rPr>
            </w:pPr>
            <w:r w:rsidRPr="00C21FB5">
              <w:rPr>
                <w:rFonts w:eastAsia="Times New Roman" w:cs="Arial"/>
                <w:b/>
                <w:bCs/>
                <w:sz w:val="20"/>
                <w:szCs w:val="20"/>
                <w:lang w:eastAsia="sl-SI"/>
              </w:rPr>
              <w:t>VODARINA</w:t>
            </w:r>
          </w:p>
        </w:tc>
        <w:tc>
          <w:tcPr>
            <w:tcW w:w="0" w:type="auto"/>
            <w:tcBorders>
              <w:top w:val="nil"/>
              <w:left w:val="nil"/>
              <w:bottom w:val="single" w:sz="4" w:space="0" w:color="auto"/>
              <w:right w:val="nil"/>
            </w:tcBorders>
            <w:shd w:val="clear" w:color="000000" w:fill="D9D9D9"/>
            <w:noWrap/>
            <w:vAlign w:val="center"/>
            <w:hideMark/>
          </w:tcPr>
          <w:p w14:paraId="601262E8" w14:textId="77777777" w:rsidR="00B87457" w:rsidRPr="00C21FB5" w:rsidRDefault="00B87457" w:rsidP="00B87457">
            <w:pPr>
              <w:spacing w:before="0" w:line="240" w:lineRule="auto"/>
              <w:jc w:val="left"/>
              <w:rPr>
                <w:rFonts w:eastAsia="Times New Roman" w:cs="Arial"/>
                <w:b/>
                <w:bCs/>
                <w:sz w:val="20"/>
                <w:szCs w:val="20"/>
                <w:lang w:eastAsia="sl-SI"/>
              </w:rPr>
            </w:pPr>
            <w:r w:rsidRPr="00C21FB5">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D9D9D9"/>
            <w:noWrap/>
            <w:vAlign w:val="center"/>
            <w:hideMark/>
          </w:tcPr>
          <w:p w14:paraId="3C694CCD" w14:textId="77777777" w:rsidR="00B87457" w:rsidRPr="00C21FB5" w:rsidRDefault="00B87457" w:rsidP="00B87457">
            <w:pPr>
              <w:spacing w:before="0" w:line="240" w:lineRule="auto"/>
              <w:jc w:val="left"/>
              <w:rPr>
                <w:rFonts w:eastAsia="Times New Roman" w:cs="Arial"/>
                <w:b/>
                <w:bCs/>
                <w:sz w:val="20"/>
                <w:szCs w:val="20"/>
                <w:lang w:eastAsia="sl-SI"/>
              </w:rPr>
            </w:pPr>
            <w:r w:rsidRPr="00C21FB5">
              <w:rPr>
                <w:rFonts w:eastAsia="Times New Roman" w:cs="Arial"/>
                <w:b/>
                <w:bCs/>
                <w:sz w:val="20"/>
                <w:szCs w:val="20"/>
                <w:lang w:eastAsia="sl-SI"/>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2EB42B3E" w14:textId="77777777" w:rsidR="00B87457" w:rsidRPr="00C21FB5" w:rsidRDefault="00B87457" w:rsidP="00B87457">
            <w:pPr>
              <w:spacing w:before="0" w:line="240" w:lineRule="auto"/>
              <w:jc w:val="left"/>
              <w:rPr>
                <w:rFonts w:eastAsia="Times New Roman" w:cs="Arial"/>
                <w:b/>
                <w:bCs/>
                <w:sz w:val="20"/>
                <w:szCs w:val="20"/>
                <w:lang w:eastAsia="sl-SI"/>
              </w:rPr>
            </w:pPr>
            <w:r w:rsidRPr="00C21FB5">
              <w:rPr>
                <w:rFonts w:eastAsia="Times New Roman" w:cs="Arial"/>
                <w:b/>
                <w:bCs/>
                <w:sz w:val="20"/>
                <w:szCs w:val="20"/>
                <w:lang w:eastAsia="sl-SI"/>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0EBAA09" w14:textId="291E120F" w:rsidR="00B87457" w:rsidRPr="00C21FB5" w:rsidRDefault="00B87457" w:rsidP="00B87457">
            <w:pPr>
              <w:spacing w:before="0" w:line="240" w:lineRule="auto"/>
              <w:jc w:val="center"/>
              <w:rPr>
                <w:rFonts w:eastAsia="Times New Roman" w:cs="Arial"/>
                <w:b/>
                <w:bCs/>
                <w:sz w:val="20"/>
                <w:szCs w:val="20"/>
                <w:lang w:eastAsia="sl-SI"/>
              </w:rPr>
            </w:pPr>
            <w:r w:rsidRPr="00C21FB5">
              <w:rPr>
                <w:rFonts w:eastAsia="Times New Roman" w:cs="Arial"/>
                <w:b/>
                <w:bCs/>
                <w:sz w:val="20"/>
                <w:szCs w:val="20"/>
                <w:lang w:eastAsia="sl-SI"/>
              </w:rPr>
              <w:t>1</w:t>
            </w:r>
            <w:r w:rsidR="005A4122" w:rsidRPr="00C21FB5">
              <w:rPr>
                <w:rFonts w:eastAsia="Times New Roman" w:cs="Arial"/>
                <w:b/>
                <w:bCs/>
                <w:sz w:val="20"/>
                <w:szCs w:val="20"/>
                <w:lang w:eastAsia="sl-SI"/>
              </w:rPr>
              <w:t>6</w:t>
            </w:r>
          </w:p>
        </w:tc>
        <w:tc>
          <w:tcPr>
            <w:tcW w:w="738" w:type="dxa"/>
            <w:tcBorders>
              <w:top w:val="nil"/>
              <w:left w:val="nil"/>
              <w:bottom w:val="single" w:sz="4" w:space="0" w:color="auto"/>
              <w:right w:val="single" w:sz="4" w:space="0" w:color="auto"/>
            </w:tcBorders>
            <w:shd w:val="clear" w:color="000000" w:fill="D9D9D9"/>
            <w:noWrap/>
            <w:vAlign w:val="center"/>
            <w:hideMark/>
          </w:tcPr>
          <w:p w14:paraId="7BE7042A" w14:textId="77777777" w:rsidR="00B87457" w:rsidRPr="00C21FB5" w:rsidRDefault="00B87457" w:rsidP="00B87457">
            <w:pPr>
              <w:spacing w:before="0" w:line="240" w:lineRule="auto"/>
              <w:jc w:val="center"/>
              <w:rPr>
                <w:rFonts w:eastAsia="Times New Roman" w:cs="Arial"/>
                <w:b/>
                <w:bCs/>
                <w:sz w:val="20"/>
                <w:szCs w:val="20"/>
                <w:lang w:eastAsia="sl-SI"/>
              </w:rPr>
            </w:pPr>
            <w:r w:rsidRPr="00C21FB5">
              <w:rPr>
                <w:rFonts w:eastAsia="Times New Roman" w:cs="Arial"/>
                <w:b/>
                <w:bCs/>
                <w:sz w:val="20"/>
                <w:szCs w:val="20"/>
                <w:lang w:eastAsia="sl-SI"/>
              </w:rPr>
              <w:t>m</w:t>
            </w:r>
            <w:r w:rsidRPr="00C21FB5">
              <w:rPr>
                <w:rFonts w:eastAsia="Times New Roman" w:cs="Arial"/>
                <w:b/>
                <w:bCs/>
                <w:sz w:val="20"/>
                <w:szCs w:val="20"/>
                <w:vertAlign w:val="superscript"/>
                <w:lang w:eastAsia="sl-SI"/>
              </w:rPr>
              <w:t>3</w:t>
            </w:r>
          </w:p>
        </w:tc>
        <w:tc>
          <w:tcPr>
            <w:tcW w:w="992" w:type="dxa"/>
            <w:tcBorders>
              <w:top w:val="nil"/>
              <w:left w:val="nil"/>
              <w:bottom w:val="single" w:sz="4" w:space="0" w:color="auto"/>
              <w:right w:val="single" w:sz="4" w:space="0" w:color="auto"/>
            </w:tcBorders>
            <w:shd w:val="clear" w:color="000000" w:fill="D9D9D9"/>
            <w:noWrap/>
            <w:vAlign w:val="center"/>
            <w:hideMark/>
          </w:tcPr>
          <w:p w14:paraId="6897CAD9" w14:textId="29EA83BD" w:rsidR="00B87457" w:rsidRPr="00C21FB5" w:rsidRDefault="00B87457" w:rsidP="00B87457">
            <w:pPr>
              <w:spacing w:before="0" w:line="240" w:lineRule="auto"/>
              <w:jc w:val="right"/>
              <w:rPr>
                <w:rFonts w:eastAsia="Times New Roman" w:cs="Arial"/>
                <w:b/>
                <w:bCs/>
                <w:sz w:val="20"/>
                <w:szCs w:val="20"/>
                <w:lang w:eastAsia="sl-SI"/>
              </w:rPr>
            </w:pPr>
            <w:r w:rsidRPr="00C21FB5">
              <w:rPr>
                <w:rFonts w:eastAsia="Times New Roman" w:cs="Arial"/>
                <w:b/>
                <w:bCs/>
                <w:sz w:val="20"/>
                <w:szCs w:val="20"/>
                <w:lang w:eastAsia="sl-SI"/>
              </w:rPr>
              <w:t>0,</w:t>
            </w:r>
            <w:r w:rsidR="005A4122" w:rsidRPr="00C21FB5">
              <w:rPr>
                <w:rFonts w:eastAsia="Times New Roman" w:cs="Arial"/>
                <w:b/>
                <w:bCs/>
                <w:sz w:val="20"/>
                <w:szCs w:val="20"/>
                <w:lang w:eastAsia="sl-SI"/>
              </w:rPr>
              <w:t>5552</w:t>
            </w:r>
          </w:p>
        </w:tc>
        <w:tc>
          <w:tcPr>
            <w:tcW w:w="1288" w:type="dxa"/>
            <w:tcBorders>
              <w:top w:val="nil"/>
              <w:left w:val="nil"/>
              <w:bottom w:val="single" w:sz="4" w:space="0" w:color="auto"/>
              <w:right w:val="single" w:sz="4" w:space="0" w:color="auto"/>
            </w:tcBorders>
            <w:shd w:val="clear" w:color="000000" w:fill="D9D9D9"/>
            <w:noWrap/>
            <w:vAlign w:val="center"/>
            <w:hideMark/>
          </w:tcPr>
          <w:p w14:paraId="224DCFF5" w14:textId="2025A041" w:rsidR="00B87457" w:rsidRPr="00C21FB5" w:rsidRDefault="005A4122" w:rsidP="00B87457">
            <w:pPr>
              <w:spacing w:before="0" w:line="240" w:lineRule="auto"/>
              <w:jc w:val="right"/>
              <w:rPr>
                <w:rFonts w:eastAsia="Times New Roman" w:cs="Arial"/>
                <w:b/>
                <w:bCs/>
                <w:sz w:val="20"/>
                <w:szCs w:val="20"/>
                <w:lang w:eastAsia="sl-SI"/>
              </w:rPr>
            </w:pPr>
            <w:r w:rsidRPr="00C21FB5">
              <w:rPr>
                <w:rFonts w:eastAsia="Times New Roman" w:cs="Arial"/>
                <w:b/>
                <w:bCs/>
                <w:sz w:val="20"/>
                <w:szCs w:val="20"/>
                <w:lang w:eastAsia="sl-SI"/>
              </w:rPr>
              <w:t>8</w:t>
            </w:r>
            <w:r w:rsidR="00B87457" w:rsidRPr="00C21FB5">
              <w:rPr>
                <w:rFonts w:eastAsia="Times New Roman" w:cs="Arial"/>
                <w:b/>
                <w:bCs/>
                <w:sz w:val="20"/>
                <w:szCs w:val="20"/>
                <w:lang w:eastAsia="sl-SI"/>
              </w:rPr>
              <w:t>,</w:t>
            </w:r>
            <w:r w:rsidRPr="00C21FB5">
              <w:rPr>
                <w:rFonts w:eastAsia="Times New Roman" w:cs="Arial"/>
                <w:b/>
                <w:bCs/>
                <w:sz w:val="20"/>
                <w:szCs w:val="20"/>
                <w:lang w:eastAsia="sl-SI"/>
              </w:rPr>
              <w:t>88</w:t>
            </w:r>
          </w:p>
        </w:tc>
        <w:tc>
          <w:tcPr>
            <w:tcW w:w="1047" w:type="dxa"/>
            <w:tcBorders>
              <w:top w:val="nil"/>
              <w:left w:val="nil"/>
              <w:bottom w:val="single" w:sz="4" w:space="0" w:color="auto"/>
              <w:right w:val="single" w:sz="4" w:space="0" w:color="auto"/>
            </w:tcBorders>
            <w:shd w:val="clear" w:color="000000" w:fill="D9D9D9"/>
            <w:noWrap/>
            <w:vAlign w:val="center"/>
            <w:hideMark/>
          </w:tcPr>
          <w:p w14:paraId="1E2FBDC7" w14:textId="6723F669" w:rsidR="00B87457" w:rsidRPr="00C21FB5" w:rsidRDefault="00B87457" w:rsidP="00B87457">
            <w:pPr>
              <w:spacing w:before="0" w:line="240" w:lineRule="auto"/>
              <w:jc w:val="right"/>
              <w:rPr>
                <w:rFonts w:eastAsia="Times New Roman" w:cs="Arial"/>
                <w:b/>
                <w:bCs/>
                <w:sz w:val="20"/>
                <w:szCs w:val="20"/>
                <w:lang w:eastAsia="sl-SI"/>
              </w:rPr>
            </w:pPr>
            <w:r w:rsidRPr="00C21FB5">
              <w:rPr>
                <w:rFonts w:eastAsia="Times New Roman" w:cs="Arial"/>
                <w:b/>
                <w:bCs/>
                <w:sz w:val="20"/>
                <w:szCs w:val="20"/>
                <w:lang w:eastAsia="sl-SI"/>
              </w:rPr>
              <w:t>0,</w:t>
            </w:r>
            <w:r w:rsidR="005A4122" w:rsidRPr="00C21FB5">
              <w:rPr>
                <w:rFonts w:eastAsia="Times New Roman" w:cs="Arial"/>
                <w:b/>
                <w:bCs/>
                <w:sz w:val="20"/>
                <w:szCs w:val="20"/>
                <w:lang w:eastAsia="sl-SI"/>
              </w:rPr>
              <w:t>84</w:t>
            </w:r>
          </w:p>
        </w:tc>
        <w:tc>
          <w:tcPr>
            <w:tcW w:w="0" w:type="auto"/>
            <w:tcBorders>
              <w:top w:val="nil"/>
              <w:left w:val="nil"/>
              <w:bottom w:val="single" w:sz="4" w:space="0" w:color="auto"/>
              <w:right w:val="single" w:sz="4" w:space="0" w:color="auto"/>
            </w:tcBorders>
            <w:shd w:val="clear" w:color="000000" w:fill="D9D9D9"/>
            <w:noWrap/>
            <w:vAlign w:val="center"/>
            <w:hideMark/>
          </w:tcPr>
          <w:p w14:paraId="2890319E" w14:textId="26449CFB" w:rsidR="00B87457" w:rsidRPr="00C21FB5" w:rsidRDefault="005A4122" w:rsidP="00B87457">
            <w:pPr>
              <w:spacing w:before="0" w:line="240" w:lineRule="auto"/>
              <w:jc w:val="right"/>
              <w:rPr>
                <w:rFonts w:eastAsia="Times New Roman" w:cs="Arial"/>
                <w:b/>
                <w:bCs/>
                <w:sz w:val="20"/>
                <w:szCs w:val="20"/>
                <w:lang w:eastAsia="sl-SI"/>
              </w:rPr>
            </w:pPr>
            <w:r w:rsidRPr="00C21FB5">
              <w:rPr>
                <w:rFonts w:eastAsia="Times New Roman" w:cs="Arial"/>
                <w:b/>
                <w:bCs/>
                <w:sz w:val="20"/>
                <w:szCs w:val="20"/>
                <w:lang w:eastAsia="sl-SI"/>
              </w:rPr>
              <w:t>9</w:t>
            </w:r>
            <w:r w:rsidR="00B87457" w:rsidRPr="00C21FB5">
              <w:rPr>
                <w:rFonts w:eastAsia="Times New Roman" w:cs="Arial"/>
                <w:b/>
                <w:bCs/>
                <w:sz w:val="20"/>
                <w:szCs w:val="20"/>
                <w:lang w:eastAsia="sl-SI"/>
              </w:rPr>
              <w:t>,</w:t>
            </w:r>
            <w:r w:rsidRPr="00C21FB5">
              <w:rPr>
                <w:rFonts w:eastAsia="Times New Roman" w:cs="Arial"/>
                <w:b/>
                <w:bCs/>
                <w:sz w:val="20"/>
                <w:szCs w:val="20"/>
                <w:lang w:eastAsia="sl-SI"/>
              </w:rPr>
              <w:t>7</w:t>
            </w:r>
            <w:r w:rsidR="006A3E19">
              <w:rPr>
                <w:rFonts w:eastAsia="Times New Roman" w:cs="Arial"/>
                <w:b/>
                <w:bCs/>
                <w:sz w:val="20"/>
                <w:szCs w:val="20"/>
                <w:lang w:eastAsia="sl-SI"/>
              </w:rPr>
              <w:t>2</w:t>
            </w:r>
          </w:p>
        </w:tc>
      </w:tr>
      <w:tr w:rsidR="00151B49" w:rsidRPr="00C21FB5" w14:paraId="2ACC75B9" w14:textId="77777777" w:rsidTr="001556EA">
        <w:trPr>
          <w:trHeight w:val="227"/>
        </w:trPr>
        <w:tc>
          <w:tcPr>
            <w:tcW w:w="0" w:type="auto"/>
            <w:tcBorders>
              <w:top w:val="nil"/>
              <w:left w:val="single" w:sz="4" w:space="0" w:color="auto"/>
              <w:bottom w:val="single" w:sz="4" w:space="0" w:color="auto"/>
              <w:right w:val="nil"/>
            </w:tcBorders>
            <w:shd w:val="clear" w:color="000000" w:fill="FFFFFF"/>
            <w:noWrap/>
            <w:vAlign w:val="center"/>
            <w:hideMark/>
          </w:tcPr>
          <w:p w14:paraId="3DFF6E65" w14:textId="77777777" w:rsidR="00B87457" w:rsidRPr="00C21FB5" w:rsidRDefault="00B87457" w:rsidP="00151B49">
            <w:pPr>
              <w:spacing w:line="240" w:lineRule="auto"/>
              <w:jc w:val="left"/>
              <w:rPr>
                <w:rFonts w:eastAsia="Times New Roman" w:cs="Arial"/>
                <w:b/>
                <w:bCs/>
                <w:sz w:val="20"/>
                <w:szCs w:val="20"/>
                <w:lang w:eastAsia="sl-SI"/>
              </w:rPr>
            </w:pPr>
            <w:r w:rsidRPr="00C21FB5">
              <w:rPr>
                <w:rFonts w:eastAsia="Times New Roman" w:cs="Arial"/>
                <w:b/>
                <w:bCs/>
                <w:sz w:val="20"/>
                <w:szCs w:val="20"/>
                <w:lang w:eastAsia="sl-SI"/>
              </w:rPr>
              <w:t>SKUPAJ</w:t>
            </w:r>
          </w:p>
        </w:tc>
        <w:tc>
          <w:tcPr>
            <w:tcW w:w="0" w:type="auto"/>
            <w:tcBorders>
              <w:top w:val="nil"/>
              <w:left w:val="nil"/>
              <w:bottom w:val="single" w:sz="4" w:space="0" w:color="auto"/>
              <w:right w:val="nil"/>
            </w:tcBorders>
            <w:shd w:val="clear" w:color="000000" w:fill="FFFFFF"/>
            <w:noWrap/>
            <w:vAlign w:val="center"/>
            <w:hideMark/>
          </w:tcPr>
          <w:p w14:paraId="0B3AF528" w14:textId="77777777" w:rsidR="00B87457" w:rsidRPr="00C21FB5" w:rsidRDefault="00B87457" w:rsidP="00151B49">
            <w:pPr>
              <w:spacing w:line="240" w:lineRule="auto"/>
              <w:jc w:val="left"/>
              <w:rPr>
                <w:rFonts w:eastAsia="Times New Roman" w:cs="Arial"/>
                <w:b/>
                <w:bCs/>
                <w:sz w:val="20"/>
                <w:szCs w:val="20"/>
                <w:lang w:eastAsia="sl-SI"/>
              </w:rPr>
            </w:pPr>
            <w:r w:rsidRPr="00C21FB5">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FFFFFF"/>
            <w:noWrap/>
            <w:vAlign w:val="center"/>
            <w:hideMark/>
          </w:tcPr>
          <w:p w14:paraId="6FDBB88D" w14:textId="77777777" w:rsidR="00B87457" w:rsidRPr="00C21FB5" w:rsidRDefault="00B87457" w:rsidP="00151B49">
            <w:pPr>
              <w:spacing w:line="240" w:lineRule="auto"/>
              <w:jc w:val="left"/>
              <w:rPr>
                <w:rFonts w:eastAsia="Times New Roman" w:cs="Arial"/>
                <w:b/>
                <w:bCs/>
                <w:sz w:val="20"/>
                <w:szCs w:val="20"/>
                <w:lang w:eastAsia="sl-SI"/>
              </w:rPr>
            </w:pPr>
            <w:r w:rsidRPr="00C21FB5">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FFFFFF"/>
            <w:noWrap/>
            <w:vAlign w:val="center"/>
            <w:hideMark/>
          </w:tcPr>
          <w:p w14:paraId="5B43DBD4" w14:textId="77777777" w:rsidR="00B87457" w:rsidRPr="00C21FB5" w:rsidRDefault="00B87457" w:rsidP="00151B49">
            <w:pPr>
              <w:spacing w:line="240" w:lineRule="auto"/>
              <w:jc w:val="left"/>
              <w:rPr>
                <w:rFonts w:eastAsia="Times New Roman" w:cs="Arial"/>
                <w:b/>
                <w:bCs/>
                <w:sz w:val="20"/>
                <w:szCs w:val="20"/>
                <w:lang w:eastAsia="sl-SI"/>
              </w:rPr>
            </w:pPr>
            <w:r w:rsidRPr="00C21FB5">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FFFFFF"/>
            <w:noWrap/>
            <w:vAlign w:val="center"/>
            <w:hideMark/>
          </w:tcPr>
          <w:p w14:paraId="55552F5A" w14:textId="77777777" w:rsidR="00B87457" w:rsidRPr="00C21FB5" w:rsidRDefault="00B87457" w:rsidP="00151B49">
            <w:pPr>
              <w:spacing w:line="240" w:lineRule="auto"/>
              <w:jc w:val="left"/>
              <w:rPr>
                <w:rFonts w:eastAsia="Times New Roman" w:cs="Arial"/>
                <w:b/>
                <w:bCs/>
                <w:sz w:val="20"/>
                <w:szCs w:val="20"/>
                <w:lang w:eastAsia="sl-SI"/>
              </w:rPr>
            </w:pPr>
            <w:r w:rsidRPr="00C21FB5">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FFFFFF"/>
            <w:noWrap/>
            <w:vAlign w:val="center"/>
            <w:hideMark/>
          </w:tcPr>
          <w:p w14:paraId="400679A5" w14:textId="77777777" w:rsidR="00B87457" w:rsidRPr="00C21FB5" w:rsidRDefault="00B87457" w:rsidP="00151B49">
            <w:pPr>
              <w:spacing w:line="240" w:lineRule="auto"/>
              <w:jc w:val="left"/>
              <w:rPr>
                <w:rFonts w:eastAsia="Times New Roman" w:cs="Arial"/>
                <w:b/>
                <w:bCs/>
                <w:sz w:val="20"/>
                <w:szCs w:val="20"/>
                <w:lang w:eastAsia="sl-SI"/>
              </w:rPr>
            </w:pPr>
            <w:r w:rsidRPr="00C21FB5">
              <w:rPr>
                <w:rFonts w:eastAsia="Times New Roman" w:cs="Arial"/>
                <w:b/>
                <w:bCs/>
                <w:sz w:val="20"/>
                <w:szCs w:val="20"/>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37582A3" w14:textId="77777777" w:rsidR="00B87457" w:rsidRPr="00C21FB5" w:rsidRDefault="00B87457" w:rsidP="00151B49">
            <w:pPr>
              <w:spacing w:line="240" w:lineRule="auto"/>
              <w:jc w:val="left"/>
              <w:rPr>
                <w:rFonts w:eastAsia="Times New Roman" w:cs="Arial"/>
                <w:b/>
                <w:bCs/>
                <w:sz w:val="20"/>
                <w:szCs w:val="20"/>
                <w:lang w:eastAsia="sl-SI"/>
              </w:rPr>
            </w:pPr>
            <w:r w:rsidRPr="00C21FB5">
              <w:rPr>
                <w:rFonts w:eastAsia="Times New Roman" w:cs="Arial"/>
                <w:b/>
                <w:bCs/>
                <w:sz w:val="20"/>
                <w:szCs w:val="20"/>
                <w:lang w:eastAsia="sl-SI"/>
              </w:rPr>
              <w:t> </w:t>
            </w:r>
          </w:p>
        </w:tc>
        <w:tc>
          <w:tcPr>
            <w:tcW w:w="1288" w:type="dxa"/>
            <w:tcBorders>
              <w:top w:val="nil"/>
              <w:left w:val="nil"/>
              <w:bottom w:val="single" w:sz="4" w:space="0" w:color="auto"/>
              <w:right w:val="single" w:sz="4" w:space="0" w:color="auto"/>
            </w:tcBorders>
            <w:shd w:val="clear" w:color="000000" w:fill="FFFFFF"/>
            <w:noWrap/>
            <w:vAlign w:val="center"/>
            <w:hideMark/>
          </w:tcPr>
          <w:p w14:paraId="5E217CEE" w14:textId="67BD37FF" w:rsidR="00B87457" w:rsidRPr="00C21FB5" w:rsidRDefault="005A4122" w:rsidP="00151B49">
            <w:pPr>
              <w:spacing w:line="240" w:lineRule="auto"/>
              <w:jc w:val="right"/>
              <w:rPr>
                <w:rFonts w:eastAsia="Times New Roman" w:cs="Arial"/>
                <w:b/>
                <w:bCs/>
                <w:sz w:val="20"/>
                <w:szCs w:val="20"/>
                <w:lang w:eastAsia="sl-SI"/>
              </w:rPr>
            </w:pPr>
            <w:r w:rsidRPr="00C21FB5">
              <w:rPr>
                <w:rFonts w:eastAsia="Times New Roman" w:cs="Arial"/>
                <w:b/>
                <w:bCs/>
                <w:sz w:val="20"/>
                <w:szCs w:val="20"/>
                <w:lang w:eastAsia="sl-SI"/>
              </w:rPr>
              <w:t>17</w:t>
            </w:r>
            <w:r w:rsidR="00B87457" w:rsidRPr="00C21FB5">
              <w:rPr>
                <w:rFonts w:eastAsia="Times New Roman" w:cs="Arial"/>
                <w:b/>
                <w:bCs/>
                <w:sz w:val="20"/>
                <w:szCs w:val="20"/>
                <w:lang w:eastAsia="sl-SI"/>
              </w:rPr>
              <w:t>,</w:t>
            </w:r>
            <w:r w:rsidRPr="00C21FB5">
              <w:rPr>
                <w:rFonts w:eastAsia="Times New Roman" w:cs="Arial"/>
                <w:b/>
                <w:bCs/>
                <w:sz w:val="20"/>
                <w:szCs w:val="20"/>
                <w:lang w:eastAsia="sl-SI"/>
              </w:rPr>
              <w:t>41</w:t>
            </w:r>
          </w:p>
        </w:tc>
        <w:tc>
          <w:tcPr>
            <w:tcW w:w="1047" w:type="dxa"/>
            <w:tcBorders>
              <w:top w:val="nil"/>
              <w:left w:val="nil"/>
              <w:bottom w:val="single" w:sz="4" w:space="0" w:color="auto"/>
              <w:right w:val="single" w:sz="4" w:space="0" w:color="auto"/>
            </w:tcBorders>
            <w:shd w:val="clear" w:color="000000" w:fill="FFFFFF"/>
            <w:noWrap/>
            <w:vAlign w:val="center"/>
            <w:hideMark/>
          </w:tcPr>
          <w:p w14:paraId="45C2AEDF" w14:textId="72E20773" w:rsidR="00B87457" w:rsidRPr="00C21FB5" w:rsidRDefault="00B87457" w:rsidP="00151B49">
            <w:pPr>
              <w:spacing w:line="240" w:lineRule="auto"/>
              <w:jc w:val="right"/>
              <w:rPr>
                <w:rFonts w:eastAsia="Times New Roman" w:cs="Arial"/>
                <w:b/>
                <w:bCs/>
                <w:sz w:val="20"/>
                <w:szCs w:val="20"/>
                <w:lang w:eastAsia="sl-SI"/>
              </w:rPr>
            </w:pPr>
            <w:r w:rsidRPr="00C21FB5">
              <w:rPr>
                <w:rFonts w:eastAsia="Times New Roman" w:cs="Arial"/>
                <w:b/>
                <w:bCs/>
                <w:sz w:val="20"/>
                <w:szCs w:val="20"/>
                <w:lang w:eastAsia="sl-SI"/>
              </w:rPr>
              <w:t>1,</w:t>
            </w:r>
            <w:r w:rsidR="005A4122" w:rsidRPr="00C21FB5">
              <w:rPr>
                <w:rFonts w:eastAsia="Times New Roman" w:cs="Arial"/>
                <w:b/>
                <w:bCs/>
                <w:sz w:val="20"/>
                <w:szCs w:val="20"/>
                <w:lang w:eastAsia="sl-SI"/>
              </w:rPr>
              <w:t>65</w:t>
            </w:r>
          </w:p>
        </w:tc>
        <w:tc>
          <w:tcPr>
            <w:tcW w:w="0" w:type="auto"/>
            <w:tcBorders>
              <w:top w:val="nil"/>
              <w:left w:val="nil"/>
              <w:bottom w:val="single" w:sz="4" w:space="0" w:color="auto"/>
              <w:right w:val="single" w:sz="4" w:space="0" w:color="auto"/>
            </w:tcBorders>
            <w:shd w:val="clear" w:color="000000" w:fill="FFFFFF"/>
            <w:noWrap/>
            <w:vAlign w:val="center"/>
            <w:hideMark/>
          </w:tcPr>
          <w:p w14:paraId="58BB76E1" w14:textId="7F4782D7" w:rsidR="00B87457" w:rsidRPr="00C21FB5" w:rsidRDefault="005A4122" w:rsidP="00151B49">
            <w:pPr>
              <w:spacing w:line="240" w:lineRule="auto"/>
              <w:jc w:val="right"/>
              <w:rPr>
                <w:rFonts w:eastAsia="Times New Roman" w:cs="Arial"/>
                <w:b/>
                <w:bCs/>
                <w:sz w:val="20"/>
                <w:szCs w:val="20"/>
                <w:lang w:eastAsia="sl-SI"/>
              </w:rPr>
            </w:pPr>
            <w:r w:rsidRPr="00C21FB5">
              <w:rPr>
                <w:rFonts w:eastAsia="Times New Roman" w:cs="Arial"/>
                <w:b/>
                <w:bCs/>
                <w:sz w:val="20"/>
                <w:szCs w:val="20"/>
                <w:lang w:eastAsia="sl-SI"/>
              </w:rPr>
              <w:t>19</w:t>
            </w:r>
            <w:r w:rsidR="00B87457" w:rsidRPr="00C21FB5">
              <w:rPr>
                <w:rFonts w:eastAsia="Times New Roman" w:cs="Arial"/>
                <w:b/>
                <w:bCs/>
                <w:sz w:val="20"/>
                <w:szCs w:val="20"/>
                <w:lang w:eastAsia="sl-SI"/>
              </w:rPr>
              <w:t>,</w:t>
            </w:r>
            <w:r w:rsidRPr="00C21FB5">
              <w:rPr>
                <w:rFonts w:eastAsia="Times New Roman" w:cs="Arial"/>
                <w:b/>
                <w:bCs/>
                <w:sz w:val="20"/>
                <w:szCs w:val="20"/>
                <w:lang w:eastAsia="sl-SI"/>
              </w:rPr>
              <w:t>08</w:t>
            </w:r>
          </w:p>
        </w:tc>
      </w:tr>
    </w:tbl>
    <w:p w14:paraId="766589D6" w14:textId="3065CE7B" w:rsidR="00151B49" w:rsidRPr="00C21FB5" w:rsidRDefault="00151B49" w:rsidP="00BC0141">
      <w:pPr>
        <w:spacing w:before="0"/>
        <w:jc w:val="center"/>
        <w:rPr>
          <w:rFonts w:cs="Arial"/>
        </w:rPr>
      </w:pPr>
    </w:p>
    <w:tbl>
      <w:tblPr>
        <w:tblW w:w="0" w:type="auto"/>
        <w:tblCellMar>
          <w:left w:w="70" w:type="dxa"/>
          <w:right w:w="70" w:type="dxa"/>
        </w:tblCellMar>
        <w:tblLook w:val="04A0" w:firstRow="1" w:lastRow="0" w:firstColumn="1" w:lastColumn="0" w:noHBand="0" w:noVBand="1"/>
      </w:tblPr>
      <w:tblGrid>
        <w:gridCol w:w="1765"/>
        <w:gridCol w:w="287"/>
        <w:gridCol w:w="459"/>
        <w:gridCol w:w="459"/>
        <w:gridCol w:w="887"/>
        <w:gridCol w:w="738"/>
        <w:gridCol w:w="992"/>
        <w:gridCol w:w="1276"/>
        <w:gridCol w:w="1086"/>
        <w:gridCol w:w="1035"/>
      </w:tblGrid>
      <w:tr w:rsidR="00151B49" w:rsidRPr="00BC0141" w14:paraId="71FD747A" w14:textId="77777777" w:rsidTr="00845F4D">
        <w:trPr>
          <w:trHeight w:val="429"/>
        </w:trPr>
        <w:tc>
          <w:tcPr>
            <w:tcW w:w="0" w:type="auto"/>
            <w:gridSpan w:val="2"/>
            <w:tcBorders>
              <w:top w:val="single" w:sz="4" w:space="0" w:color="auto"/>
              <w:left w:val="single" w:sz="4" w:space="0" w:color="auto"/>
              <w:bottom w:val="single" w:sz="4" w:space="0" w:color="auto"/>
              <w:right w:val="nil"/>
            </w:tcBorders>
            <w:shd w:val="clear" w:color="000000" w:fill="FFFFFF"/>
            <w:noWrap/>
            <w:vAlign w:val="center"/>
            <w:hideMark/>
          </w:tcPr>
          <w:p w14:paraId="51A35E12" w14:textId="77777777" w:rsidR="00151B49" w:rsidRPr="00BC0141" w:rsidRDefault="00151B49" w:rsidP="00DD235A">
            <w:pPr>
              <w:spacing w:before="0" w:line="240" w:lineRule="auto"/>
              <w:jc w:val="left"/>
              <w:rPr>
                <w:rFonts w:eastAsia="Times New Roman" w:cs="Arial"/>
                <w:sz w:val="20"/>
                <w:szCs w:val="20"/>
                <w:lang w:eastAsia="sl-SI"/>
              </w:rPr>
            </w:pPr>
            <w:r w:rsidRPr="00BC0141">
              <w:rPr>
                <w:rFonts w:eastAsia="Times New Roman" w:cs="Arial"/>
                <w:sz w:val="20"/>
                <w:szCs w:val="20"/>
                <w:lang w:eastAsia="sl-SI"/>
              </w:rPr>
              <w:t>OBČINA ŽIROVNICA</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35CC544" w14:textId="77777777" w:rsidR="00151B49" w:rsidRPr="00BC0141" w:rsidRDefault="00151B49" w:rsidP="00DD235A">
            <w:pPr>
              <w:spacing w:before="0" w:line="240" w:lineRule="auto"/>
              <w:jc w:val="center"/>
              <w:rPr>
                <w:rFonts w:eastAsia="Times New Roman" w:cs="Arial"/>
                <w:b/>
                <w:bCs/>
                <w:sz w:val="20"/>
                <w:szCs w:val="20"/>
                <w:lang w:eastAsia="sl-SI"/>
              </w:rPr>
            </w:pPr>
            <w:r w:rsidRPr="00BC0141">
              <w:rPr>
                <w:rFonts w:eastAsia="Times New Roman" w:cs="Arial"/>
                <w:b/>
                <w:bCs/>
                <w:sz w:val="20"/>
                <w:szCs w:val="20"/>
                <w:lang w:eastAsia="sl-SI"/>
              </w:rPr>
              <w:t>4 ČLANI</w:t>
            </w:r>
          </w:p>
        </w:tc>
        <w:tc>
          <w:tcPr>
            <w:tcW w:w="0" w:type="auto"/>
            <w:gridSpan w:val="6"/>
            <w:tcBorders>
              <w:top w:val="single" w:sz="4" w:space="0" w:color="auto"/>
              <w:left w:val="nil"/>
              <w:bottom w:val="single" w:sz="4" w:space="0" w:color="auto"/>
              <w:right w:val="single" w:sz="4" w:space="0" w:color="000000"/>
            </w:tcBorders>
            <w:shd w:val="clear" w:color="000000" w:fill="D9D9D9"/>
            <w:noWrap/>
            <w:vAlign w:val="center"/>
            <w:hideMark/>
          </w:tcPr>
          <w:p w14:paraId="19086453" w14:textId="65B937B1" w:rsidR="00151B49" w:rsidRPr="00BC0141" w:rsidRDefault="00151B49" w:rsidP="00151B49">
            <w:pPr>
              <w:spacing w:before="0" w:line="240" w:lineRule="auto"/>
              <w:jc w:val="center"/>
              <w:rPr>
                <w:rFonts w:eastAsia="Times New Roman" w:cs="Arial"/>
                <w:b/>
                <w:bCs/>
                <w:sz w:val="20"/>
                <w:szCs w:val="20"/>
              </w:rPr>
            </w:pPr>
            <w:r w:rsidRPr="00BC0141">
              <w:rPr>
                <w:rFonts w:cs="Arial"/>
                <w:b/>
                <w:bCs/>
                <w:sz w:val="20"/>
                <w:szCs w:val="20"/>
              </w:rPr>
              <w:t>PREDLAGANE CENE PO ELABORATU 202</w:t>
            </w:r>
            <w:r w:rsidR="005A4122" w:rsidRPr="00BC0141">
              <w:rPr>
                <w:rFonts w:cs="Arial"/>
                <w:b/>
                <w:bCs/>
                <w:sz w:val="20"/>
                <w:szCs w:val="20"/>
              </w:rPr>
              <w:t>4</w:t>
            </w:r>
          </w:p>
        </w:tc>
      </w:tr>
      <w:tr w:rsidR="00151B49" w:rsidRPr="00BC0141" w14:paraId="2984D826" w14:textId="77777777" w:rsidTr="00AD6A46">
        <w:trPr>
          <w:trHeight w:val="227"/>
        </w:trPr>
        <w:tc>
          <w:tcPr>
            <w:tcW w:w="0" w:type="auto"/>
            <w:gridSpan w:val="3"/>
            <w:tcBorders>
              <w:top w:val="nil"/>
              <w:left w:val="single" w:sz="4" w:space="0" w:color="auto"/>
              <w:bottom w:val="single" w:sz="4" w:space="0" w:color="auto"/>
              <w:right w:val="nil"/>
            </w:tcBorders>
            <w:shd w:val="clear" w:color="000000" w:fill="FFFFFF"/>
            <w:noWrap/>
            <w:vAlign w:val="center"/>
            <w:hideMark/>
          </w:tcPr>
          <w:p w14:paraId="236A7298" w14:textId="77777777" w:rsidR="00151B49" w:rsidRPr="00BC0141" w:rsidRDefault="00151B49" w:rsidP="00DD235A">
            <w:pPr>
              <w:spacing w:before="0" w:line="240" w:lineRule="auto"/>
              <w:jc w:val="left"/>
              <w:rPr>
                <w:rFonts w:eastAsia="Times New Roman" w:cs="Arial"/>
                <w:b/>
                <w:bCs/>
                <w:sz w:val="16"/>
                <w:szCs w:val="16"/>
                <w:lang w:eastAsia="sl-SI"/>
              </w:rPr>
            </w:pPr>
            <w:r w:rsidRPr="00BC0141">
              <w:rPr>
                <w:rFonts w:eastAsia="Times New Roman" w:cs="Arial"/>
                <w:b/>
                <w:bCs/>
                <w:sz w:val="16"/>
                <w:szCs w:val="16"/>
                <w:lang w:eastAsia="sl-SI"/>
              </w:rPr>
              <w:t>OSKRBA S PITNO VODO</w:t>
            </w:r>
          </w:p>
        </w:tc>
        <w:tc>
          <w:tcPr>
            <w:tcW w:w="0" w:type="auto"/>
            <w:tcBorders>
              <w:top w:val="nil"/>
              <w:left w:val="nil"/>
              <w:bottom w:val="single" w:sz="4" w:space="0" w:color="auto"/>
              <w:right w:val="nil"/>
            </w:tcBorders>
            <w:shd w:val="clear" w:color="000000" w:fill="FFFFFF"/>
            <w:noWrap/>
            <w:vAlign w:val="center"/>
            <w:hideMark/>
          </w:tcPr>
          <w:p w14:paraId="45BAF7E0" w14:textId="77777777" w:rsidR="00151B49" w:rsidRPr="00BC0141" w:rsidRDefault="00151B49" w:rsidP="00DD235A">
            <w:pPr>
              <w:spacing w:before="0" w:line="240" w:lineRule="auto"/>
              <w:jc w:val="left"/>
              <w:rPr>
                <w:rFonts w:eastAsia="Times New Roman" w:cs="Arial"/>
                <w:sz w:val="16"/>
                <w:szCs w:val="16"/>
                <w:lang w:eastAsia="sl-SI"/>
              </w:rPr>
            </w:pPr>
            <w:r w:rsidRPr="00BC0141">
              <w:rPr>
                <w:rFonts w:eastAsia="Times New Roman" w:cs="Arial"/>
                <w:sz w:val="16"/>
                <w:szCs w:val="16"/>
                <w:lang w:eastAsia="sl-SI"/>
              </w:rPr>
              <w:t> </w:t>
            </w:r>
          </w:p>
        </w:tc>
        <w:tc>
          <w:tcPr>
            <w:tcW w:w="0" w:type="auto"/>
            <w:tcBorders>
              <w:top w:val="nil"/>
              <w:left w:val="single" w:sz="4" w:space="0" w:color="auto"/>
              <w:bottom w:val="single" w:sz="4" w:space="0" w:color="auto"/>
              <w:right w:val="nil"/>
            </w:tcBorders>
            <w:shd w:val="clear" w:color="000000" w:fill="FFFFFF"/>
            <w:vAlign w:val="center"/>
            <w:hideMark/>
          </w:tcPr>
          <w:p w14:paraId="30C4313B" w14:textId="77777777" w:rsidR="00151B49" w:rsidRPr="00BC0141" w:rsidRDefault="00151B49" w:rsidP="00DD235A">
            <w:pPr>
              <w:spacing w:before="0" w:line="240" w:lineRule="auto"/>
              <w:jc w:val="center"/>
              <w:rPr>
                <w:rFonts w:eastAsia="Times New Roman" w:cs="Arial"/>
                <w:sz w:val="16"/>
                <w:szCs w:val="16"/>
                <w:lang w:eastAsia="sl-SI"/>
              </w:rPr>
            </w:pPr>
            <w:r w:rsidRPr="00BC0141">
              <w:rPr>
                <w:rFonts w:eastAsia="Times New Roman" w:cs="Arial"/>
                <w:sz w:val="16"/>
                <w:szCs w:val="16"/>
                <w:lang w:eastAsia="sl-SI"/>
              </w:rPr>
              <w:t>KOLIČINA</w:t>
            </w:r>
          </w:p>
        </w:tc>
        <w:tc>
          <w:tcPr>
            <w:tcW w:w="738" w:type="dxa"/>
            <w:tcBorders>
              <w:top w:val="nil"/>
              <w:left w:val="single" w:sz="4" w:space="0" w:color="auto"/>
              <w:bottom w:val="single" w:sz="4" w:space="0" w:color="auto"/>
              <w:right w:val="single" w:sz="4" w:space="0" w:color="auto"/>
            </w:tcBorders>
            <w:shd w:val="clear" w:color="000000" w:fill="FFFFFF"/>
            <w:vAlign w:val="center"/>
            <w:hideMark/>
          </w:tcPr>
          <w:p w14:paraId="71A16AA4" w14:textId="77777777" w:rsidR="00151B49" w:rsidRPr="00BC0141" w:rsidRDefault="00151B49" w:rsidP="00DD235A">
            <w:pPr>
              <w:spacing w:before="0" w:line="240" w:lineRule="auto"/>
              <w:jc w:val="center"/>
              <w:rPr>
                <w:rFonts w:eastAsia="Times New Roman" w:cs="Arial"/>
                <w:sz w:val="16"/>
                <w:szCs w:val="16"/>
                <w:lang w:eastAsia="sl-SI"/>
              </w:rPr>
            </w:pPr>
            <w:r w:rsidRPr="00BC0141">
              <w:rPr>
                <w:rFonts w:eastAsia="Times New Roman" w:cs="Arial"/>
                <w:sz w:val="16"/>
                <w:szCs w:val="16"/>
                <w:lang w:eastAsia="sl-SI"/>
              </w:rPr>
              <w:t>ME</w:t>
            </w:r>
          </w:p>
        </w:tc>
        <w:tc>
          <w:tcPr>
            <w:tcW w:w="992" w:type="dxa"/>
            <w:tcBorders>
              <w:top w:val="nil"/>
              <w:left w:val="nil"/>
              <w:bottom w:val="single" w:sz="4" w:space="0" w:color="auto"/>
              <w:right w:val="single" w:sz="4" w:space="0" w:color="auto"/>
            </w:tcBorders>
            <w:shd w:val="clear" w:color="000000" w:fill="FFFFFF"/>
            <w:vAlign w:val="center"/>
            <w:hideMark/>
          </w:tcPr>
          <w:p w14:paraId="5884F6FC" w14:textId="77777777" w:rsidR="00151B49" w:rsidRPr="00BC0141" w:rsidRDefault="00151B49" w:rsidP="00DD235A">
            <w:pPr>
              <w:spacing w:before="0" w:line="240" w:lineRule="auto"/>
              <w:jc w:val="center"/>
              <w:rPr>
                <w:rFonts w:eastAsia="Times New Roman" w:cs="Arial"/>
                <w:sz w:val="16"/>
                <w:szCs w:val="16"/>
                <w:lang w:eastAsia="sl-SI"/>
              </w:rPr>
            </w:pPr>
            <w:r w:rsidRPr="00BC0141">
              <w:rPr>
                <w:rFonts w:eastAsia="Times New Roman" w:cs="Arial"/>
                <w:sz w:val="16"/>
                <w:szCs w:val="16"/>
                <w:lang w:eastAsia="sl-SI"/>
              </w:rPr>
              <w:t>CENA</w:t>
            </w:r>
          </w:p>
        </w:tc>
        <w:tc>
          <w:tcPr>
            <w:tcW w:w="1276" w:type="dxa"/>
            <w:tcBorders>
              <w:top w:val="nil"/>
              <w:left w:val="nil"/>
              <w:bottom w:val="single" w:sz="4" w:space="0" w:color="auto"/>
              <w:right w:val="single" w:sz="4" w:space="0" w:color="auto"/>
            </w:tcBorders>
            <w:shd w:val="clear" w:color="000000" w:fill="FFFFFF"/>
            <w:vAlign w:val="center"/>
            <w:hideMark/>
          </w:tcPr>
          <w:p w14:paraId="0004007C" w14:textId="77777777" w:rsidR="00151B49" w:rsidRPr="00BC0141" w:rsidRDefault="00151B49" w:rsidP="00DD235A">
            <w:pPr>
              <w:spacing w:before="0" w:line="240" w:lineRule="auto"/>
              <w:jc w:val="center"/>
              <w:rPr>
                <w:rFonts w:eastAsia="Times New Roman" w:cs="Arial"/>
                <w:sz w:val="16"/>
                <w:szCs w:val="16"/>
                <w:lang w:eastAsia="sl-SI"/>
              </w:rPr>
            </w:pPr>
            <w:r w:rsidRPr="00BC0141">
              <w:rPr>
                <w:rFonts w:eastAsia="Times New Roman" w:cs="Arial"/>
                <w:sz w:val="16"/>
                <w:szCs w:val="16"/>
                <w:lang w:eastAsia="sl-SI"/>
              </w:rPr>
              <w:t>VREDNOST BREZ DDV</w:t>
            </w:r>
          </w:p>
        </w:tc>
        <w:tc>
          <w:tcPr>
            <w:tcW w:w="1086" w:type="dxa"/>
            <w:tcBorders>
              <w:top w:val="nil"/>
              <w:left w:val="nil"/>
              <w:bottom w:val="single" w:sz="4" w:space="0" w:color="auto"/>
              <w:right w:val="single" w:sz="4" w:space="0" w:color="auto"/>
            </w:tcBorders>
            <w:shd w:val="clear" w:color="000000" w:fill="FFFFFF"/>
            <w:vAlign w:val="center"/>
            <w:hideMark/>
          </w:tcPr>
          <w:p w14:paraId="34934DD8" w14:textId="77777777" w:rsidR="00151B49" w:rsidRPr="00BC0141" w:rsidRDefault="00151B49" w:rsidP="00DD235A">
            <w:pPr>
              <w:spacing w:before="0" w:line="240" w:lineRule="auto"/>
              <w:jc w:val="center"/>
              <w:rPr>
                <w:rFonts w:eastAsia="Times New Roman" w:cs="Arial"/>
                <w:sz w:val="16"/>
                <w:szCs w:val="16"/>
                <w:lang w:eastAsia="sl-SI"/>
              </w:rPr>
            </w:pPr>
            <w:r w:rsidRPr="00BC0141">
              <w:rPr>
                <w:rFonts w:eastAsia="Times New Roman" w:cs="Arial"/>
                <w:sz w:val="16"/>
                <w:szCs w:val="16"/>
                <w:lang w:eastAsia="sl-SI"/>
              </w:rPr>
              <w:t>DDV (9,5%)</w:t>
            </w:r>
          </w:p>
        </w:tc>
        <w:tc>
          <w:tcPr>
            <w:tcW w:w="1035" w:type="dxa"/>
            <w:tcBorders>
              <w:top w:val="nil"/>
              <w:left w:val="nil"/>
              <w:bottom w:val="single" w:sz="4" w:space="0" w:color="auto"/>
              <w:right w:val="single" w:sz="4" w:space="0" w:color="auto"/>
            </w:tcBorders>
            <w:shd w:val="clear" w:color="000000" w:fill="FFFFFF"/>
            <w:vAlign w:val="center"/>
            <w:hideMark/>
          </w:tcPr>
          <w:p w14:paraId="121E252D" w14:textId="77777777" w:rsidR="00151B49" w:rsidRPr="00BC0141" w:rsidRDefault="00151B49" w:rsidP="00DD235A">
            <w:pPr>
              <w:spacing w:before="0" w:line="240" w:lineRule="auto"/>
              <w:jc w:val="center"/>
              <w:rPr>
                <w:rFonts w:eastAsia="Times New Roman" w:cs="Arial"/>
                <w:sz w:val="16"/>
                <w:szCs w:val="16"/>
                <w:lang w:eastAsia="sl-SI"/>
              </w:rPr>
            </w:pPr>
            <w:r w:rsidRPr="00BC0141">
              <w:rPr>
                <w:rFonts w:eastAsia="Times New Roman" w:cs="Arial"/>
                <w:sz w:val="16"/>
                <w:szCs w:val="16"/>
                <w:lang w:eastAsia="sl-SI"/>
              </w:rPr>
              <w:t>VREDNOST        Z DDV</w:t>
            </w:r>
          </w:p>
        </w:tc>
      </w:tr>
      <w:tr w:rsidR="00151B49" w:rsidRPr="00BC0141" w14:paraId="5E160DA2" w14:textId="77777777" w:rsidTr="00AD6A46">
        <w:trPr>
          <w:trHeight w:val="227"/>
        </w:trPr>
        <w:tc>
          <w:tcPr>
            <w:tcW w:w="0" w:type="auto"/>
            <w:gridSpan w:val="2"/>
            <w:tcBorders>
              <w:top w:val="single" w:sz="4" w:space="0" w:color="auto"/>
              <w:left w:val="single" w:sz="4" w:space="0" w:color="auto"/>
              <w:bottom w:val="single" w:sz="4" w:space="0" w:color="auto"/>
              <w:right w:val="nil"/>
            </w:tcBorders>
            <w:shd w:val="clear" w:color="000000" w:fill="D9D9D9"/>
            <w:noWrap/>
            <w:vAlign w:val="center"/>
            <w:hideMark/>
          </w:tcPr>
          <w:p w14:paraId="6864ECC0" w14:textId="77777777" w:rsidR="00151B49" w:rsidRPr="00BC0141" w:rsidRDefault="00151B49" w:rsidP="00151B49">
            <w:pPr>
              <w:spacing w:before="0" w:line="240" w:lineRule="auto"/>
              <w:jc w:val="left"/>
              <w:rPr>
                <w:rFonts w:eastAsia="Times New Roman" w:cs="Arial"/>
                <w:b/>
                <w:bCs/>
                <w:sz w:val="20"/>
                <w:szCs w:val="20"/>
                <w:lang w:eastAsia="sl-SI"/>
              </w:rPr>
            </w:pPr>
            <w:r w:rsidRPr="00BC0141">
              <w:rPr>
                <w:rFonts w:eastAsia="Times New Roman" w:cs="Arial"/>
                <w:b/>
                <w:bCs/>
                <w:sz w:val="20"/>
                <w:szCs w:val="20"/>
                <w:lang w:eastAsia="sl-SI"/>
              </w:rPr>
              <w:t>OMREŽNINA</w:t>
            </w:r>
          </w:p>
        </w:tc>
        <w:tc>
          <w:tcPr>
            <w:tcW w:w="0" w:type="auto"/>
            <w:tcBorders>
              <w:top w:val="single" w:sz="4" w:space="0" w:color="auto"/>
              <w:left w:val="nil"/>
              <w:bottom w:val="single" w:sz="4" w:space="0" w:color="auto"/>
              <w:right w:val="nil"/>
            </w:tcBorders>
            <w:shd w:val="clear" w:color="000000" w:fill="D9D9D9"/>
            <w:noWrap/>
            <w:vAlign w:val="center"/>
            <w:hideMark/>
          </w:tcPr>
          <w:p w14:paraId="02DB7A20" w14:textId="77777777" w:rsidR="00151B49" w:rsidRPr="00BC0141" w:rsidRDefault="00151B49" w:rsidP="00151B49">
            <w:pPr>
              <w:spacing w:before="0" w:line="240" w:lineRule="auto"/>
              <w:jc w:val="left"/>
              <w:rPr>
                <w:rFonts w:eastAsia="Times New Roman" w:cs="Arial"/>
                <w:b/>
                <w:bCs/>
                <w:sz w:val="20"/>
                <w:szCs w:val="20"/>
                <w:lang w:eastAsia="sl-SI"/>
              </w:rPr>
            </w:pPr>
            <w:r w:rsidRPr="00BC0141">
              <w:rPr>
                <w:rFonts w:eastAsia="Times New Roman" w:cs="Arial"/>
                <w:b/>
                <w:bCs/>
                <w:sz w:val="20"/>
                <w:szCs w:val="20"/>
                <w:lang w:eastAsia="sl-SI"/>
              </w:rPr>
              <w:t>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8E8DCDE" w14:textId="77777777" w:rsidR="00151B49" w:rsidRPr="00BC0141" w:rsidRDefault="00151B49" w:rsidP="00151B49">
            <w:pPr>
              <w:spacing w:before="0" w:line="240" w:lineRule="auto"/>
              <w:jc w:val="left"/>
              <w:rPr>
                <w:rFonts w:eastAsia="Times New Roman" w:cs="Arial"/>
                <w:b/>
                <w:bCs/>
                <w:sz w:val="20"/>
                <w:szCs w:val="20"/>
                <w:lang w:eastAsia="sl-SI"/>
              </w:rPr>
            </w:pPr>
            <w:r w:rsidRPr="00BC0141">
              <w:rPr>
                <w:rFonts w:eastAsia="Times New Roman" w:cs="Arial"/>
                <w:b/>
                <w:bCs/>
                <w:sz w:val="20"/>
                <w:szCs w:val="20"/>
                <w:lang w:eastAsia="sl-SI"/>
              </w:rPr>
              <w:t>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86DEFD0" w14:textId="77777777" w:rsidR="00151B49" w:rsidRPr="00BC0141" w:rsidRDefault="00151B49" w:rsidP="00151B49">
            <w:pPr>
              <w:spacing w:before="0" w:line="240" w:lineRule="auto"/>
              <w:jc w:val="center"/>
              <w:rPr>
                <w:rFonts w:eastAsia="Times New Roman" w:cs="Arial"/>
                <w:b/>
                <w:bCs/>
                <w:sz w:val="20"/>
                <w:szCs w:val="20"/>
                <w:lang w:eastAsia="sl-SI"/>
              </w:rPr>
            </w:pPr>
            <w:r w:rsidRPr="00BC0141">
              <w:rPr>
                <w:rFonts w:eastAsia="Times New Roman" w:cs="Arial"/>
                <w:b/>
                <w:bCs/>
                <w:sz w:val="20"/>
                <w:szCs w:val="20"/>
                <w:lang w:eastAsia="sl-SI"/>
              </w:rPr>
              <w:t>1</w:t>
            </w:r>
          </w:p>
        </w:tc>
        <w:tc>
          <w:tcPr>
            <w:tcW w:w="738" w:type="dxa"/>
            <w:tcBorders>
              <w:top w:val="single" w:sz="4" w:space="0" w:color="auto"/>
              <w:left w:val="nil"/>
              <w:bottom w:val="single" w:sz="4" w:space="0" w:color="auto"/>
              <w:right w:val="single" w:sz="4" w:space="0" w:color="auto"/>
            </w:tcBorders>
            <w:shd w:val="clear" w:color="000000" w:fill="D9D9D9"/>
            <w:vAlign w:val="center"/>
            <w:hideMark/>
          </w:tcPr>
          <w:p w14:paraId="0C95F421" w14:textId="77777777" w:rsidR="00151B49" w:rsidRPr="00BC0141" w:rsidRDefault="00151B49" w:rsidP="00151B49">
            <w:pPr>
              <w:spacing w:before="0" w:line="240" w:lineRule="auto"/>
              <w:jc w:val="center"/>
              <w:rPr>
                <w:rFonts w:eastAsia="Times New Roman" w:cs="Arial"/>
                <w:b/>
                <w:bCs/>
                <w:sz w:val="20"/>
                <w:szCs w:val="20"/>
                <w:lang w:eastAsia="sl-SI"/>
              </w:rPr>
            </w:pPr>
            <w:r w:rsidRPr="00BC0141">
              <w:rPr>
                <w:rFonts w:eastAsia="Times New Roman" w:cs="Arial"/>
                <w:b/>
                <w:bCs/>
                <w:sz w:val="20"/>
                <w:szCs w:val="20"/>
                <w:lang w:eastAsia="sl-SI"/>
              </w:rPr>
              <w:t>mes</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6FC3493D" w14:textId="5CEF56A6" w:rsidR="00151B49" w:rsidRPr="00BC0141" w:rsidRDefault="00151B49" w:rsidP="00151B49">
            <w:pPr>
              <w:spacing w:before="0" w:line="240" w:lineRule="auto"/>
              <w:jc w:val="right"/>
              <w:rPr>
                <w:rFonts w:eastAsia="Times New Roman" w:cs="Arial"/>
                <w:b/>
                <w:bCs/>
                <w:sz w:val="20"/>
                <w:szCs w:val="20"/>
                <w:lang w:eastAsia="sl-SI"/>
              </w:rPr>
            </w:pPr>
            <w:r w:rsidRPr="00BC0141">
              <w:rPr>
                <w:rFonts w:eastAsia="Times New Roman" w:cs="Arial"/>
                <w:b/>
                <w:bCs/>
                <w:sz w:val="20"/>
                <w:szCs w:val="20"/>
                <w:lang w:eastAsia="sl-SI"/>
              </w:rPr>
              <w:t>8,</w:t>
            </w:r>
            <w:r w:rsidR="00BC0141" w:rsidRPr="00BC0141">
              <w:rPr>
                <w:rFonts w:eastAsia="Times New Roman" w:cs="Arial"/>
                <w:b/>
                <w:bCs/>
                <w:sz w:val="20"/>
                <w:szCs w:val="20"/>
                <w:lang w:eastAsia="sl-SI"/>
              </w:rPr>
              <w:t>6649</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31DD8C4B" w14:textId="69320E13" w:rsidR="00151B49" w:rsidRPr="00BC0141" w:rsidRDefault="00151B49" w:rsidP="00151B49">
            <w:pPr>
              <w:spacing w:before="0" w:line="240" w:lineRule="auto"/>
              <w:jc w:val="right"/>
              <w:rPr>
                <w:rFonts w:eastAsia="Times New Roman" w:cs="Arial"/>
                <w:b/>
                <w:bCs/>
                <w:sz w:val="20"/>
                <w:szCs w:val="20"/>
                <w:lang w:eastAsia="sl-SI"/>
              </w:rPr>
            </w:pPr>
            <w:r w:rsidRPr="00BC0141">
              <w:rPr>
                <w:rFonts w:eastAsia="Times New Roman" w:cs="Arial"/>
                <w:b/>
                <w:bCs/>
                <w:sz w:val="20"/>
                <w:szCs w:val="20"/>
                <w:lang w:eastAsia="sl-SI"/>
              </w:rPr>
              <w:t>8,</w:t>
            </w:r>
            <w:r w:rsidR="00BC0141" w:rsidRPr="00BC0141">
              <w:rPr>
                <w:rFonts w:eastAsia="Times New Roman" w:cs="Arial"/>
                <w:b/>
                <w:bCs/>
                <w:sz w:val="20"/>
                <w:szCs w:val="20"/>
                <w:lang w:eastAsia="sl-SI"/>
              </w:rPr>
              <w:t>66</w:t>
            </w:r>
          </w:p>
        </w:tc>
        <w:tc>
          <w:tcPr>
            <w:tcW w:w="1086" w:type="dxa"/>
            <w:tcBorders>
              <w:top w:val="single" w:sz="4" w:space="0" w:color="auto"/>
              <w:left w:val="nil"/>
              <w:bottom w:val="single" w:sz="4" w:space="0" w:color="auto"/>
              <w:right w:val="single" w:sz="4" w:space="0" w:color="auto"/>
            </w:tcBorders>
            <w:shd w:val="clear" w:color="000000" w:fill="D9D9D9"/>
            <w:vAlign w:val="center"/>
            <w:hideMark/>
          </w:tcPr>
          <w:p w14:paraId="1B5BD8B7" w14:textId="5C1EEF01" w:rsidR="00151B49" w:rsidRPr="00BC0141" w:rsidRDefault="00151B49" w:rsidP="00151B49">
            <w:pPr>
              <w:spacing w:before="0" w:line="240" w:lineRule="auto"/>
              <w:jc w:val="right"/>
              <w:rPr>
                <w:rFonts w:eastAsia="Times New Roman" w:cs="Arial"/>
                <w:b/>
                <w:bCs/>
                <w:sz w:val="20"/>
                <w:szCs w:val="20"/>
                <w:lang w:eastAsia="sl-SI"/>
              </w:rPr>
            </w:pPr>
            <w:r w:rsidRPr="00BC0141">
              <w:rPr>
                <w:rFonts w:eastAsia="Times New Roman" w:cs="Arial"/>
                <w:b/>
                <w:bCs/>
                <w:sz w:val="20"/>
                <w:szCs w:val="20"/>
                <w:lang w:eastAsia="sl-SI"/>
              </w:rPr>
              <w:t>0,8</w:t>
            </w:r>
            <w:r w:rsidR="00BC0141" w:rsidRPr="00BC0141">
              <w:rPr>
                <w:rFonts w:eastAsia="Times New Roman" w:cs="Arial"/>
                <w:b/>
                <w:bCs/>
                <w:sz w:val="20"/>
                <w:szCs w:val="20"/>
                <w:lang w:eastAsia="sl-SI"/>
              </w:rPr>
              <w:t>2</w:t>
            </w:r>
          </w:p>
        </w:tc>
        <w:tc>
          <w:tcPr>
            <w:tcW w:w="1035" w:type="dxa"/>
            <w:tcBorders>
              <w:top w:val="single" w:sz="4" w:space="0" w:color="auto"/>
              <w:left w:val="nil"/>
              <w:bottom w:val="single" w:sz="4" w:space="0" w:color="auto"/>
              <w:right w:val="single" w:sz="4" w:space="0" w:color="auto"/>
            </w:tcBorders>
            <w:shd w:val="clear" w:color="000000" w:fill="D9D9D9"/>
            <w:vAlign w:val="center"/>
            <w:hideMark/>
          </w:tcPr>
          <w:p w14:paraId="2D959230" w14:textId="0C9015B5" w:rsidR="00151B49" w:rsidRPr="00BC0141" w:rsidRDefault="00151B49" w:rsidP="00151B49">
            <w:pPr>
              <w:spacing w:before="0" w:line="240" w:lineRule="auto"/>
              <w:jc w:val="right"/>
              <w:rPr>
                <w:rFonts w:eastAsia="Times New Roman" w:cs="Arial"/>
                <w:b/>
                <w:bCs/>
                <w:sz w:val="20"/>
                <w:szCs w:val="20"/>
                <w:lang w:eastAsia="sl-SI"/>
              </w:rPr>
            </w:pPr>
            <w:r w:rsidRPr="00BC0141">
              <w:rPr>
                <w:rFonts w:eastAsia="Times New Roman" w:cs="Arial"/>
                <w:b/>
                <w:bCs/>
                <w:sz w:val="20"/>
                <w:szCs w:val="20"/>
                <w:lang w:eastAsia="sl-SI"/>
              </w:rPr>
              <w:t>9,</w:t>
            </w:r>
            <w:r w:rsidR="00BC0141" w:rsidRPr="00BC0141">
              <w:rPr>
                <w:rFonts w:eastAsia="Times New Roman" w:cs="Arial"/>
                <w:b/>
                <w:bCs/>
                <w:sz w:val="20"/>
                <w:szCs w:val="20"/>
                <w:lang w:eastAsia="sl-SI"/>
              </w:rPr>
              <w:t>48</w:t>
            </w:r>
          </w:p>
        </w:tc>
      </w:tr>
      <w:tr w:rsidR="00151B49" w:rsidRPr="00BC0141" w14:paraId="7702F5FA" w14:textId="77777777" w:rsidTr="00AD6A46">
        <w:trPr>
          <w:trHeight w:val="227"/>
        </w:trPr>
        <w:tc>
          <w:tcPr>
            <w:tcW w:w="0" w:type="auto"/>
            <w:gridSpan w:val="2"/>
            <w:tcBorders>
              <w:top w:val="single" w:sz="4" w:space="0" w:color="auto"/>
              <w:left w:val="single" w:sz="4" w:space="0" w:color="auto"/>
              <w:bottom w:val="single" w:sz="4" w:space="0" w:color="auto"/>
              <w:right w:val="nil"/>
            </w:tcBorders>
            <w:shd w:val="clear" w:color="000000" w:fill="FFFFFF"/>
            <w:noWrap/>
            <w:vAlign w:val="center"/>
            <w:hideMark/>
          </w:tcPr>
          <w:p w14:paraId="0F15E3A9" w14:textId="77777777" w:rsidR="00151B49" w:rsidRPr="00BC0141" w:rsidRDefault="00151B49" w:rsidP="00151B49">
            <w:pPr>
              <w:spacing w:before="0" w:line="240" w:lineRule="auto"/>
              <w:jc w:val="left"/>
              <w:rPr>
                <w:rFonts w:eastAsia="Times New Roman" w:cs="Arial"/>
                <w:sz w:val="16"/>
                <w:szCs w:val="16"/>
                <w:lang w:eastAsia="sl-SI"/>
              </w:rPr>
            </w:pPr>
            <w:r w:rsidRPr="00BC0141">
              <w:rPr>
                <w:rFonts w:eastAsia="Times New Roman" w:cs="Arial"/>
                <w:sz w:val="16"/>
                <w:szCs w:val="16"/>
                <w:lang w:eastAsia="sl-SI"/>
              </w:rPr>
              <w:t>INFRASTRUKTURA</w:t>
            </w:r>
          </w:p>
        </w:tc>
        <w:tc>
          <w:tcPr>
            <w:tcW w:w="0" w:type="auto"/>
            <w:tcBorders>
              <w:top w:val="nil"/>
              <w:left w:val="nil"/>
              <w:bottom w:val="single" w:sz="4" w:space="0" w:color="auto"/>
              <w:right w:val="nil"/>
            </w:tcBorders>
            <w:shd w:val="clear" w:color="000000" w:fill="FFFFFF"/>
            <w:noWrap/>
            <w:vAlign w:val="center"/>
            <w:hideMark/>
          </w:tcPr>
          <w:p w14:paraId="55CB7BC5" w14:textId="77777777" w:rsidR="00151B49" w:rsidRPr="00BC0141" w:rsidRDefault="00151B49" w:rsidP="00151B49">
            <w:pPr>
              <w:spacing w:before="0" w:line="240" w:lineRule="auto"/>
              <w:jc w:val="left"/>
              <w:rPr>
                <w:rFonts w:eastAsia="Times New Roman" w:cs="Arial"/>
                <w:sz w:val="16"/>
                <w:szCs w:val="16"/>
                <w:lang w:eastAsia="sl-SI"/>
              </w:rPr>
            </w:pPr>
            <w:r w:rsidRPr="00BC0141">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A58294D" w14:textId="77777777" w:rsidR="00151B49" w:rsidRPr="00BC0141" w:rsidRDefault="00151B49" w:rsidP="00151B49">
            <w:pPr>
              <w:spacing w:before="0" w:line="240" w:lineRule="auto"/>
              <w:jc w:val="left"/>
              <w:rPr>
                <w:rFonts w:eastAsia="Times New Roman" w:cs="Arial"/>
                <w:sz w:val="16"/>
                <w:szCs w:val="16"/>
                <w:lang w:eastAsia="sl-SI"/>
              </w:rPr>
            </w:pPr>
            <w:r w:rsidRPr="00BC0141">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3356F07" w14:textId="77777777" w:rsidR="00151B49" w:rsidRPr="00BC0141" w:rsidRDefault="00151B49" w:rsidP="00151B49">
            <w:pPr>
              <w:spacing w:before="0" w:line="240" w:lineRule="auto"/>
              <w:jc w:val="center"/>
              <w:rPr>
                <w:rFonts w:eastAsia="Times New Roman" w:cs="Arial"/>
                <w:sz w:val="16"/>
                <w:szCs w:val="16"/>
                <w:lang w:eastAsia="sl-SI"/>
              </w:rPr>
            </w:pPr>
            <w:r w:rsidRPr="00BC0141">
              <w:rPr>
                <w:rFonts w:eastAsia="Times New Roman" w:cs="Arial"/>
                <w:sz w:val="16"/>
                <w:szCs w:val="16"/>
                <w:lang w:eastAsia="sl-SI"/>
              </w:rPr>
              <w:t>1</w:t>
            </w:r>
          </w:p>
        </w:tc>
        <w:tc>
          <w:tcPr>
            <w:tcW w:w="738" w:type="dxa"/>
            <w:tcBorders>
              <w:top w:val="nil"/>
              <w:left w:val="nil"/>
              <w:bottom w:val="single" w:sz="4" w:space="0" w:color="auto"/>
              <w:right w:val="single" w:sz="4" w:space="0" w:color="auto"/>
            </w:tcBorders>
            <w:shd w:val="clear" w:color="000000" w:fill="FFFFFF"/>
            <w:noWrap/>
            <w:vAlign w:val="center"/>
            <w:hideMark/>
          </w:tcPr>
          <w:p w14:paraId="53F1235A" w14:textId="77777777" w:rsidR="00151B49" w:rsidRPr="00BC0141" w:rsidRDefault="00151B49" w:rsidP="00151B49">
            <w:pPr>
              <w:spacing w:before="0" w:line="240" w:lineRule="auto"/>
              <w:jc w:val="center"/>
              <w:rPr>
                <w:rFonts w:eastAsia="Times New Roman" w:cs="Arial"/>
                <w:sz w:val="16"/>
                <w:szCs w:val="16"/>
                <w:lang w:eastAsia="sl-SI"/>
              </w:rPr>
            </w:pPr>
            <w:r w:rsidRPr="00BC0141">
              <w:rPr>
                <w:rFonts w:eastAsia="Times New Roman" w:cs="Arial"/>
                <w:sz w:val="16"/>
                <w:szCs w:val="16"/>
                <w:lang w:eastAsia="sl-SI"/>
              </w:rPr>
              <w:t>mes</w:t>
            </w:r>
          </w:p>
        </w:tc>
        <w:tc>
          <w:tcPr>
            <w:tcW w:w="992" w:type="dxa"/>
            <w:tcBorders>
              <w:top w:val="nil"/>
              <w:left w:val="nil"/>
              <w:bottom w:val="single" w:sz="4" w:space="0" w:color="auto"/>
              <w:right w:val="single" w:sz="4" w:space="0" w:color="auto"/>
            </w:tcBorders>
            <w:shd w:val="clear" w:color="000000" w:fill="FFFFFF"/>
            <w:noWrap/>
            <w:vAlign w:val="center"/>
            <w:hideMark/>
          </w:tcPr>
          <w:p w14:paraId="64E61C4B" w14:textId="30967CC3" w:rsidR="00151B49" w:rsidRPr="00BC0141" w:rsidRDefault="00151B49" w:rsidP="00151B49">
            <w:pPr>
              <w:spacing w:before="0" w:line="240" w:lineRule="auto"/>
              <w:jc w:val="right"/>
              <w:rPr>
                <w:rFonts w:eastAsia="Times New Roman" w:cs="Arial"/>
                <w:sz w:val="16"/>
                <w:szCs w:val="16"/>
                <w:lang w:eastAsia="sl-SI"/>
              </w:rPr>
            </w:pPr>
            <w:r w:rsidRPr="00BC0141">
              <w:rPr>
                <w:rFonts w:eastAsia="Times New Roman" w:cs="Arial"/>
                <w:sz w:val="16"/>
                <w:szCs w:val="16"/>
                <w:lang w:eastAsia="sl-SI"/>
              </w:rPr>
              <w:t>5,</w:t>
            </w:r>
            <w:r w:rsidR="00BC0141" w:rsidRPr="00BC0141">
              <w:rPr>
                <w:rFonts w:eastAsia="Times New Roman" w:cs="Arial"/>
                <w:sz w:val="16"/>
                <w:szCs w:val="16"/>
                <w:lang w:eastAsia="sl-SI"/>
              </w:rPr>
              <w:t>3118</w:t>
            </w:r>
          </w:p>
        </w:tc>
        <w:tc>
          <w:tcPr>
            <w:tcW w:w="1276" w:type="dxa"/>
            <w:tcBorders>
              <w:top w:val="nil"/>
              <w:left w:val="nil"/>
              <w:bottom w:val="single" w:sz="4" w:space="0" w:color="auto"/>
              <w:right w:val="single" w:sz="4" w:space="0" w:color="auto"/>
            </w:tcBorders>
            <w:shd w:val="clear" w:color="000000" w:fill="FFFFFF"/>
            <w:noWrap/>
            <w:vAlign w:val="center"/>
            <w:hideMark/>
          </w:tcPr>
          <w:p w14:paraId="6AD858F6" w14:textId="7A8FD35D" w:rsidR="00151B49" w:rsidRPr="00BC0141" w:rsidRDefault="00151B49" w:rsidP="00151B49">
            <w:pPr>
              <w:spacing w:before="0" w:line="240" w:lineRule="auto"/>
              <w:jc w:val="right"/>
              <w:rPr>
                <w:rFonts w:eastAsia="Times New Roman" w:cs="Arial"/>
                <w:sz w:val="16"/>
                <w:szCs w:val="16"/>
                <w:lang w:eastAsia="sl-SI"/>
              </w:rPr>
            </w:pPr>
            <w:r w:rsidRPr="00BC0141">
              <w:rPr>
                <w:rFonts w:eastAsia="Times New Roman" w:cs="Arial"/>
                <w:sz w:val="16"/>
                <w:szCs w:val="16"/>
                <w:lang w:eastAsia="sl-SI"/>
              </w:rPr>
              <w:t>5,</w:t>
            </w:r>
            <w:r w:rsidR="00BC0141" w:rsidRPr="00BC0141">
              <w:rPr>
                <w:rFonts w:eastAsia="Times New Roman" w:cs="Arial"/>
                <w:sz w:val="16"/>
                <w:szCs w:val="16"/>
                <w:lang w:eastAsia="sl-SI"/>
              </w:rPr>
              <w:t>31</w:t>
            </w:r>
          </w:p>
        </w:tc>
        <w:tc>
          <w:tcPr>
            <w:tcW w:w="1086" w:type="dxa"/>
            <w:tcBorders>
              <w:top w:val="nil"/>
              <w:left w:val="nil"/>
              <w:bottom w:val="single" w:sz="4" w:space="0" w:color="auto"/>
              <w:right w:val="single" w:sz="4" w:space="0" w:color="auto"/>
            </w:tcBorders>
            <w:shd w:val="clear" w:color="000000" w:fill="FFFFFF"/>
            <w:noWrap/>
            <w:vAlign w:val="center"/>
            <w:hideMark/>
          </w:tcPr>
          <w:p w14:paraId="08D9CEE8" w14:textId="0ACE61B4" w:rsidR="00151B49" w:rsidRPr="00BC0141" w:rsidRDefault="00151B49" w:rsidP="00151B49">
            <w:pPr>
              <w:spacing w:before="0" w:line="240" w:lineRule="auto"/>
              <w:jc w:val="right"/>
              <w:rPr>
                <w:rFonts w:eastAsia="Times New Roman" w:cs="Arial"/>
                <w:sz w:val="16"/>
                <w:szCs w:val="16"/>
                <w:lang w:eastAsia="sl-SI"/>
              </w:rPr>
            </w:pPr>
            <w:r w:rsidRPr="00BC0141">
              <w:rPr>
                <w:rFonts w:eastAsia="Times New Roman" w:cs="Arial"/>
                <w:sz w:val="16"/>
                <w:szCs w:val="16"/>
                <w:lang w:eastAsia="sl-SI"/>
              </w:rPr>
              <w:t>0,</w:t>
            </w:r>
            <w:r w:rsidR="00BC0141" w:rsidRPr="00BC0141">
              <w:rPr>
                <w:rFonts w:eastAsia="Times New Roman" w:cs="Arial"/>
                <w:sz w:val="16"/>
                <w:szCs w:val="16"/>
                <w:lang w:eastAsia="sl-SI"/>
              </w:rPr>
              <w:t>50</w:t>
            </w:r>
          </w:p>
        </w:tc>
        <w:tc>
          <w:tcPr>
            <w:tcW w:w="1035" w:type="dxa"/>
            <w:tcBorders>
              <w:top w:val="nil"/>
              <w:left w:val="nil"/>
              <w:bottom w:val="single" w:sz="4" w:space="0" w:color="auto"/>
              <w:right w:val="single" w:sz="4" w:space="0" w:color="auto"/>
            </w:tcBorders>
            <w:shd w:val="clear" w:color="000000" w:fill="FFFFFF"/>
            <w:noWrap/>
            <w:vAlign w:val="center"/>
            <w:hideMark/>
          </w:tcPr>
          <w:p w14:paraId="26E33F5F" w14:textId="3D40160C" w:rsidR="00151B49" w:rsidRPr="00BC0141" w:rsidRDefault="00151B49" w:rsidP="00151B49">
            <w:pPr>
              <w:spacing w:before="0" w:line="240" w:lineRule="auto"/>
              <w:jc w:val="right"/>
              <w:rPr>
                <w:rFonts w:eastAsia="Times New Roman" w:cs="Arial"/>
                <w:sz w:val="16"/>
                <w:szCs w:val="16"/>
                <w:lang w:eastAsia="sl-SI"/>
              </w:rPr>
            </w:pPr>
            <w:r w:rsidRPr="00BC0141">
              <w:rPr>
                <w:rFonts w:eastAsia="Times New Roman" w:cs="Arial"/>
                <w:sz w:val="16"/>
                <w:szCs w:val="16"/>
                <w:lang w:eastAsia="sl-SI"/>
              </w:rPr>
              <w:t>5,</w:t>
            </w:r>
            <w:r w:rsidR="00BC0141" w:rsidRPr="00BC0141">
              <w:rPr>
                <w:rFonts w:eastAsia="Times New Roman" w:cs="Arial"/>
                <w:sz w:val="16"/>
                <w:szCs w:val="16"/>
                <w:lang w:eastAsia="sl-SI"/>
              </w:rPr>
              <w:t>81</w:t>
            </w:r>
          </w:p>
        </w:tc>
      </w:tr>
      <w:tr w:rsidR="005B05C8" w:rsidRPr="00BC0141" w14:paraId="49522C8E" w14:textId="77777777" w:rsidTr="00AD6A46">
        <w:trPr>
          <w:trHeight w:val="227"/>
        </w:trPr>
        <w:tc>
          <w:tcPr>
            <w:tcW w:w="0" w:type="auto"/>
            <w:tcBorders>
              <w:top w:val="nil"/>
              <w:left w:val="single" w:sz="4" w:space="0" w:color="auto"/>
              <w:bottom w:val="single" w:sz="4" w:space="0" w:color="auto"/>
              <w:right w:val="nil"/>
            </w:tcBorders>
            <w:shd w:val="clear" w:color="000000" w:fill="FFFFFF"/>
            <w:noWrap/>
            <w:vAlign w:val="center"/>
            <w:hideMark/>
          </w:tcPr>
          <w:p w14:paraId="47A36930" w14:textId="77777777" w:rsidR="00151B49" w:rsidRPr="00BC0141" w:rsidRDefault="00151B49" w:rsidP="00151B49">
            <w:pPr>
              <w:spacing w:before="0" w:line="240" w:lineRule="auto"/>
              <w:jc w:val="left"/>
              <w:rPr>
                <w:rFonts w:eastAsia="Times New Roman" w:cs="Arial"/>
                <w:sz w:val="16"/>
                <w:szCs w:val="16"/>
                <w:lang w:eastAsia="sl-SI"/>
              </w:rPr>
            </w:pPr>
            <w:r w:rsidRPr="00BC0141">
              <w:rPr>
                <w:rFonts w:eastAsia="Times New Roman" w:cs="Arial"/>
                <w:sz w:val="16"/>
                <w:szCs w:val="16"/>
                <w:lang w:eastAsia="sl-SI"/>
              </w:rPr>
              <w:t>VODOMERI</w:t>
            </w:r>
          </w:p>
        </w:tc>
        <w:tc>
          <w:tcPr>
            <w:tcW w:w="0" w:type="auto"/>
            <w:tcBorders>
              <w:top w:val="nil"/>
              <w:left w:val="nil"/>
              <w:bottom w:val="single" w:sz="4" w:space="0" w:color="auto"/>
              <w:right w:val="nil"/>
            </w:tcBorders>
            <w:shd w:val="clear" w:color="000000" w:fill="FFFFFF"/>
            <w:noWrap/>
            <w:vAlign w:val="center"/>
            <w:hideMark/>
          </w:tcPr>
          <w:p w14:paraId="63072988" w14:textId="77777777" w:rsidR="00151B49" w:rsidRPr="00BC0141" w:rsidRDefault="00151B49" w:rsidP="00151B49">
            <w:pPr>
              <w:spacing w:before="0" w:line="240" w:lineRule="auto"/>
              <w:jc w:val="left"/>
              <w:rPr>
                <w:rFonts w:eastAsia="Times New Roman" w:cs="Arial"/>
                <w:sz w:val="16"/>
                <w:szCs w:val="16"/>
                <w:lang w:eastAsia="sl-SI"/>
              </w:rPr>
            </w:pPr>
            <w:r w:rsidRPr="00BC0141">
              <w:rPr>
                <w:rFonts w:eastAsia="Times New Roman" w:cs="Arial"/>
                <w:sz w:val="16"/>
                <w:szCs w:val="16"/>
                <w:lang w:eastAsia="sl-SI"/>
              </w:rPr>
              <w:t> </w:t>
            </w:r>
          </w:p>
        </w:tc>
        <w:tc>
          <w:tcPr>
            <w:tcW w:w="0" w:type="auto"/>
            <w:tcBorders>
              <w:top w:val="nil"/>
              <w:left w:val="nil"/>
              <w:bottom w:val="single" w:sz="4" w:space="0" w:color="auto"/>
              <w:right w:val="nil"/>
            </w:tcBorders>
            <w:shd w:val="clear" w:color="000000" w:fill="FFFFFF"/>
            <w:noWrap/>
            <w:vAlign w:val="center"/>
            <w:hideMark/>
          </w:tcPr>
          <w:p w14:paraId="24D1311B" w14:textId="77777777" w:rsidR="00151B49" w:rsidRPr="00BC0141" w:rsidRDefault="00151B49" w:rsidP="00151B49">
            <w:pPr>
              <w:spacing w:before="0" w:line="240" w:lineRule="auto"/>
              <w:jc w:val="left"/>
              <w:rPr>
                <w:rFonts w:eastAsia="Times New Roman" w:cs="Arial"/>
                <w:sz w:val="16"/>
                <w:szCs w:val="16"/>
                <w:lang w:eastAsia="sl-SI"/>
              </w:rPr>
            </w:pPr>
            <w:r w:rsidRPr="00BC0141">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55A577" w14:textId="77777777" w:rsidR="00151B49" w:rsidRPr="00BC0141" w:rsidRDefault="00151B49" w:rsidP="00151B49">
            <w:pPr>
              <w:spacing w:before="0" w:line="240" w:lineRule="auto"/>
              <w:jc w:val="left"/>
              <w:rPr>
                <w:rFonts w:eastAsia="Times New Roman" w:cs="Arial"/>
                <w:sz w:val="16"/>
                <w:szCs w:val="16"/>
                <w:lang w:eastAsia="sl-SI"/>
              </w:rPr>
            </w:pPr>
            <w:r w:rsidRPr="00BC0141">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B972BD" w14:textId="77777777" w:rsidR="00151B49" w:rsidRPr="00BC0141" w:rsidRDefault="00151B49" w:rsidP="00151B49">
            <w:pPr>
              <w:spacing w:before="0" w:line="240" w:lineRule="auto"/>
              <w:jc w:val="center"/>
              <w:rPr>
                <w:rFonts w:eastAsia="Times New Roman" w:cs="Arial"/>
                <w:sz w:val="16"/>
                <w:szCs w:val="16"/>
                <w:lang w:eastAsia="sl-SI"/>
              </w:rPr>
            </w:pPr>
            <w:r w:rsidRPr="00BC0141">
              <w:rPr>
                <w:rFonts w:eastAsia="Times New Roman" w:cs="Arial"/>
                <w:sz w:val="16"/>
                <w:szCs w:val="16"/>
                <w:lang w:eastAsia="sl-SI"/>
              </w:rPr>
              <w:t>1</w:t>
            </w:r>
          </w:p>
        </w:tc>
        <w:tc>
          <w:tcPr>
            <w:tcW w:w="738" w:type="dxa"/>
            <w:tcBorders>
              <w:top w:val="nil"/>
              <w:left w:val="nil"/>
              <w:bottom w:val="single" w:sz="4" w:space="0" w:color="auto"/>
              <w:right w:val="single" w:sz="4" w:space="0" w:color="auto"/>
            </w:tcBorders>
            <w:shd w:val="clear" w:color="000000" w:fill="FFFFFF"/>
            <w:noWrap/>
            <w:vAlign w:val="center"/>
            <w:hideMark/>
          </w:tcPr>
          <w:p w14:paraId="5D739274" w14:textId="77777777" w:rsidR="00151B49" w:rsidRPr="00BC0141" w:rsidRDefault="00151B49" w:rsidP="00151B49">
            <w:pPr>
              <w:spacing w:before="0" w:line="240" w:lineRule="auto"/>
              <w:jc w:val="center"/>
              <w:rPr>
                <w:rFonts w:eastAsia="Times New Roman" w:cs="Arial"/>
                <w:sz w:val="16"/>
                <w:szCs w:val="16"/>
                <w:lang w:eastAsia="sl-SI"/>
              </w:rPr>
            </w:pPr>
            <w:r w:rsidRPr="00BC0141">
              <w:rPr>
                <w:rFonts w:eastAsia="Times New Roman" w:cs="Arial"/>
                <w:sz w:val="16"/>
                <w:szCs w:val="16"/>
                <w:lang w:eastAsia="sl-SI"/>
              </w:rPr>
              <w:t>mes</w:t>
            </w:r>
          </w:p>
        </w:tc>
        <w:tc>
          <w:tcPr>
            <w:tcW w:w="992" w:type="dxa"/>
            <w:tcBorders>
              <w:top w:val="nil"/>
              <w:left w:val="nil"/>
              <w:bottom w:val="single" w:sz="4" w:space="0" w:color="auto"/>
              <w:right w:val="single" w:sz="4" w:space="0" w:color="auto"/>
            </w:tcBorders>
            <w:shd w:val="clear" w:color="000000" w:fill="FFFFFF"/>
            <w:noWrap/>
            <w:vAlign w:val="center"/>
            <w:hideMark/>
          </w:tcPr>
          <w:p w14:paraId="35C64528" w14:textId="65BE0B9E" w:rsidR="00151B49" w:rsidRPr="00BC0141" w:rsidRDefault="00151B49" w:rsidP="00151B49">
            <w:pPr>
              <w:spacing w:before="0" w:line="240" w:lineRule="auto"/>
              <w:jc w:val="right"/>
              <w:rPr>
                <w:rFonts w:eastAsia="Times New Roman" w:cs="Arial"/>
                <w:sz w:val="16"/>
                <w:szCs w:val="16"/>
                <w:lang w:eastAsia="sl-SI"/>
              </w:rPr>
            </w:pPr>
            <w:r w:rsidRPr="00BC0141">
              <w:rPr>
                <w:rFonts w:eastAsia="Times New Roman" w:cs="Arial"/>
                <w:sz w:val="16"/>
                <w:szCs w:val="16"/>
                <w:lang w:eastAsia="sl-SI"/>
              </w:rPr>
              <w:t>2,04</w:t>
            </w:r>
            <w:r w:rsidR="00BC0141" w:rsidRPr="00BC0141">
              <w:rPr>
                <w:rFonts w:eastAsia="Times New Roman" w:cs="Arial"/>
                <w:sz w:val="16"/>
                <w:szCs w:val="16"/>
                <w:lang w:eastAsia="sl-SI"/>
              </w:rPr>
              <w:t>38</w:t>
            </w:r>
          </w:p>
        </w:tc>
        <w:tc>
          <w:tcPr>
            <w:tcW w:w="1276" w:type="dxa"/>
            <w:tcBorders>
              <w:top w:val="nil"/>
              <w:left w:val="nil"/>
              <w:bottom w:val="single" w:sz="4" w:space="0" w:color="auto"/>
              <w:right w:val="single" w:sz="4" w:space="0" w:color="auto"/>
            </w:tcBorders>
            <w:shd w:val="clear" w:color="000000" w:fill="FFFFFF"/>
            <w:noWrap/>
            <w:vAlign w:val="center"/>
            <w:hideMark/>
          </w:tcPr>
          <w:p w14:paraId="1257E148" w14:textId="155BA419" w:rsidR="00151B49" w:rsidRPr="00BC0141" w:rsidRDefault="00151B49" w:rsidP="00151B49">
            <w:pPr>
              <w:spacing w:before="0" w:line="240" w:lineRule="auto"/>
              <w:jc w:val="right"/>
              <w:rPr>
                <w:rFonts w:eastAsia="Times New Roman" w:cs="Arial"/>
                <w:sz w:val="16"/>
                <w:szCs w:val="16"/>
                <w:lang w:eastAsia="sl-SI"/>
              </w:rPr>
            </w:pPr>
            <w:r w:rsidRPr="00BC0141">
              <w:rPr>
                <w:rFonts w:eastAsia="Times New Roman" w:cs="Arial"/>
                <w:sz w:val="16"/>
                <w:szCs w:val="16"/>
                <w:lang w:eastAsia="sl-SI"/>
              </w:rPr>
              <w:t>2,04</w:t>
            </w:r>
          </w:p>
        </w:tc>
        <w:tc>
          <w:tcPr>
            <w:tcW w:w="1086" w:type="dxa"/>
            <w:tcBorders>
              <w:top w:val="nil"/>
              <w:left w:val="nil"/>
              <w:bottom w:val="single" w:sz="4" w:space="0" w:color="auto"/>
              <w:right w:val="single" w:sz="4" w:space="0" w:color="auto"/>
            </w:tcBorders>
            <w:shd w:val="clear" w:color="000000" w:fill="FFFFFF"/>
            <w:noWrap/>
            <w:vAlign w:val="center"/>
            <w:hideMark/>
          </w:tcPr>
          <w:p w14:paraId="506A4126" w14:textId="2DA4645E" w:rsidR="00151B49" w:rsidRPr="00BC0141" w:rsidRDefault="00151B49" w:rsidP="00151B49">
            <w:pPr>
              <w:spacing w:before="0" w:line="240" w:lineRule="auto"/>
              <w:jc w:val="right"/>
              <w:rPr>
                <w:rFonts w:eastAsia="Times New Roman" w:cs="Arial"/>
                <w:sz w:val="16"/>
                <w:szCs w:val="16"/>
                <w:lang w:eastAsia="sl-SI"/>
              </w:rPr>
            </w:pPr>
            <w:r w:rsidRPr="00BC0141">
              <w:rPr>
                <w:rFonts w:eastAsia="Times New Roman" w:cs="Arial"/>
                <w:sz w:val="16"/>
                <w:szCs w:val="16"/>
                <w:lang w:eastAsia="sl-SI"/>
              </w:rPr>
              <w:t>0,19</w:t>
            </w:r>
          </w:p>
        </w:tc>
        <w:tc>
          <w:tcPr>
            <w:tcW w:w="1035" w:type="dxa"/>
            <w:tcBorders>
              <w:top w:val="nil"/>
              <w:left w:val="nil"/>
              <w:bottom w:val="single" w:sz="4" w:space="0" w:color="auto"/>
              <w:right w:val="single" w:sz="4" w:space="0" w:color="auto"/>
            </w:tcBorders>
            <w:shd w:val="clear" w:color="000000" w:fill="FFFFFF"/>
            <w:noWrap/>
            <w:vAlign w:val="center"/>
            <w:hideMark/>
          </w:tcPr>
          <w:p w14:paraId="17523F46" w14:textId="41C3E4F2" w:rsidR="00151B49" w:rsidRPr="00BC0141" w:rsidRDefault="00151B49" w:rsidP="00151B49">
            <w:pPr>
              <w:spacing w:before="0" w:line="240" w:lineRule="auto"/>
              <w:jc w:val="right"/>
              <w:rPr>
                <w:rFonts w:eastAsia="Times New Roman" w:cs="Arial"/>
                <w:sz w:val="16"/>
                <w:szCs w:val="16"/>
                <w:lang w:eastAsia="sl-SI"/>
              </w:rPr>
            </w:pPr>
            <w:r w:rsidRPr="00BC0141">
              <w:rPr>
                <w:rFonts w:eastAsia="Times New Roman" w:cs="Arial"/>
                <w:sz w:val="16"/>
                <w:szCs w:val="16"/>
                <w:lang w:eastAsia="sl-SI"/>
              </w:rPr>
              <w:t>2,23</w:t>
            </w:r>
          </w:p>
        </w:tc>
      </w:tr>
      <w:tr w:rsidR="00151B49" w:rsidRPr="00BC0141" w14:paraId="6755D3C0" w14:textId="77777777" w:rsidTr="00AD6A46">
        <w:trPr>
          <w:trHeight w:val="227"/>
        </w:trPr>
        <w:tc>
          <w:tcPr>
            <w:tcW w:w="0" w:type="auto"/>
            <w:gridSpan w:val="2"/>
            <w:tcBorders>
              <w:top w:val="single" w:sz="4" w:space="0" w:color="auto"/>
              <w:left w:val="single" w:sz="4" w:space="0" w:color="auto"/>
              <w:bottom w:val="single" w:sz="4" w:space="0" w:color="auto"/>
              <w:right w:val="nil"/>
            </w:tcBorders>
            <w:shd w:val="clear" w:color="000000" w:fill="FFFFFF"/>
            <w:noWrap/>
            <w:vAlign w:val="center"/>
            <w:hideMark/>
          </w:tcPr>
          <w:p w14:paraId="70843267" w14:textId="77777777" w:rsidR="00151B49" w:rsidRPr="00BC0141" w:rsidRDefault="00151B49" w:rsidP="00151B49">
            <w:pPr>
              <w:spacing w:before="0" w:line="240" w:lineRule="auto"/>
              <w:jc w:val="left"/>
              <w:rPr>
                <w:rFonts w:eastAsia="Times New Roman" w:cs="Arial"/>
                <w:sz w:val="16"/>
                <w:szCs w:val="16"/>
                <w:lang w:eastAsia="sl-SI"/>
              </w:rPr>
            </w:pPr>
            <w:r w:rsidRPr="00BC0141">
              <w:rPr>
                <w:rFonts w:eastAsia="Times New Roman" w:cs="Arial"/>
                <w:sz w:val="16"/>
                <w:szCs w:val="16"/>
                <w:lang w:eastAsia="sl-SI"/>
              </w:rPr>
              <w:t>PRIKLJUČKI</w:t>
            </w:r>
          </w:p>
        </w:tc>
        <w:tc>
          <w:tcPr>
            <w:tcW w:w="0" w:type="auto"/>
            <w:tcBorders>
              <w:top w:val="nil"/>
              <w:left w:val="nil"/>
              <w:bottom w:val="single" w:sz="4" w:space="0" w:color="auto"/>
              <w:right w:val="nil"/>
            </w:tcBorders>
            <w:shd w:val="clear" w:color="000000" w:fill="FFFFFF"/>
            <w:noWrap/>
            <w:vAlign w:val="center"/>
            <w:hideMark/>
          </w:tcPr>
          <w:p w14:paraId="1A8E8C10" w14:textId="77777777" w:rsidR="00151B49" w:rsidRPr="00BC0141" w:rsidRDefault="00151B49" w:rsidP="00151B49">
            <w:pPr>
              <w:spacing w:before="0" w:line="240" w:lineRule="auto"/>
              <w:jc w:val="left"/>
              <w:rPr>
                <w:rFonts w:eastAsia="Times New Roman" w:cs="Arial"/>
                <w:sz w:val="16"/>
                <w:szCs w:val="16"/>
                <w:lang w:eastAsia="sl-SI"/>
              </w:rPr>
            </w:pPr>
            <w:r w:rsidRPr="00BC0141">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9FF1FD" w14:textId="77777777" w:rsidR="00151B49" w:rsidRPr="00BC0141" w:rsidRDefault="00151B49" w:rsidP="00151B49">
            <w:pPr>
              <w:spacing w:before="0" w:line="240" w:lineRule="auto"/>
              <w:jc w:val="left"/>
              <w:rPr>
                <w:rFonts w:eastAsia="Times New Roman" w:cs="Arial"/>
                <w:sz w:val="16"/>
                <w:szCs w:val="16"/>
                <w:lang w:eastAsia="sl-SI"/>
              </w:rPr>
            </w:pPr>
            <w:r w:rsidRPr="00BC0141">
              <w:rPr>
                <w:rFonts w:eastAsia="Times New Roman" w:cs="Arial"/>
                <w:sz w:val="16"/>
                <w:szCs w:val="16"/>
                <w:lang w:eastAsia="sl-S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8136F3F" w14:textId="77777777" w:rsidR="00151B49" w:rsidRPr="00BC0141" w:rsidRDefault="00151B49" w:rsidP="00151B49">
            <w:pPr>
              <w:spacing w:before="0" w:line="240" w:lineRule="auto"/>
              <w:jc w:val="center"/>
              <w:rPr>
                <w:rFonts w:eastAsia="Times New Roman" w:cs="Arial"/>
                <w:sz w:val="16"/>
                <w:szCs w:val="16"/>
                <w:lang w:eastAsia="sl-SI"/>
              </w:rPr>
            </w:pPr>
            <w:r w:rsidRPr="00BC0141">
              <w:rPr>
                <w:rFonts w:eastAsia="Times New Roman" w:cs="Arial"/>
                <w:sz w:val="16"/>
                <w:szCs w:val="16"/>
                <w:lang w:eastAsia="sl-SI"/>
              </w:rPr>
              <w:t>1</w:t>
            </w:r>
          </w:p>
        </w:tc>
        <w:tc>
          <w:tcPr>
            <w:tcW w:w="738" w:type="dxa"/>
            <w:tcBorders>
              <w:top w:val="nil"/>
              <w:left w:val="nil"/>
              <w:bottom w:val="single" w:sz="4" w:space="0" w:color="auto"/>
              <w:right w:val="single" w:sz="4" w:space="0" w:color="auto"/>
            </w:tcBorders>
            <w:shd w:val="clear" w:color="000000" w:fill="FFFFFF"/>
            <w:noWrap/>
            <w:vAlign w:val="center"/>
            <w:hideMark/>
          </w:tcPr>
          <w:p w14:paraId="5C9F92C9" w14:textId="77777777" w:rsidR="00151B49" w:rsidRPr="00BC0141" w:rsidRDefault="00151B49" w:rsidP="00151B49">
            <w:pPr>
              <w:spacing w:before="0" w:line="240" w:lineRule="auto"/>
              <w:jc w:val="center"/>
              <w:rPr>
                <w:rFonts w:eastAsia="Times New Roman" w:cs="Arial"/>
                <w:sz w:val="16"/>
                <w:szCs w:val="16"/>
                <w:lang w:eastAsia="sl-SI"/>
              </w:rPr>
            </w:pPr>
            <w:r w:rsidRPr="00BC0141">
              <w:rPr>
                <w:rFonts w:eastAsia="Times New Roman" w:cs="Arial"/>
                <w:sz w:val="16"/>
                <w:szCs w:val="16"/>
                <w:lang w:eastAsia="sl-SI"/>
              </w:rPr>
              <w:t>mes</w:t>
            </w:r>
          </w:p>
        </w:tc>
        <w:tc>
          <w:tcPr>
            <w:tcW w:w="992" w:type="dxa"/>
            <w:tcBorders>
              <w:top w:val="nil"/>
              <w:left w:val="nil"/>
              <w:bottom w:val="single" w:sz="4" w:space="0" w:color="auto"/>
              <w:right w:val="single" w:sz="4" w:space="0" w:color="auto"/>
            </w:tcBorders>
            <w:shd w:val="clear" w:color="000000" w:fill="FFFFFF"/>
            <w:noWrap/>
            <w:vAlign w:val="center"/>
            <w:hideMark/>
          </w:tcPr>
          <w:p w14:paraId="70CF0D1F" w14:textId="40F6959A" w:rsidR="00151B49" w:rsidRPr="00BC0141" w:rsidRDefault="00151B49" w:rsidP="00151B49">
            <w:pPr>
              <w:spacing w:before="0" w:line="240" w:lineRule="auto"/>
              <w:jc w:val="right"/>
              <w:rPr>
                <w:rFonts w:eastAsia="Times New Roman" w:cs="Arial"/>
                <w:sz w:val="16"/>
                <w:szCs w:val="16"/>
                <w:lang w:eastAsia="sl-SI"/>
              </w:rPr>
            </w:pPr>
            <w:r w:rsidRPr="00BC0141">
              <w:rPr>
                <w:rFonts w:eastAsia="Times New Roman" w:cs="Arial"/>
                <w:sz w:val="16"/>
                <w:szCs w:val="16"/>
                <w:lang w:eastAsia="sl-SI"/>
              </w:rPr>
              <w:t>1,3</w:t>
            </w:r>
            <w:r w:rsidR="00BC0141" w:rsidRPr="00BC0141">
              <w:rPr>
                <w:rFonts w:eastAsia="Times New Roman" w:cs="Arial"/>
                <w:sz w:val="16"/>
                <w:szCs w:val="16"/>
                <w:lang w:eastAsia="sl-SI"/>
              </w:rPr>
              <w:t>093</w:t>
            </w:r>
          </w:p>
        </w:tc>
        <w:tc>
          <w:tcPr>
            <w:tcW w:w="1276" w:type="dxa"/>
            <w:tcBorders>
              <w:top w:val="nil"/>
              <w:left w:val="nil"/>
              <w:bottom w:val="single" w:sz="4" w:space="0" w:color="auto"/>
              <w:right w:val="single" w:sz="4" w:space="0" w:color="auto"/>
            </w:tcBorders>
            <w:shd w:val="clear" w:color="000000" w:fill="FFFFFF"/>
            <w:noWrap/>
            <w:vAlign w:val="center"/>
            <w:hideMark/>
          </w:tcPr>
          <w:p w14:paraId="523751E0" w14:textId="49EA080A" w:rsidR="00151B49" w:rsidRPr="00BC0141" w:rsidRDefault="00151B49" w:rsidP="00151B49">
            <w:pPr>
              <w:spacing w:before="0" w:line="240" w:lineRule="auto"/>
              <w:jc w:val="right"/>
              <w:rPr>
                <w:rFonts w:eastAsia="Times New Roman" w:cs="Arial"/>
                <w:sz w:val="16"/>
                <w:szCs w:val="16"/>
                <w:lang w:eastAsia="sl-SI"/>
              </w:rPr>
            </w:pPr>
            <w:r w:rsidRPr="00BC0141">
              <w:rPr>
                <w:rFonts w:eastAsia="Times New Roman" w:cs="Arial"/>
                <w:sz w:val="16"/>
                <w:szCs w:val="16"/>
                <w:lang w:eastAsia="sl-SI"/>
              </w:rPr>
              <w:t>1,3</w:t>
            </w:r>
            <w:r w:rsidR="00BC0141" w:rsidRPr="00BC0141">
              <w:rPr>
                <w:rFonts w:eastAsia="Times New Roman" w:cs="Arial"/>
                <w:sz w:val="16"/>
                <w:szCs w:val="16"/>
                <w:lang w:eastAsia="sl-SI"/>
              </w:rPr>
              <w:t>1</w:t>
            </w:r>
          </w:p>
        </w:tc>
        <w:tc>
          <w:tcPr>
            <w:tcW w:w="1086" w:type="dxa"/>
            <w:tcBorders>
              <w:top w:val="nil"/>
              <w:left w:val="nil"/>
              <w:bottom w:val="single" w:sz="4" w:space="0" w:color="auto"/>
              <w:right w:val="single" w:sz="4" w:space="0" w:color="auto"/>
            </w:tcBorders>
            <w:shd w:val="clear" w:color="000000" w:fill="FFFFFF"/>
            <w:noWrap/>
            <w:vAlign w:val="center"/>
            <w:hideMark/>
          </w:tcPr>
          <w:p w14:paraId="2F4CE2B5" w14:textId="6F03D05D" w:rsidR="00151B49" w:rsidRPr="00BC0141" w:rsidRDefault="00151B49" w:rsidP="00151B49">
            <w:pPr>
              <w:spacing w:before="0" w:line="240" w:lineRule="auto"/>
              <w:jc w:val="right"/>
              <w:rPr>
                <w:rFonts w:eastAsia="Times New Roman" w:cs="Arial"/>
                <w:sz w:val="16"/>
                <w:szCs w:val="16"/>
                <w:lang w:eastAsia="sl-SI"/>
              </w:rPr>
            </w:pPr>
            <w:r w:rsidRPr="00BC0141">
              <w:rPr>
                <w:rFonts w:eastAsia="Times New Roman" w:cs="Arial"/>
                <w:sz w:val="16"/>
                <w:szCs w:val="16"/>
                <w:lang w:eastAsia="sl-SI"/>
              </w:rPr>
              <w:t>0,1</w:t>
            </w:r>
            <w:r w:rsidR="00BC0141" w:rsidRPr="00BC0141">
              <w:rPr>
                <w:rFonts w:eastAsia="Times New Roman" w:cs="Arial"/>
                <w:sz w:val="16"/>
                <w:szCs w:val="16"/>
                <w:lang w:eastAsia="sl-SI"/>
              </w:rPr>
              <w:t>3</w:t>
            </w:r>
          </w:p>
        </w:tc>
        <w:tc>
          <w:tcPr>
            <w:tcW w:w="1035" w:type="dxa"/>
            <w:tcBorders>
              <w:top w:val="nil"/>
              <w:left w:val="nil"/>
              <w:bottom w:val="single" w:sz="4" w:space="0" w:color="auto"/>
              <w:right w:val="single" w:sz="4" w:space="0" w:color="auto"/>
            </w:tcBorders>
            <w:shd w:val="clear" w:color="000000" w:fill="FFFFFF"/>
            <w:noWrap/>
            <w:vAlign w:val="center"/>
            <w:hideMark/>
          </w:tcPr>
          <w:p w14:paraId="33A1F58C" w14:textId="47DD1FFD" w:rsidR="00151B49" w:rsidRPr="00BC0141" w:rsidRDefault="00151B49" w:rsidP="00151B49">
            <w:pPr>
              <w:spacing w:before="0" w:line="240" w:lineRule="auto"/>
              <w:jc w:val="right"/>
              <w:rPr>
                <w:rFonts w:eastAsia="Times New Roman" w:cs="Arial"/>
                <w:sz w:val="16"/>
                <w:szCs w:val="16"/>
                <w:lang w:eastAsia="sl-SI"/>
              </w:rPr>
            </w:pPr>
            <w:r w:rsidRPr="00BC0141">
              <w:rPr>
                <w:rFonts w:eastAsia="Times New Roman" w:cs="Arial"/>
                <w:sz w:val="16"/>
                <w:szCs w:val="16"/>
                <w:lang w:eastAsia="sl-SI"/>
              </w:rPr>
              <w:t>1,4</w:t>
            </w:r>
            <w:r w:rsidR="00BC0141" w:rsidRPr="00BC0141">
              <w:rPr>
                <w:rFonts w:eastAsia="Times New Roman" w:cs="Arial"/>
                <w:sz w:val="16"/>
                <w:szCs w:val="16"/>
                <w:lang w:eastAsia="sl-SI"/>
              </w:rPr>
              <w:t>4</w:t>
            </w:r>
          </w:p>
        </w:tc>
      </w:tr>
      <w:tr w:rsidR="005B05C8" w:rsidRPr="00BC0141" w14:paraId="6A590CF8" w14:textId="77777777" w:rsidTr="00AD6A46">
        <w:trPr>
          <w:trHeight w:val="227"/>
        </w:trPr>
        <w:tc>
          <w:tcPr>
            <w:tcW w:w="0" w:type="auto"/>
            <w:tcBorders>
              <w:top w:val="nil"/>
              <w:left w:val="single" w:sz="4" w:space="0" w:color="auto"/>
              <w:bottom w:val="single" w:sz="4" w:space="0" w:color="auto"/>
              <w:right w:val="nil"/>
            </w:tcBorders>
            <w:shd w:val="clear" w:color="000000" w:fill="D9D9D9"/>
            <w:noWrap/>
            <w:vAlign w:val="center"/>
            <w:hideMark/>
          </w:tcPr>
          <w:p w14:paraId="62A9490F" w14:textId="77777777" w:rsidR="00151B49" w:rsidRPr="00BC0141" w:rsidRDefault="00151B49" w:rsidP="00151B49">
            <w:pPr>
              <w:spacing w:before="0" w:line="240" w:lineRule="auto"/>
              <w:jc w:val="left"/>
              <w:rPr>
                <w:rFonts w:eastAsia="Times New Roman" w:cs="Arial"/>
                <w:b/>
                <w:bCs/>
                <w:sz w:val="20"/>
                <w:szCs w:val="20"/>
                <w:lang w:eastAsia="sl-SI"/>
              </w:rPr>
            </w:pPr>
            <w:r w:rsidRPr="00BC0141">
              <w:rPr>
                <w:rFonts w:eastAsia="Times New Roman" w:cs="Arial"/>
                <w:b/>
                <w:bCs/>
                <w:sz w:val="20"/>
                <w:szCs w:val="20"/>
                <w:lang w:eastAsia="sl-SI"/>
              </w:rPr>
              <w:t>VODARINA</w:t>
            </w:r>
          </w:p>
        </w:tc>
        <w:tc>
          <w:tcPr>
            <w:tcW w:w="0" w:type="auto"/>
            <w:tcBorders>
              <w:top w:val="nil"/>
              <w:left w:val="nil"/>
              <w:bottom w:val="single" w:sz="4" w:space="0" w:color="auto"/>
              <w:right w:val="nil"/>
            </w:tcBorders>
            <w:shd w:val="clear" w:color="000000" w:fill="D9D9D9"/>
            <w:noWrap/>
            <w:vAlign w:val="center"/>
            <w:hideMark/>
          </w:tcPr>
          <w:p w14:paraId="1364BC43" w14:textId="77777777" w:rsidR="00151B49" w:rsidRPr="00BC0141" w:rsidRDefault="00151B49" w:rsidP="00151B49">
            <w:pPr>
              <w:spacing w:before="0" w:line="240" w:lineRule="auto"/>
              <w:jc w:val="left"/>
              <w:rPr>
                <w:rFonts w:eastAsia="Times New Roman" w:cs="Arial"/>
                <w:b/>
                <w:bCs/>
                <w:sz w:val="20"/>
                <w:szCs w:val="20"/>
                <w:lang w:eastAsia="sl-SI"/>
              </w:rPr>
            </w:pPr>
            <w:r w:rsidRPr="00BC0141">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D9D9D9"/>
            <w:noWrap/>
            <w:vAlign w:val="center"/>
            <w:hideMark/>
          </w:tcPr>
          <w:p w14:paraId="1A971AD4" w14:textId="77777777" w:rsidR="00151B49" w:rsidRPr="00BC0141" w:rsidRDefault="00151B49" w:rsidP="00151B49">
            <w:pPr>
              <w:spacing w:before="0" w:line="240" w:lineRule="auto"/>
              <w:jc w:val="left"/>
              <w:rPr>
                <w:rFonts w:eastAsia="Times New Roman" w:cs="Arial"/>
                <w:b/>
                <w:bCs/>
                <w:sz w:val="20"/>
                <w:szCs w:val="20"/>
                <w:lang w:eastAsia="sl-SI"/>
              </w:rPr>
            </w:pPr>
            <w:r w:rsidRPr="00BC0141">
              <w:rPr>
                <w:rFonts w:eastAsia="Times New Roman" w:cs="Arial"/>
                <w:b/>
                <w:bCs/>
                <w:sz w:val="20"/>
                <w:szCs w:val="20"/>
                <w:lang w:eastAsia="sl-SI"/>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1ECEB3E" w14:textId="77777777" w:rsidR="00151B49" w:rsidRPr="00BC0141" w:rsidRDefault="00151B49" w:rsidP="00151B49">
            <w:pPr>
              <w:spacing w:before="0" w:line="240" w:lineRule="auto"/>
              <w:jc w:val="left"/>
              <w:rPr>
                <w:rFonts w:eastAsia="Times New Roman" w:cs="Arial"/>
                <w:b/>
                <w:bCs/>
                <w:sz w:val="20"/>
                <w:szCs w:val="20"/>
                <w:lang w:eastAsia="sl-SI"/>
              </w:rPr>
            </w:pPr>
            <w:r w:rsidRPr="00BC0141">
              <w:rPr>
                <w:rFonts w:eastAsia="Times New Roman" w:cs="Arial"/>
                <w:b/>
                <w:bCs/>
                <w:sz w:val="20"/>
                <w:szCs w:val="20"/>
                <w:lang w:eastAsia="sl-SI"/>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9097426" w14:textId="1253778E" w:rsidR="00151B49" w:rsidRPr="00BC0141" w:rsidRDefault="00151B49" w:rsidP="00151B49">
            <w:pPr>
              <w:spacing w:before="0" w:line="240" w:lineRule="auto"/>
              <w:jc w:val="center"/>
              <w:rPr>
                <w:rFonts w:eastAsia="Times New Roman" w:cs="Arial"/>
                <w:b/>
                <w:bCs/>
                <w:sz w:val="20"/>
                <w:szCs w:val="20"/>
                <w:lang w:eastAsia="sl-SI"/>
              </w:rPr>
            </w:pPr>
            <w:r w:rsidRPr="00BC0141">
              <w:rPr>
                <w:rFonts w:eastAsia="Times New Roman" w:cs="Arial"/>
                <w:b/>
                <w:bCs/>
                <w:sz w:val="20"/>
                <w:szCs w:val="20"/>
                <w:lang w:eastAsia="sl-SI"/>
              </w:rPr>
              <w:t>1</w:t>
            </w:r>
            <w:r w:rsidR="005A4122" w:rsidRPr="00BC0141">
              <w:rPr>
                <w:rFonts w:eastAsia="Times New Roman" w:cs="Arial"/>
                <w:b/>
                <w:bCs/>
                <w:sz w:val="20"/>
                <w:szCs w:val="20"/>
                <w:lang w:eastAsia="sl-SI"/>
              </w:rPr>
              <w:t>6</w:t>
            </w:r>
          </w:p>
        </w:tc>
        <w:tc>
          <w:tcPr>
            <w:tcW w:w="738" w:type="dxa"/>
            <w:tcBorders>
              <w:top w:val="nil"/>
              <w:left w:val="nil"/>
              <w:bottom w:val="single" w:sz="4" w:space="0" w:color="auto"/>
              <w:right w:val="single" w:sz="4" w:space="0" w:color="auto"/>
            </w:tcBorders>
            <w:shd w:val="clear" w:color="000000" w:fill="D9D9D9"/>
            <w:noWrap/>
            <w:vAlign w:val="center"/>
            <w:hideMark/>
          </w:tcPr>
          <w:p w14:paraId="2AB9D2B6" w14:textId="77777777" w:rsidR="00151B49" w:rsidRPr="00BC0141" w:rsidRDefault="00151B49" w:rsidP="00151B49">
            <w:pPr>
              <w:spacing w:before="0" w:line="240" w:lineRule="auto"/>
              <w:jc w:val="center"/>
              <w:rPr>
                <w:rFonts w:eastAsia="Times New Roman" w:cs="Arial"/>
                <w:b/>
                <w:bCs/>
                <w:sz w:val="20"/>
                <w:szCs w:val="20"/>
                <w:lang w:eastAsia="sl-SI"/>
              </w:rPr>
            </w:pPr>
            <w:r w:rsidRPr="00BC0141">
              <w:rPr>
                <w:rFonts w:eastAsia="Times New Roman" w:cs="Arial"/>
                <w:b/>
                <w:bCs/>
                <w:sz w:val="20"/>
                <w:szCs w:val="20"/>
                <w:lang w:eastAsia="sl-SI"/>
              </w:rPr>
              <w:t>m</w:t>
            </w:r>
            <w:r w:rsidRPr="00BC0141">
              <w:rPr>
                <w:rFonts w:eastAsia="Times New Roman" w:cs="Arial"/>
                <w:b/>
                <w:bCs/>
                <w:sz w:val="20"/>
                <w:szCs w:val="20"/>
                <w:vertAlign w:val="superscript"/>
                <w:lang w:eastAsia="sl-SI"/>
              </w:rPr>
              <w:t>3</w:t>
            </w:r>
          </w:p>
        </w:tc>
        <w:tc>
          <w:tcPr>
            <w:tcW w:w="992" w:type="dxa"/>
            <w:tcBorders>
              <w:top w:val="nil"/>
              <w:left w:val="nil"/>
              <w:bottom w:val="single" w:sz="4" w:space="0" w:color="auto"/>
              <w:right w:val="single" w:sz="4" w:space="0" w:color="auto"/>
            </w:tcBorders>
            <w:shd w:val="clear" w:color="000000" w:fill="D9D9D9"/>
            <w:noWrap/>
            <w:vAlign w:val="center"/>
            <w:hideMark/>
          </w:tcPr>
          <w:p w14:paraId="35D56217" w14:textId="7F38329C" w:rsidR="00151B49" w:rsidRPr="00BC0141" w:rsidRDefault="00151B49" w:rsidP="00151B49">
            <w:pPr>
              <w:spacing w:before="0" w:line="240" w:lineRule="auto"/>
              <w:jc w:val="right"/>
              <w:rPr>
                <w:rFonts w:eastAsia="Times New Roman" w:cs="Arial"/>
                <w:b/>
                <w:bCs/>
                <w:sz w:val="20"/>
                <w:szCs w:val="20"/>
                <w:lang w:eastAsia="sl-SI"/>
              </w:rPr>
            </w:pPr>
            <w:r w:rsidRPr="00BC0141">
              <w:rPr>
                <w:rFonts w:eastAsia="Times New Roman" w:cs="Arial"/>
                <w:b/>
                <w:bCs/>
                <w:sz w:val="20"/>
                <w:szCs w:val="20"/>
                <w:lang w:eastAsia="sl-SI"/>
              </w:rPr>
              <w:t>0,5</w:t>
            </w:r>
            <w:r w:rsidR="00BC0141" w:rsidRPr="00BC0141">
              <w:rPr>
                <w:rFonts w:eastAsia="Times New Roman" w:cs="Arial"/>
                <w:b/>
                <w:bCs/>
                <w:sz w:val="20"/>
                <w:szCs w:val="20"/>
                <w:lang w:eastAsia="sl-SI"/>
              </w:rPr>
              <w:t>631</w:t>
            </w:r>
          </w:p>
        </w:tc>
        <w:tc>
          <w:tcPr>
            <w:tcW w:w="1276" w:type="dxa"/>
            <w:tcBorders>
              <w:top w:val="nil"/>
              <w:left w:val="nil"/>
              <w:bottom w:val="single" w:sz="4" w:space="0" w:color="auto"/>
              <w:right w:val="single" w:sz="4" w:space="0" w:color="auto"/>
            </w:tcBorders>
            <w:shd w:val="clear" w:color="000000" w:fill="D9D9D9"/>
            <w:noWrap/>
            <w:vAlign w:val="center"/>
            <w:hideMark/>
          </w:tcPr>
          <w:p w14:paraId="5620DB41" w14:textId="65484C78" w:rsidR="00151B49" w:rsidRPr="00BC0141" w:rsidRDefault="00BC0141" w:rsidP="00151B49">
            <w:pPr>
              <w:spacing w:before="0" w:line="240" w:lineRule="auto"/>
              <w:jc w:val="right"/>
              <w:rPr>
                <w:rFonts w:eastAsia="Times New Roman" w:cs="Arial"/>
                <w:b/>
                <w:bCs/>
                <w:sz w:val="20"/>
                <w:szCs w:val="20"/>
                <w:lang w:eastAsia="sl-SI"/>
              </w:rPr>
            </w:pPr>
            <w:r w:rsidRPr="00BC0141">
              <w:rPr>
                <w:rFonts w:eastAsia="Times New Roman" w:cs="Arial"/>
                <w:b/>
                <w:bCs/>
                <w:sz w:val="20"/>
                <w:szCs w:val="20"/>
                <w:lang w:eastAsia="sl-SI"/>
              </w:rPr>
              <w:t>9</w:t>
            </w:r>
            <w:r w:rsidR="00151B49" w:rsidRPr="00BC0141">
              <w:rPr>
                <w:rFonts w:eastAsia="Times New Roman" w:cs="Arial"/>
                <w:b/>
                <w:bCs/>
                <w:sz w:val="20"/>
                <w:szCs w:val="20"/>
                <w:lang w:eastAsia="sl-SI"/>
              </w:rPr>
              <w:t>,</w:t>
            </w:r>
            <w:r w:rsidRPr="00BC0141">
              <w:rPr>
                <w:rFonts w:eastAsia="Times New Roman" w:cs="Arial"/>
                <w:b/>
                <w:bCs/>
                <w:sz w:val="20"/>
                <w:szCs w:val="20"/>
                <w:lang w:eastAsia="sl-SI"/>
              </w:rPr>
              <w:t>01</w:t>
            </w:r>
          </w:p>
        </w:tc>
        <w:tc>
          <w:tcPr>
            <w:tcW w:w="1086" w:type="dxa"/>
            <w:tcBorders>
              <w:top w:val="nil"/>
              <w:left w:val="nil"/>
              <w:bottom w:val="single" w:sz="4" w:space="0" w:color="auto"/>
              <w:right w:val="single" w:sz="4" w:space="0" w:color="auto"/>
            </w:tcBorders>
            <w:shd w:val="clear" w:color="000000" w:fill="D9D9D9"/>
            <w:noWrap/>
            <w:vAlign w:val="center"/>
            <w:hideMark/>
          </w:tcPr>
          <w:p w14:paraId="458830B8" w14:textId="5142708E" w:rsidR="00151B49" w:rsidRPr="00BC0141" w:rsidRDefault="00151B49" w:rsidP="00151B49">
            <w:pPr>
              <w:spacing w:before="0" w:line="240" w:lineRule="auto"/>
              <w:jc w:val="right"/>
              <w:rPr>
                <w:rFonts w:eastAsia="Times New Roman" w:cs="Arial"/>
                <w:b/>
                <w:bCs/>
                <w:sz w:val="20"/>
                <w:szCs w:val="20"/>
                <w:lang w:eastAsia="sl-SI"/>
              </w:rPr>
            </w:pPr>
            <w:r w:rsidRPr="00BC0141">
              <w:rPr>
                <w:rFonts w:eastAsia="Times New Roman" w:cs="Arial"/>
                <w:b/>
                <w:bCs/>
                <w:sz w:val="20"/>
                <w:szCs w:val="20"/>
                <w:lang w:eastAsia="sl-SI"/>
              </w:rPr>
              <w:t>0,</w:t>
            </w:r>
            <w:r w:rsidR="00BC0141" w:rsidRPr="00BC0141">
              <w:rPr>
                <w:rFonts w:eastAsia="Times New Roman" w:cs="Arial"/>
                <w:b/>
                <w:bCs/>
                <w:sz w:val="20"/>
                <w:szCs w:val="20"/>
                <w:lang w:eastAsia="sl-SI"/>
              </w:rPr>
              <w:t>86</w:t>
            </w:r>
          </w:p>
        </w:tc>
        <w:tc>
          <w:tcPr>
            <w:tcW w:w="1035" w:type="dxa"/>
            <w:tcBorders>
              <w:top w:val="nil"/>
              <w:left w:val="nil"/>
              <w:bottom w:val="single" w:sz="4" w:space="0" w:color="auto"/>
              <w:right w:val="single" w:sz="4" w:space="0" w:color="auto"/>
            </w:tcBorders>
            <w:shd w:val="clear" w:color="000000" w:fill="D9D9D9"/>
            <w:noWrap/>
            <w:vAlign w:val="center"/>
            <w:hideMark/>
          </w:tcPr>
          <w:p w14:paraId="14C1D019" w14:textId="3B00006C" w:rsidR="00151B49" w:rsidRPr="00BC0141" w:rsidRDefault="00BC0141" w:rsidP="00151B49">
            <w:pPr>
              <w:spacing w:before="0" w:line="240" w:lineRule="auto"/>
              <w:jc w:val="right"/>
              <w:rPr>
                <w:rFonts w:eastAsia="Times New Roman" w:cs="Arial"/>
                <w:b/>
                <w:bCs/>
                <w:sz w:val="20"/>
                <w:szCs w:val="20"/>
                <w:lang w:eastAsia="sl-SI"/>
              </w:rPr>
            </w:pPr>
            <w:r w:rsidRPr="00BC0141">
              <w:rPr>
                <w:rFonts w:eastAsia="Times New Roman" w:cs="Arial"/>
                <w:b/>
                <w:bCs/>
                <w:sz w:val="20"/>
                <w:szCs w:val="20"/>
                <w:lang w:eastAsia="sl-SI"/>
              </w:rPr>
              <w:t>9</w:t>
            </w:r>
            <w:r w:rsidR="00151B49" w:rsidRPr="00BC0141">
              <w:rPr>
                <w:rFonts w:eastAsia="Times New Roman" w:cs="Arial"/>
                <w:b/>
                <w:bCs/>
                <w:sz w:val="20"/>
                <w:szCs w:val="20"/>
                <w:lang w:eastAsia="sl-SI"/>
              </w:rPr>
              <w:t>,</w:t>
            </w:r>
            <w:r w:rsidRPr="00BC0141">
              <w:rPr>
                <w:rFonts w:eastAsia="Times New Roman" w:cs="Arial"/>
                <w:b/>
                <w:bCs/>
                <w:sz w:val="20"/>
                <w:szCs w:val="20"/>
                <w:lang w:eastAsia="sl-SI"/>
              </w:rPr>
              <w:t>87</w:t>
            </w:r>
          </w:p>
        </w:tc>
      </w:tr>
      <w:tr w:rsidR="005B05C8" w:rsidRPr="00BC0141" w14:paraId="08AE8037" w14:textId="77777777" w:rsidTr="00AD6A46">
        <w:trPr>
          <w:trHeight w:val="227"/>
        </w:trPr>
        <w:tc>
          <w:tcPr>
            <w:tcW w:w="0" w:type="auto"/>
            <w:tcBorders>
              <w:top w:val="nil"/>
              <w:left w:val="single" w:sz="4" w:space="0" w:color="auto"/>
              <w:bottom w:val="single" w:sz="4" w:space="0" w:color="auto"/>
              <w:right w:val="nil"/>
            </w:tcBorders>
            <w:shd w:val="clear" w:color="000000" w:fill="FFFFFF"/>
            <w:noWrap/>
            <w:vAlign w:val="center"/>
            <w:hideMark/>
          </w:tcPr>
          <w:p w14:paraId="755387A4" w14:textId="77777777" w:rsidR="00151B49" w:rsidRPr="00BC0141" w:rsidRDefault="00151B49" w:rsidP="00151B49">
            <w:pPr>
              <w:spacing w:line="240" w:lineRule="auto"/>
              <w:jc w:val="left"/>
              <w:rPr>
                <w:rFonts w:eastAsia="Times New Roman" w:cs="Arial"/>
                <w:b/>
                <w:bCs/>
                <w:sz w:val="20"/>
                <w:szCs w:val="20"/>
                <w:lang w:eastAsia="sl-SI"/>
              </w:rPr>
            </w:pPr>
            <w:r w:rsidRPr="00BC0141">
              <w:rPr>
                <w:rFonts w:eastAsia="Times New Roman" w:cs="Arial"/>
                <w:b/>
                <w:bCs/>
                <w:sz w:val="20"/>
                <w:szCs w:val="20"/>
                <w:lang w:eastAsia="sl-SI"/>
              </w:rPr>
              <w:t>SKUPAJ</w:t>
            </w:r>
          </w:p>
        </w:tc>
        <w:tc>
          <w:tcPr>
            <w:tcW w:w="0" w:type="auto"/>
            <w:tcBorders>
              <w:top w:val="nil"/>
              <w:left w:val="nil"/>
              <w:bottom w:val="single" w:sz="4" w:space="0" w:color="auto"/>
              <w:right w:val="nil"/>
            </w:tcBorders>
            <w:shd w:val="clear" w:color="000000" w:fill="FFFFFF"/>
            <w:noWrap/>
            <w:vAlign w:val="center"/>
            <w:hideMark/>
          </w:tcPr>
          <w:p w14:paraId="2087A0F5" w14:textId="77777777" w:rsidR="00151B49" w:rsidRPr="00BC0141" w:rsidRDefault="00151B49" w:rsidP="00151B49">
            <w:pPr>
              <w:spacing w:line="240" w:lineRule="auto"/>
              <w:jc w:val="left"/>
              <w:rPr>
                <w:rFonts w:eastAsia="Times New Roman" w:cs="Arial"/>
                <w:b/>
                <w:bCs/>
                <w:sz w:val="20"/>
                <w:szCs w:val="20"/>
                <w:lang w:eastAsia="sl-SI"/>
              </w:rPr>
            </w:pPr>
            <w:r w:rsidRPr="00BC0141">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FFFFFF"/>
            <w:noWrap/>
            <w:vAlign w:val="center"/>
            <w:hideMark/>
          </w:tcPr>
          <w:p w14:paraId="0E368C95" w14:textId="77777777" w:rsidR="00151B49" w:rsidRPr="00BC0141" w:rsidRDefault="00151B49" w:rsidP="00151B49">
            <w:pPr>
              <w:spacing w:line="240" w:lineRule="auto"/>
              <w:jc w:val="left"/>
              <w:rPr>
                <w:rFonts w:eastAsia="Times New Roman" w:cs="Arial"/>
                <w:b/>
                <w:bCs/>
                <w:sz w:val="20"/>
                <w:szCs w:val="20"/>
                <w:lang w:eastAsia="sl-SI"/>
              </w:rPr>
            </w:pPr>
            <w:r w:rsidRPr="00BC0141">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FFFFFF"/>
            <w:noWrap/>
            <w:vAlign w:val="center"/>
            <w:hideMark/>
          </w:tcPr>
          <w:p w14:paraId="5DBBDEBC" w14:textId="77777777" w:rsidR="00151B49" w:rsidRPr="00BC0141" w:rsidRDefault="00151B49" w:rsidP="00151B49">
            <w:pPr>
              <w:spacing w:line="240" w:lineRule="auto"/>
              <w:jc w:val="left"/>
              <w:rPr>
                <w:rFonts w:eastAsia="Times New Roman" w:cs="Arial"/>
                <w:b/>
                <w:bCs/>
                <w:sz w:val="20"/>
                <w:szCs w:val="20"/>
                <w:lang w:eastAsia="sl-SI"/>
              </w:rPr>
            </w:pPr>
            <w:r w:rsidRPr="00BC0141">
              <w:rPr>
                <w:rFonts w:eastAsia="Times New Roman" w:cs="Arial"/>
                <w:b/>
                <w:bCs/>
                <w:sz w:val="20"/>
                <w:szCs w:val="20"/>
                <w:lang w:eastAsia="sl-SI"/>
              </w:rPr>
              <w:t> </w:t>
            </w:r>
          </w:p>
        </w:tc>
        <w:tc>
          <w:tcPr>
            <w:tcW w:w="0" w:type="auto"/>
            <w:tcBorders>
              <w:top w:val="nil"/>
              <w:left w:val="nil"/>
              <w:bottom w:val="single" w:sz="4" w:space="0" w:color="auto"/>
              <w:right w:val="nil"/>
            </w:tcBorders>
            <w:shd w:val="clear" w:color="000000" w:fill="FFFFFF"/>
            <w:noWrap/>
            <w:vAlign w:val="center"/>
            <w:hideMark/>
          </w:tcPr>
          <w:p w14:paraId="0B5CAB64" w14:textId="77777777" w:rsidR="00151B49" w:rsidRPr="00BC0141" w:rsidRDefault="00151B49" w:rsidP="00151B49">
            <w:pPr>
              <w:spacing w:line="240" w:lineRule="auto"/>
              <w:jc w:val="left"/>
              <w:rPr>
                <w:rFonts w:eastAsia="Times New Roman" w:cs="Arial"/>
                <w:b/>
                <w:bCs/>
                <w:sz w:val="20"/>
                <w:szCs w:val="20"/>
                <w:lang w:eastAsia="sl-SI"/>
              </w:rPr>
            </w:pPr>
            <w:r w:rsidRPr="00BC0141">
              <w:rPr>
                <w:rFonts w:eastAsia="Times New Roman" w:cs="Arial"/>
                <w:b/>
                <w:bCs/>
                <w:sz w:val="20"/>
                <w:szCs w:val="20"/>
                <w:lang w:eastAsia="sl-SI"/>
              </w:rPr>
              <w:t> </w:t>
            </w:r>
          </w:p>
        </w:tc>
        <w:tc>
          <w:tcPr>
            <w:tcW w:w="738" w:type="dxa"/>
            <w:tcBorders>
              <w:top w:val="nil"/>
              <w:left w:val="nil"/>
              <w:bottom w:val="single" w:sz="4" w:space="0" w:color="auto"/>
              <w:right w:val="nil"/>
            </w:tcBorders>
            <w:shd w:val="clear" w:color="000000" w:fill="FFFFFF"/>
            <w:noWrap/>
            <w:vAlign w:val="center"/>
            <w:hideMark/>
          </w:tcPr>
          <w:p w14:paraId="7D27CDAD" w14:textId="77777777" w:rsidR="00151B49" w:rsidRPr="00BC0141" w:rsidRDefault="00151B49" w:rsidP="00151B49">
            <w:pPr>
              <w:spacing w:line="240" w:lineRule="auto"/>
              <w:jc w:val="left"/>
              <w:rPr>
                <w:rFonts w:eastAsia="Times New Roman" w:cs="Arial"/>
                <w:b/>
                <w:bCs/>
                <w:sz w:val="20"/>
                <w:szCs w:val="20"/>
                <w:lang w:eastAsia="sl-SI"/>
              </w:rPr>
            </w:pPr>
            <w:r w:rsidRPr="00BC0141">
              <w:rPr>
                <w:rFonts w:eastAsia="Times New Roman" w:cs="Arial"/>
                <w:b/>
                <w:bCs/>
                <w:sz w:val="20"/>
                <w:szCs w:val="20"/>
                <w:lang w:eastAsia="sl-SI"/>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B0A6872" w14:textId="77777777" w:rsidR="00151B49" w:rsidRPr="00BC0141" w:rsidRDefault="00151B49" w:rsidP="00151B49">
            <w:pPr>
              <w:spacing w:line="240" w:lineRule="auto"/>
              <w:jc w:val="left"/>
              <w:rPr>
                <w:rFonts w:eastAsia="Times New Roman" w:cs="Arial"/>
                <w:b/>
                <w:bCs/>
                <w:sz w:val="20"/>
                <w:szCs w:val="20"/>
                <w:lang w:eastAsia="sl-SI"/>
              </w:rPr>
            </w:pPr>
            <w:r w:rsidRPr="00BC0141">
              <w:rPr>
                <w:rFonts w:eastAsia="Times New Roman" w:cs="Arial"/>
                <w:b/>
                <w:bCs/>
                <w:sz w:val="20"/>
                <w:szCs w:val="20"/>
                <w:lang w:eastAsia="sl-SI"/>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955CE54" w14:textId="2B3A5860" w:rsidR="00151B49" w:rsidRPr="00BC0141" w:rsidRDefault="00151B49" w:rsidP="00151B49">
            <w:pPr>
              <w:spacing w:line="240" w:lineRule="auto"/>
              <w:jc w:val="right"/>
              <w:rPr>
                <w:rFonts w:eastAsia="Times New Roman" w:cs="Arial"/>
                <w:b/>
                <w:bCs/>
                <w:sz w:val="20"/>
                <w:szCs w:val="20"/>
                <w:lang w:eastAsia="sl-SI"/>
              </w:rPr>
            </w:pPr>
            <w:r w:rsidRPr="00BC0141">
              <w:rPr>
                <w:rFonts w:eastAsia="Times New Roman" w:cs="Arial"/>
                <w:b/>
                <w:bCs/>
                <w:sz w:val="20"/>
                <w:szCs w:val="20"/>
                <w:lang w:eastAsia="sl-SI"/>
              </w:rPr>
              <w:t>1</w:t>
            </w:r>
            <w:r w:rsidR="00BC0141" w:rsidRPr="00BC0141">
              <w:rPr>
                <w:rFonts w:eastAsia="Times New Roman" w:cs="Arial"/>
                <w:b/>
                <w:bCs/>
                <w:sz w:val="20"/>
                <w:szCs w:val="20"/>
                <w:lang w:eastAsia="sl-SI"/>
              </w:rPr>
              <w:t>7</w:t>
            </w:r>
            <w:r w:rsidRPr="00BC0141">
              <w:rPr>
                <w:rFonts w:eastAsia="Times New Roman" w:cs="Arial"/>
                <w:b/>
                <w:bCs/>
                <w:sz w:val="20"/>
                <w:szCs w:val="20"/>
                <w:lang w:eastAsia="sl-SI"/>
              </w:rPr>
              <w:t>,</w:t>
            </w:r>
            <w:r w:rsidR="00BC0141" w:rsidRPr="00BC0141">
              <w:rPr>
                <w:rFonts w:eastAsia="Times New Roman" w:cs="Arial"/>
                <w:b/>
                <w:bCs/>
                <w:sz w:val="20"/>
                <w:szCs w:val="20"/>
                <w:lang w:eastAsia="sl-SI"/>
              </w:rPr>
              <w:t>67</w:t>
            </w:r>
          </w:p>
        </w:tc>
        <w:tc>
          <w:tcPr>
            <w:tcW w:w="1086" w:type="dxa"/>
            <w:tcBorders>
              <w:top w:val="nil"/>
              <w:left w:val="nil"/>
              <w:bottom w:val="single" w:sz="4" w:space="0" w:color="auto"/>
              <w:right w:val="single" w:sz="4" w:space="0" w:color="auto"/>
            </w:tcBorders>
            <w:shd w:val="clear" w:color="000000" w:fill="FFFFFF"/>
            <w:noWrap/>
            <w:vAlign w:val="center"/>
            <w:hideMark/>
          </w:tcPr>
          <w:p w14:paraId="4BD96287" w14:textId="396BE09F" w:rsidR="00151B49" w:rsidRPr="00BC0141" w:rsidRDefault="00151B49" w:rsidP="00151B49">
            <w:pPr>
              <w:spacing w:line="240" w:lineRule="auto"/>
              <w:jc w:val="right"/>
              <w:rPr>
                <w:rFonts w:eastAsia="Times New Roman" w:cs="Arial"/>
                <w:b/>
                <w:bCs/>
                <w:sz w:val="20"/>
                <w:szCs w:val="20"/>
                <w:lang w:eastAsia="sl-SI"/>
              </w:rPr>
            </w:pPr>
            <w:r w:rsidRPr="00BC0141">
              <w:rPr>
                <w:rFonts w:eastAsia="Times New Roman" w:cs="Arial"/>
                <w:b/>
                <w:bCs/>
                <w:sz w:val="20"/>
                <w:szCs w:val="20"/>
                <w:lang w:eastAsia="sl-SI"/>
              </w:rPr>
              <w:t>1,</w:t>
            </w:r>
            <w:r w:rsidR="00BC0141" w:rsidRPr="00BC0141">
              <w:rPr>
                <w:rFonts w:eastAsia="Times New Roman" w:cs="Arial"/>
                <w:b/>
                <w:bCs/>
                <w:sz w:val="20"/>
                <w:szCs w:val="20"/>
                <w:lang w:eastAsia="sl-SI"/>
              </w:rPr>
              <w:t>68</w:t>
            </w:r>
          </w:p>
        </w:tc>
        <w:tc>
          <w:tcPr>
            <w:tcW w:w="1035" w:type="dxa"/>
            <w:tcBorders>
              <w:top w:val="nil"/>
              <w:left w:val="nil"/>
              <w:bottom w:val="single" w:sz="4" w:space="0" w:color="auto"/>
              <w:right w:val="single" w:sz="4" w:space="0" w:color="auto"/>
            </w:tcBorders>
            <w:shd w:val="clear" w:color="000000" w:fill="FFFFFF"/>
            <w:noWrap/>
            <w:vAlign w:val="center"/>
            <w:hideMark/>
          </w:tcPr>
          <w:p w14:paraId="6DA5B21A" w14:textId="69C50AB1" w:rsidR="00151B49" w:rsidRPr="00BC0141" w:rsidRDefault="00151B49" w:rsidP="00151B49">
            <w:pPr>
              <w:spacing w:line="240" w:lineRule="auto"/>
              <w:jc w:val="right"/>
              <w:rPr>
                <w:rFonts w:eastAsia="Times New Roman" w:cs="Arial"/>
                <w:b/>
                <w:bCs/>
                <w:sz w:val="20"/>
                <w:szCs w:val="20"/>
                <w:lang w:eastAsia="sl-SI"/>
              </w:rPr>
            </w:pPr>
            <w:r w:rsidRPr="00BC0141">
              <w:rPr>
                <w:rFonts w:eastAsia="Times New Roman" w:cs="Arial"/>
                <w:b/>
                <w:bCs/>
                <w:sz w:val="20"/>
                <w:szCs w:val="20"/>
                <w:lang w:eastAsia="sl-SI"/>
              </w:rPr>
              <w:t>1</w:t>
            </w:r>
            <w:r w:rsidR="00BC0141" w:rsidRPr="00BC0141">
              <w:rPr>
                <w:rFonts w:eastAsia="Times New Roman" w:cs="Arial"/>
                <w:b/>
                <w:bCs/>
                <w:sz w:val="20"/>
                <w:szCs w:val="20"/>
                <w:lang w:eastAsia="sl-SI"/>
              </w:rPr>
              <w:t>9</w:t>
            </w:r>
            <w:r w:rsidRPr="00BC0141">
              <w:rPr>
                <w:rFonts w:eastAsia="Times New Roman" w:cs="Arial"/>
                <w:b/>
                <w:bCs/>
                <w:sz w:val="20"/>
                <w:szCs w:val="20"/>
                <w:lang w:eastAsia="sl-SI"/>
              </w:rPr>
              <w:t>,</w:t>
            </w:r>
            <w:r w:rsidR="00BC0141" w:rsidRPr="00BC0141">
              <w:rPr>
                <w:rFonts w:eastAsia="Times New Roman" w:cs="Arial"/>
                <w:b/>
                <w:bCs/>
                <w:sz w:val="20"/>
                <w:szCs w:val="20"/>
                <w:lang w:eastAsia="sl-SI"/>
              </w:rPr>
              <w:t>35</w:t>
            </w:r>
          </w:p>
        </w:tc>
      </w:tr>
    </w:tbl>
    <w:p w14:paraId="334F94A7" w14:textId="0F0692D4" w:rsidR="000D30DD" w:rsidRPr="00BC0141" w:rsidRDefault="000D30DD" w:rsidP="00BC0141">
      <w:pPr>
        <w:spacing w:before="0"/>
        <w:jc w:val="center"/>
        <w:rPr>
          <w:rFonts w:cs="Arial"/>
        </w:rPr>
      </w:pPr>
    </w:p>
    <w:tbl>
      <w:tblPr>
        <w:tblW w:w="0" w:type="auto"/>
        <w:tblCellMar>
          <w:left w:w="70" w:type="dxa"/>
          <w:right w:w="70" w:type="dxa"/>
        </w:tblCellMar>
        <w:tblLook w:val="04A0" w:firstRow="1" w:lastRow="0" w:firstColumn="1" w:lastColumn="0" w:noHBand="0" w:noVBand="1"/>
      </w:tblPr>
      <w:tblGrid>
        <w:gridCol w:w="1224"/>
        <w:gridCol w:w="874"/>
        <w:gridCol w:w="411"/>
        <w:gridCol w:w="459"/>
        <w:gridCol w:w="992"/>
        <w:gridCol w:w="727"/>
        <w:gridCol w:w="977"/>
        <w:gridCol w:w="1257"/>
        <w:gridCol w:w="1117"/>
        <w:gridCol w:w="1029"/>
      </w:tblGrid>
      <w:tr w:rsidR="00AD6A46" w:rsidRPr="006A3E19" w14:paraId="34DF358C" w14:textId="77777777" w:rsidTr="00AD6A46">
        <w:trPr>
          <w:trHeight w:val="429"/>
        </w:trPr>
        <w:tc>
          <w:tcPr>
            <w:tcW w:w="2099"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4F87AA47" w14:textId="77777777" w:rsidR="00AD6A46" w:rsidRPr="006A3E19" w:rsidRDefault="00AD6A46" w:rsidP="00AD6A46">
            <w:pPr>
              <w:spacing w:before="0" w:line="240" w:lineRule="auto"/>
              <w:jc w:val="left"/>
              <w:rPr>
                <w:rFonts w:eastAsia="Times New Roman" w:cs="Arial"/>
                <w:sz w:val="19"/>
                <w:szCs w:val="19"/>
                <w:lang w:eastAsia="sl-SI"/>
              </w:rPr>
            </w:pPr>
            <w:r w:rsidRPr="006A3E19">
              <w:rPr>
                <w:rFonts w:eastAsia="Times New Roman" w:cs="Arial"/>
                <w:sz w:val="19"/>
                <w:szCs w:val="19"/>
                <w:lang w:eastAsia="sl-SI"/>
              </w:rPr>
              <w:t>OBČINA ŽIROVNICA</w:t>
            </w:r>
          </w:p>
        </w:tc>
        <w:tc>
          <w:tcPr>
            <w:tcW w:w="8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29C32F9" w14:textId="74E6F9DF" w:rsidR="00AD6A46" w:rsidRPr="006A3E19" w:rsidRDefault="00AD6A46" w:rsidP="00AD6A46">
            <w:pPr>
              <w:spacing w:before="0" w:line="240" w:lineRule="auto"/>
              <w:jc w:val="center"/>
              <w:rPr>
                <w:rFonts w:eastAsia="Times New Roman" w:cs="Arial"/>
                <w:b/>
                <w:bCs/>
                <w:sz w:val="18"/>
                <w:szCs w:val="18"/>
                <w:lang w:eastAsia="sl-SI"/>
              </w:rPr>
            </w:pPr>
            <w:r w:rsidRPr="006A3E19">
              <w:rPr>
                <w:rFonts w:eastAsia="Times New Roman" w:cs="Arial"/>
                <w:b/>
                <w:bCs/>
                <w:sz w:val="18"/>
                <w:szCs w:val="18"/>
                <w:lang w:eastAsia="sl-SI"/>
              </w:rPr>
              <w:t>4 ČLANI</w:t>
            </w:r>
          </w:p>
        </w:tc>
        <w:tc>
          <w:tcPr>
            <w:tcW w:w="6098" w:type="dxa"/>
            <w:gridSpan w:val="6"/>
            <w:tcBorders>
              <w:top w:val="single" w:sz="4" w:space="0" w:color="auto"/>
              <w:left w:val="nil"/>
              <w:bottom w:val="single" w:sz="4" w:space="0" w:color="auto"/>
            </w:tcBorders>
            <w:shd w:val="clear" w:color="000000" w:fill="D9D9D9"/>
            <w:noWrap/>
            <w:vAlign w:val="center"/>
            <w:hideMark/>
          </w:tcPr>
          <w:p w14:paraId="5D5C3161" w14:textId="31D9748B" w:rsidR="00AD6A46" w:rsidRPr="006A3E19" w:rsidRDefault="00AD6A46" w:rsidP="00AD6A46">
            <w:pPr>
              <w:spacing w:before="0" w:line="240" w:lineRule="auto"/>
              <w:jc w:val="center"/>
              <w:rPr>
                <w:rFonts w:eastAsia="Times New Roman" w:cs="Arial"/>
                <w:b/>
                <w:bCs/>
                <w:sz w:val="20"/>
                <w:szCs w:val="20"/>
              </w:rPr>
            </w:pPr>
            <w:r w:rsidRPr="006A3E19">
              <w:rPr>
                <w:rFonts w:cs="Arial"/>
                <w:b/>
                <w:bCs/>
                <w:sz w:val="20"/>
                <w:szCs w:val="20"/>
              </w:rPr>
              <w:t>RAZLIKA</w:t>
            </w:r>
          </w:p>
        </w:tc>
      </w:tr>
      <w:tr w:rsidR="00AD6A46" w:rsidRPr="006A3E19" w14:paraId="47577D75" w14:textId="77777777" w:rsidTr="00AD6A46">
        <w:trPr>
          <w:trHeight w:val="227"/>
        </w:trPr>
        <w:tc>
          <w:tcPr>
            <w:tcW w:w="0" w:type="auto"/>
            <w:gridSpan w:val="3"/>
            <w:tcBorders>
              <w:top w:val="nil"/>
              <w:left w:val="single" w:sz="4" w:space="0" w:color="auto"/>
              <w:bottom w:val="single" w:sz="4" w:space="0" w:color="auto"/>
              <w:right w:val="nil"/>
            </w:tcBorders>
            <w:shd w:val="clear" w:color="000000" w:fill="FFFFFF"/>
            <w:noWrap/>
            <w:vAlign w:val="center"/>
            <w:hideMark/>
          </w:tcPr>
          <w:p w14:paraId="7216177E" w14:textId="77777777" w:rsidR="00845F4D" w:rsidRPr="006A3E19" w:rsidRDefault="00845F4D" w:rsidP="00DD235A">
            <w:pPr>
              <w:spacing w:before="0" w:line="240" w:lineRule="auto"/>
              <w:jc w:val="left"/>
              <w:rPr>
                <w:rFonts w:eastAsia="Times New Roman" w:cs="Arial"/>
                <w:b/>
                <w:bCs/>
                <w:sz w:val="16"/>
                <w:szCs w:val="16"/>
                <w:lang w:eastAsia="sl-SI"/>
              </w:rPr>
            </w:pPr>
            <w:r w:rsidRPr="006A3E19">
              <w:rPr>
                <w:rFonts w:eastAsia="Times New Roman" w:cs="Arial"/>
                <w:b/>
                <w:bCs/>
                <w:sz w:val="16"/>
                <w:szCs w:val="16"/>
                <w:lang w:eastAsia="sl-SI"/>
              </w:rPr>
              <w:t>OSKRBA S PITNO VODO</w:t>
            </w:r>
          </w:p>
        </w:tc>
        <w:tc>
          <w:tcPr>
            <w:tcW w:w="459" w:type="dxa"/>
            <w:tcBorders>
              <w:top w:val="nil"/>
              <w:left w:val="nil"/>
              <w:bottom w:val="single" w:sz="4" w:space="0" w:color="auto"/>
              <w:right w:val="nil"/>
            </w:tcBorders>
            <w:shd w:val="clear" w:color="000000" w:fill="FFFFFF"/>
            <w:noWrap/>
            <w:vAlign w:val="center"/>
            <w:hideMark/>
          </w:tcPr>
          <w:p w14:paraId="54904298" w14:textId="77777777" w:rsidR="00845F4D" w:rsidRPr="006A3E19" w:rsidRDefault="00845F4D" w:rsidP="00DD235A">
            <w:pPr>
              <w:spacing w:before="0" w:line="240" w:lineRule="auto"/>
              <w:jc w:val="left"/>
              <w:rPr>
                <w:rFonts w:eastAsia="Times New Roman" w:cs="Arial"/>
                <w:sz w:val="16"/>
                <w:szCs w:val="16"/>
                <w:lang w:eastAsia="sl-SI"/>
              </w:rPr>
            </w:pPr>
            <w:r w:rsidRPr="006A3E19">
              <w:rPr>
                <w:rFonts w:eastAsia="Times New Roman" w:cs="Arial"/>
                <w:sz w:val="16"/>
                <w:szCs w:val="16"/>
                <w:lang w:eastAsia="sl-SI"/>
              </w:rPr>
              <w:t> </w:t>
            </w:r>
          </w:p>
        </w:tc>
        <w:tc>
          <w:tcPr>
            <w:tcW w:w="992" w:type="dxa"/>
            <w:tcBorders>
              <w:top w:val="nil"/>
              <w:left w:val="single" w:sz="4" w:space="0" w:color="auto"/>
              <w:bottom w:val="single" w:sz="4" w:space="0" w:color="auto"/>
              <w:right w:val="nil"/>
            </w:tcBorders>
            <w:shd w:val="clear" w:color="000000" w:fill="FFFFFF"/>
            <w:vAlign w:val="center"/>
            <w:hideMark/>
          </w:tcPr>
          <w:p w14:paraId="3D57AAF1" w14:textId="77777777" w:rsidR="00845F4D" w:rsidRPr="006A3E19" w:rsidRDefault="00845F4D" w:rsidP="00DD235A">
            <w:pPr>
              <w:spacing w:before="0" w:line="240" w:lineRule="auto"/>
              <w:jc w:val="center"/>
              <w:rPr>
                <w:rFonts w:eastAsia="Times New Roman" w:cs="Arial"/>
                <w:sz w:val="16"/>
                <w:szCs w:val="16"/>
                <w:lang w:eastAsia="sl-SI"/>
              </w:rPr>
            </w:pPr>
            <w:r w:rsidRPr="006A3E19">
              <w:rPr>
                <w:rFonts w:eastAsia="Times New Roman" w:cs="Arial"/>
                <w:sz w:val="16"/>
                <w:szCs w:val="16"/>
                <w:lang w:eastAsia="sl-SI"/>
              </w:rPr>
              <w:t>KOLIČINA</w:t>
            </w:r>
          </w:p>
        </w:tc>
        <w:tc>
          <w:tcPr>
            <w:tcW w:w="727" w:type="dxa"/>
            <w:tcBorders>
              <w:top w:val="nil"/>
              <w:left w:val="single" w:sz="4" w:space="0" w:color="auto"/>
              <w:bottom w:val="single" w:sz="4" w:space="0" w:color="auto"/>
              <w:right w:val="single" w:sz="4" w:space="0" w:color="auto"/>
            </w:tcBorders>
            <w:shd w:val="clear" w:color="000000" w:fill="FFFFFF"/>
            <w:vAlign w:val="center"/>
            <w:hideMark/>
          </w:tcPr>
          <w:p w14:paraId="6745C4B4" w14:textId="77777777" w:rsidR="00845F4D" w:rsidRPr="006A3E19" w:rsidRDefault="00845F4D" w:rsidP="00DD235A">
            <w:pPr>
              <w:spacing w:before="0" w:line="240" w:lineRule="auto"/>
              <w:jc w:val="center"/>
              <w:rPr>
                <w:rFonts w:eastAsia="Times New Roman" w:cs="Arial"/>
                <w:sz w:val="16"/>
                <w:szCs w:val="16"/>
                <w:lang w:eastAsia="sl-SI"/>
              </w:rPr>
            </w:pPr>
            <w:r w:rsidRPr="006A3E19">
              <w:rPr>
                <w:rFonts w:eastAsia="Times New Roman" w:cs="Arial"/>
                <w:sz w:val="16"/>
                <w:szCs w:val="16"/>
                <w:lang w:eastAsia="sl-SI"/>
              </w:rPr>
              <w:t>ME</w:t>
            </w:r>
          </w:p>
        </w:tc>
        <w:tc>
          <w:tcPr>
            <w:tcW w:w="977" w:type="dxa"/>
            <w:tcBorders>
              <w:top w:val="nil"/>
              <w:left w:val="nil"/>
              <w:bottom w:val="single" w:sz="4" w:space="0" w:color="auto"/>
              <w:right w:val="single" w:sz="4" w:space="0" w:color="auto"/>
            </w:tcBorders>
            <w:shd w:val="clear" w:color="000000" w:fill="FFFFFF"/>
            <w:vAlign w:val="center"/>
            <w:hideMark/>
          </w:tcPr>
          <w:p w14:paraId="7A980F78" w14:textId="77777777" w:rsidR="00845F4D" w:rsidRPr="006A3E19" w:rsidRDefault="00845F4D" w:rsidP="00DD235A">
            <w:pPr>
              <w:spacing w:before="0" w:line="240" w:lineRule="auto"/>
              <w:jc w:val="center"/>
              <w:rPr>
                <w:rFonts w:eastAsia="Times New Roman" w:cs="Arial"/>
                <w:sz w:val="16"/>
                <w:szCs w:val="16"/>
                <w:lang w:eastAsia="sl-SI"/>
              </w:rPr>
            </w:pPr>
            <w:r w:rsidRPr="006A3E19">
              <w:rPr>
                <w:rFonts w:eastAsia="Times New Roman" w:cs="Arial"/>
                <w:sz w:val="16"/>
                <w:szCs w:val="16"/>
                <w:lang w:eastAsia="sl-SI"/>
              </w:rPr>
              <w:t>CENA</w:t>
            </w:r>
          </w:p>
        </w:tc>
        <w:tc>
          <w:tcPr>
            <w:tcW w:w="1257" w:type="dxa"/>
            <w:tcBorders>
              <w:top w:val="nil"/>
              <w:left w:val="nil"/>
              <w:bottom w:val="single" w:sz="4" w:space="0" w:color="auto"/>
              <w:right w:val="single" w:sz="4" w:space="0" w:color="auto"/>
            </w:tcBorders>
            <w:shd w:val="clear" w:color="000000" w:fill="FFFFFF"/>
            <w:vAlign w:val="center"/>
            <w:hideMark/>
          </w:tcPr>
          <w:p w14:paraId="369665E1" w14:textId="77777777" w:rsidR="00845F4D" w:rsidRPr="006A3E19" w:rsidRDefault="00845F4D" w:rsidP="00DD235A">
            <w:pPr>
              <w:spacing w:before="0" w:line="240" w:lineRule="auto"/>
              <w:jc w:val="center"/>
              <w:rPr>
                <w:rFonts w:eastAsia="Times New Roman" w:cs="Arial"/>
                <w:sz w:val="16"/>
                <w:szCs w:val="16"/>
                <w:lang w:eastAsia="sl-SI"/>
              </w:rPr>
            </w:pPr>
            <w:r w:rsidRPr="006A3E19">
              <w:rPr>
                <w:rFonts w:eastAsia="Times New Roman" w:cs="Arial"/>
                <w:sz w:val="16"/>
                <w:szCs w:val="16"/>
                <w:lang w:eastAsia="sl-SI"/>
              </w:rPr>
              <w:t>VREDNOST BREZ DDV</w:t>
            </w:r>
          </w:p>
        </w:tc>
        <w:tc>
          <w:tcPr>
            <w:tcW w:w="1117" w:type="dxa"/>
            <w:tcBorders>
              <w:top w:val="nil"/>
              <w:left w:val="nil"/>
              <w:bottom w:val="single" w:sz="4" w:space="0" w:color="auto"/>
              <w:right w:val="single" w:sz="4" w:space="0" w:color="auto"/>
            </w:tcBorders>
            <w:shd w:val="clear" w:color="000000" w:fill="FFFFFF"/>
            <w:vAlign w:val="center"/>
            <w:hideMark/>
          </w:tcPr>
          <w:p w14:paraId="42CF492C" w14:textId="77777777" w:rsidR="00845F4D" w:rsidRPr="006A3E19" w:rsidRDefault="00845F4D" w:rsidP="00DD235A">
            <w:pPr>
              <w:spacing w:before="0" w:line="240" w:lineRule="auto"/>
              <w:jc w:val="center"/>
              <w:rPr>
                <w:rFonts w:eastAsia="Times New Roman" w:cs="Arial"/>
                <w:sz w:val="16"/>
                <w:szCs w:val="16"/>
                <w:lang w:eastAsia="sl-SI"/>
              </w:rPr>
            </w:pPr>
            <w:r w:rsidRPr="006A3E19">
              <w:rPr>
                <w:rFonts w:eastAsia="Times New Roman" w:cs="Arial"/>
                <w:sz w:val="16"/>
                <w:szCs w:val="16"/>
                <w:lang w:eastAsia="sl-SI"/>
              </w:rPr>
              <w:t>DDV (9,5%)</w:t>
            </w:r>
          </w:p>
        </w:tc>
        <w:tc>
          <w:tcPr>
            <w:tcW w:w="1028" w:type="dxa"/>
            <w:tcBorders>
              <w:top w:val="nil"/>
              <w:left w:val="nil"/>
              <w:bottom w:val="single" w:sz="4" w:space="0" w:color="auto"/>
              <w:right w:val="single" w:sz="4" w:space="0" w:color="auto"/>
            </w:tcBorders>
            <w:shd w:val="clear" w:color="000000" w:fill="FFFFFF"/>
            <w:vAlign w:val="center"/>
            <w:hideMark/>
          </w:tcPr>
          <w:p w14:paraId="2536EE0F" w14:textId="77777777" w:rsidR="00845F4D" w:rsidRPr="006A3E19" w:rsidRDefault="00845F4D" w:rsidP="00DD235A">
            <w:pPr>
              <w:spacing w:before="0" w:line="240" w:lineRule="auto"/>
              <w:jc w:val="center"/>
              <w:rPr>
                <w:rFonts w:eastAsia="Times New Roman" w:cs="Arial"/>
                <w:sz w:val="16"/>
                <w:szCs w:val="16"/>
                <w:lang w:eastAsia="sl-SI"/>
              </w:rPr>
            </w:pPr>
            <w:r w:rsidRPr="006A3E19">
              <w:rPr>
                <w:rFonts w:eastAsia="Times New Roman" w:cs="Arial"/>
                <w:sz w:val="16"/>
                <w:szCs w:val="16"/>
                <w:lang w:eastAsia="sl-SI"/>
              </w:rPr>
              <w:t>VREDNOST        Z DDV</w:t>
            </w:r>
          </w:p>
        </w:tc>
      </w:tr>
      <w:tr w:rsidR="00AD6A46" w:rsidRPr="006A3E19" w14:paraId="68B94DCF" w14:textId="77777777" w:rsidTr="00AD6A46">
        <w:trPr>
          <w:trHeight w:val="227"/>
        </w:trPr>
        <w:tc>
          <w:tcPr>
            <w:tcW w:w="2099"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0274BA57" w14:textId="77777777" w:rsidR="005B05C8" w:rsidRPr="006A3E19" w:rsidRDefault="005B05C8" w:rsidP="005B05C8">
            <w:pPr>
              <w:spacing w:before="0" w:line="240" w:lineRule="auto"/>
              <w:jc w:val="left"/>
              <w:rPr>
                <w:rFonts w:eastAsia="Times New Roman" w:cs="Arial"/>
                <w:b/>
                <w:bCs/>
                <w:sz w:val="20"/>
                <w:szCs w:val="20"/>
                <w:lang w:eastAsia="sl-SI"/>
              </w:rPr>
            </w:pPr>
            <w:r w:rsidRPr="006A3E19">
              <w:rPr>
                <w:rFonts w:eastAsia="Times New Roman" w:cs="Arial"/>
                <w:b/>
                <w:bCs/>
                <w:sz w:val="20"/>
                <w:szCs w:val="20"/>
                <w:lang w:eastAsia="sl-SI"/>
              </w:rPr>
              <w:t>OMREŽNINA</w:t>
            </w:r>
          </w:p>
        </w:tc>
        <w:tc>
          <w:tcPr>
            <w:tcW w:w="411" w:type="dxa"/>
            <w:tcBorders>
              <w:top w:val="single" w:sz="4" w:space="0" w:color="auto"/>
              <w:left w:val="nil"/>
              <w:bottom w:val="single" w:sz="4" w:space="0" w:color="auto"/>
              <w:right w:val="nil"/>
            </w:tcBorders>
            <w:shd w:val="clear" w:color="000000" w:fill="D9D9D9"/>
            <w:noWrap/>
            <w:vAlign w:val="center"/>
            <w:hideMark/>
          </w:tcPr>
          <w:p w14:paraId="531D3DFF" w14:textId="77777777" w:rsidR="005B05C8" w:rsidRPr="006A3E19" w:rsidRDefault="005B05C8" w:rsidP="005B05C8">
            <w:pPr>
              <w:spacing w:before="0" w:line="240" w:lineRule="auto"/>
              <w:jc w:val="left"/>
              <w:rPr>
                <w:rFonts w:eastAsia="Times New Roman" w:cs="Arial"/>
                <w:b/>
                <w:bCs/>
                <w:sz w:val="20"/>
                <w:szCs w:val="20"/>
                <w:lang w:eastAsia="sl-SI"/>
              </w:rPr>
            </w:pPr>
            <w:r w:rsidRPr="006A3E19">
              <w:rPr>
                <w:rFonts w:eastAsia="Times New Roman" w:cs="Arial"/>
                <w:b/>
                <w:bCs/>
                <w:sz w:val="20"/>
                <w:szCs w:val="20"/>
                <w:lang w:eastAsia="sl-SI"/>
              </w:rPr>
              <w:t> </w:t>
            </w:r>
          </w:p>
        </w:tc>
        <w:tc>
          <w:tcPr>
            <w:tcW w:w="459" w:type="dxa"/>
            <w:tcBorders>
              <w:top w:val="single" w:sz="4" w:space="0" w:color="auto"/>
              <w:left w:val="nil"/>
              <w:bottom w:val="single" w:sz="4" w:space="0" w:color="auto"/>
              <w:right w:val="single" w:sz="4" w:space="0" w:color="auto"/>
            </w:tcBorders>
            <w:shd w:val="clear" w:color="000000" w:fill="D9D9D9"/>
            <w:noWrap/>
            <w:vAlign w:val="center"/>
            <w:hideMark/>
          </w:tcPr>
          <w:p w14:paraId="23E047CB" w14:textId="77777777" w:rsidR="005B05C8" w:rsidRPr="006A3E19" w:rsidRDefault="005B05C8" w:rsidP="005B05C8">
            <w:pPr>
              <w:spacing w:before="0" w:line="240" w:lineRule="auto"/>
              <w:jc w:val="left"/>
              <w:rPr>
                <w:rFonts w:eastAsia="Times New Roman" w:cs="Arial"/>
                <w:b/>
                <w:bCs/>
                <w:sz w:val="20"/>
                <w:szCs w:val="20"/>
                <w:lang w:eastAsia="sl-SI"/>
              </w:rPr>
            </w:pPr>
            <w:r w:rsidRPr="006A3E19">
              <w:rPr>
                <w:rFonts w:eastAsia="Times New Roman" w:cs="Arial"/>
                <w:b/>
                <w:bCs/>
                <w:sz w:val="20"/>
                <w:szCs w:val="20"/>
                <w:lang w:eastAsia="sl-SI"/>
              </w:rPr>
              <w:t> </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6E2EED4B" w14:textId="77777777" w:rsidR="005B05C8" w:rsidRPr="006A3E19" w:rsidRDefault="005B05C8" w:rsidP="005B05C8">
            <w:pPr>
              <w:spacing w:before="0" w:line="240" w:lineRule="auto"/>
              <w:jc w:val="center"/>
              <w:rPr>
                <w:rFonts w:eastAsia="Times New Roman" w:cs="Arial"/>
                <w:b/>
                <w:bCs/>
                <w:sz w:val="20"/>
                <w:szCs w:val="20"/>
                <w:lang w:eastAsia="sl-SI"/>
              </w:rPr>
            </w:pPr>
            <w:r w:rsidRPr="006A3E19">
              <w:rPr>
                <w:rFonts w:eastAsia="Times New Roman" w:cs="Arial"/>
                <w:b/>
                <w:bCs/>
                <w:sz w:val="20"/>
                <w:szCs w:val="20"/>
                <w:lang w:eastAsia="sl-SI"/>
              </w:rPr>
              <w:t>1</w:t>
            </w:r>
          </w:p>
        </w:tc>
        <w:tc>
          <w:tcPr>
            <w:tcW w:w="727" w:type="dxa"/>
            <w:tcBorders>
              <w:top w:val="single" w:sz="4" w:space="0" w:color="auto"/>
              <w:left w:val="nil"/>
              <w:bottom w:val="single" w:sz="4" w:space="0" w:color="auto"/>
              <w:right w:val="single" w:sz="4" w:space="0" w:color="auto"/>
            </w:tcBorders>
            <w:shd w:val="clear" w:color="000000" w:fill="D9D9D9"/>
            <w:vAlign w:val="center"/>
            <w:hideMark/>
          </w:tcPr>
          <w:p w14:paraId="19523914" w14:textId="77777777" w:rsidR="005B05C8" w:rsidRPr="006A3E19" w:rsidRDefault="005B05C8" w:rsidP="005B05C8">
            <w:pPr>
              <w:spacing w:before="0" w:line="240" w:lineRule="auto"/>
              <w:jc w:val="center"/>
              <w:rPr>
                <w:rFonts w:eastAsia="Times New Roman" w:cs="Arial"/>
                <w:b/>
                <w:bCs/>
                <w:sz w:val="20"/>
                <w:szCs w:val="20"/>
                <w:lang w:eastAsia="sl-SI"/>
              </w:rPr>
            </w:pPr>
            <w:r w:rsidRPr="006A3E19">
              <w:rPr>
                <w:rFonts w:eastAsia="Times New Roman" w:cs="Arial"/>
                <w:b/>
                <w:bCs/>
                <w:sz w:val="20"/>
                <w:szCs w:val="20"/>
                <w:lang w:eastAsia="sl-SI"/>
              </w:rPr>
              <w:t>mes</w:t>
            </w:r>
          </w:p>
        </w:tc>
        <w:tc>
          <w:tcPr>
            <w:tcW w:w="977" w:type="dxa"/>
            <w:tcBorders>
              <w:top w:val="single" w:sz="4" w:space="0" w:color="auto"/>
              <w:left w:val="nil"/>
              <w:bottom w:val="single" w:sz="4" w:space="0" w:color="auto"/>
              <w:right w:val="single" w:sz="4" w:space="0" w:color="auto"/>
            </w:tcBorders>
            <w:shd w:val="clear" w:color="000000" w:fill="D9D9D9"/>
            <w:vAlign w:val="center"/>
            <w:hideMark/>
          </w:tcPr>
          <w:p w14:paraId="02647E39" w14:textId="59D258E4" w:rsidR="005B05C8" w:rsidRPr="006A3E19" w:rsidRDefault="005B05C8" w:rsidP="005B05C8">
            <w:pPr>
              <w:spacing w:before="0" w:line="240" w:lineRule="auto"/>
              <w:jc w:val="right"/>
              <w:rPr>
                <w:rFonts w:eastAsia="Times New Roman" w:cs="Arial"/>
                <w:b/>
                <w:bCs/>
                <w:sz w:val="20"/>
                <w:szCs w:val="20"/>
                <w:lang w:eastAsia="sl-SI"/>
              </w:rPr>
            </w:pPr>
            <w:r w:rsidRPr="006A3E19">
              <w:rPr>
                <w:rFonts w:eastAsia="Times New Roman" w:cs="Arial"/>
                <w:b/>
                <w:bCs/>
                <w:sz w:val="20"/>
                <w:szCs w:val="20"/>
                <w:lang w:eastAsia="sl-SI"/>
              </w:rPr>
              <w:t>0,</w:t>
            </w:r>
            <w:r w:rsidR="00BC0141" w:rsidRPr="006A3E19">
              <w:rPr>
                <w:rFonts w:eastAsia="Times New Roman" w:cs="Arial"/>
                <w:b/>
                <w:bCs/>
                <w:sz w:val="20"/>
                <w:szCs w:val="20"/>
                <w:lang w:eastAsia="sl-SI"/>
              </w:rPr>
              <w:t>1339</w:t>
            </w:r>
          </w:p>
        </w:tc>
        <w:tc>
          <w:tcPr>
            <w:tcW w:w="1257" w:type="dxa"/>
            <w:tcBorders>
              <w:top w:val="single" w:sz="4" w:space="0" w:color="auto"/>
              <w:left w:val="nil"/>
              <w:bottom w:val="single" w:sz="4" w:space="0" w:color="auto"/>
              <w:right w:val="single" w:sz="4" w:space="0" w:color="auto"/>
            </w:tcBorders>
            <w:shd w:val="clear" w:color="000000" w:fill="D9D9D9"/>
            <w:vAlign w:val="center"/>
            <w:hideMark/>
          </w:tcPr>
          <w:p w14:paraId="644B0EE5" w14:textId="1748857A" w:rsidR="005B05C8" w:rsidRPr="006A3E19" w:rsidRDefault="005B05C8" w:rsidP="005B05C8">
            <w:pPr>
              <w:spacing w:before="0" w:line="240" w:lineRule="auto"/>
              <w:jc w:val="right"/>
              <w:rPr>
                <w:rFonts w:eastAsia="Times New Roman" w:cs="Arial"/>
                <w:b/>
                <w:bCs/>
                <w:sz w:val="20"/>
                <w:szCs w:val="20"/>
                <w:lang w:eastAsia="sl-SI"/>
              </w:rPr>
            </w:pPr>
            <w:r w:rsidRPr="006A3E19">
              <w:rPr>
                <w:rFonts w:eastAsia="Times New Roman" w:cs="Arial"/>
                <w:b/>
                <w:bCs/>
                <w:sz w:val="20"/>
                <w:szCs w:val="20"/>
                <w:lang w:eastAsia="sl-SI"/>
              </w:rPr>
              <w:t>0,1</w:t>
            </w:r>
            <w:r w:rsidR="00BC0141" w:rsidRPr="006A3E19">
              <w:rPr>
                <w:rFonts w:eastAsia="Times New Roman" w:cs="Arial"/>
                <w:b/>
                <w:bCs/>
                <w:sz w:val="20"/>
                <w:szCs w:val="20"/>
                <w:lang w:eastAsia="sl-SI"/>
              </w:rPr>
              <w:t>3</w:t>
            </w:r>
          </w:p>
        </w:tc>
        <w:tc>
          <w:tcPr>
            <w:tcW w:w="1117" w:type="dxa"/>
            <w:tcBorders>
              <w:top w:val="single" w:sz="4" w:space="0" w:color="auto"/>
              <w:left w:val="nil"/>
              <w:bottom w:val="single" w:sz="4" w:space="0" w:color="auto"/>
              <w:right w:val="single" w:sz="4" w:space="0" w:color="auto"/>
            </w:tcBorders>
            <w:shd w:val="clear" w:color="000000" w:fill="D9D9D9"/>
            <w:vAlign w:val="center"/>
            <w:hideMark/>
          </w:tcPr>
          <w:p w14:paraId="2E875E42" w14:textId="2931357B" w:rsidR="005B05C8" w:rsidRPr="006A3E19" w:rsidRDefault="005B05C8" w:rsidP="005B05C8">
            <w:pPr>
              <w:spacing w:before="0" w:line="240" w:lineRule="auto"/>
              <w:jc w:val="right"/>
              <w:rPr>
                <w:rFonts w:eastAsia="Times New Roman" w:cs="Arial"/>
                <w:b/>
                <w:bCs/>
                <w:sz w:val="20"/>
                <w:szCs w:val="20"/>
                <w:lang w:eastAsia="sl-SI"/>
              </w:rPr>
            </w:pPr>
            <w:r w:rsidRPr="006A3E19">
              <w:rPr>
                <w:rFonts w:eastAsia="Times New Roman" w:cs="Arial"/>
                <w:b/>
                <w:bCs/>
                <w:sz w:val="20"/>
                <w:szCs w:val="20"/>
                <w:lang w:eastAsia="sl-SI"/>
              </w:rPr>
              <w:t>0,01</w:t>
            </w:r>
          </w:p>
        </w:tc>
        <w:tc>
          <w:tcPr>
            <w:tcW w:w="1028" w:type="dxa"/>
            <w:tcBorders>
              <w:top w:val="single" w:sz="4" w:space="0" w:color="auto"/>
              <w:left w:val="nil"/>
              <w:bottom w:val="single" w:sz="4" w:space="0" w:color="auto"/>
              <w:right w:val="single" w:sz="4" w:space="0" w:color="auto"/>
            </w:tcBorders>
            <w:shd w:val="clear" w:color="000000" w:fill="D9D9D9"/>
            <w:vAlign w:val="center"/>
            <w:hideMark/>
          </w:tcPr>
          <w:p w14:paraId="1A37C626" w14:textId="2036CD16" w:rsidR="005B05C8" w:rsidRPr="006A3E19" w:rsidRDefault="005B05C8" w:rsidP="005B05C8">
            <w:pPr>
              <w:spacing w:before="0" w:line="240" w:lineRule="auto"/>
              <w:jc w:val="right"/>
              <w:rPr>
                <w:rFonts w:eastAsia="Times New Roman" w:cs="Arial"/>
                <w:b/>
                <w:bCs/>
                <w:sz w:val="20"/>
                <w:szCs w:val="20"/>
                <w:lang w:eastAsia="sl-SI"/>
              </w:rPr>
            </w:pPr>
            <w:r w:rsidRPr="006A3E19">
              <w:rPr>
                <w:rFonts w:eastAsia="Times New Roman" w:cs="Arial"/>
                <w:b/>
                <w:bCs/>
                <w:sz w:val="20"/>
                <w:szCs w:val="20"/>
                <w:lang w:eastAsia="sl-SI"/>
              </w:rPr>
              <w:t>0,1</w:t>
            </w:r>
            <w:r w:rsidR="00BC0141" w:rsidRPr="006A3E19">
              <w:rPr>
                <w:rFonts w:eastAsia="Times New Roman" w:cs="Arial"/>
                <w:b/>
                <w:bCs/>
                <w:sz w:val="20"/>
                <w:szCs w:val="20"/>
                <w:lang w:eastAsia="sl-SI"/>
              </w:rPr>
              <w:t>4</w:t>
            </w:r>
          </w:p>
        </w:tc>
      </w:tr>
      <w:tr w:rsidR="00AD6A46" w:rsidRPr="006A3E19" w14:paraId="72E42A12" w14:textId="77777777" w:rsidTr="00AD6A46">
        <w:trPr>
          <w:trHeight w:val="227"/>
        </w:trPr>
        <w:tc>
          <w:tcPr>
            <w:tcW w:w="2099"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27EAEC45" w14:textId="77777777" w:rsidR="005B05C8" w:rsidRPr="006A3E19" w:rsidRDefault="005B05C8" w:rsidP="005B05C8">
            <w:pPr>
              <w:spacing w:before="0" w:line="240" w:lineRule="auto"/>
              <w:jc w:val="left"/>
              <w:rPr>
                <w:rFonts w:eastAsia="Times New Roman" w:cs="Arial"/>
                <w:sz w:val="16"/>
                <w:szCs w:val="16"/>
                <w:lang w:eastAsia="sl-SI"/>
              </w:rPr>
            </w:pPr>
            <w:r w:rsidRPr="006A3E19">
              <w:rPr>
                <w:rFonts w:eastAsia="Times New Roman" w:cs="Arial"/>
                <w:sz w:val="16"/>
                <w:szCs w:val="16"/>
                <w:lang w:eastAsia="sl-SI"/>
              </w:rPr>
              <w:t>INFRASTRUKTURA</w:t>
            </w:r>
          </w:p>
        </w:tc>
        <w:tc>
          <w:tcPr>
            <w:tcW w:w="411" w:type="dxa"/>
            <w:tcBorders>
              <w:top w:val="nil"/>
              <w:left w:val="nil"/>
              <w:bottom w:val="single" w:sz="4" w:space="0" w:color="auto"/>
              <w:right w:val="nil"/>
            </w:tcBorders>
            <w:shd w:val="clear" w:color="000000" w:fill="FFFFFF"/>
            <w:noWrap/>
            <w:vAlign w:val="center"/>
            <w:hideMark/>
          </w:tcPr>
          <w:p w14:paraId="7A76E662" w14:textId="77777777" w:rsidR="005B05C8" w:rsidRPr="006A3E19" w:rsidRDefault="005B05C8" w:rsidP="005B05C8">
            <w:pPr>
              <w:spacing w:before="0" w:line="240" w:lineRule="auto"/>
              <w:jc w:val="left"/>
              <w:rPr>
                <w:rFonts w:eastAsia="Times New Roman" w:cs="Arial"/>
                <w:sz w:val="16"/>
                <w:szCs w:val="16"/>
                <w:lang w:eastAsia="sl-SI"/>
              </w:rPr>
            </w:pPr>
            <w:r w:rsidRPr="006A3E19">
              <w:rPr>
                <w:rFonts w:eastAsia="Times New Roman" w:cs="Arial"/>
                <w:sz w:val="16"/>
                <w:szCs w:val="16"/>
                <w:lang w:eastAsia="sl-SI"/>
              </w:rPr>
              <w:t> </w:t>
            </w:r>
          </w:p>
        </w:tc>
        <w:tc>
          <w:tcPr>
            <w:tcW w:w="459" w:type="dxa"/>
            <w:tcBorders>
              <w:top w:val="nil"/>
              <w:left w:val="nil"/>
              <w:bottom w:val="single" w:sz="4" w:space="0" w:color="auto"/>
              <w:right w:val="single" w:sz="4" w:space="0" w:color="auto"/>
            </w:tcBorders>
            <w:shd w:val="clear" w:color="000000" w:fill="FFFFFF"/>
            <w:noWrap/>
            <w:vAlign w:val="center"/>
            <w:hideMark/>
          </w:tcPr>
          <w:p w14:paraId="3E713D34" w14:textId="77777777" w:rsidR="005B05C8" w:rsidRPr="006A3E19" w:rsidRDefault="005B05C8" w:rsidP="005B05C8">
            <w:pPr>
              <w:spacing w:before="0" w:line="240" w:lineRule="auto"/>
              <w:jc w:val="left"/>
              <w:rPr>
                <w:rFonts w:eastAsia="Times New Roman" w:cs="Arial"/>
                <w:sz w:val="16"/>
                <w:szCs w:val="16"/>
                <w:lang w:eastAsia="sl-SI"/>
              </w:rPr>
            </w:pPr>
            <w:r w:rsidRPr="006A3E19">
              <w:rPr>
                <w:rFonts w:eastAsia="Times New Roman" w:cs="Arial"/>
                <w:sz w:val="16"/>
                <w:szCs w:val="16"/>
                <w:lang w:eastAsia="sl-SI"/>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945DA9F" w14:textId="77777777" w:rsidR="005B05C8" w:rsidRPr="006A3E19" w:rsidRDefault="005B05C8" w:rsidP="005B05C8">
            <w:pPr>
              <w:spacing w:before="0" w:line="240" w:lineRule="auto"/>
              <w:jc w:val="center"/>
              <w:rPr>
                <w:rFonts w:eastAsia="Times New Roman" w:cs="Arial"/>
                <w:sz w:val="16"/>
                <w:szCs w:val="16"/>
                <w:lang w:eastAsia="sl-SI"/>
              </w:rPr>
            </w:pPr>
            <w:r w:rsidRPr="006A3E19">
              <w:rPr>
                <w:rFonts w:eastAsia="Times New Roman" w:cs="Arial"/>
                <w:sz w:val="16"/>
                <w:szCs w:val="16"/>
                <w:lang w:eastAsia="sl-SI"/>
              </w:rPr>
              <w:t>1</w:t>
            </w:r>
          </w:p>
        </w:tc>
        <w:tc>
          <w:tcPr>
            <w:tcW w:w="727" w:type="dxa"/>
            <w:tcBorders>
              <w:top w:val="nil"/>
              <w:left w:val="nil"/>
              <w:bottom w:val="single" w:sz="4" w:space="0" w:color="auto"/>
              <w:right w:val="single" w:sz="4" w:space="0" w:color="auto"/>
            </w:tcBorders>
            <w:shd w:val="clear" w:color="000000" w:fill="FFFFFF"/>
            <w:noWrap/>
            <w:vAlign w:val="center"/>
            <w:hideMark/>
          </w:tcPr>
          <w:p w14:paraId="27E0BA5D" w14:textId="77777777" w:rsidR="005B05C8" w:rsidRPr="006A3E19" w:rsidRDefault="005B05C8" w:rsidP="005B05C8">
            <w:pPr>
              <w:spacing w:before="0" w:line="240" w:lineRule="auto"/>
              <w:jc w:val="center"/>
              <w:rPr>
                <w:rFonts w:eastAsia="Times New Roman" w:cs="Arial"/>
                <w:sz w:val="16"/>
                <w:szCs w:val="16"/>
                <w:lang w:eastAsia="sl-SI"/>
              </w:rPr>
            </w:pPr>
            <w:r w:rsidRPr="006A3E19">
              <w:rPr>
                <w:rFonts w:eastAsia="Times New Roman" w:cs="Arial"/>
                <w:sz w:val="16"/>
                <w:szCs w:val="16"/>
                <w:lang w:eastAsia="sl-SI"/>
              </w:rPr>
              <w:t>mes</w:t>
            </w:r>
          </w:p>
        </w:tc>
        <w:tc>
          <w:tcPr>
            <w:tcW w:w="977" w:type="dxa"/>
            <w:tcBorders>
              <w:top w:val="nil"/>
              <w:left w:val="nil"/>
              <w:bottom w:val="single" w:sz="4" w:space="0" w:color="auto"/>
              <w:right w:val="single" w:sz="4" w:space="0" w:color="auto"/>
            </w:tcBorders>
            <w:shd w:val="clear" w:color="000000" w:fill="FFFFFF"/>
            <w:noWrap/>
            <w:vAlign w:val="center"/>
            <w:hideMark/>
          </w:tcPr>
          <w:p w14:paraId="735A48E4" w14:textId="34C1EA80" w:rsidR="005B05C8" w:rsidRPr="006A3E19" w:rsidRDefault="005B05C8" w:rsidP="005B05C8">
            <w:pPr>
              <w:spacing w:before="0" w:line="240" w:lineRule="auto"/>
              <w:jc w:val="right"/>
              <w:rPr>
                <w:rFonts w:eastAsia="Times New Roman" w:cs="Arial"/>
                <w:sz w:val="16"/>
                <w:szCs w:val="16"/>
                <w:lang w:eastAsia="sl-SI"/>
              </w:rPr>
            </w:pPr>
            <w:r w:rsidRPr="006A3E19">
              <w:rPr>
                <w:rFonts w:eastAsia="Times New Roman" w:cs="Arial"/>
                <w:sz w:val="16"/>
                <w:szCs w:val="16"/>
                <w:lang w:eastAsia="sl-SI"/>
              </w:rPr>
              <w:t>0,1</w:t>
            </w:r>
            <w:r w:rsidR="00BC0141" w:rsidRPr="006A3E19">
              <w:rPr>
                <w:rFonts w:eastAsia="Times New Roman" w:cs="Arial"/>
                <w:sz w:val="16"/>
                <w:szCs w:val="16"/>
                <w:lang w:eastAsia="sl-SI"/>
              </w:rPr>
              <w:t>422</w:t>
            </w:r>
          </w:p>
        </w:tc>
        <w:tc>
          <w:tcPr>
            <w:tcW w:w="1257" w:type="dxa"/>
            <w:tcBorders>
              <w:top w:val="nil"/>
              <w:left w:val="nil"/>
              <w:bottom w:val="single" w:sz="4" w:space="0" w:color="auto"/>
              <w:right w:val="single" w:sz="4" w:space="0" w:color="auto"/>
            </w:tcBorders>
            <w:shd w:val="clear" w:color="000000" w:fill="FFFFFF"/>
            <w:noWrap/>
            <w:vAlign w:val="center"/>
            <w:hideMark/>
          </w:tcPr>
          <w:p w14:paraId="69AB3B20" w14:textId="0835EB13" w:rsidR="005B05C8" w:rsidRPr="006A3E19" w:rsidRDefault="005B05C8" w:rsidP="005B05C8">
            <w:pPr>
              <w:spacing w:before="0" w:line="240" w:lineRule="auto"/>
              <w:jc w:val="right"/>
              <w:rPr>
                <w:rFonts w:eastAsia="Times New Roman" w:cs="Arial"/>
                <w:sz w:val="16"/>
                <w:szCs w:val="16"/>
                <w:lang w:eastAsia="sl-SI"/>
              </w:rPr>
            </w:pPr>
            <w:r w:rsidRPr="006A3E19">
              <w:rPr>
                <w:rFonts w:eastAsia="Times New Roman" w:cs="Arial"/>
                <w:sz w:val="16"/>
                <w:szCs w:val="16"/>
                <w:lang w:eastAsia="sl-SI"/>
              </w:rPr>
              <w:t>0,1</w:t>
            </w:r>
            <w:r w:rsidR="00BC0141" w:rsidRPr="006A3E19">
              <w:rPr>
                <w:rFonts w:eastAsia="Times New Roman" w:cs="Arial"/>
                <w:sz w:val="16"/>
                <w:szCs w:val="16"/>
                <w:lang w:eastAsia="sl-SI"/>
              </w:rPr>
              <w:t>4</w:t>
            </w:r>
          </w:p>
        </w:tc>
        <w:tc>
          <w:tcPr>
            <w:tcW w:w="1117" w:type="dxa"/>
            <w:tcBorders>
              <w:top w:val="nil"/>
              <w:left w:val="nil"/>
              <w:bottom w:val="single" w:sz="4" w:space="0" w:color="auto"/>
              <w:right w:val="single" w:sz="4" w:space="0" w:color="auto"/>
            </w:tcBorders>
            <w:shd w:val="clear" w:color="000000" w:fill="FFFFFF"/>
            <w:noWrap/>
            <w:vAlign w:val="center"/>
            <w:hideMark/>
          </w:tcPr>
          <w:p w14:paraId="690834D5" w14:textId="7C335FD2" w:rsidR="005B05C8" w:rsidRPr="006A3E19" w:rsidRDefault="005B05C8" w:rsidP="005B05C8">
            <w:pPr>
              <w:spacing w:before="0" w:line="240" w:lineRule="auto"/>
              <w:jc w:val="right"/>
              <w:rPr>
                <w:rFonts w:eastAsia="Times New Roman" w:cs="Arial"/>
                <w:sz w:val="16"/>
                <w:szCs w:val="16"/>
                <w:lang w:eastAsia="sl-SI"/>
              </w:rPr>
            </w:pPr>
            <w:r w:rsidRPr="006A3E19">
              <w:rPr>
                <w:rFonts w:eastAsia="Times New Roman" w:cs="Arial"/>
                <w:sz w:val="16"/>
                <w:szCs w:val="16"/>
                <w:lang w:eastAsia="sl-SI"/>
              </w:rPr>
              <w:t>0,01</w:t>
            </w:r>
          </w:p>
        </w:tc>
        <w:tc>
          <w:tcPr>
            <w:tcW w:w="1028" w:type="dxa"/>
            <w:tcBorders>
              <w:top w:val="nil"/>
              <w:left w:val="nil"/>
              <w:bottom w:val="single" w:sz="4" w:space="0" w:color="auto"/>
              <w:right w:val="single" w:sz="4" w:space="0" w:color="auto"/>
            </w:tcBorders>
            <w:shd w:val="clear" w:color="000000" w:fill="FFFFFF"/>
            <w:noWrap/>
            <w:vAlign w:val="center"/>
            <w:hideMark/>
          </w:tcPr>
          <w:p w14:paraId="7ADFB308" w14:textId="7225B8EA" w:rsidR="005B05C8" w:rsidRPr="006A3E19" w:rsidRDefault="005B05C8" w:rsidP="005B05C8">
            <w:pPr>
              <w:spacing w:before="0" w:line="240" w:lineRule="auto"/>
              <w:jc w:val="right"/>
              <w:rPr>
                <w:rFonts w:eastAsia="Times New Roman" w:cs="Arial"/>
                <w:sz w:val="16"/>
                <w:szCs w:val="16"/>
                <w:lang w:eastAsia="sl-SI"/>
              </w:rPr>
            </w:pPr>
            <w:r w:rsidRPr="006A3E19">
              <w:rPr>
                <w:rFonts w:eastAsia="Times New Roman" w:cs="Arial"/>
                <w:sz w:val="16"/>
                <w:szCs w:val="16"/>
                <w:lang w:eastAsia="sl-SI"/>
              </w:rPr>
              <w:t>0,</w:t>
            </w:r>
            <w:r w:rsidR="00BC0141" w:rsidRPr="006A3E19">
              <w:rPr>
                <w:rFonts w:eastAsia="Times New Roman" w:cs="Arial"/>
                <w:sz w:val="16"/>
                <w:szCs w:val="16"/>
                <w:lang w:eastAsia="sl-SI"/>
              </w:rPr>
              <w:t>15</w:t>
            </w:r>
          </w:p>
        </w:tc>
      </w:tr>
      <w:tr w:rsidR="00AD6A46" w:rsidRPr="006A3E19" w14:paraId="07161082" w14:textId="77777777" w:rsidTr="00AD6A46">
        <w:trPr>
          <w:trHeight w:val="227"/>
        </w:trPr>
        <w:tc>
          <w:tcPr>
            <w:tcW w:w="0" w:type="auto"/>
            <w:tcBorders>
              <w:top w:val="nil"/>
              <w:left w:val="single" w:sz="4" w:space="0" w:color="auto"/>
              <w:bottom w:val="single" w:sz="4" w:space="0" w:color="auto"/>
              <w:right w:val="nil"/>
            </w:tcBorders>
            <w:shd w:val="clear" w:color="000000" w:fill="FFFFFF"/>
            <w:noWrap/>
            <w:vAlign w:val="center"/>
            <w:hideMark/>
          </w:tcPr>
          <w:p w14:paraId="362EF198" w14:textId="77777777" w:rsidR="005B05C8" w:rsidRPr="006A3E19" w:rsidRDefault="005B05C8" w:rsidP="005B05C8">
            <w:pPr>
              <w:spacing w:before="0" w:line="240" w:lineRule="auto"/>
              <w:jc w:val="left"/>
              <w:rPr>
                <w:rFonts w:eastAsia="Times New Roman" w:cs="Arial"/>
                <w:sz w:val="16"/>
                <w:szCs w:val="16"/>
                <w:lang w:eastAsia="sl-SI"/>
              </w:rPr>
            </w:pPr>
            <w:r w:rsidRPr="006A3E19">
              <w:rPr>
                <w:rFonts w:eastAsia="Times New Roman" w:cs="Arial"/>
                <w:sz w:val="16"/>
                <w:szCs w:val="16"/>
                <w:lang w:eastAsia="sl-SI"/>
              </w:rPr>
              <w:t>VODOMERI</w:t>
            </w:r>
          </w:p>
        </w:tc>
        <w:tc>
          <w:tcPr>
            <w:tcW w:w="862" w:type="dxa"/>
            <w:tcBorders>
              <w:top w:val="nil"/>
              <w:left w:val="nil"/>
              <w:bottom w:val="single" w:sz="4" w:space="0" w:color="auto"/>
              <w:right w:val="nil"/>
            </w:tcBorders>
            <w:shd w:val="clear" w:color="000000" w:fill="FFFFFF"/>
            <w:noWrap/>
            <w:vAlign w:val="center"/>
            <w:hideMark/>
          </w:tcPr>
          <w:p w14:paraId="41F73434" w14:textId="77777777" w:rsidR="005B05C8" w:rsidRPr="006A3E19" w:rsidRDefault="005B05C8" w:rsidP="005B05C8">
            <w:pPr>
              <w:spacing w:before="0" w:line="240" w:lineRule="auto"/>
              <w:jc w:val="left"/>
              <w:rPr>
                <w:rFonts w:eastAsia="Times New Roman" w:cs="Arial"/>
                <w:sz w:val="16"/>
                <w:szCs w:val="16"/>
                <w:lang w:eastAsia="sl-SI"/>
              </w:rPr>
            </w:pPr>
            <w:r w:rsidRPr="006A3E19">
              <w:rPr>
                <w:rFonts w:eastAsia="Times New Roman" w:cs="Arial"/>
                <w:sz w:val="16"/>
                <w:szCs w:val="16"/>
                <w:lang w:eastAsia="sl-SI"/>
              </w:rPr>
              <w:t> </w:t>
            </w:r>
          </w:p>
        </w:tc>
        <w:tc>
          <w:tcPr>
            <w:tcW w:w="411" w:type="dxa"/>
            <w:tcBorders>
              <w:top w:val="nil"/>
              <w:left w:val="nil"/>
              <w:bottom w:val="single" w:sz="4" w:space="0" w:color="auto"/>
              <w:right w:val="nil"/>
            </w:tcBorders>
            <w:shd w:val="clear" w:color="000000" w:fill="FFFFFF"/>
            <w:noWrap/>
            <w:vAlign w:val="center"/>
            <w:hideMark/>
          </w:tcPr>
          <w:p w14:paraId="439A7C84" w14:textId="77777777" w:rsidR="005B05C8" w:rsidRPr="006A3E19" w:rsidRDefault="005B05C8" w:rsidP="005B05C8">
            <w:pPr>
              <w:spacing w:before="0" w:line="240" w:lineRule="auto"/>
              <w:jc w:val="left"/>
              <w:rPr>
                <w:rFonts w:eastAsia="Times New Roman" w:cs="Arial"/>
                <w:sz w:val="16"/>
                <w:szCs w:val="16"/>
                <w:lang w:eastAsia="sl-SI"/>
              </w:rPr>
            </w:pPr>
            <w:r w:rsidRPr="006A3E19">
              <w:rPr>
                <w:rFonts w:eastAsia="Times New Roman" w:cs="Arial"/>
                <w:sz w:val="16"/>
                <w:szCs w:val="16"/>
                <w:lang w:eastAsia="sl-SI"/>
              </w:rPr>
              <w:t> </w:t>
            </w:r>
          </w:p>
        </w:tc>
        <w:tc>
          <w:tcPr>
            <w:tcW w:w="459" w:type="dxa"/>
            <w:tcBorders>
              <w:top w:val="nil"/>
              <w:left w:val="nil"/>
              <w:bottom w:val="single" w:sz="4" w:space="0" w:color="auto"/>
              <w:right w:val="single" w:sz="4" w:space="0" w:color="auto"/>
            </w:tcBorders>
            <w:shd w:val="clear" w:color="000000" w:fill="FFFFFF"/>
            <w:noWrap/>
            <w:vAlign w:val="center"/>
            <w:hideMark/>
          </w:tcPr>
          <w:p w14:paraId="18A7B4B0" w14:textId="77777777" w:rsidR="005B05C8" w:rsidRPr="006A3E19" w:rsidRDefault="005B05C8" w:rsidP="005B05C8">
            <w:pPr>
              <w:spacing w:before="0" w:line="240" w:lineRule="auto"/>
              <w:jc w:val="left"/>
              <w:rPr>
                <w:rFonts w:eastAsia="Times New Roman" w:cs="Arial"/>
                <w:sz w:val="16"/>
                <w:szCs w:val="16"/>
                <w:lang w:eastAsia="sl-SI"/>
              </w:rPr>
            </w:pPr>
            <w:r w:rsidRPr="006A3E19">
              <w:rPr>
                <w:rFonts w:eastAsia="Times New Roman" w:cs="Arial"/>
                <w:sz w:val="16"/>
                <w:szCs w:val="16"/>
                <w:lang w:eastAsia="sl-SI"/>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4CB8A84" w14:textId="77777777" w:rsidR="005B05C8" w:rsidRPr="006A3E19" w:rsidRDefault="005B05C8" w:rsidP="005B05C8">
            <w:pPr>
              <w:spacing w:before="0" w:line="240" w:lineRule="auto"/>
              <w:jc w:val="center"/>
              <w:rPr>
                <w:rFonts w:eastAsia="Times New Roman" w:cs="Arial"/>
                <w:sz w:val="16"/>
                <w:szCs w:val="16"/>
                <w:lang w:eastAsia="sl-SI"/>
              </w:rPr>
            </w:pPr>
            <w:r w:rsidRPr="006A3E19">
              <w:rPr>
                <w:rFonts w:eastAsia="Times New Roman" w:cs="Arial"/>
                <w:sz w:val="16"/>
                <w:szCs w:val="16"/>
                <w:lang w:eastAsia="sl-SI"/>
              </w:rPr>
              <w:t>1</w:t>
            </w:r>
          </w:p>
        </w:tc>
        <w:tc>
          <w:tcPr>
            <w:tcW w:w="727" w:type="dxa"/>
            <w:tcBorders>
              <w:top w:val="nil"/>
              <w:left w:val="nil"/>
              <w:bottom w:val="single" w:sz="4" w:space="0" w:color="auto"/>
              <w:right w:val="single" w:sz="4" w:space="0" w:color="auto"/>
            </w:tcBorders>
            <w:shd w:val="clear" w:color="000000" w:fill="FFFFFF"/>
            <w:noWrap/>
            <w:vAlign w:val="center"/>
            <w:hideMark/>
          </w:tcPr>
          <w:p w14:paraId="3F8DEE34" w14:textId="77777777" w:rsidR="005B05C8" w:rsidRPr="006A3E19" w:rsidRDefault="005B05C8" w:rsidP="005B05C8">
            <w:pPr>
              <w:spacing w:before="0" w:line="240" w:lineRule="auto"/>
              <w:jc w:val="center"/>
              <w:rPr>
                <w:rFonts w:eastAsia="Times New Roman" w:cs="Arial"/>
                <w:sz w:val="16"/>
                <w:szCs w:val="16"/>
                <w:lang w:eastAsia="sl-SI"/>
              </w:rPr>
            </w:pPr>
            <w:r w:rsidRPr="006A3E19">
              <w:rPr>
                <w:rFonts w:eastAsia="Times New Roman" w:cs="Arial"/>
                <w:sz w:val="16"/>
                <w:szCs w:val="16"/>
                <w:lang w:eastAsia="sl-SI"/>
              </w:rPr>
              <w:t>mes</w:t>
            </w:r>
          </w:p>
        </w:tc>
        <w:tc>
          <w:tcPr>
            <w:tcW w:w="977" w:type="dxa"/>
            <w:tcBorders>
              <w:top w:val="nil"/>
              <w:left w:val="nil"/>
              <w:bottom w:val="single" w:sz="4" w:space="0" w:color="auto"/>
              <w:right w:val="single" w:sz="4" w:space="0" w:color="auto"/>
            </w:tcBorders>
            <w:shd w:val="clear" w:color="000000" w:fill="FFFFFF"/>
            <w:noWrap/>
            <w:vAlign w:val="center"/>
            <w:hideMark/>
          </w:tcPr>
          <w:p w14:paraId="42F80B4B" w14:textId="0888DCC7" w:rsidR="005B05C8" w:rsidRPr="006A3E19" w:rsidRDefault="005B05C8" w:rsidP="005B05C8">
            <w:pPr>
              <w:spacing w:before="0" w:line="240" w:lineRule="auto"/>
              <w:jc w:val="right"/>
              <w:rPr>
                <w:rFonts w:eastAsia="Times New Roman" w:cs="Arial"/>
                <w:sz w:val="16"/>
                <w:szCs w:val="16"/>
                <w:lang w:eastAsia="sl-SI"/>
              </w:rPr>
            </w:pPr>
            <w:r w:rsidRPr="006A3E19">
              <w:rPr>
                <w:rFonts w:eastAsia="Times New Roman" w:cs="Arial"/>
                <w:sz w:val="16"/>
                <w:szCs w:val="16"/>
                <w:lang w:eastAsia="sl-SI"/>
              </w:rPr>
              <w:t>0,00</w:t>
            </w:r>
            <w:r w:rsidR="00BC0141" w:rsidRPr="006A3E19">
              <w:rPr>
                <w:rFonts w:eastAsia="Times New Roman" w:cs="Arial"/>
                <w:sz w:val="16"/>
                <w:szCs w:val="16"/>
                <w:lang w:eastAsia="sl-SI"/>
              </w:rPr>
              <w:t>11</w:t>
            </w:r>
          </w:p>
        </w:tc>
        <w:tc>
          <w:tcPr>
            <w:tcW w:w="1257" w:type="dxa"/>
            <w:tcBorders>
              <w:top w:val="nil"/>
              <w:left w:val="nil"/>
              <w:bottom w:val="single" w:sz="4" w:space="0" w:color="auto"/>
              <w:right w:val="single" w:sz="4" w:space="0" w:color="auto"/>
            </w:tcBorders>
            <w:shd w:val="clear" w:color="000000" w:fill="FFFFFF"/>
            <w:noWrap/>
            <w:vAlign w:val="center"/>
            <w:hideMark/>
          </w:tcPr>
          <w:p w14:paraId="40D6243F" w14:textId="1EADA191" w:rsidR="005B05C8" w:rsidRPr="006A3E19" w:rsidRDefault="005B05C8" w:rsidP="005B05C8">
            <w:pPr>
              <w:spacing w:before="0" w:line="240" w:lineRule="auto"/>
              <w:jc w:val="right"/>
              <w:rPr>
                <w:rFonts w:eastAsia="Times New Roman" w:cs="Arial"/>
                <w:sz w:val="16"/>
                <w:szCs w:val="16"/>
                <w:lang w:eastAsia="sl-SI"/>
              </w:rPr>
            </w:pPr>
            <w:r w:rsidRPr="006A3E19">
              <w:rPr>
                <w:rFonts w:eastAsia="Times New Roman" w:cs="Arial"/>
                <w:sz w:val="16"/>
                <w:szCs w:val="16"/>
                <w:lang w:eastAsia="sl-SI"/>
              </w:rPr>
              <w:t>0,00</w:t>
            </w:r>
          </w:p>
        </w:tc>
        <w:tc>
          <w:tcPr>
            <w:tcW w:w="1117" w:type="dxa"/>
            <w:tcBorders>
              <w:top w:val="nil"/>
              <w:left w:val="nil"/>
              <w:bottom w:val="single" w:sz="4" w:space="0" w:color="auto"/>
              <w:right w:val="single" w:sz="4" w:space="0" w:color="auto"/>
            </w:tcBorders>
            <w:shd w:val="clear" w:color="000000" w:fill="FFFFFF"/>
            <w:noWrap/>
            <w:vAlign w:val="center"/>
            <w:hideMark/>
          </w:tcPr>
          <w:p w14:paraId="72396338" w14:textId="7BA28019" w:rsidR="005B05C8" w:rsidRPr="006A3E19" w:rsidRDefault="005B05C8" w:rsidP="005B05C8">
            <w:pPr>
              <w:spacing w:before="0" w:line="240" w:lineRule="auto"/>
              <w:jc w:val="right"/>
              <w:rPr>
                <w:rFonts w:eastAsia="Times New Roman" w:cs="Arial"/>
                <w:sz w:val="16"/>
                <w:szCs w:val="16"/>
                <w:lang w:eastAsia="sl-SI"/>
              </w:rPr>
            </w:pPr>
            <w:r w:rsidRPr="006A3E19">
              <w:rPr>
                <w:rFonts w:eastAsia="Times New Roman" w:cs="Arial"/>
                <w:sz w:val="16"/>
                <w:szCs w:val="16"/>
                <w:lang w:eastAsia="sl-SI"/>
              </w:rPr>
              <w:t>0,00</w:t>
            </w:r>
          </w:p>
        </w:tc>
        <w:tc>
          <w:tcPr>
            <w:tcW w:w="1028" w:type="dxa"/>
            <w:tcBorders>
              <w:top w:val="nil"/>
              <w:left w:val="nil"/>
              <w:bottom w:val="single" w:sz="4" w:space="0" w:color="auto"/>
              <w:right w:val="single" w:sz="4" w:space="0" w:color="auto"/>
            </w:tcBorders>
            <w:shd w:val="clear" w:color="000000" w:fill="FFFFFF"/>
            <w:noWrap/>
            <w:vAlign w:val="center"/>
            <w:hideMark/>
          </w:tcPr>
          <w:p w14:paraId="1EA04F7C" w14:textId="787AFB3B" w:rsidR="005B05C8" w:rsidRPr="006A3E19" w:rsidRDefault="005B05C8" w:rsidP="005B05C8">
            <w:pPr>
              <w:spacing w:before="0" w:line="240" w:lineRule="auto"/>
              <w:jc w:val="right"/>
              <w:rPr>
                <w:rFonts w:eastAsia="Times New Roman" w:cs="Arial"/>
                <w:sz w:val="16"/>
                <w:szCs w:val="16"/>
                <w:lang w:eastAsia="sl-SI"/>
              </w:rPr>
            </w:pPr>
            <w:r w:rsidRPr="006A3E19">
              <w:rPr>
                <w:rFonts w:eastAsia="Times New Roman" w:cs="Arial"/>
                <w:sz w:val="16"/>
                <w:szCs w:val="16"/>
                <w:lang w:eastAsia="sl-SI"/>
              </w:rPr>
              <w:t>0,00</w:t>
            </w:r>
          </w:p>
        </w:tc>
      </w:tr>
      <w:tr w:rsidR="00AD6A46" w:rsidRPr="006A3E19" w14:paraId="6F30AD70" w14:textId="77777777" w:rsidTr="00AD6A46">
        <w:trPr>
          <w:trHeight w:val="227"/>
        </w:trPr>
        <w:tc>
          <w:tcPr>
            <w:tcW w:w="2099"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483F123" w14:textId="77777777" w:rsidR="005B05C8" w:rsidRPr="006A3E19" w:rsidRDefault="005B05C8" w:rsidP="005B05C8">
            <w:pPr>
              <w:spacing w:before="0" w:line="240" w:lineRule="auto"/>
              <w:jc w:val="left"/>
              <w:rPr>
                <w:rFonts w:eastAsia="Times New Roman" w:cs="Arial"/>
                <w:sz w:val="16"/>
                <w:szCs w:val="16"/>
                <w:lang w:eastAsia="sl-SI"/>
              </w:rPr>
            </w:pPr>
            <w:r w:rsidRPr="006A3E19">
              <w:rPr>
                <w:rFonts w:eastAsia="Times New Roman" w:cs="Arial"/>
                <w:sz w:val="16"/>
                <w:szCs w:val="16"/>
                <w:lang w:eastAsia="sl-SI"/>
              </w:rPr>
              <w:t>PRIKLJUČKI</w:t>
            </w:r>
          </w:p>
        </w:tc>
        <w:tc>
          <w:tcPr>
            <w:tcW w:w="411" w:type="dxa"/>
            <w:tcBorders>
              <w:top w:val="nil"/>
              <w:left w:val="nil"/>
              <w:bottom w:val="single" w:sz="4" w:space="0" w:color="auto"/>
              <w:right w:val="nil"/>
            </w:tcBorders>
            <w:shd w:val="clear" w:color="000000" w:fill="FFFFFF"/>
            <w:noWrap/>
            <w:vAlign w:val="center"/>
            <w:hideMark/>
          </w:tcPr>
          <w:p w14:paraId="04C6C879" w14:textId="77777777" w:rsidR="005B05C8" w:rsidRPr="006A3E19" w:rsidRDefault="005B05C8" w:rsidP="005B05C8">
            <w:pPr>
              <w:spacing w:before="0" w:line="240" w:lineRule="auto"/>
              <w:jc w:val="left"/>
              <w:rPr>
                <w:rFonts w:eastAsia="Times New Roman" w:cs="Arial"/>
                <w:sz w:val="16"/>
                <w:szCs w:val="16"/>
                <w:lang w:eastAsia="sl-SI"/>
              </w:rPr>
            </w:pPr>
            <w:r w:rsidRPr="006A3E19">
              <w:rPr>
                <w:rFonts w:eastAsia="Times New Roman" w:cs="Arial"/>
                <w:sz w:val="16"/>
                <w:szCs w:val="16"/>
                <w:lang w:eastAsia="sl-SI"/>
              </w:rPr>
              <w:t> </w:t>
            </w:r>
          </w:p>
        </w:tc>
        <w:tc>
          <w:tcPr>
            <w:tcW w:w="459" w:type="dxa"/>
            <w:tcBorders>
              <w:top w:val="nil"/>
              <w:left w:val="nil"/>
              <w:bottom w:val="single" w:sz="4" w:space="0" w:color="auto"/>
              <w:right w:val="single" w:sz="4" w:space="0" w:color="auto"/>
            </w:tcBorders>
            <w:shd w:val="clear" w:color="000000" w:fill="FFFFFF"/>
            <w:noWrap/>
            <w:vAlign w:val="center"/>
            <w:hideMark/>
          </w:tcPr>
          <w:p w14:paraId="59058E11" w14:textId="77777777" w:rsidR="005B05C8" w:rsidRPr="006A3E19" w:rsidRDefault="005B05C8" w:rsidP="005B05C8">
            <w:pPr>
              <w:spacing w:before="0" w:line="240" w:lineRule="auto"/>
              <w:jc w:val="left"/>
              <w:rPr>
                <w:rFonts w:eastAsia="Times New Roman" w:cs="Arial"/>
                <w:sz w:val="16"/>
                <w:szCs w:val="16"/>
                <w:lang w:eastAsia="sl-SI"/>
              </w:rPr>
            </w:pPr>
            <w:r w:rsidRPr="006A3E19">
              <w:rPr>
                <w:rFonts w:eastAsia="Times New Roman" w:cs="Arial"/>
                <w:sz w:val="16"/>
                <w:szCs w:val="16"/>
                <w:lang w:eastAsia="sl-SI"/>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5280049" w14:textId="77777777" w:rsidR="005B05C8" w:rsidRPr="006A3E19" w:rsidRDefault="005B05C8" w:rsidP="005B05C8">
            <w:pPr>
              <w:spacing w:before="0" w:line="240" w:lineRule="auto"/>
              <w:jc w:val="center"/>
              <w:rPr>
                <w:rFonts w:eastAsia="Times New Roman" w:cs="Arial"/>
                <w:sz w:val="16"/>
                <w:szCs w:val="16"/>
                <w:lang w:eastAsia="sl-SI"/>
              </w:rPr>
            </w:pPr>
            <w:r w:rsidRPr="006A3E19">
              <w:rPr>
                <w:rFonts w:eastAsia="Times New Roman" w:cs="Arial"/>
                <w:sz w:val="16"/>
                <w:szCs w:val="16"/>
                <w:lang w:eastAsia="sl-SI"/>
              </w:rPr>
              <w:t>1</w:t>
            </w:r>
          </w:p>
        </w:tc>
        <w:tc>
          <w:tcPr>
            <w:tcW w:w="727" w:type="dxa"/>
            <w:tcBorders>
              <w:top w:val="nil"/>
              <w:left w:val="nil"/>
              <w:bottom w:val="single" w:sz="4" w:space="0" w:color="auto"/>
              <w:right w:val="single" w:sz="4" w:space="0" w:color="auto"/>
            </w:tcBorders>
            <w:shd w:val="clear" w:color="000000" w:fill="FFFFFF"/>
            <w:noWrap/>
            <w:vAlign w:val="center"/>
            <w:hideMark/>
          </w:tcPr>
          <w:p w14:paraId="2A9FCFC1" w14:textId="77777777" w:rsidR="005B05C8" w:rsidRPr="006A3E19" w:rsidRDefault="005B05C8" w:rsidP="005B05C8">
            <w:pPr>
              <w:spacing w:before="0" w:line="240" w:lineRule="auto"/>
              <w:jc w:val="center"/>
              <w:rPr>
                <w:rFonts w:eastAsia="Times New Roman" w:cs="Arial"/>
                <w:sz w:val="16"/>
                <w:szCs w:val="16"/>
                <w:lang w:eastAsia="sl-SI"/>
              </w:rPr>
            </w:pPr>
            <w:r w:rsidRPr="006A3E19">
              <w:rPr>
                <w:rFonts w:eastAsia="Times New Roman" w:cs="Arial"/>
                <w:sz w:val="16"/>
                <w:szCs w:val="16"/>
                <w:lang w:eastAsia="sl-SI"/>
              </w:rPr>
              <w:t>mes</w:t>
            </w:r>
          </w:p>
        </w:tc>
        <w:tc>
          <w:tcPr>
            <w:tcW w:w="977" w:type="dxa"/>
            <w:tcBorders>
              <w:top w:val="nil"/>
              <w:left w:val="nil"/>
              <w:bottom w:val="single" w:sz="4" w:space="0" w:color="auto"/>
              <w:right w:val="single" w:sz="4" w:space="0" w:color="auto"/>
            </w:tcBorders>
            <w:shd w:val="clear" w:color="000000" w:fill="FFFFFF"/>
            <w:noWrap/>
            <w:vAlign w:val="center"/>
            <w:hideMark/>
          </w:tcPr>
          <w:p w14:paraId="4FF1F3C8" w14:textId="78E3E9AD" w:rsidR="005B05C8" w:rsidRPr="006A3E19" w:rsidRDefault="00BC0141" w:rsidP="005B05C8">
            <w:pPr>
              <w:spacing w:before="0" w:line="240" w:lineRule="auto"/>
              <w:jc w:val="right"/>
              <w:rPr>
                <w:rFonts w:eastAsia="Times New Roman" w:cs="Arial"/>
                <w:sz w:val="16"/>
                <w:szCs w:val="16"/>
                <w:lang w:eastAsia="sl-SI"/>
              </w:rPr>
            </w:pPr>
            <w:r w:rsidRPr="006A3E19">
              <w:rPr>
                <w:rFonts w:eastAsia="Times New Roman" w:cs="Arial"/>
                <w:sz w:val="16"/>
                <w:szCs w:val="16"/>
                <w:lang w:eastAsia="sl-SI"/>
              </w:rPr>
              <w:t>-</w:t>
            </w:r>
            <w:r w:rsidR="005B05C8" w:rsidRPr="006A3E19">
              <w:rPr>
                <w:rFonts w:eastAsia="Times New Roman" w:cs="Arial"/>
                <w:sz w:val="16"/>
                <w:szCs w:val="16"/>
                <w:lang w:eastAsia="sl-SI"/>
              </w:rPr>
              <w:t>0,00</w:t>
            </w:r>
            <w:r w:rsidRPr="006A3E19">
              <w:rPr>
                <w:rFonts w:eastAsia="Times New Roman" w:cs="Arial"/>
                <w:sz w:val="16"/>
                <w:szCs w:val="16"/>
                <w:lang w:eastAsia="sl-SI"/>
              </w:rPr>
              <w:t>94</w:t>
            </w:r>
          </w:p>
        </w:tc>
        <w:tc>
          <w:tcPr>
            <w:tcW w:w="1257" w:type="dxa"/>
            <w:tcBorders>
              <w:top w:val="nil"/>
              <w:left w:val="nil"/>
              <w:bottom w:val="single" w:sz="4" w:space="0" w:color="auto"/>
              <w:right w:val="single" w:sz="4" w:space="0" w:color="auto"/>
            </w:tcBorders>
            <w:shd w:val="clear" w:color="000000" w:fill="FFFFFF"/>
            <w:noWrap/>
            <w:vAlign w:val="center"/>
            <w:hideMark/>
          </w:tcPr>
          <w:p w14:paraId="1022233D" w14:textId="212F84B8" w:rsidR="005B05C8" w:rsidRPr="006A3E19" w:rsidRDefault="00BC0141" w:rsidP="005B05C8">
            <w:pPr>
              <w:spacing w:before="0" w:line="240" w:lineRule="auto"/>
              <w:jc w:val="right"/>
              <w:rPr>
                <w:rFonts w:eastAsia="Times New Roman" w:cs="Arial"/>
                <w:sz w:val="16"/>
                <w:szCs w:val="16"/>
                <w:lang w:eastAsia="sl-SI"/>
              </w:rPr>
            </w:pPr>
            <w:r w:rsidRPr="006A3E19">
              <w:rPr>
                <w:rFonts w:eastAsia="Times New Roman" w:cs="Arial"/>
                <w:sz w:val="16"/>
                <w:szCs w:val="16"/>
                <w:lang w:eastAsia="sl-SI"/>
              </w:rPr>
              <w:t>-</w:t>
            </w:r>
            <w:r w:rsidR="005B05C8" w:rsidRPr="006A3E19">
              <w:rPr>
                <w:rFonts w:eastAsia="Times New Roman" w:cs="Arial"/>
                <w:sz w:val="16"/>
                <w:szCs w:val="16"/>
                <w:lang w:eastAsia="sl-SI"/>
              </w:rPr>
              <w:t>0,0</w:t>
            </w:r>
            <w:r w:rsidRPr="006A3E19">
              <w:rPr>
                <w:rFonts w:eastAsia="Times New Roman" w:cs="Arial"/>
                <w:sz w:val="16"/>
                <w:szCs w:val="16"/>
                <w:lang w:eastAsia="sl-SI"/>
              </w:rPr>
              <w:t>1</w:t>
            </w:r>
          </w:p>
        </w:tc>
        <w:tc>
          <w:tcPr>
            <w:tcW w:w="1117" w:type="dxa"/>
            <w:tcBorders>
              <w:top w:val="nil"/>
              <w:left w:val="nil"/>
              <w:bottom w:val="single" w:sz="4" w:space="0" w:color="auto"/>
              <w:right w:val="single" w:sz="4" w:space="0" w:color="auto"/>
            </w:tcBorders>
            <w:shd w:val="clear" w:color="000000" w:fill="FFFFFF"/>
            <w:noWrap/>
            <w:vAlign w:val="center"/>
            <w:hideMark/>
          </w:tcPr>
          <w:p w14:paraId="08AE9E00" w14:textId="104D5385" w:rsidR="005B05C8" w:rsidRPr="006A3E19" w:rsidRDefault="00BC0141" w:rsidP="005B05C8">
            <w:pPr>
              <w:spacing w:before="0" w:line="240" w:lineRule="auto"/>
              <w:jc w:val="right"/>
              <w:rPr>
                <w:rFonts w:eastAsia="Times New Roman" w:cs="Arial"/>
                <w:sz w:val="16"/>
                <w:szCs w:val="16"/>
                <w:lang w:eastAsia="sl-SI"/>
              </w:rPr>
            </w:pPr>
            <w:r w:rsidRPr="006A3E19">
              <w:rPr>
                <w:rFonts w:eastAsia="Times New Roman" w:cs="Arial"/>
                <w:sz w:val="16"/>
                <w:szCs w:val="16"/>
                <w:lang w:eastAsia="sl-SI"/>
              </w:rPr>
              <w:t>-</w:t>
            </w:r>
            <w:r w:rsidR="005B05C8" w:rsidRPr="006A3E19">
              <w:rPr>
                <w:rFonts w:eastAsia="Times New Roman" w:cs="Arial"/>
                <w:sz w:val="16"/>
                <w:szCs w:val="16"/>
                <w:lang w:eastAsia="sl-SI"/>
              </w:rPr>
              <w:t>0,00</w:t>
            </w:r>
          </w:p>
        </w:tc>
        <w:tc>
          <w:tcPr>
            <w:tcW w:w="1028" w:type="dxa"/>
            <w:tcBorders>
              <w:top w:val="nil"/>
              <w:left w:val="nil"/>
              <w:bottom w:val="single" w:sz="4" w:space="0" w:color="auto"/>
              <w:right w:val="single" w:sz="4" w:space="0" w:color="auto"/>
            </w:tcBorders>
            <w:shd w:val="clear" w:color="000000" w:fill="FFFFFF"/>
            <w:noWrap/>
            <w:vAlign w:val="center"/>
            <w:hideMark/>
          </w:tcPr>
          <w:p w14:paraId="2DF01A60" w14:textId="679D1577" w:rsidR="005B05C8" w:rsidRPr="006A3E19" w:rsidRDefault="00BC0141" w:rsidP="005B05C8">
            <w:pPr>
              <w:spacing w:before="0" w:line="240" w:lineRule="auto"/>
              <w:jc w:val="right"/>
              <w:rPr>
                <w:rFonts w:eastAsia="Times New Roman" w:cs="Arial"/>
                <w:sz w:val="16"/>
                <w:szCs w:val="16"/>
                <w:lang w:eastAsia="sl-SI"/>
              </w:rPr>
            </w:pPr>
            <w:r w:rsidRPr="006A3E19">
              <w:rPr>
                <w:rFonts w:eastAsia="Times New Roman" w:cs="Arial"/>
                <w:sz w:val="16"/>
                <w:szCs w:val="16"/>
                <w:lang w:eastAsia="sl-SI"/>
              </w:rPr>
              <w:t>-</w:t>
            </w:r>
            <w:r w:rsidR="005B05C8" w:rsidRPr="006A3E19">
              <w:rPr>
                <w:rFonts w:eastAsia="Times New Roman" w:cs="Arial"/>
                <w:sz w:val="16"/>
                <w:szCs w:val="16"/>
                <w:lang w:eastAsia="sl-SI"/>
              </w:rPr>
              <w:t>0,0</w:t>
            </w:r>
            <w:r w:rsidRPr="006A3E19">
              <w:rPr>
                <w:rFonts w:eastAsia="Times New Roman" w:cs="Arial"/>
                <w:sz w:val="16"/>
                <w:szCs w:val="16"/>
                <w:lang w:eastAsia="sl-SI"/>
              </w:rPr>
              <w:t>1</w:t>
            </w:r>
          </w:p>
        </w:tc>
      </w:tr>
      <w:tr w:rsidR="00AD6A46" w:rsidRPr="006A3E19" w14:paraId="08943642" w14:textId="77777777" w:rsidTr="00AD6A46">
        <w:trPr>
          <w:trHeight w:val="227"/>
        </w:trPr>
        <w:tc>
          <w:tcPr>
            <w:tcW w:w="0" w:type="auto"/>
            <w:tcBorders>
              <w:top w:val="nil"/>
              <w:left w:val="single" w:sz="4" w:space="0" w:color="auto"/>
              <w:bottom w:val="single" w:sz="4" w:space="0" w:color="auto"/>
              <w:right w:val="nil"/>
            </w:tcBorders>
            <w:shd w:val="clear" w:color="000000" w:fill="D9D9D9"/>
            <w:noWrap/>
            <w:vAlign w:val="center"/>
            <w:hideMark/>
          </w:tcPr>
          <w:p w14:paraId="397A965A" w14:textId="77777777" w:rsidR="005B05C8" w:rsidRPr="006A3E19" w:rsidRDefault="005B05C8" w:rsidP="005B05C8">
            <w:pPr>
              <w:spacing w:before="0" w:line="240" w:lineRule="auto"/>
              <w:jc w:val="left"/>
              <w:rPr>
                <w:rFonts w:eastAsia="Times New Roman" w:cs="Arial"/>
                <w:b/>
                <w:bCs/>
                <w:sz w:val="20"/>
                <w:szCs w:val="20"/>
                <w:lang w:eastAsia="sl-SI"/>
              </w:rPr>
            </w:pPr>
            <w:r w:rsidRPr="006A3E19">
              <w:rPr>
                <w:rFonts w:eastAsia="Times New Roman" w:cs="Arial"/>
                <w:b/>
                <w:bCs/>
                <w:sz w:val="20"/>
                <w:szCs w:val="20"/>
                <w:lang w:eastAsia="sl-SI"/>
              </w:rPr>
              <w:t>VODARINA</w:t>
            </w:r>
          </w:p>
        </w:tc>
        <w:tc>
          <w:tcPr>
            <w:tcW w:w="862" w:type="dxa"/>
            <w:tcBorders>
              <w:top w:val="nil"/>
              <w:left w:val="nil"/>
              <w:bottom w:val="single" w:sz="4" w:space="0" w:color="auto"/>
              <w:right w:val="nil"/>
            </w:tcBorders>
            <w:shd w:val="clear" w:color="000000" w:fill="D9D9D9"/>
            <w:noWrap/>
            <w:vAlign w:val="center"/>
            <w:hideMark/>
          </w:tcPr>
          <w:p w14:paraId="2EE6CD7E" w14:textId="77777777" w:rsidR="005B05C8" w:rsidRPr="006A3E19" w:rsidRDefault="005B05C8" w:rsidP="005B05C8">
            <w:pPr>
              <w:spacing w:before="0" w:line="240" w:lineRule="auto"/>
              <w:jc w:val="left"/>
              <w:rPr>
                <w:rFonts w:eastAsia="Times New Roman" w:cs="Arial"/>
                <w:b/>
                <w:bCs/>
                <w:sz w:val="20"/>
                <w:szCs w:val="20"/>
                <w:lang w:eastAsia="sl-SI"/>
              </w:rPr>
            </w:pPr>
            <w:r w:rsidRPr="006A3E19">
              <w:rPr>
                <w:rFonts w:eastAsia="Times New Roman" w:cs="Arial"/>
                <w:b/>
                <w:bCs/>
                <w:sz w:val="20"/>
                <w:szCs w:val="20"/>
                <w:lang w:eastAsia="sl-SI"/>
              </w:rPr>
              <w:t> </w:t>
            </w:r>
          </w:p>
        </w:tc>
        <w:tc>
          <w:tcPr>
            <w:tcW w:w="411" w:type="dxa"/>
            <w:tcBorders>
              <w:top w:val="nil"/>
              <w:left w:val="nil"/>
              <w:bottom w:val="single" w:sz="4" w:space="0" w:color="auto"/>
              <w:right w:val="nil"/>
            </w:tcBorders>
            <w:shd w:val="clear" w:color="000000" w:fill="D9D9D9"/>
            <w:noWrap/>
            <w:vAlign w:val="center"/>
            <w:hideMark/>
          </w:tcPr>
          <w:p w14:paraId="67662999" w14:textId="77777777" w:rsidR="005B05C8" w:rsidRPr="006A3E19" w:rsidRDefault="005B05C8" w:rsidP="005B05C8">
            <w:pPr>
              <w:spacing w:before="0" w:line="240" w:lineRule="auto"/>
              <w:jc w:val="left"/>
              <w:rPr>
                <w:rFonts w:eastAsia="Times New Roman" w:cs="Arial"/>
                <w:b/>
                <w:bCs/>
                <w:sz w:val="20"/>
                <w:szCs w:val="20"/>
                <w:lang w:eastAsia="sl-SI"/>
              </w:rPr>
            </w:pPr>
            <w:r w:rsidRPr="006A3E19">
              <w:rPr>
                <w:rFonts w:eastAsia="Times New Roman" w:cs="Arial"/>
                <w:b/>
                <w:bCs/>
                <w:sz w:val="20"/>
                <w:szCs w:val="20"/>
                <w:lang w:eastAsia="sl-SI"/>
              </w:rPr>
              <w:t> </w:t>
            </w:r>
          </w:p>
        </w:tc>
        <w:tc>
          <w:tcPr>
            <w:tcW w:w="459" w:type="dxa"/>
            <w:tcBorders>
              <w:top w:val="nil"/>
              <w:left w:val="nil"/>
              <w:bottom w:val="single" w:sz="4" w:space="0" w:color="auto"/>
              <w:right w:val="single" w:sz="4" w:space="0" w:color="auto"/>
            </w:tcBorders>
            <w:shd w:val="clear" w:color="000000" w:fill="D9D9D9"/>
            <w:noWrap/>
            <w:vAlign w:val="center"/>
            <w:hideMark/>
          </w:tcPr>
          <w:p w14:paraId="5556AFB8" w14:textId="77777777" w:rsidR="005B05C8" w:rsidRPr="006A3E19" w:rsidRDefault="005B05C8" w:rsidP="005B05C8">
            <w:pPr>
              <w:spacing w:before="0" w:line="240" w:lineRule="auto"/>
              <w:jc w:val="left"/>
              <w:rPr>
                <w:rFonts w:eastAsia="Times New Roman" w:cs="Arial"/>
                <w:b/>
                <w:bCs/>
                <w:sz w:val="20"/>
                <w:szCs w:val="20"/>
                <w:lang w:eastAsia="sl-SI"/>
              </w:rPr>
            </w:pPr>
            <w:r w:rsidRPr="006A3E19">
              <w:rPr>
                <w:rFonts w:eastAsia="Times New Roman" w:cs="Arial"/>
                <w:b/>
                <w:bCs/>
                <w:sz w:val="20"/>
                <w:szCs w:val="20"/>
                <w:lang w:eastAsia="sl-SI"/>
              </w:rPr>
              <w:t> </w:t>
            </w:r>
          </w:p>
        </w:tc>
        <w:tc>
          <w:tcPr>
            <w:tcW w:w="992" w:type="dxa"/>
            <w:tcBorders>
              <w:top w:val="nil"/>
              <w:left w:val="nil"/>
              <w:bottom w:val="single" w:sz="4" w:space="0" w:color="auto"/>
              <w:right w:val="single" w:sz="4" w:space="0" w:color="auto"/>
            </w:tcBorders>
            <w:shd w:val="clear" w:color="000000" w:fill="D9D9D9"/>
            <w:noWrap/>
            <w:vAlign w:val="center"/>
            <w:hideMark/>
          </w:tcPr>
          <w:p w14:paraId="799FF736" w14:textId="7BA48B63" w:rsidR="005B05C8" w:rsidRPr="006A3E19" w:rsidRDefault="005B05C8" w:rsidP="005B05C8">
            <w:pPr>
              <w:spacing w:before="0" w:line="240" w:lineRule="auto"/>
              <w:jc w:val="center"/>
              <w:rPr>
                <w:rFonts w:eastAsia="Times New Roman" w:cs="Arial"/>
                <w:b/>
                <w:bCs/>
                <w:sz w:val="20"/>
                <w:szCs w:val="20"/>
                <w:lang w:eastAsia="sl-SI"/>
              </w:rPr>
            </w:pPr>
            <w:r w:rsidRPr="006A3E19">
              <w:rPr>
                <w:rFonts w:eastAsia="Times New Roman" w:cs="Arial"/>
                <w:b/>
                <w:bCs/>
                <w:sz w:val="20"/>
                <w:szCs w:val="20"/>
                <w:lang w:eastAsia="sl-SI"/>
              </w:rPr>
              <w:t>1</w:t>
            </w:r>
            <w:r w:rsidR="005A4122" w:rsidRPr="006A3E19">
              <w:rPr>
                <w:rFonts w:eastAsia="Times New Roman" w:cs="Arial"/>
                <w:b/>
                <w:bCs/>
                <w:sz w:val="20"/>
                <w:szCs w:val="20"/>
                <w:lang w:eastAsia="sl-SI"/>
              </w:rPr>
              <w:t>6</w:t>
            </w:r>
          </w:p>
        </w:tc>
        <w:tc>
          <w:tcPr>
            <w:tcW w:w="727" w:type="dxa"/>
            <w:tcBorders>
              <w:top w:val="nil"/>
              <w:left w:val="nil"/>
              <w:bottom w:val="single" w:sz="4" w:space="0" w:color="auto"/>
              <w:right w:val="single" w:sz="4" w:space="0" w:color="auto"/>
            </w:tcBorders>
            <w:shd w:val="clear" w:color="000000" w:fill="D9D9D9"/>
            <w:noWrap/>
            <w:vAlign w:val="center"/>
            <w:hideMark/>
          </w:tcPr>
          <w:p w14:paraId="08DBDCDD" w14:textId="77777777" w:rsidR="005B05C8" w:rsidRPr="006A3E19" w:rsidRDefault="005B05C8" w:rsidP="005B05C8">
            <w:pPr>
              <w:spacing w:before="0" w:line="240" w:lineRule="auto"/>
              <w:jc w:val="center"/>
              <w:rPr>
                <w:rFonts w:eastAsia="Times New Roman" w:cs="Arial"/>
                <w:b/>
                <w:bCs/>
                <w:sz w:val="20"/>
                <w:szCs w:val="20"/>
                <w:lang w:eastAsia="sl-SI"/>
              </w:rPr>
            </w:pPr>
            <w:r w:rsidRPr="006A3E19">
              <w:rPr>
                <w:rFonts w:eastAsia="Times New Roman" w:cs="Arial"/>
                <w:b/>
                <w:bCs/>
                <w:sz w:val="20"/>
                <w:szCs w:val="20"/>
                <w:lang w:eastAsia="sl-SI"/>
              </w:rPr>
              <w:t>m</w:t>
            </w:r>
            <w:r w:rsidRPr="006A3E19">
              <w:rPr>
                <w:rFonts w:eastAsia="Times New Roman" w:cs="Arial"/>
                <w:b/>
                <w:bCs/>
                <w:sz w:val="20"/>
                <w:szCs w:val="20"/>
                <w:vertAlign w:val="superscript"/>
                <w:lang w:eastAsia="sl-SI"/>
              </w:rPr>
              <w:t>3</w:t>
            </w:r>
          </w:p>
        </w:tc>
        <w:tc>
          <w:tcPr>
            <w:tcW w:w="977" w:type="dxa"/>
            <w:tcBorders>
              <w:top w:val="nil"/>
              <w:left w:val="nil"/>
              <w:bottom w:val="single" w:sz="4" w:space="0" w:color="auto"/>
              <w:right w:val="single" w:sz="4" w:space="0" w:color="auto"/>
            </w:tcBorders>
            <w:shd w:val="clear" w:color="000000" w:fill="D9D9D9"/>
            <w:noWrap/>
            <w:vAlign w:val="center"/>
            <w:hideMark/>
          </w:tcPr>
          <w:p w14:paraId="75B4C2B4" w14:textId="0BDB427F" w:rsidR="005B05C8" w:rsidRPr="006A3E19" w:rsidRDefault="005B05C8" w:rsidP="005B05C8">
            <w:pPr>
              <w:spacing w:before="0" w:line="240" w:lineRule="auto"/>
              <w:jc w:val="right"/>
              <w:rPr>
                <w:rFonts w:eastAsia="Times New Roman" w:cs="Arial"/>
                <w:b/>
                <w:bCs/>
                <w:sz w:val="20"/>
                <w:szCs w:val="20"/>
                <w:lang w:eastAsia="sl-SI"/>
              </w:rPr>
            </w:pPr>
            <w:r w:rsidRPr="006A3E19">
              <w:rPr>
                <w:rFonts w:eastAsia="Times New Roman" w:cs="Arial"/>
                <w:b/>
                <w:bCs/>
                <w:sz w:val="20"/>
                <w:szCs w:val="20"/>
                <w:lang w:eastAsia="sl-SI"/>
              </w:rPr>
              <w:t>0,0</w:t>
            </w:r>
            <w:r w:rsidR="00BC0141" w:rsidRPr="006A3E19">
              <w:rPr>
                <w:rFonts w:eastAsia="Times New Roman" w:cs="Arial"/>
                <w:b/>
                <w:bCs/>
                <w:sz w:val="20"/>
                <w:szCs w:val="20"/>
                <w:lang w:eastAsia="sl-SI"/>
              </w:rPr>
              <w:t>079</w:t>
            </w:r>
          </w:p>
        </w:tc>
        <w:tc>
          <w:tcPr>
            <w:tcW w:w="1257" w:type="dxa"/>
            <w:tcBorders>
              <w:top w:val="nil"/>
              <w:left w:val="nil"/>
              <w:bottom w:val="single" w:sz="4" w:space="0" w:color="auto"/>
              <w:right w:val="single" w:sz="4" w:space="0" w:color="auto"/>
            </w:tcBorders>
            <w:shd w:val="clear" w:color="000000" w:fill="D9D9D9"/>
            <w:noWrap/>
            <w:vAlign w:val="center"/>
            <w:hideMark/>
          </w:tcPr>
          <w:p w14:paraId="329E6AFA" w14:textId="76D0A9DE" w:rsidR="005B05C8" w:rsidRPr="006A3E19" w:rsidRDefault="005B05C8" w:rsidP="005B05C8">
            <w:pPr>
              <w:spacing w:before="0" w:line="240" w:lineRule="auto"/>
              <w:jc w:val="right"/>
              <w:rPr>
                <w:rFonts w:eastAsia="Times New Roman" w:cs="Arial"/>
                <w:b/>
                <w:bCs/>
                <w:sz w:val="20"/>
                <w:szCs w:val="20"/>
                <w:lang w:eastAsia="sl-SI"/>
              </w:rPr>
            </w:pPr>
            <w:r w:rsidRPr="006A3E19">
              <w:rPr>
                <w:rFonts w:eastAsia="Times New Roman" w:cs="Arial"/>
                <w:b/>
                <w:bCs/>
                <w:sz w:val="20"/>
                <w:szCs w:val="20"/>
                <w:lang w:eastAsia="sl-SI"/>
              </w:rPr>
              <w:t>0,</w:t>
            </w:r>
            <w:r w:rsidR="00BC0141" w:rsidRPr="006A3E19">
              <w:rPr>
                <w:rFonts w:eastAsia="Times New Roman" w:cs="Arial"/>
                <w:b/>
                <w:bCs/>
                <w:sz w:val="20"/>
                <w:szCs w:val="20"/>
                <w:lang w:eastAsia="sl-SI"/>
              </w:rPr>
              <w:t>13</w:t>
            </w:r>
          </w:p>
        </w:tc>
        <w:tc>
          <w:tcPr>
            <w:tcW w:w="1117" w:type="dxa"/>
            <w:tcBorders>
              <w:top w:val="nil"/>
              <w:left w:val="nil"/>
              <w:bottom w:val="single" w:sz="4" w:space="0" w:color="auto"/>
              <w:right w:val="single" w:sz="4" w:space="0" w:color="auto"/>
            </w:tcBorders>
            <w:shd w:val="clear" w:color="000000" w:fill="D9D9D9"/>
            <w:noWrap/>
            <w:vAlign w:val="center"/>
            <w:hideMark/>
          </w:tcPr>
          <w:p w14:paraId="027ACEC4" w14:textId="3DB8C957" w:rsidR="005B05C8" w:rsidRPr="006A3E19" w:rsidRDefault="005B05C8" w:rsidP="005B05C8">
            <w:pPr>
              <w:spacing w:before="0" w:line="240" w:lineRule="auto"/>
              <w:jc w:val="right"/>
              <w:rPr>
                <w:rFonts w:eastAsia="Times New Roman" w:cs="Arial"/>
                <w:b/>
                <w:bCs/>
                <w:sz w:val="20"/>
                <w:szCs w:val="20"/>
                <w:lang w:eastAsia="sl-SI"/>
              </w:rPr>
            </w:pPr>
            <w:r w:rsidRPr="006A3E19">
              <w:rPr>
                <w:rFonts w:eastAsia="Times New Roman" w:cs="Arial"/>
                <w:b/>
                <w:bCs/>
                <w:sz w:val="20"/>
                <w:szCs w:val="20"/>
                <w:lang w:eastAsia="sl-SI"/>
              </w:rPr>
              <w:t>0,0</w:t>
            </w:r>
            <w:r w:rsidR="006A3E19" w:rsidRPr="006A3E19">
              <w:rPr>
                <w:rFonts w:eastAsia="Times New Roman" w:cs="Arial"/>
                <w:b/>
                <w:bCs/>
                <w:sz w:val="20"/>
                <w:szCs w:val="20"/>
                <w:lang w:eastAsia="sl-SI"/>
              </w:rPr>
              <w:t>2</w:t>
            </w:r>
          </w:p>
        </w:tc>
        <w:tc>
          <w:tcPr>
            <w:tcW w:w="1028" w:type="dxa"/>
            <w:tcBorders>
              <w:top w:val="nil"/>
              <w:left w:val="nil"/>
              <w:bottom w:val="single" w:sz="4" w:space="0" w:color="auto"/>
              <w:right w:val="single" w:sz="4" w:space="0" w:color="auto"/>
            </w:tcBorders>
            <w:shd w:val="clear" w:color="000000" w:fill="D9D9D9"/>
            <w:noWrap/>
            <w:vAlign w:val="center"/>
            <w:hideMark/>
          </w:tcPr>
          <w:p w14:paraId="3C5AF5CB" w14:textId="10D271F5" w:rsidR="005B05C8" w:rsidRPr="006A3E19" w:rsidRDefault="005B05C8" w:rsidP="005B05C8">
            <w:pPr>
              <w:spacing w:before="0" w:line="240" w:lineRule="auto"/>
              <w:jc w:val="right"/>
              <w:rPr>
                <w:rFonts w:eastAsia="Times New Roman" w:cs="Arial"/>
                <w:b/>
                <w:bCs/>
                <w:sz w:val="20"/>
                <w:szCs w:val="20"/>
                <w:lang w:eastAsia="sl-SI"/>
              </w:rPr>
            </w:pPr>
            <w:r w:rsidRPr="006A3E19">
              <w:rPr>
                <w:rFonts w:eastAsia="Times New Roman" w:cs="Arial"/>
                <w:b/>
                <w:bCs/>
                <w:sz w:val="20"/>
                <w:szCs w:val="20"/>
                <w:lang w:eastAsia="sl-SI"/>
              </w:rPr>
              <w:t>0,</w:t>
            </w:r>
            <w:r w:rsidR="00BC0141" w:rsidRPr="006A3E19">
              <w:rPr>
                <w:rFonts w:eastAsia="Times New Roman" w:cs="Arial"/>
                <w:b/>
                <w:bCs/>
                <w:sz w:val="20"/>
                <w:szCs w:val="20"/>
                <w:lang w:eastAsia="sl-SI"/>
              </w:rPr>
              <w:t>1</w:t>
            </w:r>
            <w:r w:rsidR="006A3E19">
              <w:rPr>
                <w:rFonts w:eastAsia="Times New Roman" w:cs="Arial"/>
                <w:b/>
                <w:bCs/>
                <w:sz w:val="20"/>
                <w:szCs w:val="20"/>
                <w:lang w:eastAsia="sl-SI"/>
              </w:rPr>
              <w:t>5</w:t>
            </w:r>
          </w:p>
        </w:tc>
      </w:tr>
      <w:tr w:rsidR="00AD6A46" w:rsidRPr="006A3E19" w14:paraId="3FEEC6E7" w14:textId="77777777" w:rsidTr="00AD6A46">
        <w:trPr>
          <w:trHeight w:val="227"/>
        </w:trPr>
        <w:tc>
          <w:tcPr>
            <w:tcW w:w="0" w:type="auto"/>
            <w:tcBorders>
              <w:top w:val="nil"/>
              <w:left w:val="single" w:sz="4" w:space="0" w:color="auto"/>
              <w:bottom w:val="single" w:sz="4" w:space="0" w:color="auto"/>
              <w:right w:val="nil"/>
            </w:tcBorders>
            <w:shd w:val="clear" w:color="000000" w:fill="FFFFFF"/>
            <w:noWrap/>
            <w:vAlign w:val="center"/>
            <w:hideMark/>
          </w:tcPr>
          <w:p w14:paraId="38F22D5C" w14:textId="77777777" w:rsidR="005B05C8" w:rsidRPr="006A3E19" w:rsidRDefault="005B05C8" w:rsidP="00DA371C">
            <w:pPr>
              <w:spacing w:line="240" w:lineRule="auto"/>
              <w:jc w:val="left"/>
              <w:rPr>
                <w:rFonts w:eastAsia="Times New Roman" w:cs="Arial"/>
                <w:b/>
                <w:bCs/>
                <w:sz w:val="20"/>
                <w:szCs w:val="20"/>
                <w:lang w:eastAsia="sl-SI"/>
              </w:rPr>
            </w:pPr>
            <w:r w:rsidRPr="006A3E19">
              <w:rPr>
                <w:rFonts w:eastAsia="Times New Roman" w:cs="Arial"/>
                <w:b/>
                <w:bCs/>
                <w:sz w:val="20"/>
                <w:szCs w:val="20"/>
                <w:lang w:eastAsia="sl-SI"/>
              </w:rPr>
              <w:t>SKUPAJ</w:t>
            </w:r>
          </w:p>
        </w:tc>
        <w:tc>
          <w:tcPr>
            <w:tcW w:w="862" w:type="dxa"/>
            <w:tcBorders>
              <w:top w:val="nil"/>
              <w:left w:val="nil"/>
              <w:bottom w:val="single" w:sz="4" w:space="0" w:color="auto"/>
              <w:right w:val="nil"/>
            </w:tcBorders>
            <w:shd w:val="clear" w:color="000000" w:fill="FFFFFF"/>
            <w:noWrap/>
            <w:vAlign w:val="center"/>
            <w:hideMark/>
          </w:tcPr>
          <w:p w14:paraId="3DC302C8" w14:textId="77777777" w:rsidR="005B05C8" w:rsidRPr="006A3E19" w:rsidRDefault="005B05C8" w:rsidP="00DA371C">
            <w:pPr>
              <w:spacing w:line="240" w:lineRule="auto"/>
              <w:jc w:val="left"/>
              <w:rPr>
                <w:rFonts w:eastAsia="Times New Roman" w:cs="Arial"/>
                <w:b/>
                <w:bCs/>
                <w:sz w:val="20"/>
                <w:szCs w:val="20"/>
                <w:lang w:eastAsia="sl-SI"/>
              </w:rPr>
            </w:pPr>
            <w:r w:rsidRPr="006A3E19">
              <w:rPr>
                <w:rFonts w:eastAsia="Times New Roman" w:cs="Arial"/>
                <w:b/>
                <w:bCs/>
                <w:sz w:val="20"/>
                <w:szCs w:val="20"/>
                <w:lang w:eastAsia="sl-SI"/>
              </w:rPr>
              <w:t> </w:t>
            </w:r>
          </w:p>
        </w:tc>
        <w:tc>
          <w:tcPr>
            <w:tcW w:w="411" w:type="dxa"/>
            <w:tcBorders>
              <w:top w:val="nil"/>
              <w:left w:val="nil"/>
              <w:bottom w:val="single" w:sz="4" w:space="0" w:color="auto"/>
              <w:right w:val="nil"/>
            </w:tcBorders>
            <w:shd w:val="clear" w:color="000000" w:fill="FFFFFF"/>
            <w:noWrap/>
            <w:vAlign w:val="center"/>
            <w:hideMark/>
          </w:tcPr>
          <w:p w14:paraId="7D4E7CC2" w14:textId="77777777" w:rsidR="005B05C8" w:rsidRPr="006A3E19" w:rsidRDefault="005B05C8" w:rsidP="00DA371C">
            <w:pPr>
              <w:spacing w:line="240" w:lineRule="auto"/>
              <w:jc w:val="left"/>
              <w:rPr>
                <w:rFonts w:eastAsia="Times New Roman" w:cs="Arial"/>
                <w:b/>
                <w:bCs/>
                <w:sz w:val="20"/>
                <w:szCs w:val="20"/>
                <w:lang w:eastAsia="sl-SI"/>
              </w:rPr>
            </w:pPr>
            <w:r w:rsidRPr="006A3E19">
              <w:rPr>
                <w:rFonts w:eastAsia="Times New Roman" w:cs="Arial"/>
                <w:b/>
                <w:bCs/>
                <w:sz w:val="20"/>
                <w:szCs w:val="20"/>
                <w:lang w:eastAsia="sl-SI"/>
              </w:rPr>
              <w:t> </w:t>
            </w:r>
          </w:p>
        </w:tc>
        <w:tc>
          <w:tcPr>
            <w:tcW w:w="459" w:type="dxa"/>
            <w:tcBorders>
              <w:top w:val="nil"/>
              <w:left w:val="nil"/>
              <w:bottom w:val="single" w:sz="4" w:space="0" w:color="auto"/>
              <w:right w:val="nil"/>
            </w:tcBorders>
            <w:shd w:val="clear" w:color="000000" w:fill="FFFFFF"/>
            <w:noWrap/>
            <w:vAlign w:val="center"/>
            <w:hideMark/>
          </w:tcPr>
          <w:p w14:paraId="471510F8" w14:textId="77777777" w:rsidR="005B05C8" w:rsidRPr="006A3E19" w:rsidRDefault="005B05C8" w:rsidP="00DA371C">
            <w:pPr>
              <w:spacing w:line="240" w:lineRule="auto"/>
              <w:jc w:val="left"/>
              <w:rPr>
                <w:rFonts w:eastAsia="Times New Roman" w:cs="Arial"/>
                <w:b/>
                <w:bCs/>
                <w:sz w:val="20"/>
                <w:szCs w:val="20"/>
                <w:lang w:eastAsia="sl-SI"/>
              </w:rPr>
            </w:pPr>
            <w:r w:rsidRPr="006A3E19">
              <w:rPr>
                <w:rFonts w:eastAsia="Times New Roman" w:cs="Arial"/>
                <w:b/>
                <w:bCs/>
                <w:sz w:val="20"/>
                <w:szCs w:val="20"/>
                <w:lang w:eastAsia="sl-SI"/>
              </w:rPr>
              <w:t> </w:t>
            </w:r>
          </w:p>
        </w:tc>
        <w:tc>
          <w:tcPr>
            <w:tcW w:w="992" w:type="dxa"/>
            <w:tcBorders>
              <w:top w:val="nil"/>
              <w:left w:val="nil"/>
              <w:bottom w:val="single" w:sz="4" w:space="0" w:color="auto"/>
              <w:right w:val="nil"/>
            </w:tcBorders>
            <w:shd w:val="clear" w:color="000000" w:fill="FFFFFF"/>
            <w:noWrap/>
            <w:vAlign w:val="center"/>
            <w:hideMark/>
          </w:tcPr>
          <w:p w14:paraId="0E38C28E" w14:textId="77777777" w:rsidR="005B05C8" w:rsidRPr="006A3E19" w:rsidRDefault="005B05C8" w:rsidP="00DA371C">
            <w:pPr>
              <w:spacing w:line="240" w:lineRule="auto"/>
              <w:jc w:val="left"/>
              <w:rPr>
                <w:rFonts w:eastAsia="Times New Roman" w:cs="Arial"/>
                <w:b/>
                <w:bCs/>
                <w:sz w:val="20"/>
                <w:szCs w:val="20"/>
                <w:lang w:eastAsia="sl-SI"/>
              </w:rPr>
            </w:pPr>
            <w:r w:rsidRPr="006A3E19">
              <w:rPr>
                <w:rFonts w:eastAsia="Times New Roman" w:cs="Arial"/>
                <w:b/>
                <w:bCs/>
                <w:sz w:val="20"/>
                <w:szCs w:val="20"/>
                <w:lang w:eastAsia="sl-SI"/>
              </w:rPr>
              <w:t> </w:t>
            </w:r>
          </w:p>
        </w:tc>
        <w:tc>
          <w:tcPr>
            <w:tcW w:w="727" w:type="dxa"/>
            <w:tcBorders>
              <w:top w:val="nil"/>
              <w:left w:val="nil"/>
              <w:bottom w:val="single" w:sz="4" w:space="0" w:color="auto"/>
              <w:right w:val="nil"/>
            </w:tcBorders>
            <w:shd w:val="clear" w:color="000000" w:fill="FFFFFF"/>
            <w:noWrap/>
            <w:vAlign w:val="center"/>
            <w:hideMark/>
          </w:tcPr>
          <w:p w14:paraId="328C6780" w14:textId="77777777" w:rsidR="005B05C8" w:rsidRPr="006A3E19" w:rsidRDefault="005B05C8" w:rsidP="00DA371C">
            <w:pPr>
              <w:spacing w:line="240" w:lineRule="auto"/>
              <w:jc w:val="left"/>
              <w:rPr>
                <w:rFonts w:eastAsia="Times New Roman" w:cs="Arial"/>
                <w:b/>
                <w:bCs/>
                <w:sz w:val="20"/>
                <w:szCs w:val="20"/>
                <w:lang w:eastAsia="sl-SI"/>
              </w:rPr>
            </w:pPr>
            <w:r w:rsidRPr="006A3E19">
              <w:rPr>
                <w:rFonts w:eastAsia="Times New Roman" w:cs="Arial"/>
                <w:b/>
                <w:bCs/>
                <w:sz w:val="20"/>
                <w:szCs w:val="20"/>
                <w:lang w:eastAsia="sl-SI"/>
              </w:rPr>
              <w:t> </w:t>
            </w:r>
          </w:p>
        </w:tc>
        <w:tc>
          <w:tcPr>
            <w:tcW w:w="977" w:type="dxa"/>
            <w:tcBorders>
              <w:top w:val="nil"/>
              <w:left w:val="nil"/>
              <w:bottom w:val="single" w:sz="4" w:space="0" w:color="auto"/>
              <w:right w:val="single" w:sz="4" w:space="0" w:color="auto"/>
            </w:tcBorders>
            <w:shd w:val="clear" w:color="000000" w:fill="FFFFFF"/>
            <w:noWrap/>
            <w:vAlign w:val="center"/>
            <w:hideMark/>
          </w:tcPr>
          <w:p w14:paraId="4F6B6FE4" w14:textId="77777777" w:rsidR="005B05C8" w:rsidRPr="006A3E19" w:rsidRDefault="005B05C8" w:rsidP="00DA371C">
            <w:pPr>
              <w:spacing w:line="240" w:lineRule="auto"/>
              <w:jc w:val="right"/>
              <w:rPr>
                <w:rFonts w:eastAsia="Times New Roman" w:cs="Arial"/>
                <w:b/>
                <w:bCs/>
                <w:sz w:val="20"/>
                <w:szCs w:val="20"/>
                <w:lang w:eastAsia="sl-SI"/>
              </w:rPr>
            </w:pPr>
            <w:r w:rsidRPr="006A3E19">
              <w:rPr>
                <w:rFonts w:eastAsia="Times New Roman" w:cs="Arial"/>
                <w:b/>
                <w:bCs/>
                <w:sz w:val="20"/>
                <w:szCs w:val="20"/>
                <w:lang w:eastAsia="sl-SI"/>
              </w:rPr>
              <w:t> </w:t>
            </w:r>
          </w:p>
        </w:tc>
        <w:tc>
          <w:tcPr>
            <w:tcW w:w="1257" w:type="dxa"/>
            <w:tcBorders>
              <w:top w:val="nil"/>
              <w:left w:val="nil"/>
              <w:bottom w:val="single" w:sz="4" w:space="0" w:color="auto"/>
              <w:right w:val="single" w:sz="4" w:space="0" w:color="auto"/>
            </w:tcBorders>
            <w:shd w:val="clear" w:color="000000" w:fill="FFFFFF"/>
            <w:noWrap/>
            <w:vAlign w:val="center"/>
            <w:hideMark/>
          </w:tcPr>
          <w:p w14:paraId="67B06839" w14:textId="446D83CE" w:rsidR="005B05C8" w:rsidRPr="006A3E19" w:rsidRDefault="005B05C8" w:rsidP="00DA371C">
            <w:pPr>
              <w:spacing w:line="240" w:lineRule="auto"/>
              <w:jc w:val="right"/>
              <w:rPr>
                <w:rFonts w:eastAsia="Times New Roman" w:cs="Arial"/>
                <w:b/>
                <w:bCs/>
                <w:sz w:val="20"/>
                <w:szCs w:val="20"/>
                <w:lang w:eastAsia="sl-SI"/>
              </w:rPr>
            </w:pPr>
            <w:r w:rsidRPr="006A3E19">
              <w:rPr>
                <w:rFonts w:eastAsia="Times New Roman" w:cs="Arial"/>
                <w:b/>
                <w:bCs/>
                <w:sz w:val="20"/>
                <w:szCs w:val="20"/>
                <w:lang w:eastAsia="sl-SI"/>
              </w:rPr>
              <w:t>0,</w:t>
            </w:r>
            <w:r w:rsidR="006A3E19">
              <w:rPr>
                <w:rFonts w:eastAsia="Times New Roman" w:cs="Arial"/>
                <w:b/>
                <w:bCs/>
                <w:sz w:val="20"/>
                <w:szCs w:val="20"/>
                <w:lang w:eastAsia="sl-SI"/>
              </w:rPr>
              <w:t>26</w:t>
            </w:r>
          </w:p>
        </w:tc>
        <w:tc>
          <w:tcPr>
            <w:tcW w:w="1117" w:type="dxa"/>
            <w:tcBorders>
              <w:top w:val="nil"/>
              <w:left w:val="nil"/>
              <w:bottom w:val="single" w:sz="4" w:space="0" w:color="auto"/>
              <w:right w:val="single" w:sz="4" w:space="0" w:color="auto"/>
            </w:tcBorders>
            <w:shd w:val="clear" w:color="000000" w:fill="FFFFFF"/>
            <w:noWrap/>
            <w:vAlign w:val="center"/>
            <w:hideMark/>
          </w:tcPr>
          <w:p w14:paraId="759B5035" w14:textId="481CB0BE" w:rsidR="005B05C8" w:rsidRPr="006A3E19" w:rsidRDefault="005B05C8" w:rsidP="00DA371C">
            <w:pPr>
              <w:spacing w:line="240" w:lineRule="auto"/>
              <w:jc w:val="right"/>
              <w:rPr>
                <w:rFonts w:eastAsia="Times New Roman" w:cs="Arial"/>
                <w:b/>
                <w:bCs/>
                <w:sz w:val="20"/>
                <w:szCs w:val="20"/>
                <w:lang w:eastAsia="sl-SI"/>
              </w:rPr>
            </w:pPr>
            <w:r w:rsidRPr="006A3E19">
              <w:rPr>
                <w:rFonts w:eastAsia="Times New Roman" w:cs="Arial"/>
                <w:b/>
                <w:bCs/>
                <w:sz w:val="20"/>
                <w:szCs w:val="20"/>
                <w:lang w:eastAsia="sl-SI"/>
              </w:rPr>
              <w:t>0,0</w:t>
            </w:r>
            <w:r w:rsidR="006A3E19">
              <w:rPr>
                <w:rFonts w:eastAsia="Times New Roman" w:cs="Arial"/>
                <w:b/>
                <w:bCs/>
                <w:sz w:val="20"/>
                <w:szCs w:val="20"/>
                <w:lang w:eastAsia="sl-SI"/>
              </w:rPr>
              <w:t>3</w:t>
            </w:r>
          </w:p>
        </w:tc>
        <w:tc>
          <w:tcPr>
            <w:tcW w:w="1028" w:type="dxa"/>
            <w:tcBorders>
              <w:top w:val="nil"/>
              <w:left w:val="nil"/>
              <w:bottom w:val="single" w:sz="4" w:space="0" w:color="auto"/>
              <w:right w:val="single" w:sz="4" w:space="0" w:color="auto"/>
            </w:tcBorders>
            <w:shd w:val="clear" w:color="000000" w:fill="FFFFFF"/>
            <w:noWrap/>
            <w:vAlign w:val="center"/>
            <w:hideMark/>
          </w:tcPr>
          <w:p w14:paraId="62610AF8" w14:textId="5AC93E23" w:rsidR="005B05C8" w:rsidRPr="006A3E19" w:rsidRDefault="006A3E19" w:rsidP="00DA371C">
            <w:pPr>
              <w:spacing w:line="240" w:lineRule="auto"/>
              <w:jc w:val="right"/>
              <w:rPr>
                <w:rFonts w:eastAsia="Times New Roman" w:cs="Arial"/>
                <w:b/>
                <w:bCs/>
                <w:sz w:val="20"/>
                <w:szCs w:val="20"/>
                <w:lang w:eastAsia="sl-SI"/>
              </w:rPr>
            </w:pPr>
            <w:r>
              <w:rPr>
                <w:rFonts w:eastAsia="Times New Roman" w:cs="Arial"/>
                <w:b/>
                <w:bCs/>
                <w:sz w:val="20"/>
                <w:szCs w:val="20"/>
                <w:lang w:eastAsia="sl-SI"/>
              </w:rPr>
              <w:t>0</w:t>
            </w:r>
            <w:r w:rsidR="005B05C8" w:rsidRPr="006A3E19">
              <w:rPr>
                <w:rFonts w:eastAsia="Times New Roman" w:cs="Arial"/>
                <w:b/>
                <w:bCs/>
                <w:sz w:val="20"/>
                <w:szCs w:val="20"/>
                <w:lang w:eastAsia="sl-SI"/>
              </w:rPr>
              <w:t>,</w:t>
            </w:r>
            <w:r>
              <w:rPr>
                <w:rFonts w:eastAsia="Times New Roman" w:cs="Arial"/>
                <w:b/>
                <w:bCs/>
                <w:sz w:val="20"/>
                <w:szCs w:val="20"/>
                <w:lang w:eastAsia="sl-SI"/>
              </w:rPr>
              <w:t>29</w:t>
            </w:r>
          </w:p>
        </w:tc>
      </w:tr>
    </w:tbl>
    <w:p w14:paraId="4BE51C06" w14:textId="77777777" w:rsidR="00CE44BE" w:rsidRPr="006A3E19" w:rsidRDefault="00CE44BE" w:rsidP="00FB25CD">
      <w:pPr>
        <w:pStyle w:val="Naslov1"/>
        <w:keepLines w:val="0"/>
        <w:numPr>
          <w:ilvl w:val="0"/>
          <w:numId w:val="1"/>
        </w:numPr>
        <w:spacing w:after="240"/>
        <w:rPr>
          <w:rFonts w:ascii="Arial" w:eastAsia="Times New Roman" w:hAnsi="Arial" w:cs="Times New Roman"/>
          <w:b/>
          <w:bCs/>
          <w:color w:val="auto"/>
          <w:kern w:val="32"/>
          <w:sz w:val="24"/>
          <w:lang w:val="x-none" w:eastAsia="x-none"/>
        </w:rPr>
      </w:pPr>
      <w:r w:rsidRPr="006A3E19">
        <w:rPr>
          <w:rFonts w:ascii="Arial" w:eastAsia="Times New Roman" w:hAnsi="Arial" w:cs="Times New Roman"/>
          <w:b/>
          <w:bCs/>
          <w:color w:val="auto"/>
          <w:kern w:val="32"/>
          <w:sz w:val="24"/>
          <w:lang w:val="x-none" w:eastAsia="x-none"/>
        </w:rPr>
        <w:lastRenderedPageBreak/>
        <w:t>PREDLOG SKLEPOV</w:t>
      </w:r>
    </w:p>
    <w:p w14:paraId="402B9B4E" w14:textId="1CBD7CDE" w:rsidR="006A3E19" w:rsidRPr="006A3E19" w:rsidRDefault="006A3E19" w:rsidP="006A3E19">
      <w:pPr>
        <w:tabs>
          <w:tab w:val="center" w:pos="7106"/>
        </w:tabs>
        <w:rPr>
          <w:rFonts w:cs="Arial"/>
        </w:rPr>
      </w:pPr>
      <w:r w:rsidRPr="006A3E19">
        <w:rPr>
          <w:rFonts w:cs="Arial"/>
        </w:rPr>
        <w:t>V skladu z 18. členom Statuta Občine Žirovnica (Uradni list RS, št. 66/18 UPB2) in 68. členom Poslovnika Občinskega sveta Občine Žirovnica (Uradni list RS, št. 14/19 UPB2) predlagam naslednj</w:t>
      </w:r>
      <w:r>
        <w:rPr>
          <w:rFonts w:cs="Arial"/>
        </w:rPr>
        <w:t>a</w:t>
      </w:r>
      <w:r w:rsidRPr="006A3E19">
        <w:rPr>
          <w:rFonts w:cs="Arial"/>
        </w:rPr>
        <w:t xml:space="preserve"> sklep</w:t>
      </w:r>
      <w:r>
        <w:rPr>
          <w:rFonts w:cs="Arial"/>
        </w:rPr>
        <w:t>a</w:t>
      </w:r>
      <w:r w:rsidRPr="006A3E19">
        <w:rPr>
          <w:rFonts w:cs="Arial"/>
        </w:rPr>
        <w:t xml:space="preserve"> za razpravo in sprejem.</w:t>
      </w:r>
    </w:p>
    <w:p w14:paraId="63C1AE72" w14:textId="77777777" w:rsidR="00AE015A" w:rsidRPr="006A3E19" w:rsidRDefault="00AE015A" w:rsidP="00AE015A">
      <w:pPr>
        <w:tabs>
          <w:tab w:val="center" w:pos="7106"/>
        </w:tabs>
        <w:rPr>
          <w:rFonts w:cs="Arial"/>
          <w:b/>
          <w:sz w:val="28"/>
          <w:szCs w:val="28"/>
        </w:rPr>
      </w:pPr>
    </w:p>
    <w:p w14:paraId="184E3C55" w14:textId="0421C9C8" w:rsidR="00AE015A" w:rsidRPr="006A3E19" w:rsidRDefault="00AE015A" w:rsidP="00AE015A">
      <w:pPr>
        <w:tabs>
          <w:tab w:val="center" w:pos="7106"/>
        </w:tabs>
        <w:jc w:val="center"/>
        <w:rPr>
          <w:rFonts w:cs="Arial"/>
          <w:b/>
          <w:sz w:val="28"/>
          <w:szCs w:val="28"/>
        </w:rPr>
      </w:pPr>
      <w:r w:rsidRPr="006A3E19">
        <w:rPr>
          <w:rFonts w:cs="Arial"/>
          <w:b/>
          <w:sz w:val="28"/>
          <w:szCs w:val="28"/>
        </w:rPr>
        <w:t>SKLEP</w:t>
      </w:r>
      <w:r w:rsidR="00E10232" w:rsidRPr="006A3E19">
        <w:rPr>
          <w:rFonts w:cs="Arial"/>
          <w:b/>
          <w:sz w:val="28"/>
          <w:szCs w:val="28"/>
        </w:rPr>
        <w:t>A</w:t>
      </w:r>
    </w:p>
    <w:p w14:paraId="4919FE65" w14:textId="77777777" w:rsidR="00D46262" w:rsidRPr="006A3E19" w:rsidRDefault="00D46262" w:rsidP="00CE44BE">
      <w:pPr>
        <w:shd w:val="clear" w:color="auto" w:fill="FFFFFF"/>
        <w:rPr>
          <w:rFonts w:cs="Arial"/>
        </w:rPr>
      </w:pPr>
    </w:p>
    <w:p w14:paraId="202A0D7D" w14:textId="5DEC0E1C" w:rsidR="00CE44BE" w:rsidRPr="006A3E19" w:rsidRDefault="00D03305" w:rsidP="00CE44BE">
      <w:pPr>
        <w:pStyle w:val="Odstavekseznama"/>
        <w:numPr>
          <w:ilvl w:val="0"/>
          <w:numId w:val="3"/>
        </w:numPr>
        <w:spacing w:before="60" w:after="60" w:line="240" w:lineRule="auto"/>
        <w:rPr>
          <w:rFonts w:cs="Arial"/>
          <w:b/>
        </w:rPr>
      </w:pPr>
      <w:r w:rsidRPr="006A3E19">
        <w:rPr>
          <w:rFonts w:cs="Arial"/>
          <w:b/>
        </w:rPr>
        <w:t xml:space="preserve">Občinski svet Občine Žirovnica potrjuje predlog spremembe cen </w:t>
      </w:r>
      <w:r w:rsidR="0090556A" w:rsidRPr="006A3E19">
        <w:rPr>
          <w:rFonts w:cs="Arial"/>
          <w:b/>
        </w:rPr>
        <w:t>omrežnine in vodarine pri oskrbi s pitno vodo:</w:t>
      </w:r>
    </w:p>
    <w:p w14:paraId="085436E0" w14:textId="344F3F08" w:rsidR="00CE44BE" w:rsidRPr="006A3E19" w:rsidRDefault="00CE44BE" w:rsidP="00CE44BE">
      <w:pPr>
        <w:spacing w:before="60" w:after="60" w:line="240" w:lineRule="auto"/>
        <w:contextualSpacing/>
        <w:rPr>
          <w:rFonts w:cs="Arial"/>
          <w:b/>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341"/>
        <w:gridCol w:w="2604"/>
      </w:tblGrid>
      <w:tr w:rsidR="00267BD9" w:rsidRPr="006A3E19" w14:paraId="55618CA4" w14:textId="77777777" w:rsidTr="00DD235A">
        <w:tc>
          <w:tcPr>
            <w:tcW w:w="701" w:type="dxa"/>
          </w:tcPr>
          <w:p w14:paraId="17E459CA" w14:textId="77777777" w:rsidR="00267BD9" w:rsidRPr="006A3E19" w:rsidRDefault="00267BD9" w:rsidP="00DD235A">
            <w:pPr>
              <w:spacing w:before="0"/>
              <w:ind w:left="360" w:hanging="76"/>
              <w:jc w:val="left"/>
              <w:rPr>
                <w:rFonts w:cs="Arial"/>
              </w:rPr>
            </w:pPr>
          </w:p>
        </w:tc>
        <w:tc>
          <w:tcPr>
            <w:tcW w:w="5341" w:type="dxa"/>
          </w:tcPr>
          <w:p w14:paraId="2E554F35" w14:textId="77777777" w:rsidR="00267BD9" w:rsidRPr="006A3E19" w:rsidRDefault="00267BD9" w:rsidP="00DD235A">
            <w:pPr>
              <w:spacing w:before="0"/>
              <w:jc w:val="left"/>
              <w:rPr>
                <w:rFonts w:cs="Arial"/>
              </w:rPr>
            </w:pPr>
          </w:p>
        </w:tc>
        <w:tc>
          <w:tcPr>
            <w:tcW w:w="2604" w:type="dxa"/>
          </w:tcPr>
          <w:p w14:paraId="19CC8045" w14:textId="77777777" w:rsidR="00267BD9" w:rsidRPr="006A3E19" w:rsidRDefault="00267BD9" w:rsidP="00DD235A">
            <w:pPr>
              <w:spacing w:before="0"/>
              <w:ind w:left="360" w:hanging="76"/>
              <w:jc w:val="center"/>
              <w:rPr>
                <w:rFonts w:cs="Arial"/>
              </w:rPr>
            </w:pPr>
            <w:r w:rsidRPr="006A3E19">
              <w:rPr>
                <w:rFonts w:cs="Arial"/>
              </w:rPr>
              <w:t>cena</w:t>
            </w:r>
          </w:p>
        </w:tc>
      </w:tr>
      <w:tr w:rsidR="00267BD9" w:rsidRPr="006A3E19" w14:paraId="6C2BE582" w14:textId="77777777" w:rsidTr="00DD235A">
        <w:tc>
          <w:tcPr>
            <w:tcW w:w="701" w:type="dxa"/>
          </w:tcPr>
          <w:p w14:paraId="1A5D448D" w14:textId="77777777" w:rsidR="00267BD9" w:rsidRPr="006A3E19" w:rsidRDefault="00267BD9" w:rsidP="00DD235A">
            <w:pPr>
              <w:spacing w:before="0"/>
              <w:ind w:left="360" w:hanging="76"/>
              <w:jc w:val="left"/>
              <w:rPr>
                <w:rFonts w:cs="Arial"/>
              </w:rPr>
            </w:pPr>
            <w:r w:rsidRPr="006A3E19">
              <w:rPr>
                <w:rFonts w:cs="Arial"/>
              </w:rPr>
              <w:t>1.</w:t>
            </w:r>
          </w:p>
        </w:tc>
        <w:tc>
          <w:tcPr>
            <w:tcW w:w="5341" w:type="dxa"/>
          </w:tcPr>
          <w:p w14:paraId="071B87F4" w14:textId="0DE9288D" w:rsidR="00267BD9" w:rsidRPr="006A3E19" w:rsidRDefault="00267BD9" w:rsidP="00DD235A">
            <w:pPr>
              <w:spacing w:before="0"/>
              <w:jc w:val="left"/>
              <w:rPr>
                <w:rFonts w:cs="Arial"/>
              </w:rPr>
            </w:pPr>
            <w:r w:rsidRPr="006A3E19">
              <w:rPr>
                <w:rFonts w:cs="Arial"/>
              </w:rPr>
              <w:t>vodarina</w:t>
            </w:r>
          </w:p>
        </w:tc>
        <w:tc>
          <w:tcPr>
            <w:tcW w:w="2604" w:type="dxa"/>
          </w:tcPr>
          <w:p w14:paraId="463B4DFE" w14:textId="47FD9F1C" w:rsidR="00267BD9" w:rsidRPr="006A3E19" w:rsidRDefault="00267BD9" w:rsidP="00DD235A">
            <w:pPr>
              <w:spacing w:before="0"/>
              <w:ind w:left="360" w:hanging="76"/>
              <w:jc w:val="center"/>
              <w:rPr>
                <w:rFonts w:cs="Arial"/>
              </w:rPr>
            </w:pPr>
            <w:r w:rsidRPr="006A3E19">
              <w:rPr>
                <w:rFonts w:cs="Arial"/>
              </w:rPr>
              <w:t>0,</w:t>
            </w:r>
            <w:r w:rsidR="006A3E19" w:rsidRPr="006A3E19">
              <w:rPr>
                <w:rFonts w:cs="Arial"/>
              </w:rPr>
              <w:t>5631</w:t>
            </w:r>
            <w:r w:rsidRPr="006A3E19">
              <w:rPr>
                <w:rFonts w:cs="Arial"/>
              </w:rPr>
              <w:t xml:space="preserve"> </w:t>
            </w:r>
            <w:r w:rsidR="007266E6" w:rsidRPr="006A3E19">
              <w:rPr>
                <w:rFonts w:cs="Arial"/>
              </w:rPr>
              <w:t>EUR</w:t>
            </w:r>
            <w:r w:rsidRPr="006A3E19">
              <w:rPr>
                <w:rFonts w:cs="Arial"/>
              </w:rPr>
              <w:t>/m</w:t>
            </w:r>
            <w:r w:rsidRPr="006A3E19">
              <w:rPr>
                <w:rFonts w:cs="Arial"/>
                <w:vertAlign w:val="superscript"/>
              </w:rPr>
              <w:t>3</w:t>
            </w:r>
          </w:p>
        </w:tc>
      </w:tr>
      <w:tr w:rsidR="00267BD9" w:rsidRPr="006A3E19" w14:paraId="735403E8" w14:textId="77777777" w:rsidTr="00DD235A">
        <w:tc>
          <w:tcPr>
            <w:tcW w:w="701" w:type="dxa"/>
          </w:tcPr>
          <w:p w14:paraId="6B109D11" w14:textId="77777777" w:rsidR="00267BD9" w:rsidRPr="006A3E19" w:rsidRDefault="00267BD9" w:rsidP="00DD235A">
            <w:pPr>
              <w:spacing w:before="0"/>
              <w:ind w:left="360" w:hanging="76"/>
              <w:jc w:val="left"/>
              <w:rPr>
                <w:rFonts w:cs="Arial"/>
              </w:rPr>
            </w:pPr>
            <w:r w:rsidRPr="006A3E19">
              <w:rPr>
                <w:rFonts w:cs="Arial"/>
              </w:rPr>
              <w:t>2.</w:t>
            </w:r>
          </w:p>
        </w:tc>
        <w:tc>
          <w:tcPr>
            <w:tcW w:w="5341" w:type="dxa"/>
          </w:tcPr>
          <w:p w14:paraId="7766844B" w14:textId="53BACAA8" w:rsidR="00267BD9" w:rsidRPr="006A3E19" w:rsidRDefault="00267BD9" w:rsidP="00DD235A">
            <w:pPr>
              <w:spacing w:before="0"/>
              <w:jc w:val="left"/>
              <w:rPr>
                <w:rFonts w:cs="Arial"/>
              </w:rPr>
            </w:pPr>
            <w:r w:rsidRPr="006A3E19">
              <w:rPr>
                <w:rFonts w:cs="Arial"/>
              </w:rPr>
              <w:t xml:space="preserve">omrežnina oskrba s pitno vodo </w:t>
            </w:r>
          </w:p>
        </w:tc>
        <w:tc>
          <w:tcPr>
            <w:tcW w:w="2604" w:type="dxa"/>
          </w:tcPr>
          <w:p w14:paraId="32EE1979" w14:textId="77777777" w:rsidR="00267BD9" w:rsidRPr="006A3E19" w:rsidRDefault="00267BD9" w:rsidP="00DD235A">
            <w:pPr>
              <w:spacing w:before="0"/>
              <w:ind w:left="360" w:hanging="76"/>
              <w:jc w:val="center"/>
              <w:rPr>
                <w:rFonts w:cs="Arial"/>
              </w:rPr>
            </w:pPr>
          </w:p>
        </w:tc>
      </w:tr>
      <w:tr w:rsidR="00267BD9" w:rsidRPr="006A3E19" w14:paraId="22B7196E" w14:textId="77777777" w:rsidTr="00DD235A">
        <w:tc>
          <w:tcPr>
            <w:tcW w:w="701" w:type="dxa"/>
          </w:tcPr>
          <w:p w14:paraId="7926CA06" w14:textId="77777777" w:rsidR="00267BD9" w:rsidRPr="006A3E19" w:rsidRDefault="00267BD9" w:rsidP="00DD235A">
            <w:pPr>
              <w:spacing w:before="0"/>
              <w:ind w:left="360" w:hanging="76"/>
              <w:jc w:val="left"/>
              <w:rPr>
                <w:rFonts w:cs="Arial"/>
              </w:rPr>
            </w:pPr>
          </w:p>
        </w:tc>
        <w:tc>
          <w:tcPr>
            <w:tcW w:w="5341" w:type="dxa"/>
            <w:vAlign w:val="center"/>
          </w:tcPr>
          <w:p w14:paraId="60213400" w14:textId="77777777" w:rsidR="00267BD9" w:rsidRPr="006A3E19" w:rsidRDefault="00267BD9" w:rsidP="00DD235A">
            <w:pPr>
              <w:spacing w:before="0"/>
              <w:rPr>
                <w:rFonts w:cs="Arial"/>
              </w:rPr>
            </w:pPr>
            <w:r w:rsidRPr="006A3E19">
              <w:rPr>
                <w:rFonts w:cs="Arial"/>
              </w:rPr>
              <w:t>Premer vodomera</w:t>
            </w:r>
          </w:p>
        </w:tc>
        <w:tc>
          <w:tcPr>
            <w:tcW w:w="2604" w:type="dxa"/>
            <w:vAlign w:val="center"/>
          </w:tcPr>
          <w:p w14:paraId="74D4CC86" w14:textId="0E715BBD" w:rsidR="00267BD9" w:rsidRPr="006A3E19" w:rsidRDefault="00267BD9" w:rsidP="00DD235A">
            <w:pPr>
              <w:spacing w:before="0"/>
              <w:jc w:val="center"/>
              <w:rPr>
                <w:rFonts w:cs="Arial"/>
              </w:rPr>
            </w:pPr>
            <w:r w:rsidRPr="006A3E19">
              <w:rPr>
                <w:rFonts w:cs="Arial"/>
              </w:rPr>
              <w:t>cena (</w:t>
            </w:r>
            <w:r w:rsidR="007266E6" w:rsidRPr="006A3E19">
              <w:rPr>
                <w:rFonts w:cs="Arial"/>
              </w:rPr>
              <w:t>EUR</w:t>
            </w:r>
            <w:r w:rsidRPr="006A3E19">
              <w:rPr>
                <w:rFonts w:cs="Arial"/>
              </w:rPr>
              <w:t>/mes)</w:t>
            </w:r>
          </w:p>
        </w:tc>
      </w:tr>
      <w:tr w:rsidR="00267BD9" w:rsidRPr="006A3E19" w14:paraId="55BF731D" w14:textId="77777777" w:rsidTr="00DD235A">
        <w:tc>
          <w:tcPr>
            <w:tcW w:w="701" w:type="dxa"/>
          </w:tcPr>
          <w:p w14:paraId="65576866" w14:textId="77777777" w:rsidR="00267BD9" w:rsidRPr="006A3E19" w:rsidRDefault="00267BD9" w:rsidP="00DD235A">
            <w:pPr>
              <w:spacing w:before="0"/>
              <w:ind w:left="360" w:hanging="76"/>
              <w:jc w:val="left"/>
              <w:rPr>
                <w:rFonts w:cs="Arial"/>
              </w:rPr>
            </w:pPr>
          </w:p>
        </w:tc>
        <w:tc>
          <w:tcPr>
            <w:tcW w:w="5341" w:type="dxa"/>
            <w:vAlign w:val="center"/>
          </w:tcPr>
          <w:p w14:paraId="654D1048" w14:textId="77777777" w:rsidR="00267BD9" w:rsidRPr="006A3E19" w:rsidRDefault="00267BD9" w:rsidP="00DD235A">
            <w:pPr>
              <w:spacing w:before="0"/>
              <w:rPr>
                <w:rFonts w:cs="Arial"/>
              </w:rPr>
            </w:pPr>
            <w:r w:rsidRPr="006A3E19">
              <w:rPr>
                <w:rFonts w:cs="Arial"/>
              </w:rPr>
              <w:t>DN ≤20</w:t>
            </w:r>
          </w:p>
        </w:tc>
        <w:tc>
          <w:tcPr>
            <w:tcW w:w="2604" w:type="dxa"/>
            <w:vAlign w:val="center"/>
          </w:tcPr>
          <w:p w14:paraId="58768454" w14:textId="35B17D0A" w:rsidR="00267BD9" w:rsidRPr="006A3E19" w:rsidRDefault="00267BD9" w:rsidP="00DD235A">
            <w:pPr>
              <w:spacing w:before="0"/>
              <w:jc w:val="center"/>
              <w:rPr>
                <w:rFonts w:cs="Arial"/>
              </w:rPr>
            </w:pPr>
            <w:r w:rsidRPr="006A3E19">
              <w:rPr>
                <w:rFonts w:cs="Arial"/>
              </w:rPr>
              <w:t>8,</w:t>
            </w:r>
            <w:r w:rsidR="006A3E19" w:rsidRPr="006A3E19">
              <w:rPr>
                <w:rFonts w:cs="Arial"/>
              </w:rPr>
              <w:t>6649</w:t>
            </w:r>
          </w:p>
        </w:tc>
      </w:tr>
      <w:tr w:rsidR="00267BD9" w:rsidRPr="006A3E19" w14:paraId="7D9B95C1" w14:textId="77777777" w:rsidTr="00B53F0A">
        <w:tc>
          <w:tcPr>
            <w:tcW w:w="701" w:type="dxa"/>
          </w:tcPr>
          <w:p w14:paraId="2CB00F41" w14:textId="77777777" w:rsidR="00267BD9" w:rsidRPr="006A3E19" w:rsidRDefault="00267BD9" w:rsidP="00267BD9">
            <w:pPr>
              <w:spacing w:before="0"/>
              <w:ind w:left="360" w:hanging="76"/>
              <w:jc w:val="left"/>
              <w:rPr>
                <w:rFonts w:cs="Arial"/>
              </w:rPr>
            </w:pPr>
          </w:p>
        </w:tc>
        <w:tc>
          <w:tcPr>
            <w:tcW w:w="5341" w:type="dxa"/>
            <w:vAlign w:val="center"/>
          </w:tcPr>
          <w:p w14:paraId="794603C8" w14:textId="77777777" w:rsidR="00267BD9" w:rsidRPr="006A3E19" w:rsidRDefault="00267BD9" w:rsidP="00267BD9">
            <w:pPr>
              <w:spacing w:before="0"/>
              <w:rPr>
                <w:rFonts w:cs="Arial"/>
              </w:rPr>
            </w:pPr>
            <w:r w:rsidRPr="006A3E19">
              <w:rPr>
                <w:rFonts w:cs="Arial"/>
              </w:rPr>
              <w:t>20 ˂ DN ˂ 40</w:t>
            </w:r>
          </w:p>
        </w:tc>
        <w:tc>
          <w:tcPr>
            <w:tcW w:w="2604" w:type="dxa"/>
          </w:tcPr>
          <w:p w14:paraId="0E0C0153" w14:textId="7B04D3EB" w:rsidR="00267BD9" w:rsidRPr="006A3E19" w:rsidRDefault="00267BD9" w:rsidP="00267BD9">
            <w:pPr>
              <w:spacing w:before="0"/>
              <w:jc w:val="center"/>
              <w:rPr>
                <w:rFonts w:cs="Arial"/>
              </w:rPr>
            </w:pPr>
            <w:r w:rsidRPr="006A3E19">
              <w:t>25,</w:t>
            </w:r>
            <w:r w:rsidR="006A3E19" w:rsidRPr="006A3E19">
              <w:t>9947</w:t>
            </w:r>
          </w:p>
        </w:tc>
      </w:tr>
      <w:tr w:rsidR="00267BD9" w:rsidRPr="006A3E19" w14:paraId="06D65733" w14:textId="77777777" w:rsidTr="00DD235A">
        <w:tc>
          <w:tcPr>
            <w:tcW w:w="701" w:type="dxa"/>
          </w:tcPr>
          <w:p w14:paraId="54CD0DB0" w14:textId="77777777" w:rsidR="00267BD9" w:rsidRPr="006A3E19" w:rsidRDefault="00267BD9" w:rsidP="00267BD9">
            <w:pPr>
              <w:spacing w:before="0"/>
              <w:ind w:left="360" w:hanging="76"/>
              <w:jc w:val="left"/>
              <w:rPr>
                <w:rFonts w:cs="Arial"/>
              </w:rPr>
            </w:pPr>
          </w:p>
        </w:tc>
        <w:tc>
          <w:tcPr>
            <w:tcW w:w="5341" w:type="dxa"/>
            <w:vAlign w:val="center"/>
          </w:tcPr>
          <w:p w14:paraId="59930D73" w14:textId="77777777" w:rsidR="00267BD9" w:rsidRPr="006A3E19" w:rsidRDefault="00267BD9" w:rsidP="00267BD9">
            <w:pPr>
              <w:spacing w:before="0"/>
              <w:rPr>
                <w:rFonts w:cs="Arial"/>
              </w:rPr>
            </w:pPr>
            <w:r w:rsidRPr="006A3E19">
              <w:rPr>
                <w:rFonts w:cs="Arial"/>
              </w:rPr>
              <w:t>40 ≤ DN ˂ 50</w:t>
            </w:r>
          </w:p>
        </w:tc>
        <w:tc>
          <w:tcPr>
            <w:tcW w:w="2604" w:type="dxa"/>
          </w:tcPr>
          <w:p w14:paraId="7977DFEC" w14:textId="022C7D71" w:rsidR="00267BD9" w:rsidRPr="006A3E19" w:rsidRDefault="00267BD9" w:rsidP="00267BD9">
            <w:pPr>
              <w:spacing w:before="0"/>
              <w:jc w:val="center"/>
              <w:rPr>
                <w:rFonts w:cs="Arial"/>
              </w:rPr>
            </w:pPr>
            <w:r w:rsidRPr="006A3E19">
              <w:t>8</w:t>
            </w:r>
            <w:r w:rsidR="006A3E19" w:rsidRPr="006A3E19">
              <w:t>6,6490</w:t>
            </w:r>
          </w:p>
        </w:tc>
      </w:tr>
      <w:tr w:rsidR="00267BD9" w:rsidRPr="006A3E19" w14:paraId="31F8F4F2" w14:textId="77777777" w:rsidTr="00DD235A">
        <w:tc>
          <w:tcPr>
            <w:tcW w:w="701" w:type="dxa"/>
          </w:tcPr>
          <w:p w14:paraId="67DBF9BF" w14:textId="77777777" w:rsidR="00267BD9" w:rsidRPr="006A3E19" w:rsidRDefault="00267BD9" w:rsidP="00267BD9">
            <w:pPr>
              <w:spacing w:before="0"/>
              <w:ind w:left="360" w:hanging="76"/>
              <w:jc w:val="left"/>
              <w:rPr>
                <w:rFonts w:cs="Arial"/>
              </w:rPr>
            </w:pPr>
          </w:p>
        </w:tc>
        <w:tc>
          <w:tcPr>
            <w:tcW w:w="5341" w:type="dxa"/>
            <w:vAlign w:val="center"/>
          </w:tcPr>
          <w:p w14:paraId="7D08F364" w14:textId="77777777" w:rsidR="00267BD9" w:rsidRPr="006A3E19" w:rsidRDefault="00267BD9" w:rsidP="00267BD9">
            <w:pPr>
              <w:spacing w:before="0"/>
              <w:rPr>
                <w:rFonts w:cs="Arial"/>
              </w:rPr>
            </w:pPr>
            <w:r w:rsidRPr="006A3E19">
              <w:rPr>
                <w:rFonts w:cs="Arial"/>
              </w:rPr>
              <w:t>50 ≤ DN ˂ 65</w:t>
            </w:r>
          </w:p>
        </w:tc>
        <w:tc>
          <w:tcPr>
            <w:tcW w:w="2604" w:type="dxa"/>
          </w:tcPr>
          <w:p w14:paraId="5B6E4FD1" w14:textId="190504D2" w:rsidR="00267BD9" w:rsidRPr="006A3E19" w:rsidRDefault="00267BD9" w:rsidP="00267BD9">
            <w:pPr>
              <w:spacing w:before="0"/>
              <w:jc w:val="center"/>
              <w:rPr>
                <w:rFonts w:cs="Arial"/>
              </w:rPr>
            </w:pPr>
            <w:r w:rsidRPr="006A3E19">
              <w:t>12</w:t>
            </w:r>
            <w:r w:rsidR="006A3E19" w:rsidRPr="006A3E19">
              <w:t>9,9735</w:t>
            </w:r>
          </w:p>
        </w:tc>
      </w:tr>
      <w:tr w:rsidR="00267BD9" w:rsidRPr="006A3E19" w14:paraId="529C0DEF" w14:textId="77777777" w:rsidTr="00DD235A">
        <w:tc>
          <w:tcPr>
            <w:tcW w:w="701" w:type="dxa"/>
          </w:tcPr>
          <w:p w14:paraId="36D9B098" w14:textId="77777777" w:rsidR="00267BD9" w:rsidRPr="006A3E19" w:rsidRDefault="00267BD9" w:rsidP="00267BD9">
            <w:pPr>
              <w:spacing w:before="0"/>
              <w:ind w:left="360" w:hanging="76"/>
              <w:jc w:val="left"/>
              <w:rPr>
                <w:rFonts w:cs="Arial"/>
              </w:rPr>
            </w:pPr>
          </w:p>
        </w:tc>
        <w:tc>
          <w:tcPr>
            <w:tcW w:w="5341" w:type="dxa"/>
            <w:vAlign w:val="center"/>
          </w:tcPr>
          <w:p w14:paraId="58589866" w14:textId="77777777" w:rsidR="00267BD9" w:rsidRPr="006A3E19" w:rsidRDefault="00267BD9" w:rsidP="00267BD9">
            <w:pPr>
              <w:spacing w:before="0"/>
              <w:rPr>
                <w:rFonts w:cs="Arial"/>
              </w:rPr>
            </w:pPr>
            <w:r w:rsidRPr="006A3E19">
              <w:rPr>
                <w:rFonts w:cs="Arial"/>
              </w:rPr>
              <w:t>65 ≤ DN ˂ 80</w:t>
            </w:r>
          </w:p>
        </w:tc>
        <w:tc>
          <w:tcPr>
            <w:tcW w:w="2604" w:type="dxa"/>
          </w:tcPr>
          <w:p w14:paraId="59DB7172" w14:textId="3DEDCA93" w:rsidR="00267BD9" w:rsidRPr="006A3E19" w:rsidRDefault="00267BD9" w:rsidP="00267BD9">
            <w:pPr>
              <w:spacing w:before="0"/>
              <w:jc w:val="center"/>
              <w:rPr>
                <w:rFonts w:cs="Arial"/>
              </w:rPr>
            </w:pPr>
            <w:r w:rsidRPr="006A3E19">
              <w:t>25</w:t>
            </w:r>
            <w:r w:rsidR="006A3E19" w:rsidRPr="006A3E19">
              <w:t>9,9470</w:t>
            </w:r>
          </w:p>
        </w:tc>
      </w:tr>
      <w:tr w:rsidR="00267BD9" w:rsidRPr="006A3E19" w14:paraId="3111F1D9" w14:textId="77777777" w:rsidTr="00DD235A">
        <w:tc>
          <w:tcPr>
            <w:tcW w:w="701" w:type="dxa"/>
          </w:tcPr>
          <w:p w14:paraId="47CF7CC4" w14:textId="77777777" w:rsidR="00267BD9" w:rsidRPr="006A3E19" w:rsidRDefault="00267BD9" w:rsidP="00267BD9">
            <w:pPr>
              <w:spacing w:before="0"/>
              <w:ind w:left="360" w:hanging="76"/>
              <w:jc w:val="left"/>
              <w:rPr>
                <w:rFonts w:cs="Arial"/>
              </w:rPr>
            </w:pPr>
          </w:p>
        </w:tc>
        <w:tc>
          <w:tcPr>
            <w:tcW w:w="5341" w:type="dxa"/>
            <w:vAlign w:val="center"/>
          </w:tcPr>
          <w:p w14:paraId="7DF2371A" w14:textId="77777777" w:rsidR="00267BD9" w:rsidRPr="006A3E19" w:rsidRDefault="00267BD9" w:rsidP="00267BD9">
            <w:pPr>
              <w:spacing w:before="0"/>
              <w:rPr>
                <w:rFonts w:cs="Arial"/>
              </w:rPr>
            </w:pPr>
            <w:r w:rsidRPr="006A3E19">
              <w:rPr>
                <w:rFonts w:cs="Arial"/>
              </w:rPr>
              <w:t>80 ≤ DN ˂ 100</w:t>
            </w:r>
          </w:p>
        </w:tc>
        <w:tc>
          <w:tcPr>
            <w:tcW w:w="2604" w:type="dxa"/>
          </w:tcPr>
          <w:p w14:paraId="5038E0B9" w14:textId="2EFE256E" w:rsidR="00267BD9" w:rsidRPr="006A3E19" w:rsidRDefault="00267BD9" w:rsidP="00267BD9">
            <w:pPr>
              <w:spacing w:before="0"/>
              <w:jc w:val="center"/>
              <w:rPr>
                <w:rFonts w:cs="Arial"/>
              </w:rPr>
            </w:pPr>
            <w:r w:rsidRPr="006A3E19">
              <w:t>4</w:t>
            </w:r>
            <w:r w:rsidR="006A3E19" w:rsidRPr="006A3E19">
              <w:t>33,2450</w:t>
            </w:r>
          </w:p>
        </w:tc>
      </w:tr>
      <w:tr w:rsidR="00267BD9" w:rsidRPr="006A3E19" w14:paraId="06381998" w14:textId="77777777" w:rsidTr="00DD235A">
        <w:tc>
          <w:tcPr>
            <w:tcW w:w="701" w:type="dxa"/>
          </w:tcPr>
          <w:p w14:paraId="1877E71A" w14:textId="77777777" w:rsidR="00267BD9" w:rsidRPr="006A3E19" w:rsidRDefault="00267BD9" w:rsidP="00267BD9">
            <w:pPr>
              <w:spacing w:before="0"/>
              <w:ind w:left="360" w:hanging="76"/>
              <w:jc w:val="left"/>
              <w:rPr>
                <w:rFonts w:cs="Arial"/>
              </w:rPr>
            </w:pPr>
          </w:p>
        </w:tc>
        <w:tc>
          <w:tcPr>
            <w:tcW w:w="5341" w:type="dxa"/>
            <w:vAlign w:val="center"/>
          </w:tcPr>
          <w:p w14:paraId="4AE99F0B" w14:textId="77777777" w:rsidR="00267BD9" w:rsidRPr="006A3E19" w:rsidRDefault="00267BD9" w:rsidP="00267BD9">
            <w:pPr>
              <w:spacing w:before="0"/>
              <w:rPr>
                <w:rFonts w:cs="Arial"/>
              </w:rPr>
            </w:pPr>
            <w:r w:rsidRPr="006A3E19">
              <w:rPr>
                <w:rFonts w:cs="Arial"/>
              </w:rPr>
              <w:t>100 ≤ DN ˂ 150</w:t>
            </w:r>
          </w:p>
        </w:tc>
        <w:tc>
          <w:tcPr>
            <w:tcW w:w="2604" w:type="dxa"/>
          </w:tcPr>
          <w:p w14:paraId="7F875796" w14:textId="6CBAAEDA" w:rsidR="00267BD9" w:rsidRPr="006A3E19" w:rsidRDefault="00267BD9" w:rsidP="00267BD9">
            <w:pPr>
              <w:spacing w:before="0"/>
              <w:jc w:val="center"/>
              <w:rPr>
                <w:rFonts w:cs="Arial"/>
              </w:rPr>
            </w:pPr>
            <w:r w:rsidRPr="006A3E19">
              <w:t>8</w:t>
            </w:r>
            <w:r w:rsidR="006A3E19" w:rsidRPr="006A3E19">
              <w:t>66,4900</w:t>
            </w:r>
          </w:p>
        </w:tc>
      </w:tr>
    </w:tbl>
    <w:p w14:paraId="1C4DA876" w14:textId="77777777" w:rsidR="00267BD9" w:rsidRPr="006A3E19" w:rsidRDefault="00267BD9" w:rsidP="00267BD9">
      <w:pPr>
        <w:spacing w:before="0" w:line="240" w:lineRule="auto"/>
        <w:ind w:firstLine="708"/>
        <w:rPr>
          <w:rFonts w:cs="Arial"/>
          <w:iCs/>
          <w:sz w:val="20"/>
          <w:szCs w:val="20"/>
        </w:rPr>
      </w:pPr>
      <w:r w:rsidRPr="006A3E19">
        <w:rPr>
          <w:rFonts w:cs="Arial"/>
          <w:iCs/>
          <w:sz w:val="20"/>
          <w:szCs w:val="20"/>
        </w:rPr>
        <w:t>V cenah ni vračunan davek na dodano vrednost.</w:t>
      </w:r>
      <w:r w:rsidRPr="006A3E19">
        <w:rPr>
          <w:rFonts w:cs="Arial"/>
          <w:iCs/>
          <w:sz w:val="20"/>
          <w:szCs w:val="20"/>
        </w:rPr>
        <w:tab/>
      </w:r>
    </w:p>
    <w:p w14:paraId="5F31E328" w14:textId="77777777" w:rsidR="00267BD9" w:rsidRPr="006A3E19" w:rsidRDefault="00267BD9" w:rsidP="00CE44BE">
      <w:pPr>
        <w:spacing w:before="60" w:after="60" w:line="240" w:lineRule="auto"/>
        <w:contextualSpacing/>
        <w:rPr>
          <w:rFonts w:cs="Arial"/>
          <w:b/>
        </w:rPr>
      </w:pPr>
    </w:p>
    <w:p w14:paraId="4B591A75" w14:textId="29CC6162" w:rsidR="00942971" w:rsidRPr="006A3E19" w:rsidRDefault="00942971" w:rsidP="00E77F61">
      <w:pPr>
        <w:ind w:left="360"/>
        <w:jc w:val="center"/>
        <w:rPr>
          <w:rFonts w:cs="Arial"/>
        </w:rPr>
      </w:pPr>
    </w:p>
    <w:p w14:paraId="1E390C0B" w14:textId="0A94625E" w:rsidR="00CE44BE" w:rsidRPr="006A3E19" w:rsidRDefault="00CE44BE" w:rsidP="00CE44BE">
      <w:pPr>
        <w:ind w:left="360" w:hanging="76"/>
        <w:rPr>
          <w:rFonts w:cs="Arial"/>
        </w:rPr>
      </w:pPr>
    </w:p>
    <w:p w14:paraId="4A44C35A" w14:textId="5CB47133" w:rsidR="00D46262" w:rsidRPr="006A3E19" w:rsidRDefault="00D46262" w:rsidP="00D46262">
      <w:pPr>
        <w:numPr>
          <w:ilvl w:val="0"/>
          <w:numId w:val="3"/>
        </w:numPr>
        <w:tabs>
          <w:tab w:val="left" w:pos="-284"/>
        </w:tabs>
        <w:spacing w:line="240" w:lineRule="auto"/>
        <w:contextualSpacing/>
        <w:rPr>
          <w:rFonts w:cs="Arial"/>
          <w:b/>
        </w:rPr>
      </w:pPr>
      <w:r w:rsidRPr="006A3E19">
        <w:rPr>
          <w:rFonts w:cs="Arial"/>
          <w:b/>
        </w:rPr>
        <w:t>Cene pričnejo veljati s 1.</w:t>
      </w:r>
      <w:r w:rsidR="006A3E19">
        <w:rPr>
          <w:rFonts w:cs="Arial"/>
          <w:b/>
        </w:rPr>
        <w:t xml:space="preserve"> </w:t>
      </w:r>
      <w:r w:rsidR="00D840AB">
        <w:rPr>
          <w:rFonts w:cs="Arial"/>
          <w:b/>
        </w:rPr>
        <w:t>5</w:t>
      </w:r>
      <w:r w:rsidRPr="006A3E19">
        <w:rPr>
          <w:rFonts w:cs="Arial"/>
          <w:b/>
        </w:rPr>
        <w:t>.</w:t>
      </w:r>
      <w:r w:rsidR="006A3E19">
        <w:rPr>
          <w:rFonts w:cs="Arial"/>
          <w:b/>
        </w:rPr>
        <w:t xml:space="preserve"> </w:t>
      </w:r>
      <w:r w:rsidRPr="006A3E19">
        <w:rPr>
          <w:rFonts w:cs="Arial"/>
          <w:b/>
        </w:rPr>
        <w:t>202</w:t>
      </w:r>
      <w:r w:rsidR="006A3E19">
        <w:rPr>
          <w:rFonts w:cs="Arial"/>
          <w:b/>
        </w:rPr>
        <w:t>4</w:t>
      </w:r>
      <w:r w:rsidRPr="006A3E19">
        <w:rPr>
          <w:rFonts w:cs="Arial"/>
          <w:b/>
        </w:rPr>
        <w:t>.</w:t>
      </w:r>
    </w:p>
    <w:p w14:paraId="6F56B489" w14:textId="51C1FB06" w:rsidR="00CE44BE" w:rsidRPr="006A3E19" w:rsidRDefault="00CE44BE" w:rsidP="00CE44BE">
      <w:pPr>
        <w:rPr>
          <w:rFonts w:cs="Arial"/>
          <w:szCs w:val="24"/>
        </w:rPr>
      </w:pPr>
    </w:p>
    <w:p w14:paraId="0B6861E3" w14:textId="77777777" w:rsidR="00045940" w:rsidRPr="006A3E19" w:rsidRDefault="00045940" w:rsidP="00CE44BE">
      <w:pPr>
        <w:rPr>
          <w:rFonts w:cs="Arial"/>
          <w:szCs w:val="24"/>
        </w:rPr>
      </w:pPr>
    </w:p>
    <w:p w14:paraId="2A6A20E4" w14:textId="3B8365E6" w:rsidR="00CE44BE" w:rsidRPr="006A3E19" w:rsidRDefault="00D46262" w:rsidP="00CE44BE">
      <w:pPr>
        <w:rPr>
          <w:rFonts w:cs="Arial"/>
        </w:rPr>
      </w:pPr>
      <w:r w:rsidRPr="006A3E19">
        <w:rPr>
          <w:rFonts w:cs="Arial"/>
        </w:rPr>
        <w:t>Pripravil</w:t>
      </w:r>
      <w:r w:rsidR="006A3E19">
        <w:rPr>
          <w:rFonts w:cs="Arial"/>
        </w:rPr>
        <w:t>a</w:t>
      </w:r>
      <w:r w:rsidR="00CE44BE" w:rsidRPr="006A3E19">
        <w:rPr>
          <w:rFonts w:cs="Arial"/>
        </w:rPr>
        <w:t>:</w:t>
      </w:r>
      <w:r w:rsidRPr="006A3E19">
        <w:rPr>
          <w:rFonts w:cs="Arial"/>
        </w:rPr>
        <w:t xml:space="preserve"> </w:t>
      </w:r>
      <w:r w:rsidRPr="006A3E19">
        <w:rPr>
          <w:rFonts w:cs="Arial"/>
        </w:rPr>
        <w:tab/>
      </w:r>
      <w:r w:rsidRPr="006A3E19">
        <w:rPr>
          <w:rFonts w:cs="Arial"/>
        </w:rPr>
        <w:tab/>
      </w:r>
      <w:r w:rsidRPr="006A3E19">
        <w:rPr>
          <w:rFonts w:cs="Arial"/>
        </w:rPr>
        <w:tab/>
      </w:r>
      <w:r w:rsidRPr="006A3E19">
        <w:rPr>
          <w:rFonts w:cs="Arial"/>
        </w:rPr>
        <w:tab/>
      </w:r>
      <w:r w:rsidRPr="006A3E19">
        <w:rPr>
          <w:rFonts w:cs="Arial"/>
        </w:rPr>
        <w:tab/>
      </w:r>
      <w:r w:rsidRPr="006A3E19">
        <w:rPr>
          <w:rFonts w:cs="Arial"/>
        </w:rPr>
        <w:tab/>
      </w:r>
      <w:r w:rsidRPr="006A3E19">
        <w:rPr>
          <w:rFonts w:cs="Arial"/>
        </w:rPr>
        <w:tab/>
      </w:r>
      <w:r w:rsidRPr="006A3E19">
        <w:rPr>
          <w:rFonts w:cs="Arial"/>
        </w:rPr>
        <w:tab/>
        <w:t xml:space="preserve">     Direktor:</w:t>
      </w:r>
    </w:p>
    <w:p w14:paraId="7CF403B8" w14:textId="577B548F" w:rsidR="00794AE9" w:rsidRPr="006A3E19" w:rsidRDefault="006A3E19" w:rsidP="0094416B">
      <w:pPr>
        <w:spacing w:before="0"/>
        <w:rPr>
          <w:rFonts w:cs="Arial"/>
        </w:rPr>
      </w:pPr>
      <w:r w:rsidRPr="006A3E19">
        <w:rPr>
          <w:rFonts w:cs="Arial"/>
        </w:rPr>
        <w:t>Brigita Leban, mag.manag</w:t>
      </w:r>
      <w:r w:rsidR="00267BD9" w:rsidRPr="006A3E19">
        <w:rPr>
          <w:rFonts w:cs="Arial"/>
        </w:rPr>
        <w:t>.</w:t>
      </w:r>
      <w:r w:rsidR="00D46262" w:rsidRPr="006A3E19">
        <w:rPr>
          <w:rFonts w:cs="Arial"/>
        </w:rPr>
        <w:tab/>
      </w:r>
      <w:r w:rsidR="00D46262" w:rsidRPr="006A3E19">
        <w:rPr>
          <w:rFonts w:cs="Arial"/>
        </w:rPr>
        <w:tab/>
      </w:r>
      <w:r w:rsidR="00D46262" w:rsidRPr="006A3E19">
        <w:rPr>
          <w:rFonts w:cs="Arial"/>
        </w:rPr>
        <w:tab/>
      </w:r>
      <w:r w:rsidR="00D46262" w:rsidRPr="006A3E19">
        <w:rPr>
          <w:rFonts w:cs="Arial"/>
        </w:rPr>
        <w:tab/>
        <w:t xml:space="preserve"> Uroš Bučar, univ.dipl.ekon.</w:t>
      </w:r>
    </w:p>
    <w:p w14:paraId="2060E90A" w14:textId="797CEDF6" w:rsidR="00267BD9" w:rsidRPr="006A3E19" w:rsidRDefault="00114DC4" w:rsidP="0094416B">
      <w:pPr>
        <w:spacing w:before="0"/>
        <w:rPr>
          <w:rFonts w:cs="Arial"/>
        </w:rPr>
      </w:pPr>
      <w:r w:rsidRPr="006A3E19">
        <w:rPr>
          <w:rFonts w:cs="Arial"/>
          <w:noProof/>
          <w:szCs w:val="24"/>
        </w:rPr>
        <w:drawing>
          <wp:anchor distT="0" distB="0" distL="114300" distR="114300" simplePos="0" relativeHeight="251658240" behindDoc="0" locked="0" layoutInCell="1" allowOverlap="1" wp14:anchorId="0B1CC24E" wp14:editId="1A10D6B2">
            <wp:simplePos x="0" y="0"/>
            <wp:positionH relativeFrom="column">
              <wp:posOffset>3817738</wp:posOffset>
            </wp:positionH>
            <wp:positionV relativeFrom="paragraph">
              <wp:posOffset>49146</wp:posOffset>
            </wp:positionV>
            <wp:extent cx="1476375" cy="676275"/>
            <wp:effectExtent l="0" t="0" r="9525" b="952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676275"/>
                    </a:xfrm>
                    <a:prstGeom prst="rect">
                      <a:avLst/>
                    </a:prstGeom>
                    <a:noFill/>
                  </pic:spPr>
                </pic:pic>
              </a:graphicData>
            </a:graphic>
          </wp:anchor>
        </w:drawing>
      </w:r>
    </w:p>
    <w:p w14:paraId="11FFDE82" w14:textId="540BDE4A" w:rsidR="0094416B" w:rsidRDefault="0094416B" w:rsidP="00CE44BE">
      <w:pPr>
        <w:rPr>
          <w:rFonts w:cs="Arial"/>
        </w:rPr>
      </w:pPr>
    </w:p>
    <w:p w14:paraId="2F01FA1E" w14:textId="67AA04AE" w:rsidR="007266E6" w:rsidRPr="00267BD9" w:rsidRDefault="007266E6" w:rsidP="00CE44BE">
      <w:pPr>
        <w:rPr>
          <w:rFonts w:cs="Arial"/>
        </w:rPr>
      </w:pPr>
    </w:p>
    <w:p w14:paraId="27395F9F" w14:textId="77777777" w:rsidR="00CE44BE" w:rsidRPr="00267BD9" w:rsidRDefault="00CE44BE" w:rsidP="00CE44BE">
      <w:pPr>
        <w:rPr>
          <w:rFonts w:cs="Arial"/>
        </w:rPr>
      </w:pPr>
      <w:r w:rsidRPr="00267BD9">
        <w:rPr>
          <w:rFonts w:cs="Arial"/>
        </w:rPr>
        <w:t>Priloga:</w:t>
      </w:r>
    </w:p>
    <w:p w14:paraId="6E063BA3" w14:textId="5251257A" w:rsidR="00EE6681" w:rsidRPr="00267BD9" w:rsidRDefault="00CE44BE" w:rsidP="007F19F5">
      <w:pPr>
        <w:numPr>
          <w:ilvl w:val="0"/>
          <w:numId w:val="5"/>
        </w:numPr>
        <w:rPr>
          <w:rFonts w:cs="Arial"/>
          <w:sz w:val="22"/>
        </w:rPr>
      </w:pPr>
      <w:r w:rsidRPr="00267BD9">
        <w:rPr>
          <w:rFonts w:cs="Arial"/>
          <w:sz w:val="22"/>
        </w:rPr>
        <w:t xml:space="preserve">Elaborat </w:t>
      </w:r>
      <w:r w:rsidR="00275CBF" w:rsidRPr="00267BD9">
        <w:rPr>
          <w:rFonts w:cs="Arial"/>
          <w:sz w:val="22"/>
        </w:rPr>
        <w:t>o oblikovanju cene izvajanja storitev javne službe OSKRBE S PITNO VODO za leto 202</w:t>
      </w:r>
      <w:r w:rsidR="006A3E19">
        <w:rPr>
          <w:rFonts w:cs="Arial"/>
          <w:sz w:val="22"/>
        </w:rPr>
        <w:t>4</w:t>
      </w:r>
      <w:r w:rsidR="00275CBF" w:rsidRPr="00267BD9">
        <w:rPr>
          <w:rFonts w:cs="Arial"/>
          <w:sz w:val="22"/>
        </w:rPr>
        <w:t xml:space="preserve"> </w:t>
      </w:r>
      <w:r w:rsidRPr="00267BD9">
        <w:rPr>
          <w:rFonts w:cs="Arial"/>
          <w:sz w:val="22"/>
        </w:rPr>
        <w:t xml:space="preserve">v občini </w:t>
      </w:r>
      <w:r w:rsidR="00455BB5" w:rsidRPr="00267BD9">
        <w:rPr>
          <w:rFonts w:cs="Arial"/>
          <w:sz w:val="22"/>
        </w:rPr>
        <w:t>Žirovnica</w:t>
      </w:r>
      <w:r w:rsidRPr="00267BD9">
        <w:rPr>
          <w:sz w:val="22"/>
        </w:rPr>
        <w:t xml:space="preserve"> </w:t>
      </w:r>
    </w:p>
    <w:sectPr w:rsidR="00EE6681" w:rsidRPr="00267BD9" w:rsidSect="006E3F61">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53488" w14:textId="77777777" w:rsidR="006E3F61" w:rsidRDefault="006E3F61" w:rsidP="006E3F61">
      <w:pPr>
        <w:spacing w:before="0" w:line="240" w:lineRule="auto"/>
      </w:pPr>
      <w:r>
        <w:separator/>
      </w:r>
    </w:p>
  </w:endnote>
  <w:endnote w:type="continuationSeparator" w:id="0">
    <w:p w14:paraId="7991894D" w14:textId="77777777" w:rsidR="006E3F61" w:rsidRDefault="006E3F61" w:rsidP="006E3F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00873"/>
      <w:docPartObj>
        <w:docPartGallery w:val="Page Numbers (Bottom of Page)"/>
        <w:docPartUnique/>
      </w:docPartObj>
    </w:sdtPr>
    <w:sdtEndPr/>
    <w:sdtContent>
      <w:p w14:paraId="259C706E" w14:textId="639116B0" w:rsidR="006E3F61" w:rsidRDefault="006E3F61">
        <w:pPr>
          <w:pStyle w:val="Noga"/>
          <w:jc w:val="center"/>
        </w:pPr>
        <w:r>
          <w:fldChar w:fldCharType="begin"/>
        </w:r>
        <w:r>
          <w:instrText>PAGE   \* MERGEFORMAT</w:instrText>
        </w:r>
        <w:r>
          <w:fldChar w:fldCharType="separate"/>
        </w:r>
        <w:r>
          <w:t>2</w:t>
        </w:r>
        <w:r>
          <w:fldChar w:fldCharType="end"/>
        </w:r>
      </w:p>
    </w:sdtContent>
  </w:sdt>
  <w:p w14:paraId="0B0AA475" w14:textId="77777777" w:rsidR="006E3F61" w:rsidRDefault="006E3F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DB093" w14:textId="77777777" w:rsidR="006E3F61" w:rsidRDefault="006E3F61" w:rsidP="006E3F61">
      <w:pPr>
        <w:spacing w:before="0" w:line="240" w:lineRule="auto"/>
      </w:pPr>
      <w:r>
        <w:separator/>
      </w:r>
    </w:p>
  </w:footnote>
  <w:footnote w:type="continuationSeparator" w:id="0">
    <w:p w14:paraId="181058D2" w14:textId="77777777" w:rsidR="006E3F61" w:rsidRDefault="006E3F61" w:rsidP="006E3F6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2400"/>
    <w:multiLevelType w:val="hybridMultilevel"/>
    <w:tmpl w:val="B170C43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C15D81"/>
    <w:multiLevelType w:val="hybridMultilevel"/>
    <w:tmpl w:val="EED4C6FE"/>
    <w:lvl w:ilvl="0" w:tplc="0424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C8730E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3115AB"/>
    <w:multiLevelType w:val="hybridMultilevel"/>
    <w:tmpl w:val="E94E0EB4"/>
    <w:lvl w:ilvl="0" w:tplc="247289B4">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24263F0"/>
    <w:multiLevelType w:val="hybridMultilevel"/>
    <w:tmpl w:val="FCB2FE4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64139C4"/>
    <w:multiLevelType w:val="hybridMultilevel"/>
    <w:tmpl w:val="E04EBC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6607759"/>
    <w:multiLevelType w:val="hybridMultilevel"/>
    <w:tmpl w:val="B7FCDF94"/>
    <w:lvl w:ilvl="0" w:tplc="0424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7256ED6"/>
    <w:multiLevelType w:val="hybridMultilevel"/>
    <w:tmpl w:val="8E2EEE68"/>
    <w:lvl w:ilvl="0" w:tplc="B854FA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9B21871"/>
    <w:multiLevelType w:val="hybridMultilevel"/>
    <w:tmpl w:val="FBAEF8D0"/>
    <w:lvl w:ilvl="0" w:tplc="8DAEC576">
      <w:start w:val="1"/>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1B135B"/>
    <w:multiLevelType w:val="hybridMultilevel"/>
    <w:tmpl w:val="4F922D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524B5C11"/>
    <w:multiLevelType w:val="hybridMultilevel"/>
    <w:tmpl w:val="957AE234"/>
    <w:lvl w:ilvl="0" w:tplc="B854FA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AC80193"/>
    <w:multiLevelType w:val="hybridMultilevel"/>
    <w:tmpl w:val="DF2885B2"/>
    <w:lvl w:ilvl="0" w:tplc="52B0A606">
      <w:start w:val="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0AD18C2"/>
    <w:multiLevelType w:val="hybridMultilevel"/>
    <w:tmpl w:val="678A7A0C"/>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61A014D3"/>
    <w:multiLevelType w:val="hybridMultilevel"/>
    <w:tmpl w:val="AA0E4F42"/>
    <w:lvl w:ilvl="0" w:tplc="E5847A18">
      <w:start w:val="2"/>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8537EF2"/>
    <w:multiLevelType w:val="hybridMultilevel"/>
    <w:tmpl w:val="CE4A8ED4"/>
    <w:lvl w:ilvl="0" w:tplc="B918764C">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2E76876"/>
    <w:multiLevelType w:val="multilevel"/>
    <w:tmpl w:val="75F00A9E"/>
    <w:lvl w:ilvl="0">
      <w:start w:val="1"/>
      <w:numFmt w:val="decimal"/>
      <w:lvlText w:val="%1."/>
      <w:lvlJc w:val="left"/>
      <w:pPr>
        <w:ind w:left="705" w:hanging="70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C226875"/>
    <w:multiLevelType w:val="hybridMultilevel"/>
    <w:tmpl w:val="60F63E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34955917">
    <w:abstractNumId w:val="15"/>
  </w:num>
  <w:num w:numId="2" w16cid:durableId="1233201553">
    <w:abstractNumId w:val="5"/>
  </w:num>
  <w:num w:numId="3" w16cid:durableId="1715159621">
    <w:abstractNumId w:val="3"/>
  </w:num>
  <w:num w:numId="4" w16cid:durableId="1249584832">
    <w:abstractNumId w:val="12"/>
  </w:num>
  <w:num w:numId="5" w16cid:durableId="1165824757">
    <w:abstractNumId w:val="13"/>
  </w:num>
  <w:num w:numId="6" w16cid:durableId="808327499">
    <w:abstractNumId w:val="14"/>
  </w:num>
  <w:num w:numId="7" w16cid:durableId="1718821844">
    <w:abstractNumId w:val="2"/>
  </w:num>
  <w:num w:numId="8" w16cid:durableId="1323508737">
    <w:abstractNumId w:val="8"/>
  </w:num>
  <w:num w:numId="9" w16cid:durableId="1012956940">
    <w:abstractNumId w:val="9"/>
  </w:num>
  <w:num w:numId="10" w16cid:durableId="2044089052">
    <w:abstractNumId w:val="4"/>
  </w:num>
  <w:num w:numId="11" w16cid:durableId="886331912">
    <w:abstractNumId w:val="10"/>
  </w:num>
  <w:num w:numId="12" w16cid:durableId="379792789">
    <w:abstractNumId w:val="7"/>
  </w:num>
  <w:num w:numId="13" w16cid:durableId="1767847683">
    <w:abstractNumId w:val="11"/>
  </w:num>
  <w:num w:numId="14" w16cid:durableId="1422724907">
    <w:abstractNumId w:val="16"/>
  </w:num>
  <w:num w:numId="15" w16cid:durableId="1939679637">
    <w:abstractNumId w:val="1"/>
  </w:num>
  <w:num w:numId="16" w16cid:durableId="700129935">
    <w:abstractNumId w:val="0"/>
  </w:num>
  <w:num w:numId="17" w16cid:durableId="1537503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93C"/>
    <w:rsid w:val="000111FB"/>
    <w:rsid w:val="000143F8"/>
    <w:rsid w:val="00027E46"/>
    <w:rsid w:val="00030411"/>
    <w:rsid w:val="00045940"/>
    <w:rsid w:val="00086941"/>
    <w:rsid w:val="000A0CEE"/>
    <w:rsid w:val="000B48C1"/>
    <w:rsid w:val="000D30DD"/>
    <w:rsid w:val="000D7395"/>
    <w:rsid w:val="000E1296"/>
    <w:rsid w:val="000E192F"/>
    <w:rsid w:val="000F5BC8"/>
    <w:rsid w:val="001010D4"/>
    <w:rsid w:val="00103EBB"/>
    <w:rsid w:val="00114DC4"/>
    <w:rsid w:val="0011668C"/>
    <w:rsid w:val="00130001"/>
    <w:rsid w:val="00135DFC"/>
    <w:rsid w:val="00151B49"/>
    <w:rsid w:val="001556EA"/>
    <w:rsid w:val="00194548"/>
    <w:rsid w:val="0019591F"/>
    <w:rsid w:val="001B7263"/>
    <w:rsid w:val="001C29DF"/>
    <w:rsid w:val="001E73A4"/>
    <w:rsid w:val="002006AC"/>
    <w:rsid w:val="00201FDC"/>
    <w:rsid w:val="00244230"/>
    <w:rsid w:val="0024434D"/>
    <w:rsid w:val="00267BD9"/>
    <w:rsid w:val="00275CBF"/>
    <w:rsid w:val="0029053F"/>
    <w:rsid w:val="00294F04"/>
    <w:rsid w:val="00295F75"/>
    <w:rsid w:val="002A5358"/>
    <w:rsid w:val="002B0B6E"/>
    <w:rsid w:val="002C0954"/>
    <w:rsid w:val="002C4502"/>
    <w:rsid w:val="002F7675"/>
    <w:rsid w:val="003173FE"/>
    <w:rsid w:val="0034648F"/>
    <w:rsid w:val="003970E8"/>
    <w:rsid w:val="003A5C3D"/>
    <w:rsid w:val="003E7740"/>
    <w:rsid w:val="003F13BC"/>
    <w:rsid w:val="004212CD"/>
    <w:rsid w:val="00424394"/>
    <w:rsid w:val="00431DDF"/>
    <w:rsid w:val="00432123"/>
    <w:rsid w:val="00446064"/>
    <w:rsid w:val="00455BB5"/>
    <w:rsid w:val="00464500"/>
    <w:rsid w:val="00481705"/>
    <w:rsid w:val="00486A84"/>
    <w:rsid w:val="004C7D23"/>
    <w:rsid w:val="004F1A3E"/>
    <w:rsid w:val="00505D29"/>
    <w:rsid w:val="00514F09"/>
    <w:rsid w:val="00515B03"/>
    <w:rsid w:val="00515CE8"/>
    <w:rsid w:val="005276DA"/>
    <w:rsid w:val="005422A0"/>
    <w:rsid w:val="00560CF1"/>
    <w:rsid w:val="00566010"/>
    <w:rsid w:val="00582AF5"/>
    <w:rsid w:val="005A393C"/>
    <w:rsid w:val="005A4122"/>
    <w:rsid w:val="005A622B"/>
    <w:rsid w:val="005B05C8"/>
    <w:rsid w:val="005C58C7"/>
    <w:rsid w:val="005F70FE"/>
    <w:rsid w:val="00611C6D"/>
    <w:rsid w:val="00626544"/>
    <w:rsid w:val="00656166"/>
    <w:rsid w:val="00671B9C"/>
    <w:rsid w:val="006746C7"/>
    <w:rsid w:val="006A3E19"/>
    <w:rsid w:val="006E3084"/>
    <w:rsid w:val="006E382F"/>
    <w:rsid w:val="006E3F61"/>
    <w:rsid w:val="006F24BD"/>
    <w:rsid w:val="007266E6"/>
    <w:rsid w:val="007268A9"/>
    <w:rsid w:val="00743153"/>
    <w:rsid w:val="00743656"/>
    <w:rsid w:val="00744EBD"/>
    <w:rsid w:val="00784A5A"/>
    <w:rsid w:val="00794AE9"/>
    <w:rsid w:val="00845F4D"/>
    <w:rsid w:val="00874109"/>
    <w:rsid w:val="008868E6"/>
    <w:rsid w:val="00892EF2"/>
    <w:rsid w:val="008B0DC0"/>
    <w:rsid w:val="008B237F"/>
    <w:rsid w:val="008B6E82"/>
    <w:rsid w:val="008C5C90"/>
    <w:rsid w:val="009030C7"/>
    <w:rsid w:val="0090556A"/>
    <w:rsid w:val="0092270E"/>
    <w:rsid w:val="00934B0C"/>
    <w:rsid w:val="00942971"/>
    <w:rsid w:val="0094416B"/>
    <w:rsid w:val="00957E46"/>
    <w:rsid w:val="00963D39"/>
    <w:rsid w:val="009A33AF"/>
    <w:rsid w:val="009C41F1"/>
    <w:rsid w:val="009D1F8F"/>
    <w:rsid w:val="009D5A17"/>
    <w:rsid w:val="009F28FD"/>
    <w:rsid w:val="00A0012A"/>
    <w:rsid w:val="00A15144"/>
    <w:rsid w:val="00A20361"/>
    <w:rsid w:val="00A267E8"/>
    <w:rsid w:val="00A75D78"/>
    <w:rsid w:val="00AD6A46"/>
    <w:rsid w:val="00AE015A"/>
    <w:rsid w:val="00AE79FC"/>
    <w:rsid w:val="00AF18C5"/>
    <w:rsid w:val="00B2176A"/>
    <w:rsid w:val="00B34E38"/>
    <w:rsid w:val="00B43646"/>
    <w:rsid w:val="00B453F4"/>
    <w:rsid w:val="00B616E9"/>
    <w:rsid w:val="00B75752"/>
    <w:rsid w:val="00B848D0"/>
    <w:rsid w:val="00B87457"/>
    <w:rsid w:val="00B9254C"/>
    <w:rsid w:val="00BC0141"/>
    <w:rsid w:val="00BE193B"/>
    <w:rsid w:val="00BE431C"/>
    <w:rsid w:val="00BF0F1A"/>
    <w:rsid w:val="00BF3653"/>
    <w:rsid w:val="00C21FB5"/>
    <w:rsid w:val="00C6759A"/>
    <w:rsid w:val="00C96884"/>
    <w:rsid w:val="00CA43E3"/>
    <w:rsid w:val="00CA67DB"/>
    <w:rsid w:val="00CB22CE"/>
    <w:rsid w:val="00CE44BE"/>
    <w:rsid w:val="00D03305"/>
    <w:rsid w:val="00D12A55"/>
    <w:rsid w:val="00D133F6"/>
    <w:rsid w:val="00D271BE"/>
    <w:rsid w:val="00D32587"/>
    <w:rsid w:val="00D46262"/>
    <w:rsid w:val="00D67F75"/>
    <w:rsid w:val="00D7670B"/>
    <w:rsid w:val="00D840AB"/>
    <w:rsid w:val="00D9537D"/>
    <w:rsid w:val="00DA371C"/>
    <w:rsid w:val="00DA6C22"/>
    <w:rsid w:val="00DB5A11"/>
    <w:rsid w:val="00DC383F"/>
    <w:rsid w:val="00DC3889"/>
    <w:rsid w:val="00DD7F0C"/>
    <w:rsid w:val="00DF6D95"/>
    <w:rsid w:val="00DF7C85"/>
    <w:rsid w:val="00E10232"/>
    <w:rsid w:val="00E3745F"/>
    <w:rsid w:val="00E477C1"/>
    <w:rsid w:val="00E77F61"/>
    <w:rsid w:val="00E835C5"/>
    <w:rsid w:val="00E85904"/>
    <w:rsid w:val="00E90EB3"/>
    <w:rsid w:val="00EE6681"/>
    <w:rsid w:val="00F01955"/>
    <w:rsid w:val="00F1070D"/>
    <w:rsid w:val="00F2063C"/>
    <w:rsid w:val="00F20E10"/>
    <w:rsid w:val="00F22EFB"/>
    <w:rsid w:val="00F33F3B"/>
    <w:rsid w:val="00F4410B"/>
    <w:rsid w:val="00F83FA1"/>
    <w:rsid w:val="00FB25CD"/>
    <w:rsid w:val="00FB5DCF"/>
    <w:rsid w:val="00FB72EB"/>
    <w:rsid w:val="00FC03BE"/>
    <w:rsid w:val="00FD3D39"/>
    <w:rsid w:val="00FF5BD1"/>
    <w:rsid w:val="00FF74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D1B4"/>
  <w15:docId w15:val="{D1243B38-EA4E-4015-9F70-23C198C9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4502"/>
    <w:pPr>
      <w:spacing w:before="120" w:after="0" w:line="276" w:lineRule="auto"/>
      <w:jc w:val="both"/>
    </w:pPr>
    <w:rPr>
      <w:rFonts w:ascii="Arial" w:eastAsia="Calibri" w:hAnsi="Arial" w:cs="Times New Roman"/>
      <w:sz w:val="24"/>
    </w:rPr>
  </w:style>
  <w:style w:type="paragraph" w:styleId="Naslov1">
    <w:name w:val="heading 1"/>
    <w:aliases w:val="Vivus-Naslov 1"/>
    <w:basedOn w:val="Navaden"/>
    <w:next w:val="Navaden"/>
    <w:link w:val="Naslov1Znak"/>
    <w:uiPriority w:val="9"/>
    <w:qFormat/>
    <w:rsid w:val="00FB25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avaden"/>
    <w:next w:val="Navaden"/>
    <w:link w:val="Naslov4Znak"/>
    <w:qFormat/>
    <w:rsid w:val="00B34E38"/>
    <w:pPr>
      <w:keepNext/>
      <w:spacing w:before="240" w:after="60"/>
      <w:ind w:left="864" w:hanging="864"/>
      <w:outlineLvl w:val="3"/>
    </w:pPr>
    <w:rPr>
      <w:rFonts w:ascii="Calibri Light" w:eastAsia="Times New Roman" w:hAnsi="Calibri Light"/>
      <w:i/>
      <w:color w:val="C91E5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E44BE"/>
    <w:pPr>
      <w:ind w:left="720"/>
      <w:contextualSpacing/>
    </w:pPr>
  </w:style>
  <w:style w:type="table" w:styleId="Tabelamrea">
    <w:name w:val="Table Grid"/>
    <w:basedOn w:val="Navadnatabela"/>
    <w:uiPriority w:val="59"/>
    <w:rsid w:val="0010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453F4"/>
    <w:rPr>
      <w:sz w:val="16"/>
      <w:szCs w:val="16"/>
    </w:rPr>
  </w:style>
  <w:style w:type="paragraph" w:styleId="Pripombabesedilo">
    <w:name w:val="annotation text"/>
    <w:basedOn w:val="Navaden"/>
    <w:link w:val="PripombabesediloZnak"/>
    <w:uiPriority w:val="99"/>
    <w:semiHidden/>
    <w:unhideWhenUsed/>
    <w:rsid w:val="00B453F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453F4"/>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B453F4"/>
    <w:rPr>
      <w:b/>
      <w:bCs/>
    </w:rPr>
  </w:style>
  <w:style w:type="character" w:customStyle="1" w:styleId="ZadevapripombeZnak">
    <w:name w:val="Zadeva pripombe Znak"/>
    <w:basedOn w:val="PripombabesediloZnak"/>
    <w:link w:val="Zadevapripombe"/>
    <w:uiPriority w:val="99"/>
    <w:semiHidden/>
    <w:rsid w:val="00B453F4"/>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B453F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453F4"/>
    <w:rPr>
      <w:rFonts w:ascii="Segoe UI" w:eastAsia="Calibri" w:hAnsi="Segoe UI" w:cs="Segoe UI"/>
      <w:sz w:val="18"/>
      <w:szCs w:val="18"/>
    </w:rPr>
  </w:style>
  <w:style w:type="paragraph" w:styleId="Brezrazmikov">
    <w:name w:val="No Spacing"/>
    <w:link w:val="BrezrazmikovZnak"/>
    <w:uiPriority w:val="1"/>
    <w:qFormat/>
    <w:rsid w:val="00B2176A"/>
    <w:pPr>
      <w:spacing w:after="0" w:line="240" w:lineRule="auto"/>
    </w:pPr>
    <w:rPr>
      <w:rFonts w:ascii="Calibri" w:eastAsia="Calibri" w:hAnsi="Calibri" w:cs="Times New Roman"/>
    </w:rPr>
  </w:style>
  <w:style w:type="character" w:customStyle="1" w:styleId="BrezrazmikovZnak">
    <w:name w:val="Brez razmikov Znak"/>
    <w:link w:val="Brezrazmikov"/>
    <w:uiPriority w:val="1"/>
    <w:rsid w:val="00B2176A"/>
    <w:rPr>
      <w:rFonts w:ascii="Calibri" w:eastAsia="Calibri" w:hAnsi="Calibri" w:cs="Times New Roman"/>
    </w:rPr>
  </w:style>
  <w:style w:type="character" w:customStyle="1" w:styleId="Naslov4Znak">
    <w:name w:val="Naslov 4 Znak"/>
    <w:basedOn w:val="Privzetapisavaodstavka"/>
    <w:link w:val="Naslov4"/>
    <w:rsid w:val="00B34E38"/>
    <w:rPr>
      <w:rFonts w:ascii="Calibri Light" w:eastAsia="Times New Roman" w:hAnsi="Calibri Light" w:cs="Times New Roman"/>
      <w:i/>
      <w:color w:val="C91E52"/>
      <w:szCs w:val="20"/>
      <w:lang w:eastAsia="sl-SI"/>
    </w:rPr>
  </w:style>
  <w:style w:type="character" w:styleId="Poudarek">
    <w:name w:val="Emphasis"/>
    <w:qFormat/>
    <w:rsid w:val="00505D29"/>
    <w:rPr>
      <w:rFonts w:ascii="Arial" w:hAnsi="Arial"/>
      <w:i w:val="0"/>
      <w:iCs/>
      <w:sz w:val="24"/>
    </w:rPr>
  </w:style>
  <w:style w:type="paragraph" w:styleId="Glava">
    <w:name w:val="header"/>
    <w:basedOn w:val="Navaden"/>
    <w:link w:val="GlavaZnak"/>
    <w:uiPriority w:val="99"/>
    <w:unhideWhenUsed/>
    <w:rsid w:val="006E3F61"/>
    <w:pPr>
      <w:tabs>
        <w:tab w:val="center" w:pos="4536"/>
        <w:tab w:val="right" w:pos="9072"/>
      </w:tabs>
      <w:spacing w:before="0" w:line="240" w:lineRule="auto"/>
    </w:pPr>
  </w:style>
  <w:style w:type="character" w:customStyle="1" w:styleId="GlavaZnak">
    <w:name w:val="Glava Znak"/>
    <w:basedOn w:val="Privzetapisavaodstavka"/>
    <w:link w:val="Glava"/>
    <w:uiPriority w:val="99"/>
    <w:rsid w:val="006E3F61"/>
    <w:rPr>
      <w:rFonts w:ascii="Arial" w:eastAsia="Calibri" w:hAnsi="Arial" w:cs="Times New Roman"/>
      <w:sz w:val="24"/>
    </w:rPr>
  </w:style>
  <w:style w:type="paragraph" w:styleId="Noga">
    <w:name w:val="footer"/>
    <w:basedOn w:val="Navaden"/>
    <w:link w:val="NogaZnak"/>
    <w:uiPriority w:val="99"/>
    <w:unhideWhenUsed/>
    <w:rsid w:val="006E3F61"/>
    <w:pPr>
      <w:tabs>
        <w:tab w:val="center" w:pos="4536"/>
        <w:tab w:val="right" w:pos="9072"/>
      </w:tabs>
      <w:spacing w:before="0" w:line="240" w:lineRule="auto"/>
    </w:pPr>
  </w:style>
  <w:style w:type="character" w:customStyle="1" w:styleId="NogaZnak">
    <w:name w:val="Noga Znak"/>
    <w:basedOn w:val="Privzetapisavaodstavka"/>
    <w:link w:val="Noga"/>
    <w:uiPriority w:val="99"/>
    <w:rsid w:val="006E3F61"/>
    <w:rPr>
      <w:rFonts w:ascii="Arial" w:eastAsia="Calibri" w:hAnsi="Arial" w:cs="Times New Roman"/>
      <w:sz w:val="24"/>
    </w:rPr>
  </w:style>
  <w:style w:type="character" w:customStyle="1" w:styleId="Naslov1Znak">
    <w:name w:val="Naslov 1 Znak"/>
    <w:aliases w:val="Vivus-Naslov 1 Znak"/>
    <w:basedOn w:val="Privzetapisavaodstavka"/>
    <w:link w:val="Naslov1"/>
    <w:uiPriority w:val="9"/>
    <w:rsid w:val="00FB25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2459">
      <w:bodyDiv w:val="1"/>
      <w:marLeft w:val="0"/>
      <w:marRight w:val="0"/>
      <w:marTop w:val="0"/>
      <w:marBottom w:val="0"/>
      <w:divBdr>
        <w:top w:val="none" w:sz="0" w:space="0" w:color="auto"/>
        <w:left w:val="none" w:sz="0" w:space="0" w:color="auto"/>
        <w:bottom w:val="none" w:sz="0" w:space="0" w:color="auto"/>
        <w:right w:val="none" w:sz="0" w:space="0" w:color="auto"/>
      </w:divBdr>
    </w:div>
    <w:div w:id="464280260">
      <w:bodyDiv w:val="1"/>
      <w:marLeft w:val="0"/>
      <w:marRight w:val="0"/>
      <w:marTop w:val="0"/>
      <w:marBottom w:val="0"/>
      <w:divBdr>
        <w:top w:val="none" w:sz="0" w:space="0" w:color="auto"/>
        <w:left w:val="none" w:sz="0" w:space="0" w:color="auto"/>
        <w:bottom w:val="none" w:sz="0" w:space="0" w:color="auto"/>
        <w:right w:val="none" w:sz="0" w:space="0" w:color="auto"/>
      </w:divBdr>
    </w:div>
    <w:div w:id="483007834">
      <w:bodyDiv w:val="1"/>
      <w:marLeft w:val="0"/>
      <w:marRight w:val="0"/>
      <w:marTop w:val="0"/>
      <w:marBottom w:val="0"/>
      <w:divBdr>
        <w:top w:val="none" w:sz="0" w:space="0" w:color="auto"/>
        <w:left w:val="none" w:sz="0" w:space="0" w:color="auto"/>
        <w:bottom w:val="none" w:sz="0" w:space="0" w:color="auto"/>
        <w:right w:val="none" w:sz="0" w:space="0" w:color="auto"/>
      </w:divBdr>
    </w:div>
    <w:div w:id="942689286">
      <w:bodyDiv w:val="1"/>
      <w:marLeft w:val="0"/>
      <w:marRight w:val="0"/>
      <w:marTop w:val="0"/>
      <w:marBottom w:val="0"/>
      <w:divBdr>
        <w:top w:val="none" w:sz="0" w:space="0" w:color="auto"/>
        <w:left w:val="none" w:sz="0" w:space="0" w:color="auto"/>
        <w:bottom w:val="none" w:sz="0" w:space="0" w:color="auto"/>
        <w:right w:val="none" w:sz="0" w:space="0" w:color="auto"/>
      </w:divBdr>
    </w:div>
    <w:div w:id="1025595833">
      <w:bodyDiv w:val="1"/>
      <w:marLeft w:val="0"/>
      <w:marRight w:val="0"/>
      <w:marTop w:val="0"/>
      <w:marBottom w:val="0"/>
      <w:divBdr>
        <w:top w:val="none" w:sz="0" w:space="0" w:color="auto"/>
        <w:left w:val="none" w:sz="0" w:space="0" w:color="auto"/>
        <w:bottom w:val="none" w:sz="0" w:space="0" w:color="auto"/>
        <w:right w:val="none" w:sz="0" w:space="0" w:color="auto"/>
      </w:divBdr>
    </w:div>
    <w:div w:id="1030648950">
      <w:bodyDiv w:val="1"/>
      <w:marLeft w:val="0"/>
      <w:marRight w:val="0"/>
      <w:marTop w:val="0"/>
      <w:marBottom w:val="0"/>
      <w:divBdr>
        <w:top w:val="none" w:sz="0" w:space="0" w:color="auto"/>
        <w:left w:val="none" w:sz="0" w:space="0" w:color="auto"/>
        <w:bottom w:val="none" w:sz="0" w:space="0" w:color="auto"/>
        <w:right w:val="none" w:sz="0" w:space="0" w:color="auto"/>
      </w:divBdr>
    </w:div>
    <w:div w:id="1203249514">
      <w:bodyDiv w:val="1"/>
      <w:marLeft w:val="0"/>
      <w:marRight w:val="0"/>
      <w:marTop w:val="0"/>
      <w:marBottom w:val="0"/>
      <w:divBdr>
        <w:top w:val="none" w:sz="0" w:space="0" w:color="auto"/>
        <w:left w:val="none" w:sz="0" w:space="0" w:color="auto"/>
        <w:bottom w:val="none" w:sz="0" w:space="0" w:color="auto"/>
        <w:right w:val="none" w:sz="0" w:space="0" w:color="auto"/>
      </w:divBdr>
    </w:div>
    <w:div w:id="1272320069">
      <w:bodyDiv w:val="1"/>
      <w:marLeft w:val="0"/>
      <w:marRight w:val="0"/>
      <w:marTop w:val="0"/>
      <w:marBottom w:val="0"/>
      <w:divBdr>
        <w:top w:val="none" w:sz="0" w:space="0" w:color="auto"/>
        <w:left w:val="none" w:sz="0" w:space="0" w:color="auto"/>
        <w:bottom w:val="none" w:sz="0" w:space="0" w:color="auto"/>
        <w:right w:val="none" w:sz="0" w:space="0" w:color="auto"/>
      </w:divBdr>
    </w:div>
    <w:div w:id="1723286531">
      <w:bodyDiv w:val="1"/>
      <w:marLeft w:val="0"/>
      <w:marRight w:val="0"/>
      <w:marTop w:val="0"/>
      <w:marBottom w:val="0"/>
      <w:divBdr>
        <w:top w:val="none" w:sz="0" w:space="0" w:color="auto"/>
        <w:left w:val="none" w:sz="0" w:space="0" w:color="auto"/>
        <w:bottom w:val="none" w:sz="0" w:space="0" w:color="auto"/>
        <w:right w:val="none" w:sz="0" w:space="0" w:color="auto"/>
      </w:divBdr>
    </w:div>
    <w:div w:id="1940864852">
      <w:bodyDiv w:val="1"/>
      <w:marLeft w:val="0"/>
      <w:marRight w:val="0"/>
      <w:marTop w:val="0"/>
      <w:marBottom w:val="0"/>
      <w:divBdr>
        <w:top w:val="none" w:sz="0" w:space="0" w:color="auto"/>
        <w:left w:val="none" w:sz="0" w:space="0" w:color="auto"/>
        <w:bottom w:val="none" w:sz="0" w:space="0" w:color="auto"/>
        <w:right w:val="none" w:sz="0" w:space="0" w:color="auto"/>
      </w:divBdr>
    </w:div>
    <w:div w:id="20531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F3E257-6FBB-4695-BEC8-63C38D43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1621</Words>
  <Characters>9243</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Jelenc</dc:creator>
  <cp:keywords/>
  <dc:description/>
  <cp:lastModifiedBy>Petra Žvan</cp:lastModifiedBy>
  <cp:revision>8</cp:revision>
  <cp:lastPrinted>2024-03-12T11:00:00Z</cp:lastPrinted>
  <dcterms:created xsi:type="dcterms:W3CDTF">2024-03-02T10:30:00Z</dcterms:created>
  <dcterms:modified xsi:type="dcterms:W3CDTF">2024-03-12T11:00:00Z</dcterms:modified>
</cp:coreProperties>
</file>