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57DD2" w14:textId="77777777" w:rsidR="00AE1B14" w:rsidRDefault="00AE1B14" w:rsidP="00AE1B14">
      <w:pPr>
        <w:tabs>
          <w:tab w:val="left" w:pos="5892"/>
        </w:tabs>
      </w:pPr>
      <w:bookmarkStart w:id="0" w:name="_Hlk72412252"/>
      <w:bookmarkEnd w:id="0"/>
    </w:p>
    <w:p w14:paraId="3288C851" w14:textId="77777777" w:rsidR="00AE1B14" w:rsidRDefault="00AE1B14" w:rsidP="00AE1B14"/>
    <w:p w14:paraId="44799BF9" w14:textId="61DDB3E5" w:rsidR="00AE1B14" w:rsidRDefault="00AE1B14" w:rsidP="00AE1B14"/>
    <w:p w14:paraId="114B41C5" w14:textId="3CED4056" w:rsidR="0099397E" w:rsidRDefault="0099397E" w:rsidP="00AE1B14"/>
    <w:p w14:paraId="74CA0AB7" w14:textId="77777777" w:rsidR="0099397E" w:rsidRDefault="0099397E" w:rsidP="00AE1B14"/>
    <w:p w14:paraId="0861836A" w14:textId="77777777" w:rsidR="00AE1B14" w:rsidRDefault="00AE1B14" w:rsidP="00AE1B14"/>
    <w:p w14:paraId="3E814561" w14:textId="77777777" w:rsidR="0099397E" w:rsidRPr="0099397E" w:rsidRDefault="0099397E" w:rsidP="0099397E">
      <w:r w:rsidRPr="0099397E">
        <w:rPr>
          <w:noProof/>
          <w:lang w:val="en-US"/>
        </w:rPr>
        <w:drawing>
          <wp:anchor distT="0" distB="0" distL="114300" distR="114300" simplePos="0" relativeHeight="251720704" behindDoc="0" locked="0" layoutInCell="1" allowOverlap="1" wp14:anchorId="02AF1A3E" wp14:editId="69D76B68">
            <wp:simplePos x="0" y="0"/>
            <wp:positionH relativeFrom="column">
              <wp:posOffset>22860</wp:posOffset>
            </wp:positionH>
            <wp:positionV relativeFrom="paragraph">
              <wp:posOffset>-788035</wp:posOffset>
            </wp:positionV>
            <wp:extent cx="2476500" cy="923925"/>
            <wp:effectExtent l="0" t="0" r="0" b="9525"/>
            <wp:wrapSquare wrapText="bothSides"/>
            <wp:docPr id="12" name="Slika 12" descr="Dopis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pisg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4F7102" w14:textId="77777777" w:rsidR="0099397E" w:rsidRPr="0099397E" w:rsidRDefault="0099397E" w:rsidP="0099397E">
      <w:r w:rsidRPr="0099397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7FAD560C" wp14:editId="37CB1517">
                <wp:simplePos x="0" y="0"/>
                <wp:positionH relativeFrom="column">
                  <wp:posOffset>33655</wp:posOffset>
                </wp:positionH>
                <wp:positionV relativeFrom="paragraph">
                  <wp:posOffset>74930</wp:posOffset>
                </wp:positionV>
                <wp:extent cx="2371725" cy="771525"/>
                <wp:effectExtent l="0" t="0" r="9525" b="9525"/>
                <wp:wrapNone/>
                <wp:docPr id="6" name="Polje z besedilo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D14334" w14:textId="77777777" w:rsidR="00B96B4E" w:rsidRPr="00193D55" w:rsidRDefault="00B96B4E" w:rsidP="0099397E">
                            <w:pPr>
                              <w:jc w:val="center"/>
                              <w:rPr>
                                <w:b/>
                              </w:rPr>
                            </w:pPr>
                            <w:bookmarkStart w:id="1" w:name="_Toc32314654"/>
                            <w:bookmarkStart w:id="2" w:name="_Toc32314938"/>
                            <w:bookmarkStart w:id="3" w:name="_Toc32314400"/>
                            <w:r w:rsidRPr="00193D55">
                              <w:t>Breznica 3, 4274 Žirovnica</w:t>
                            </w:r>
                            <w:bookmarkEnd w:id="1"/>
                            <w:bookmarkEnd w:id="2"/>
                          </w:p>
                          <w:p w14:paraId="320C125C" w14:textId="23F16BCC" w:rsidR="00B96B4E" w:rsidRDefault="00B96B4E" w:rsidP="0099397E">
                            <w:pPr>
                              <w:jc w:val="center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193D55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tel.: 04 5809 100, fax: 04 5809 109</w:t>
                            </w:r>
                          </w:p>
                          <w:p w14:paraId="7FC14121" w14:textId="37AC7231" w:rsidR="00B96B4E" w:rsidRDefault="00B96B4E" w:rsidP="0099397E">
                            <w:pPr>
                              <w:jc w:val="center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AD39B7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e-mail: obcina@zirovnica.si</w:t>
                            </w:r>
                          </w:p>
                          <w:p w14:paraId="14291FA0" w14:textId="77777777" w:rsidR="00B96B4E" w:rsidRPr="00181B67" w:rsidRDefault="00B96B4E" w:rsidP="0099397E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  <w:r w:rsidRPr="00181B67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NADZORNI ODBOR</w:t>
                            </w:r>
                          </w:p>
                          <w:bookmarkEnd w:id="3"/>
                          <w:p w14:paraId="08AF0C8D" w14:textId="77777777" w:rsidR="00B96B4E" w:rsidRDefault="00B96B4E" w:rsidP="009939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AD560C" id="_x0000_t202" coordsize="21600,21600" o:spt="202" path="m,l,21600r21600,l21600,xe">
                <v:stroke joinstyle="miter"/>
                <v:path gradientshapeok="t" o:connecttype="rect"/>
              </v:shapetype>
              <v:shape id="Polje z besedilom 6" o:spid="_x0000_s1026" type="#_x0000_t202" style="position:absolute;left:0;text-align:left;margin-left:2.65pt;margin-top:5.9pt;width:186.75pt;height:60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" o:allowincell="f" stroked="f">
                <v:textbox>
                  <w:txbxContent>
                    <w:p w14:paraId="77D14334" w14:textId="77777777" w:rsidR="00B96B4E" w:rsidRPr="00193D55" w:rsidRDefault="00B96B4E" w:rsidP="0099397E">
                      <w:pPr>
                        <w:jc w:val="center"/>
                        <w:rPr>
                          <w:b/>
                        </w:rPr>
                      </w:pPr>
                      <w:bookmarkStart w:id="4" w:name="_Toc32314654"/>
                      <w:bookmarkStart w:id="5" w:name="_Toc32314938"/>
                      <w:bookmarkStart w:id="6" w:name="_Toc32314400"/>
                      <w:r w:rsidRPr="00193D55">
                        <w:t>Breznica 3, 4274 Žirovnica</w:t>
                      </w:r>
                      <w:bookmarkEnd w:id="4"/>
                      <w:bookmarkEnd w:id="5"/>
                    </w:p>
                    <w:p w14:paraId="320C125C" w14:textId="23F16BCC" w:rsidR="00B96B4E" w:rsidRDefault="00B96B4E" w:rsidP="0099397E">
                      <w:pPr>
                        <w:jc w:val="center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193D55">
                        <w:rPr>
                          <w:rFonts w:ascii="Tahoma" w:hAnsi="Tahoma"/>
                          <w:sz w:val="20"/>
                          <w:szCs w:val="20"/>
                        </w:rPr>
                        <w:t>tel.: 04 5809 100, fax: 04 5809 109</w:t>
                      </w:r>
                    </w:p>
                    <w:p w14:paraId="7FC14121" w14:textId="37AC7231" w:rsidR="00B96B4E" w:rsidRDefault="00B96B4E" w:rsidP="0099397E">
                      <w:pPr>
                        <w:jc w:val="center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AD39B7">
                        <w:rPr>
                          <w:rFonts w:ascii="Tahoma" w:hAnsi="Tahoma"/>
                          <w:sz w:val="20"/>
                          <w:szCs w:val="20"/>
                        </w:rPr>
                        <w:t>e-mail: obcina@zirovnica.si</w:t>
                      </w:r>
                    </w:p>
                    <w:p w14:paraId="14291FA0" w14:textId="77777777" w:rsidR="00B96B4E" w:rsidRPr="00181B67" w:rsidRDefault="00B96B4E" w:rsidP="0099397E">
                      <w:pPr>
                        <w:jc w:val="center"/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  <w:r w:rsidRPr="00181B67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NADZORNI ODBOR</w:t>
                      </w:r>
                    </w:p>
                    <w:bookmarkEnd w:id="6"/>
                    <w:p w14:paraId="08AF0C8D" w14:textId="77777777" w:rsidR="00B96B4E" w:rsidRDefault="00B96B4E" w:rsidP="0099397E"/>
                  </w:txbxContent>
                </v:textbox>
              </v:shape>
            </w:pict>
          </mc:Fallback>
        </mc:AlternateContent>
      </w:r>
    </w:p>
    <w:p w14:paraId="1FFB38D3" w14:textId="77777777" w:rsidR="00AE1B14" w:rsidRDefault="00AE1B14" w:rsidP="00AE1B14"/>
    <w:p w14:paraId="03BFBCCA" w14:textId="77777777" w:rsidR="00AE1B14" w:rsidRDefault="00AE1B14" w:rsidP="00AE1B14"/>
    <w:p w14:paraId="1E077C90" w14:textId="77777777" w:rsidR="00AE1B14" w:rsidRDefault="00AE1B14" w:rsidP="00AE1B14"/>
    <w:p w14:paraId="204258E3" w14:textId="77777777" w:rsidR="00AE1B14" w:rsidRDefault="00AE1B14" w:rsidP="00AE1B14"/>
    <w:p w14:paraId="2C58B543" w14:textId="77777777" w:rsidR="00AE1B14" w:rsidRDefault="00AE1B14" w:rsidP="00AE1B14"/>
    <w:p w14:paraId="622E990A" w14:textId="77777777" w:rsidR="00AE1B14" w:rsidRDefault="00AE1B14" w:rsidP="00AE1B14"/>
    <w:p w14:paraId="30B1FC56" w14:textId="77777777" w:rsidR="00AE1B14" w:rsidRDefault="00AE1B14" w:rsidP="00AE1B14"/>
    <w:p w14:paraId="372A31B4" w14:textId="77777777" w:rsidR="00AE1B14" w:rsidRDefault="00AE1B14" w:rsidP="00AE1B14"/>
    <w:p w14:paraId="3ADC264A" w14:textId="25313BEE" w:rsidR="0099397E" w:rsidRPr="0099397E" w:rsidRDefault="0099397E" w:rsidP="0099397E">
      <w:pPr>
        <w:spacing w:line="280" w:lineRule="atLeast"/>
        <w:jc w:val="left"/>
        <w:rPr>
          <w:rFonts w:ascii="Calibri" w:eastAsia="Calibri" w:hAnsi="Calibri" w:cs="Times New Roman"/>
          <w:b/>
        </w:rPr>
      </w:pPr>
      <w:r w:rsidRPr="0099397E">
        <w:rPr>
          <w:rFonts w:ascii="Calibri" w:eastAsia="Calibri" w:hAnsi="Calibri" w:cs="Times New Roman"/>
          <w:b/>
        </w:rPr>
        <w:t>Številka: 011-0002/2018-</w:t>
      </w:r>
      <w:r w:rsidR="008D0A3F">
        <w:rPr>
          <w:rFonts w:ascii="Calibri" w:eastAsia="Calibri" w:hAnsi="Calibri" w:cs="Times New Roman"/>
          <w:b/>
        </w:rPr>
        <w:t>151</w:t>
      </w:r>
    </w:p>
    <w:p w14:paraId="2AB5BE93" w14:textId="4B6ACF6E" w:rsidR="0099397E" w:rsidRPr="0099397E" w:rsidRDefault="0099397E" w:rsidP="0099397E">
      <w:pPr>
        <w:spacing w:line="280" w:lineRule="atLeast"/>
        <w:jc w:val="left"/>
        <w:rPr>
          <w:rFonts w:ascii="Calibri" w:eastAsia="Calibri" w:hAnsi="Calibri" w:cs="Times New Roman"/>
          <w:b/>
        </w:rPr>
      </w:pPr>
      <w:r w:rsidRPr="0099397E">
        <w:rPr>
          <w:rFonts w:ascii="Calibri" w:eastAsia="Calibri" w:hAnsi="Calibri" w:cs="Times New Roman"/>
          <w:b/>
        </w:rPr>
        <w:t xml:space="preserve">Datum: </w:t>
      </w:r>
      <w:r w:rsidR="00002D79">
        <w:rPr>
          <w:rFonts w:ascii="Calibri" w:eastAsia="Calibri" w:hAnsi="Calibri" w:cs="Times New Roman"/>
          <w:b/>
        </w:rPr>
        <w:t>1</w:t>
      </w:r>
      <w:r w:rsidR="004C3F7F">
        <w:rPr>
          <w:rFonts w:ascii="Calibri" w:eastAsia="Calibri" w:hAnsi="Calibri" w:cs="Times New Roman"/>
          <w:b/>
        </w:rPr>
        <w:t>9</w:t>
      </w:r>
      <w:r w:rsidR="00DE29EA">
        <w:rPr>
          <w:rFonts w:ascii="Calibri" w:eastAsia="Calibri" w:hAnsi="Calibri" w:cs="Times New Roman"/>
          <w:b/>
        </w:rPr>
        <w:t xml:space="preserve">. </w:t>
      </w:r>
      <w:r w:rsidR="00002D79">
        <w:rPr>
          <w:rFonts w:ascii="Calibri" w:eastAsia="Calibri" w:hAnsi="Calibri" w:cs="Times New Roman"/>
          <w:b/>
        </w:rPr>
        <w:t>9</w:t>
      </w:r>
      <w:r w:rsidR="00DE29EA">
        <w:rPr>
          <w:rFonts w:ascii="Calibri" w:eastAsia="Calibri" w:hAnsi="Calibri" w:cs="Times New Roman"/>
          <w:b/>
        </w:rPr>
        <w:t>. 2022</w:t>
      </w:r>
      <w:r w:rsidRPr="0099397E">
        <w:rPr>
          <w:rFonts w:ascii="Calibri" w:eastAsia="Calibri" w:hAnsi="Calibri" w:cs="Times New Roman"/>
          <w:b/>
        </w:rPr>
        <w:t xml:space="preserve"> </w:t>
      </w:r>
    </w:p>
    <w:p w14:paraId="195CD124" w14:textId="77777777" w:rsidR="0099397E" w:rsidRPr="0099397E" w:rsidRDefault="0099397E" w:rsidP="0099397E">
      <w:pPr>
        <w:spacing w:line="280" w:lineRule="atLeast"/>
        <w:jc w:val="left"/>
        <w:rPr>
          <w:rFonts w:ascii="Calibri" w:eastAsia="Calibri" w:hAnsi="Calibri" w:cs="Times New Roman"/>
          <w:b/>
        </w:rPr>
      </w:pPr>
    </w:p>
    <w:p w14:paraId="18D00D59" w14:textId="77C8D235" w:rsidR="0099397E" w:rsidRPr="0099397E" w:rsidRDefault="0099397E" w:rsidP="0099397E">
      <w:pPr>
        <w:spacing w:line="280" w:lineRule="atLeast"/>
        <w:rPr>
          <w:rFonts w:ascii="Calibri" w:eastAsia="Calibri" w:hAnsi="Calibri" w:cs="Tahoma"/>
        </w:rPr>
      </w:pPr>
      <w:r w:rsidRPr="0099397E">
        <w:rPr>
          <w:rFonts w:ascii="Calibri" w:eastAsia="Calibri" w:hAnsi="Calibri" w:cs="Tahoma"/>
        </w:rPr>
        <w:t xml:space="preserve">Na podlagi 39. člena Statuta občine Žirovnica (Ur. list RS 66/18-UPB2) in 38. člena Poslovnika Nadzornega odbora Občine Žirovnica (Ur. list RS, št. 57/2018) je Nadzorni odbor občine Žirovnica dne </w:t>
      </w:r>
      <w:r w:rsidR="004C3F7F">
        <w:rPr>
          <w:rFonts w:ascii="Calibri" w:eastAsia="Calibri" w:hAnsi="Calibri" w:cs="Tahoma"/>
        </w:rPr>
        <w:t>19. 9. 2022</w:t>
      </w:r>
      <w:r w:rsidRPr="0099397E">
        <w:rPr>
          <w:rFonts w:ascii="Calibri" w:eastAsia="Calibri" w:hAnsi="Calibri" w:cs="Tahoma"/>
        </w:rPr>
        <w:t xml:space="preserve"> sprejel</w:t>
      </w:r>
    </w:p>
    <w:p w14:paraId="009CDCD0" w14:textId="77777777" w:rsidR="0099397E" w:rsidRPr="0099397E" w:rsidRDefault="0099397E" w:rsidP="0099397E">
      <w:pPr>
        <w:spacing w:line="280" w:lineRule="atLeast"/>
        <w:rPr>
          <w:rFonts w:ascii="Calibri" w:eastAsia="Calibri" w:hAnsi="Calibri" w:cs="Times New Roman"/>
        </w:rPr>
      </w:pPr>
    </w:p>
    <w:p w14:paraId="1CCFC3FF" w14:textId="77777777" w:rsidR="0099397E" w:rsidRPr="0099397E" w:rsidRDefault="0099397E" w:rsidP="0099397E">
      <w:pPr>
        <w:spacing w:line="280" w:lineRule="atLeast"/>
        <w:jc w:val="left"/>
        <w:rPr>
          <w:rFonts w:ascii="Calibri" w:eastAsia="Calibri" w:hAnsi="Calibri" w:cs="Times New Roman"/>
          <w:sz w:val="24"/>
          <w:szCs w:val="24"/>
        </w:rPr>
      </w:pPr>
    </w:p>
    <w:p w14:paraId="699EDC76" w14:textId="2ABA0CB3" w:rsidR="0099397E" w:rsidRPr="00F60D02" w:rsidRDefault="00002D79" w:rsidP="0099397E">
      <w:pPr>
        <w:spacing w:line="280" w:lineRule="atLeast"/>
        <w:jc w:val="center"/>
        <w:rPr>
          <w:rFonts w:ascii="Calibri" w:eastAsia="Calibri" w:hAnsi="Calibri" w:cs="Times New Roman"/>
          <w:b/>
          <w:color w:val="4F81BD" w:themeColor="accent1"/>
          <w:sz w:val="28"/>
          <w:szCs w:val="28"/>
        </w:rPr>
      </w:pPr>
      <w:r>
        <w:rPr>
          <w:rFonts w:ascii="Calibri" w:eastAsia="Calibri" w:hAnsi="Calibri" w:cs="Times New Roman"/>
          <w:b/>
          <w:color w:val="4F81BD" w:themeColor="accent1"/>
          <w:sz w:val="28"/>
          <w:szCs w:val="28"/>
        </w:rPr>
        <w:t xml:space="preserve">KONČNO </w:t>
      </w:r>
      <w:r w:rsidR="0099397E" w:rsidRPr="00F60D02">
        <w:rPr>
          <w:rFonts w:ascii="Calibri" w:eastAsia="Calibri" w:hAnsi="Calibri" w:cs="Times New Roman"/>
          <w:b/>
          <w:color w:val="4F81BD" w:themeColor="accent1"/>
          <w:sz w:val="28"/>
          <w:szCs w:val="28"/>
        </w:rPr>
        <w:t>POROČIL</w:t>
      </w:r>
      <w:r>
        <w:rPr>
          <w:rFonts w:ascii="Calibri" w:eastAsia="Calibri" w:hAnsi="Calibri" w:cs="Times New Roman"/>
          <w:b/>
          <w:color w:val="4F81BD" w:themeColor="accent1"/>
          <w:sz w:val="28"/>
          <w:szCs w:val="28"/>
        </w:rPr>
        <w:t>O</w:t>
      </w:r>
    </w:p>
    <w:p w14:paraId="0E7C8382" w14:textId="29C7004D" w:rsidR="0099397E" w:rsidRPr="00F60D02" w:rsidRDefault="0099397E" w:rsidP="0099397E">
      <w:pPr>
        <w:spacing w:line="280" w:lineRule="atLeast"/>
        <w:jc w:val="center"/>
        <w:rPr>
          <w:rFonts w:ascii="Calibri" w:eastAsia="Calibri" w:hAnsi="Calibri" w:cs="Times New Roman"/>
          <w:b/>
          <w:color w:val="4F81BD" w:themeColor="accent1"/>
          <w:sz w:val="28"/>
          <w:szCs w:val="28"/>
        </w:rPr>
      </w:pPr>
      <w:r w:rsidRPr="00F60D02">
        <w:rPr>
          <w:rFonts w:ascii="Calibri" w:eastAsia="Calibri" w:hAnsi="Calibri" w:cs="Times New Roman"/>
          <w:b/>
          <w:color w:val="4F81BD" w:themeColor="accent1"/>
          <w:sz w:val="28"/>
          <w:szCs w:val="28"/>
        </w:rPr>
        <w:t>o opravljenem nadzoru na</w:t>
      </w:r>
    </w:p>
    <w:p w14:paraId="760FF14A" w14:textId="388B9876" w:rsidR="005E0B27" w:rsidRPr="00F60D02" w:rsidRDefault="00017645" w:rsidP="00017645">
      <w:pPr>
        <w:spacing w:line="280" w:lineRule="atLeast"/>
        <w:jc w:val="center"/>
        <w:rPr>
          <w:rFonts w:ascii="Calibri" w:eastAsia="Calibri" w:hAnsi="Calibri" w:cs="Times New Roman"/>
          <w:b/>
          <w:color w:val="4F81BD" w:themeColor="accent1"/>
          <w:sz w:val="28"/>
          <w:szCs w:val="28"/>
        </w:rPr>
      </w:pPr>
      <w:r w:rsidRPr="00017645">
        <w:rPr>
          <w:rFonts w:ascii="Calibri" w:eastAsia="Calibri" w:hAnsi="Calibri" w:cs="Times New Roman"/>
          <w:b/>
          <w:color w:val="4F81BD" w:themeColor="accent1"/>
          <w:sz w:val="28"/>
          <w:szCs w:val="28"/>
        </w:rPr>
        <w:t>proračunski postavki 1</w:t>
      </w:r>
      <w:r w:rsidR="00BF455B">
        <w:rPr>
          <w:rFonts w:ascii="Calibri" w:eastAsia="Calibri" w:hAnsi="Calibri" w:cs="Times New Roman"/>
          <w:b/>
          <w:color w:val="4F81BD" w:themeColor="accent1"/>
          <w:sz w:val="28"/>
          <w:szCs w:val="28"/>
        </w:rPr>
        <w:t>101</w:t>
      </w:r>
      <w:bookmarkStart w:id="7" w:name="_Hlk42080112"/>
      <w:r w:rsidR="00BF455B">
        <w:rPr>
          <w:rFonts w:ascii="Calibri" w:eastAsia="Calibri" w:hAnsi="Calibri" w:cs="Times New Roman"/>
          <w:b/>
          <w:color w:val="4F81BD" w:themeColor="accent1"/>
          <w:sz w:val="28"/>
          <w:szCs w:val="28"/>
        </w:rPr>
        <w:t xml:space="preserve"> INTERVENCIJE V KMETIJSTVO</w:t>
      </w:r>
    </w:p>
    <w:bookmarkEnd w:id="7"/>
    <w:p w14:paraId="4714F154" w14:textId="77777777" w:rsidR="0099397E" w:rsidRPr="0099397E" w:rsidRDefault="0099397E" w:rsidP="0099397E">
      <w:pPr>
        <w:spacing w:line="280" w:lineRule="atLeast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097B0021" w14:textId="77777777" w:rsidR="0099397E" w:rsidRPr="0099397E" w:rsidRDefault="0099397E" w:rsidP="0099397E">
      <w:pPr>
        <w:spacing w:after="160" w:line="280" w:lineRule="atLeast"/>
        <w:jc w:val="left"/>
        <w:rPr>
          <w:rFonts w:ascii="Calibri" w:eastAsia="Calibri" w:hAnsi="Calibri" w:cs="Times New Roman"/>
          <w:sz w:val="24"/>
          <w:szCs w:val="24"/>
        </w:rPr>
      </w:pPr>
    </w:p>
    <w:p w14:paraId="4EC0B8F2" w14:textId="77777777" w:rsidR="0099397E" w:rsidRPr="0099397E" w:rsidRDefault="0099397E" w:rsidP="0099397E">
      <w:pPr>
        <w:numPr>
          <w:ilvl w:val="0"/>
          <w:numId w:val="17"/>
        </w:numPr>
        <w:spacing w:after="160" w:line="280" w:lineRule="atLeast"/>
        <w:contextualSpacing/>
        <w:jc w:val="left"/>
        <w:rPr>
          <w:rFonts w:ascii="Calibri" w:eastAsia="Calibri" w:hAnsi="Calibri" w:cs="Times New Roman"/>
          <w:b/>
        </w:rPr>
      </w:pPr>
      <w:r w:rsidRPr="0099397E">
        <w:rPr>
          <w:rFonts w:ascii="Calibri" w:eastAsia="Calibri" w:hAnsi="Calibri" w:cs="Times New Roman"/>
          <w:b/>
        </w:rPr>
        <w:t>Nadzorni odbor v sestavi:</w:t>
      </w:r>
    </w:p>
    <w:p w14:paraId="5283F647" w14:textId="77777777" w:rsidR="0099397E" w:rsidRPr="0099397E" w:rsidRDefault="0099397E" w:rsidP="0099397E">
      <w:pPr>
        <w:numPr>
          <w:ilvl w:val="0"/>
          <w:numId w:val="18"/>
        </w:numPr>
        <w:spacing w:after="160" w:line="280" w:lineRule="atLeast"/>
        <w:contextualSpacing/>
        <w:jc w:val="left"/>
        <w:rPr>
          <w:rFonts w:ascii="Calibri" w:eastAsia="Calibri" w:hAnsi="Calibri" w:cs="Times New Roman"/>
        </w:rPr>
      </w:pPr>
      <w:r w:rsidRPr="0099397E">
        <w:rPr>
          <w:rFonts w:ascii="Calibri" w:eastAsia="Calibri" w:hAnsi="Calibri" w:cs="Times New Roman"/>
        </w:rPr>
        <w:t>Damjana Tavčar Panjtar, predsednica odbora in vodja nadzora</w:t>
      </w:r>
    </w:p>
    <w:p w14:paraId="2B8BDDE2" w14:textId="77777777" w:rsidR="0099397E" w:rsidRPr="0099397E" w:rsidRDefault="0099397E" w:rsidP="0099397E">
      <w:pPr>
        <w:numPr>
          <w:ilvl w:val="0"/>
          <w:numId w:val="18"/>
        </w:numPr>
        <w:spacing w:after="160" w:line="280" w:lineRule="atLeast"/>
        <w:contextualSpacing/>
        <w:jc w:val="left"/>
        <w:rPr>
          <w:rFonts w:ascii="Calibri" w:eastAsia="Calibri" w:hAnsi="Calibri" w:cs="Times New Roman"/>
        </w:rPr>
      </w:pPr>
      <w:r w:rsidRPr="0099397E">
        <w:rPr>
          <w:rFonts w:ascii="Calibri" w:eastAsia="Calibri" w:hAnsi="Calibri" w:cs="Times New Roman"/>
        </w:rPr>
        <w:t>Bojan Vene, član,</w:t>
      </w:r>
    </w:p>
    <w:p w14:paraId="2FCBE3A5" w14:textId="77777777" w:rsidR="0099397E" w:rsidRPr="0099397E" w:rsidRDefault="0099397E" w:rsidP="0099397E">
      <w:pPr>
        <w:numPr>
          <w:ilvl w:val="0"/>
          <w:numId w:val="18"/>
        </w:numPr>
        <w:spacing w:after="160" w:line="280" w:lineRule="atLeast"/>
        <w:contextualSpacing/>
        <w:jc w:val="left"/>
        <w:rPr>
          <w:rFonts w:ascii="Calibri" w:eastAsia="Calibri" w:hAnsi="Calibri" w:cs="Times New Roman"/>
        </w:rPr>
      </w:pPr>
      <w:r w:rsidRPr="0099397E">
        <w:rPr>
          <w:rFonts w:ascii="Calibri" w:eastAsia="Calibri" w:hAnsi="Calibri" w:cs="Times New Roman"/>
        </w:rPr>
        <w:t>Andraž Starič, član</w:t>
      </w:r>
    </w:p>
    <w:p w14:paraId="3BE901CA" w14:textId="77777777" w:rsidR="0099397E" w:rsidRPr="0099397E" w:rsidRDefault="0099397E" w:rsidP="0099397E">
      <w:pPr>
        <w:spacing w:after="160" w:line="280" w:lineRule="atLeast"/>
        <w:ind w:left="1080"/>
        <w:contextualSpacing/>
        <w:jc w:val="left"/>
        <w:rPr>
          <w:rFonts w:ascii="Calibri" w:eastAsia="Calibri" w:hAnsi="Calibri" w:cs="Times New Roman"/>
        </w:rPr>
      </w:pPr>
    </w:p>
    <w:p w14:paraId="74F67BD8" w14:textId="77777777" w:rsidR="0099397E" w:rsidRPr="0099397E" w:rsidRDefault="0099397E" w:rsidP="0099397E">
      <w:pPr>
        <w:numPr>
          <w:ilvl w:val="0"/>
          <w:numId w:val="17"/>
        </w:numPr>
        <w:spacing w:after="160" w:line="280" w:lineRule="atLeast"/>
        <w:contextualSpacing/>
        <w:jc w:val="left"/>
        <w:rPr>
          <w:rFonts w:ascii="Calibri" w:eastAsia="Calibri" w:hAnsi="Calibri" w:cs="Times New Roman"/>
          <w:b/>
        </w:rPr>
      </w:pPr>
      <w:r w:rsidRPr="0099397E">
        <w:rPr>
          <w:rFonts w:ascii="Calibri" w:eastAsia="Calibri" w:hAnsi="Calibri" w:cs="Times New Roman"/>
          <w:b/>
        </w:rPr>
        <w:t xml:space="preserve">Poročevalec: </w:t>
      </w:r>
      <w:r w:rsidRPr="0099397E">
        <w:rPr>
          <w:rFonts w:ascii="Calibri" w:eastAsia="Calibri" w:hAnsi="Calibri" w:cs="Times New Roman"/>
        </w:rPr>
        <w:t>vodja nadzora</w:t>
      </w:r>
    </w:p>
    <w:p w14:paraId="2EFA0907" w14:textId="77777777" w:rsidR="0099397E" w:rsidRPr="0099397E" w:rsidRDefault="0099397E" w:rsidP="0099397E">
      <w:pPr>
        <w:spacing w:after="160" w:line="280" w:lineRule="atLeast"/>
        <w:ind w:left="720"/>
        <w:contextualSpacing/>
        <w:jc w:val="left"/>
        <w:rPr>
          <w:rFonts w:ascii="Calibri" w:eastAsia="Calibri" w:hAnsi="Calibri" w:cs="Times New Roman"/>
          <w:b/>
        </w:rPr>
      </w:pPr>
    </w:p>
    <w:p w14:paraId="49391940" w14:textId="77777777" w:rsidR="0099397E" w:rsidRPr="0099397E" w:rsidRDefault="0099397E" w:rsidP="0099397E">
      <w:pPr>
        <w:numPr>
          <w:ilvl w:val="0"/>
          <w:numId w:val="17"/>
        </w:numPr>
        <w:spacing w:after="160" w:line="280" w:lineRule="atLeast"/>
        <w:contextualSpacing/>
        <w:jc w:val="left"/>
        <w:rPr>
          <w:rFonts w:ascii="Calibri" w:eastAsia="Calibri" w:hAnsi="Calibri" w:cs="Times New Roman"/>
          <w:b/>
        </w:rPr>
      </w:pPr>
      <w:r w:rsidRPr="0099397E">
        <w:rPr>
          <w:rFonts w:ascii="Calibri" w:eastAsia="Calibri" w:hAnsi="Calibri" w:cs="Times New Roman"/>
          <w:b/>
        </w:rPr>
        <w:t xml:space="preserve">Izvedenci: </w:t>
      </w:r>
      <w:r w:rsidRPr="0099397E">
        <w:rPr>
          <w:rFonts w:ascii="Calibri" w:eastAsia="Calibri" w:hAnsi="Calibri" w:cs="Times New Roman"/>
        </w:rPr>
        <w:t>v postopku nadzora niso sodelovali</w:t>
      </w:r>
    </w:p>
    <w:p w14:paraId="2E8A7F92" w14:textId="77777777" w:rsidR="0099397E" w:rsidRPr="0099397E" w:rsidRDefault="0099397E" w:rsidP="0099397E">
      <w:pPr>
        <w:spacing w:after="160" w:line="259" w:lineRule="auto"/>
        <w:ind w:left="720"/>
        <w:contextualSpacing/>
        <w:jc w:val="left"/>
        <w:rPr>
          <w:rFonts w:ascii="Calibri" w:eastAsia="Calibri" w:hAnsi="Calibri" w:cs="Times New Roman"/>
          <w:b/>
        </w:rPr>
      </w:pPr>
    </w:p>
    <w:p w14:paraId="124CDD48" w14:textId="77777777" w:rsidR="0099397E" w:rsidRPr="0099397E" w:rsidRDefault="0099397E" w:rsidP="0099397E">
      <w:pPr>
        <w:numPr>
          <w:ilvl w:val="0"/>
          <w:numId w:val="17"/>
        </w:numPr>
        <w:spacing w:after="160" w:line="280" w:lineRule="atLeast"/>
        <w:contextualSpacing/>
        <w:jc w:val="left"/>
        <w:rPr>
          <w:rFonts w:ascii="Calibri" w:eastAsia="Calibri" w:hAnsi="Calibri" w:cs="Times New Roman"/>
        </w:rPr>
      </w:pPr>
      <w:r w:rsidRPr="0099397E">
        <w:rPr>
          <w:rFonts w:ascii="Calibri" w:eastAsia="Calibri" w:hAnsi="Calibri" w:cs="Times New Roman"/>
          <w:b/>
        </w:rPr>
        <w:t xml:space="preserve">Ime nadzorovanega organa: </w:t>
      </w:r>
      <w:r w:rsidRPr="0099397E">
        <w:rPr>
          <w:rFonts w:ascii="Calibri" w:eastAsia="Calibri" w:hAnsi="Calibri" w:cs="Times New Roman"/>
        </w:rPr>
        <w:t>Občina Žirovnica, Breznica 3, 4274 Žirovnica, odgovorna oseba je Leopold Pogačar, župan</w:t>
      </w:r>
    </w:p>
    <w:p w14:paraId="29D1D372" w14:textId="77777777" w:rsidR="0099397E" w:rsidRPr="0099397E" w:rsidRDefault="0099397E" w:rsidP="0099397E">
      <w:pPr>
        <w:spacing w:after="160" w:line="259" w:lineRule="auto"/>
        <w:ind w:left="720"/>
        <w:contextualSpacing/>
        <w:jc w:val="left"/>
        <w:rPr>
          <w:rFonts w:ascii="Calibri" w:eastAsia="Calibri" w:hAnsi="Calibri" w:cs="Times New Roman"/>
        </w:rPr>
      </w:pPr>
    </w:p>
    <w:p w14:paraId="71A99068" w14:textId="77777777" w:rsidR="0099397E" w:rsidRPr="0099397E" w:rsidRDefault="0099397E" w:rsidP="005E0B27">
      <w:pPr>
        <w:numPr>
          <w:ilvl w:val="0"/>
          <w:numId w:val="17"/>
        </w:numPr>
        <w:spacing w:after="160" w:line="280" w:lineRule="atLeast"/>
        <w:contextualSpacing/>
        <w:rPr>
          <w:rFonts w:ascii="Calibri" w:eastAsia="Calibri" w:hAnsi="Calibri" w:cs="Times New Roman"/>
        </w:rPr>
      </w:pPr>
      <w:r w:rsidRPr="0099397E">
        <w:rPr>
          <w:rFonts w:ascii="Calibri" w:eastAsia="Calibri" w:hAnsi="Calibri" w:cs="Times New Roman"/>
          <w:b/>
        </w:rPr>
        <w:t xml:space="preserve">Predmet nadzora: </w:t>
      </w:r>
      <w:r w:rsidRPr="0099397E">
        <w:rPr>
          <w:rFonts w:ascii="Calibri" w:eastAsia="Calibri" w:hAnsi="Calibri" w:cs="Times New Roman"/>
        </w:rPr>
        <w:t>Preverjanje skladnosti izvajanja posameznih dejanj, skladno s predpisi, navodili, zakoni; pregled izplačil iz proračuna; pregled javnih razpisov. Mnenje o pravilnosti porabljenih sredstev, učinkovitosti, gospodarnosti in zakonitosti.</w:t>
      </w:r>
    </w:p>
    <w:p w14:paraId="1115D760" w14:textId="77777777" w:rsidR="0099397E" w:rsidRPr="0099397E" w:rsidRDefault="0099397E" w:rsidP="0099397E">
      <w:pPr>
        <w:spacing w:after="160" w:line="280" w:lineRule="atLeast"/>
        <w:ind w:left="720"/>
        <w:contextualSpacing/>
        <w:rPr>
          <w:rFonts w:ascii="Calibri" w:eastAsia="Calibri" w:hAnsi="Calibri" w:cs="Times New Roman"/>
        </w:rPr>
      </w:pPr>
    </w:p>
    <w:p w14:paraId="5C66F6E7" w14:textId="00DA5521" w:rsidR="00BF455B" w:rsidRDefault="0099397E" w:rsidP="0099397E">
      <w:pPr>
        <w:numPr>
          <w:ilvl w:val="0"/>
          <w:numId w:val="17"/>
        </w:numPr>
        <w:spacing w:after="160" w:line="280" w:lineRule="atLeast"/>
        <w:contextualSpacing/>
        <w:jc w:val="left"/>
        <w:rPr>
          <w:rFonts w:ascii="Calibri" w:eastAsia="Calibri" w:hAnsi="Calibri" w:cs="Times New Roman"/>
        </w:rPr>
        <w:sectPr w:rsidR="00BF455B" w:rsidSect="00BF455B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418" w:right="1304" w:bottom="1304" w:left="1418" w:header="709" w:footer="476" w:gutter="0"/>
          <w:pgNumType w:start="1"/>
          <w:cols w:space="708"/>
          <w:titlePg/>
          <w:docGrid w:linePitch="360"/>
        </w:sectPr>
      </w:pPr>
      <w:r w:rsidRPr="0099397E">
        <w:rPr>
          <w:rFonts w:ascii="Calibri" w:eastAsia="Calibri" w:hAnsi="Calibri" w:cs="Times New Roman"/>
          <w:b/>
        </w:rPr>
        <w:t xml:space="preserve">Čas nadzora: </w:t>
      </w:r>
      <w:r w:rsidRPr="0099397E">
        <w:rPr>
          <w:rFonts w:ascii="Calibri" w:eastAsia="Calibri" w:hAnsi="Calibri" w:cs="Times New Roman"/>
        </w:rPr>
        <w:t xml:space="preserve">Nadzor je bil opravljen v času od </w:t>
      </w:r>
      <w:r w:rsidR="00BF455B">
        <w:rPr>
          <w:rFonts w:ascii="Calibri" w:eastAsia="Calibri" w:hAnsi="Calibri" w:cs="Times New Roman"/>
        </w:rPr>
        <w:t>26. 5. 2</w:t>
      </w:r>
      <w:r w:rsidR="00017645">
        <w:rPr>
          <w:rFonts w:ascii="Calibri" w:eastAsia="Calibri" w:hAnsi="Calibri" w:cs="Times New Roman"/>
        </w:rPr>
        <w:t xml:space="preserve">022 do </w:t>
      </w:r>
      <w:r w:rsidR="00DE29EA">
        <w:rPr>
          <w:rFonts w:ascii="Calibri" w:eastAsia="Calibri" w:hAnsi="Calibri" w:cs="Times New Roman"/>
        </w:rPr>
        <w:t>31. 7. 2022</w:t>
      </w:r>
    </w:p>
    <w:p w14:paraId="66920C54" w14:textId="77777777" w:rsidR="00AE1B14" w:rsidRPr="00F60D02" w:rsidRDefault="00AE1B14" w:rsidP="00AE1B14">
      <w:pPr>
        <w:rPr>
          <w:b/>
          <w:color w:val="4F81BD" w:themeColor="accent1"/>
          <w:sz w:val="28"/>
          <w:szCs w:val="28"/>
        </w:rPr>
      </w:pPr>
      <w:r w:rsidRPr="00F60D02">
        <w:rPr>
          <w:b/>
          <w:color w:val="4F81BD" w:themeColor="accent1"/>
          <w:sz w:val="28"/>
          <w:szCs w:val="28"/>
        </w:rPr>
        <w:lastRenderedPageBreak/>
        <w:t>Kazalo vsebine</w:t>
      </w:r>
    </w:p>
    <w:bookmarkStart w:id="20" w:name="_Toc134845986" w:displacedByCustomXml="next"/>
    <w:bookmarkStart w:id="21" w:name="_Toc324773521" w:displacedByCustomXml="next"/>
    <w:bookmarkStart w:id="22" w:name="_Toc324841149" w:displacedByCustomXml="next"/>
    <w:sdt>
      <w:sdtPr>
        <w:rPr>
          <w:rFonts w:asciiTheme="minorHAnsi" w:eastAsiaTheme="minorHAnsi" w:hAnsiTheme="minorHAnsi" w:cstheme="minorBidi"/>
          <w:b w:val="0"/>
          <w:bCs w:val="0"/>
          <w:caps w:val="0"/>
          <w:color w:val="auto"/>
          <w:sz w:val="22"/>
          <w:szCs w:val="22"/>
          <w:lang w:eastAsia="en-US"/>
        </w:rPr>
        <w:id w:val="-677419572"/>
        <w:docPartObj>
          <w:docPartGallery w:val="Table of Contents"/>
          <w:docPartUnique/>
        </w:docPartObj>
      </w:sdtPr>
      <w:sdtEndPr/>
      <w:sdtContent>
        <w:p w14:paraId="15758149" w14:textId="12B488CB" w:rsidR="004944C4" w:rsidRDefault="004944C4">
          <w:pPr>
            <w:pStyle w:val="NaslovTOC"/>
          </w:pPr>
        </w:p>
        <w:p w14:paraId="0BE9EA72" w14:textId="44591219" w:rsidR="00E525D0" w:rsidRDefault="004944C4">
          <w:pPr>
            <w:pStyle w:val="Kazalovsebine1"/>
            <w:rPr>
              <w:rFonts w:eastAsiaTheme="minorEastAsia"/>
              <w:noProof/>
              <w:lang w:eastAsia="sl-SI"/>
            </w:rPr>
          </w:pPr>
          <w:r w:rsidRPr="00565CC5">
            <w:fldChar w:fldCharType="begin"/>
          </w:r>
          <w:r w:rsidRPr="00565CC5">
            <w:instrText xml:space="preserve"> TOC \o "1-3" \h \z \u </w:instrText>
          </w:r>
          <w:r w:rsidRPr="00565CC5">
            <w:fldChar w:fldCharType="separate"/>
          </w:r>
          <w:hyperlink w:anchor="_Toc114465593" w:history="1">
            <w:r w:rsidR="00E525D0" w:rsidRPr="00AE4A74">
              <w:rPr>
                <w:rStyle w:val="Hiperpovezava"/>
                <w:noProof/>
              </w:rPr>
              <w:t>1.</w:t>
            </w:r>
            <w:r w:rsidR="00E525D0">
              <w:rPr>
                <w:rFonts w:eastAsiaTheme="minorEastAsia"/>
                <w:noProof/>
                <w:lang w:eastAsia="sl-SI"/>
              </w:rPr>
              <w:tab/>
            </w:r>
            <w:r w:rsidR="00E525D0" w:rsidRPr="00AE4A74">
              <w:rPr>
                <w:rStyle w:val="Hiperpovezava"/>
                <w:noProof/>
              </w:rPr>
              <w:t>KRATEK POVZETEK POROČILA O OPRAVLJENEM NADZORU</w:t>
            </w:r>
            <w:r w:rsidR="00E525D0">
              <w:rPr>
                <w:noProof/>
                <w:webHidden/>
              </w:rPr>
              <w:tab/>
            </w:r>
            <w:r w:rsidR="00E525D0">
              <w:rPr>
                <w:noProof/>
                <w:webHidden/>
              </w:rPr>
              <w:fldChar w:fldCharType="begin"/>
            </w:r>
            <w:r w:rsidR="00E525D0">
              <w:rPr>
                <w:noProof/>
                <w:webHidden/>
              </w:rPr>
              <w:instrText xml:space="preserve"> PAGEREF _Toc114465593 \h </w:instrText>
            </w:r>
            <w:r w:rsidR="00E525D0">
              <w:rPr>
                <w:noProof/>
                <w:webHidden/>
              </w:rPr>
            </w:r>
            <w:r w:rsidR="00E525D0">
              <w:rPr>
                <w:noProof/>
                <w:webHidden/>
              </w:rPr>
              <w:fldChar w:fldCharType="separate"/>
            </w:r>
            <w:r w:rsidR="00E525D0">
              <w:rPr>
                <w:noProof/>
                <w:webHidden/>
              </w:rPr>
              <w:t>1</w:t>
            </w:r>
            <w:r w:rsidR="00E525D0">
              <w:rPr>
                <w:noProof/>
                <w:webHidden/>
              </w:rPr>
              <w:fldChar w:fldCharType="end"/>
            </w:r>
          </w:hyperlink>
        </w:p>
        <w:p w14:paraId="27D3D3E2" w14:textId="02335F2E" w:rsidR="00E525D0" w:rsidRDefault="008D0A3F">
          <w:pPr>
            <w:pStyle w:val="Kazalovsebine1"/>
            <w:rPr>
              <w:rFonts w:eastAsiaTheme="minorEastAsia"/>
              <w:noProof/>
              <w:lang w:eastAsia="sl-SI"/>
            </w:rPr>
          </w:pPr>
          <w:hyperlink w:anchor="_Toc114465594" w:history="1">
            <w:r w:rsidR="00E525D0" w:rsidRPr="00AE4A74">
              <w:rPr>
                <w:rStyle w:val="Hiperpovezava"/>
                <w:noProof/>
              </w:rPr>
              <w:t>2.</w:t>
            </w:r>
            <w:r w:rsidR="00E525D0">
              <w:rPr>
                <w:rFonts w:eastAsiaTheme="minorEastAsia"/>
                <w:noProof/>
                <w:lang w:eastAsia="sl-SI"/>
              </w:rPr>
              <w:tab/>
            </w:r>
            <w:r w:rsidR="00E525D0" w:rsidRPr="00AE4A74">
              <w:rPr>
                <w:rStyle w:val="Hiperpovezava"/>
                <w:noProof/>
              </w:rPr>
              <w:t>UVOD</w:t>
            </w:r>
            <w:r w:rsidR="00E525D0">
              <w:rPr>
                <w:noProof/>
                <w:webHidden/>
              </w:rPr>
              <w:tab/>
            </w:r>
            <w:r w:rsidR="00E525D0">
              <w:rPr>
                <w:noProof/>
                <w:webHidden/>
              </w:rPr>
              <w:fldChar w:fldCharType="begin"/>
            </w:r>
            <w:r w:rsidR="00E525D0">
              <w:rPr>
                <w:noProof/>
                <w:webHidden/>
              </w:rPr>
              <w:instrText xml:space="preserve"> PAGEREF _Toc114465594 \h </w:instrText>
            </w:r>
            <w:r w:rsidR="00E525D0">
              <w:rPr>
                <w:noProof/>
                <w:webHidden/>
              </w:rPr>
            </w:r>
            <w:r w:rsidR="00E525D0">
              <w:rPr>
                <w:noProof/>
                <w:webHidden/>
              </w:rPr>
              <w:fldChar w:fldCharType="separate"/>
            </w:r>
            <w:r w:rsidR="00E525D0">
              <w:rPr>
                <w:noProof/>
                <w:webHidden/>
              </w:rPr>
              <w:t>1</w:t>
            </w:r>
            <w:r w:rsidR="00E525D0">
              <w:rPr>
                <w:noProof/>
                <w:webHidden/>
              </w:rPr>
              <w:fldChar w:fldCharType="end"/>
            </w:r>
          </w:hyperlink>
        </w:p>
        <w:p w14:paraId="04744EFC" w14:textId="4E59CF77" w:rsidR="00E525D0" w:rsidRDefault="008D0A3F">
          <w:pPr>
            <w:pStyle w:val="Kazalovsebine2"/>
            <w:rPr>
              <w:rFonts w:eastAsiaTheme="minorEastAsia"/>
              <w:noProof/>
              <w:lang w:eastAsia="sl-SI"/>
            </w:rPr>
          </w:pPr>
          <w:hyperlink w:anchor="_Toc114465595" w:history="1">
            <w:r w:rsidR="00E525D0" w:rsidRPr="00AE4A74">
              <w:rPr>
                <w:rStyle w:val="Hiperpovezava"/>
                <w:noProof/>
              </w:rPr>
              <w:t>2.1.</w:t>
            </w:r>
            <w:r w:rsidR="00E525D0">
              <w:rPr>
                <w:rFonts w:eastAsiaTheme="minorEastAsia"/>
                <w:noProof/>
                <w:lang w:eastAsia="sl-SI"/>
              </w:rPr>
              <w:tab/>
            </w:r>
            <w:r w:rsidR="00E525D0" w:rsidRPr="00AE4A74">
              <w:rPr>
                <w:rStyle w:val="Hiperpovezava"/>
                <w:noProof/>
              </w:rPr>
              <w:t>Osnovni podatki o nadzorovanem organu</w:t>
            </w:r>
            <w:r w:rsidR="00E525D0">
              <w:rPr>
                <w:noProof/>
                <w:webHidden/>
              </w:rPr>
              <w:tab/>
            </w:r>
            <w:r w:rsidR="00E525D0">
              <w:rPr>
                <w:noProof/>
                <w:webHidden/>
              </w:rPr>
              <w:fldChar w:fldCharType="begin"/>
            </w:r>
            <w:r w:rsidR="00E525D0">
              <w:rPr>
                <w:noProof/>
                <w:webHidden/>
              </w:rPr>
              <w:instrText xml:space="preserve"> PAGEREF _Toc114465595 \h </w:instrText>
            </w:r>
            <w:r w:rsidR="00E525D0">
              <w:rPr>
                <w:noProof/>
                <w:webHidden/>
              </w:rPr>
            </w:r>
            <w:r w:rsidR="00E525D0">
              <w:rPr>
                <w:noProof/>
                <w:webHidden/>
              </w:rPr>
              <w:fldChar w:fldCharType="separate"/>
            </w:r>
            <w:r w:rsidR="00E525D0">
              <w:rPr>
                <w:noProof/>
                <w:webHidden/>
              </w:rPr>
              <w:t>1</w:t>
            </w:r>
            <w:r w:rsidR="00E525D0">
              <w:rPr>
                <w:noProof/>
                <w:webHidden/>
              </w:rPr>
              <w:fldChar w:fldCharType="end"/>
            </w:r>
          </w:hyperlink>
        </w:p>
        <w:p w14:paraId="7D06D0C4" w14:textId="4ACAB0F3" w:rsidR="00E525D0" w:rsidRDefault="008D0A3F">
          <w:pPr>
            <w:pStyle w:val="Kazalovsebine2"/>
            <w:rPr>
              <w:rFonts w:eastAsiaTheme="minorEastAsia"/>
              <w:noProof/>
              <w:lang w:eastAsia="sl-SI"/>
            </w:rPr>
          </w:pPr>
          <w:hyperlink w:anchor="_Toc114465596" w:history="1">
            <w:r w:rsidR="00E525D0" w:rsidRPr="00AE4A74">
              <w:rPr>
                <w:rStyle w:val="Hiperpovezava"/>
                <w:noProof/>
              </w:rPr>
              <w:t>2.2.</w:t>
            </w:r>
            <w:r w:rsidR="00E525D0">
              <w:rPr>
                <w:rFonts w:eastAsiaTheme="minorEastAsia"/>
                <w:noProof/>
                <w:lang w:eastAsia="sl-SI"/>
              </w:rPr>
              <w:tab/>
            </w:r>
            <w:r w:rsidR="00E525D0" w:rsidRPr="00AE4A74">
              <w:rPr>
                <w:rStyle w:val="Hiperpovezava"/>
                <w:noProof/>
              </w:rPr>
              <w:t>Namen in cilj pregleda</w:t>
            </w:r>
            <w:r w:rsidR="00E525D0">
              <w:rPr>
                <w:noProof/>
                <w:webHidden/>
              </w:rPr>
              <w:tab/>
            </w:r>
            <w:r w:rsidR="00E525D0">
              <w:rPr>
                <w:noProof/>
                <w:webHidden/>
              </w:rPr>
              <w:fldChar w:fldCharType="begin"/>
            </w:r>
            <w:r w:rsidR="00E525D0">
              <w:rPr>
                <w:noProof/>
                <w:webHidden/>
              </w:rPr>
              <w:instrText xml:space="preserve"> PAGEREF _Toc114465596 \h </w:instrText>
            </w:r>
            <w:r w:rsidR="00E525D0">
              <w:rPr>
                <w:noProof/>
                <w:webHidden/>
              </w:rPr>
            </w:r>
            <w:r w:rsidR="00E525D0">
              <w:rPr>
                <w:noProof/>
                <w:webHidden/>
              </w:rPr>
              <w:fldChar w:fldCharType="separate"/>
            </w:r>
            <w:r w:rsidR="00E525D0">
              <w:rPr>
                <w:noProof/>
                <w:webHidden/>
              </w:rPr>
              <w:t>2</w:t>
            </w:r>
            <w:r w:rsidR="00E525D0">
              <w:rPr>
                <w:noProof/>
                <w:webHidden/>
              </w:rPr>
              <w:fldChar w:fldCharType="end"/>
            </w:r>
          </w:hyperlink>
        </w:p>
        <w:p w14:paraId="0983EA64" w14:textId="25D43193" w:rsidR="00E525D0" w:rsidRDefault="008D0A3F">
          <w:pPr>
            <w:pStyle w:val="Kazalovsebine2"/>
            <w:rPr>
              <w:rFonts w:eastAsiaTheme="minorEastAsia"/>
              <w:noProof/>
              <w:lang w:eastAsia="sl-SI"/>
            </w:rPr>
          </w:pPr>
          <w:hyperlink w:anchor="_Toc114465597" w:history="1">
            <w:r w:rsidR="00E525D0" w:rsidRPr="00AE4A74">
              <w:rPr>
                <w:rStyle w:val="Hiperpovezava"/>
                <w:noProof/>
              </w:rPr>
              <w:t>2.3.</w:t>
            </w:r>
            <w:r w:rsidR="00E525D0">
              <w:rPr>
                <w:rFonts w:eastAsiaTheme="minorEastAsia"/>
                <w:noProof/>
                <w:lang w:eastAsia="sl-SI"/>
              </w:rPr>
              <w:tab/>
            </w:r>
            <w:r w:rsidR="00E525D0" w:rsidRPr="00AE4A74">
              <w:rPr>
                <w:rStyle w:val="Hiperpovezava"/>
                <w:noProof/>
              </w:rPr>
              <w:t>Način dela</w:t>
            </w:r>
            <w:r w:rsidR="00E525D0">
              <w:rPr>
                <w:noProof/>
                <w:webHidden/>
              </w:rPr>
              <w:tab/>
            </w:r>
            <w:r w:rsidR="00E525D0">
              <w:rPr>
                <w:noProof/>
                <w:webHidden/>
              </w:rPr>
              <w:fldChar w:fldCharType="begin"/>
            </w:r>
            <w:r w:rsidR="00E525D0">
              <w:rPr>
                <w:noProof/>
                <w:webHidden/>
              </w:rPr>
              <w:instrText xml:space="preserve"> PAGEREF _Toc114465597 \h </w:instrText>
            </w:r>
            <w:r w:rsidR="00E525D0">
              <w:rPr>
                <w:noProof/>
                <w:webHidden/>
              </w:rPr>
            </w:r>
            <w:r w:rsidR="00E525D0">
              <w:rPr>
                <w:noProof/>
                <w:webHidden/>
              </w:rPr>
              <w:fldChar w:fldCharType="separate"/>
            </w:r>
            <w:r w:rsidR="00E525D0">
              <w:rPr>
                <w:noProof/>
                <w:webHidden/>
              </w:rPr>
              <w:t>2</w:t>
            </w:r>
            <w:r w:rsidR="00E525D0">
              <w:rPr>
                <w:noProof/>
                <w:webHidden/>
              </w:rPr>
              <w:fldChar w:fldCharType="end"/>
            </w:r>
          </w:hyperlink>
        </w:p>
        <w:p w14:paraId="24C3A31F" w14:textId="307D57F2" w:rsidR="00E525D0" w:rsidRDefault="008D0A3F">
          <w:pPr>
            <w:pStyle w:val="Kazalovsebine1"/>
            <w:rPr>
              <w:rFonts w:eastAsiaTheme="minorEastAsia"/>
              <w:noProof/>
              <w:lang w:eastAsia="sl-SI"/>
            </w:rPr>
          </w:pPr>
          <w:hyperlink w:anchor="_Toc114465598" w:history="1">
            <w:r w:rsidR="00E525D0" w:rsidRPr="00AE4A74">
              <w:rPr>
                <w:rStyle w:val="Hiperpovezava"/>
                <w:noProof/>
              </w:rPr>
              <w:t>3.</w:t>
            </w:r>
            <w:r w:rsidR="00E525D0">
              <w:rPr>
                <w:rFonts w:eastAsiaTheme="minorEastAsia"/>
                <w:noProof/>
                <w:lang w:eastAsia="sl-SI"/>
              </w:rPr>
              <w:tab/>
            </w:r>
            <w:r w:rsidR="00E525D0" w:rsidRPr="00AE4A74">
              <w:rPr>
                <w:rStyle w:val="Hiperpovezava"/>
                <w:noProof/>
              </w:rPr>
              <w:t>UGOTOVITVENI DEL</w:t>
            </w:r>
            <w:r w:rsidR="00E525D0">
              <w:rPr>
                <w:noProof/>
                <w:webHidden/>
              </w:rPr>
              <w:tab/>
            </w:r>
            <w:r w:rsidR="00E525D0">
              <w:rPr>
                <w:noProof/>
                <w:webHidden/>
              </w:rPr>
              <w:fldChar w:fldCharType="begin"/>
            </w:r>
            <w:r w:rsidR="00E525D0">
              <w:rPr>
                <w:noProof/>
                <w:webHidden/>
              </w:rPr>
              <w:instrText xml:space="preserve"> PAGEREF _Toc114465598 \h </w:instrText>
            </w:r>
            <w:r w:rsidR="00E525D0">
              <w:rPr>
                <w:noProof/>
                <w:webHidden/>
              </w:rPr>
            </w:r>
            <w:r w:rsidR="00E525D0">
              <w:rPr>
                <w:noProof/>
                <w:webHidden/>
              </w:rPr>
              <w:fldChar w:fldCharType="separate"/>
            </w:r>
            <w:r w:rsidR="00E525D0">
              <w:rPr>
                <w:noProof/>
                <w:webHidden/>
              </w:rPr>
              <w:t>3</w:t>
            </w:r>
            <w:r w:rsidR="00E525D0">
              <w:rPr>
                <w:noProof/>
                <w:webHidden/>
              </w:rPr>
              <w:fldChar w:fldCharType="end"/>
            </w:r>
          </w:hyperlink>
        </w:p>
        <w:p w14:paraId="005596DC" w14:textId="3F2E0F93" w:rsidR="00E525D0" w:rsidRDefault="008D0A3F">
          <w:pPr>
            <w:pStyle w:val="Kazalovsebine1"/>
            <w:rPr>
              <w:rFonts w:eastAsiaTheme="minorEastAsia"/>
              <w:noProof/>
              <w:lang w:eastAsia="sl-SI"/>
            </w:rPr>
          </w:pPr>
          <w:hyperlink w:anchor="_Toc114465599" w:history="1">
            <w:r w:rsidR="00E525D0" w:rsidRPr="00AE4A74">
              <w:rPr>
                <w:rStyle w:val="Hiperpovezava"/>
                <w:noProof/>
              </w:rPr>
              <w:t>4.</w:t>
            </w:r>
            <w:r w:rsidR="00E525D0">
              <w:rPr>
                <w:rFonts w:eastAsiaTheme="minorEastAsia"/>
                <w:noProof/>
                <w:lang w:eastAsia="sl-SI"/>
              </w:rPr>
              <w:tab/>
            </w:r>
            <w:r w:rsidR="00E525D0" w:rsidRPr="00AE4A74">
              <w:rPr>
                <w:rStyle w:val="Hiperpovezava"/>
                <w:noProof/>
              </w:rPr>
              <w:t>ZAKLJUČEK</w:t>
            </w:r>
            <w:r w:rsidR="00E525D0">
              <w:rPr>
                <w:noProof/>
                <w:webHidden/>
              </w:rPr>
              <w:tab/>
            </w:r>
            <w:r w:rsidR="00E525D0">
              <w:rPr>
                <w:noProof/>
                <w:webHidden/>
              </w:rPr>
              <w:fldChar w:fldCharType="begin"/>
            </w:r>
            <w:r w:rsidR="00E525D0">
              <w:rPr>
                <w:noProof/>
                <w:webHidden/>
              </w:rPr>
              <w:instrText xml:space="preserve"> PAGEREF _Toc114465599 \h </w:instrText>
            </w:r>
            <w:r w:rsidR="00E525D0">
              <w:rPr>
                <w:noProof/>
                <w:webHidden/>
              </w:rPr>
            </w:r>
            <w:r w:rsidR="00E525D0">
              <w:rPr>
                <w:noProof/>
                <w:webHidden/>
              </w:rPr>
              <w:fldChar w:fldCharType="separate"/>
            </w:r>
            <w:r w:rsidR="00E525D0">
              <w:rPr>
                <w:noProof/>
                <w:webHidden/>
              </w:rPr>
              <w:t>5</w:t>
            </w:r>
            <w:r w:rsidR="00E525D0">
              <w:rPr>
                <w:noProof/>
                <w:webHidden/>
              </w:rPr>
              <w:fldChar w:fldCharType="end"/>
            </w:r>
          </w:hyperlink>
        </w:p>
        <w:p w14:paraId="57ED8EEE" w14:textId="54C45B28" w:rsidR="004944C4" w:rsidRPr="00565CC5" w:rsidRDefault="004944C4">
          <w:r w:rsidRPr="00565CC5">
            <w:rPr>
              <w:b/>
              <w:bCs/>
            </w:rPr>
            <w:fldChar w:fldCharType="end"/>
          </w:r>
        </w:p>
      </w:sdtContent>
    </w:sdt>
    <w:p w14:paraId="68F7A78F" w14:textId="02F9C6DD" w:rsidR="00AE1B14" w:rsidRDefault="00AE1B14" w:rsidP="00AE1B14">
      <w:pPr>
        <w:rPr>
          <w:b/>
          <w:color w:val="4F81BD" w:themeColor="accent1"/>
          <w:sz w:val="20"/>
          <w:szCs w:val="20"/>
        </w:rPr>
      </w:pPr>
      <w:r w:rsidRPr="00565CC5">
        <w:rPr>
          <w:b/>
          <w:color w:val="4F81BD" w:themeColor="accent1"/>
          <w:sz w:val="20"/>
          <w:szCs w:val="20"/>
        </w:rPr>
        <w:t>Kazalo tabel</w:t>
      </w:r>
    </w:p>
    <w:p w14:paraId="434EC408" w14:textId="77777777" w:rsidR="005B6240" w:rsidRDefault="005B6240" w:rsidP="00AE1B14">
      <w:pPr>
        <w:rPr>
          <w:b/>
          <w:color w:val="4F81BD" w:themeColor="accent1"/>
          <w:sz w:val="20"/>
          <w:szCs w:val="20"/>
        </w:rPr>
      </w:pPr>
    </w:p>
    <w:p w14:paraId="785E400F" w14:textId="788F8A68" w:rsidR="00E525D0" w:rsidRDefault="00AE1B14">
      <w:pPr>
        <w:pStyle w:val="Kazaloslik"/>
        <w:tabs>
          <w:tab w:val="right" w:leader="dot" w:pos="9174"/>
        </w:tabs>
        <w:rPr>
          <w:rFonts w:eastAsiaTheme="minorEastAsia"/>
          <w:noProof/>
          <w:lang w:eastAsia="sl-SI"/>
        </w:rPr>
      </w:pPr>
      <w:r w:rsidRPr="005B6240">
        <w:fldChar w:fldCharType="begin"/>
      </w:r>
      <w:r w:rsidRPr="005B6240">
        <w:instrText xml:space="preserve"> TOC \h \z \c "Tabela" </w:instrText>
      </w:r>
      <w:r w:rsidRPr="005B6240">
        <w:fldChar w:fldCharType="separate"/>
      </w:r>
      <w:hyperlink w:anchor="_Toc114465600" w:history="1">
        <w:r w:rsidR="00E525D0" w:rsidRPr="00D10680">
          <w:rPr>
            <w:rStyle w:val="Hiperpovezava"/>
            <w:noProof/>
          </w:rPr>
          <w:t>Tabela 1 Predlog razdelitve sredstev</w:t>
        </w:r>
        <w:r w:rsidR="00E525D0">
          <w:rPr>
            <w:noProof/>
            <w:webHidden/>
          </w:rPr>
          <w:tab/>
        </w:r>
        <w:r w:rsidR="00E525D0">
          <w:rPr>
            <w:noProof/>
            <w:webHidden/>
          </w:rPr>
          <w:fldChar w:fldCharType="begin"/>
        </w:r>
        <w:r w:rsidR="00E525D0">
          <w:rPr>
            <w:noProof/>
            <w:webHidden/>
          </w:rPr>
          <w:instrText xml:space="preserve"> PAGEREF _Toc114465600 \h </w:instrText>
        </w:r>
        <w:r w:rsidR="00E525D0">
          <w:rPr>
            <w:noProof/>
            <w:webHidden/>
          </w:rPr>
        </w:r>
        <w:r w:rsidR="00E525D0">
          <w:rPr>
            <w:noProof/>
            <w:webHidden/>
          </w:rPr>
          <w:fldChar w:fldCharType="separate"/>
        </w:r>
        <w:r w:rsidR="00E525D0">
          <w:rPr>
            <w:noProof/>
            <w:webHidden/>
          </w:rPr>
          <w:t>4</w:t>
        </w:r>
        <w:r w:rsidR="00E525D0">
          <w:rPr>
            <w:noProof/>
            <w:webHidden/>
          </w:rPr>
          <w:fldChar w:fldCharType="end"/>
        </w:r>
      </w:hyperlink>
    </w:p>
    <w:p w14:paraId="52CC6593" w14:textId="74470A06" w:rsidR="00E525D0" w:rsidRDefault="008D0A3F">
      <w:pPr>
        <w:pStyle w:val="Kazaloslik"/>
        <w:tabs>
          <w:tab w:val="right" w:leader="dot" w:pos="9174"/>
        </w:tabs>
        <w:rPr>
          <w:rFonts w:eastAsiaTheme="minorEastAsia"/>
          <w:noProof/>
          <w:lang w:eastAsia="sl-SI"/>
        </w:rPr>
      </w:pPr>
      <w:hyperlink w:anchor="_Toc114465601" w:history="1">
        <w:r w:rsidR="00E525D0" w:rsidRPr="00D10680">
          <w:rPr>
            <w:rStyle w:val="Hiperpovezava"/>
            <w:noProof/>
          </w:rPr>
          <w:t>Tabela 2 Izplačilo sredstev iz proračuna</w:t>
        </w:r>
        <w:r w:rsidR="00E525D0">
          <w:rPr>
            <w:noProof/>
            <w:webHidden/>
          </w:rPr>
          <w:tab/>
        </w:r>
        <w:r w:rsidR="00E525D0">
          <w:rPr>
            <w:noProof/>
            <w:webHidden/>
          </w:rPr>
          <w:fldChar w:fldCharType="begin"/>
        </w:r>
        <w:r w:rsidR="00E525D0">
          <w:rPr>
            <w:noProof/>
            <w:webHidden/>
          </w:rPr>
          <w:instrText xml:space="preserve"> PAGEREF _Toc114465601 \h </w:instrText>
        </w:r>
        <w:r w:rsidR="00E525D0">
          <w:rPr>
            <w:noProof/>
            <w:webHidden/>
          </w:rPr>
        </w:r>
        <w:r w:rsidR="00E525D0">
          <w:rPr>
            <w:noProof/>
            <w:webHidden/>
          </w:rPr>
          <w:fldChar w:fldCharType="separate"/>
        </w:r>
        <w:r w:rsidR="00E525D0">
          <w:rPr>
            <w:noProof/>
            <w:webHidden/>
          </w:rPr>
          <w:t>4</w:t>
        </w:r>
        <w:r w:rsidR="00E525D0">
          <w:rPr>
            <w:noProof/>
            <w:webHidden/>
          </w:rPr>
          <w:fldChar w:fldCharType="end"/>
        </w:r>
      </w:hyperlink>
    </w:p>
    <w:p w14:paraId="5A1E2D99" w14:textId="6FED2981" w:rsidR="00914757" w:rsidRDefault="00AE1B14" w:rsidP="003A426E">
      <w:pPr>
        <w:pStyle w:val="Kazaloslik"/>
        <w:tabs>
          <w:tab w:val="right" w:leader="dot" w:pos="9072"/>
        </w:tabs>
        <w:ind w:left="851" w:hanging="851"/>
      </w:pPr>
      <w:r w:rsidRPr="005B6240">
        <w:fldChar w:fldCharType="end"/>
      </w:r>
    </w:p>
    <w:p w14:paraId="6608D8F1" w14:textId="77777777" w:rsidR="00894D7F" w:rsidRDefault="00894D7F" w:rsidP="00894D7F"/>
    <w:p w14:paraId="2062FFAE" w14:textId="77777777" w:rsidR="00BF455B" w:rsidRDefault="00BF455B">
      <w:pPr>
        <w:spacing w:line="276" w:lineRule="auto"/>
        <w:sectPr w:rsidR="00BF455B" w:rsidSect="00BF455B">
          <w:pgSz w:w="11906" w:h="16838"/>
          <w:pgMar w:top="1418" w:right="1304" w:bottom="1304" w:left="1418" w:header="709" w:footer="476" w:gutter="0"/>
          <w:pgNumType w:start="1"/>
          <w:cols w:space="708"/>
          <w:titlePg/>
          <w:docGrid w:linePitch="360"/>
        </w:sectPr>
      </w:pPr>
    </w:p>
    <w:p w14:paraId="27A23CEC" w14:textId="44C56BA4" w:rsidR="00AE1B14" w:rsidRDefault="00633EF0" w:rsidP="0099397E">
      <w:pPr>
        <w:pStyle w:val="Naslov1"/>
      </w:pPr>
      <w:bookmarkStart w:id="23" w:name="_Toc41655542"/>
      <w:bookmarkStart w:id="24" w:name="_Toc76381990"/>
      <w:bookmarkStart w:id="25" w:name="_Toc114465593"/>
      <w:r>
        <w:rPr>
          <w:caps w:val="0"/>
        </w:rPr>
        <w:lastRenderedPageBreak/>
        <w:t>KRATEK POVZETEK POROČILA O OPRAVLJENEM NADZORU</w:t>
      </w:r>
      <w:bookmarkEnd w:id="23"/>
      <w:bookmarkEnd w:id="24"/>
      <w:bookmarkEnd w:id="25"/>
      <w:bookmarkEnd w:id="22"/>
      <w:bookmarkEnd w:id="21"/>
      <w:bookmarkEnd w:id="20"/>
    </w:p>
    <w:p w14:paraId="5265361F" w14:textId="77777777" w:rsidR="0099397E" w:rsidRPr="0099397E" w:rsidRDefault="0099397E" w:rsidP="0099397E"/>
    <w:p w14:paraId="7204D4E2" w14:textId="3E7DA882" w:rsidR="007124F0" w:rsidRDefault="0099397E" w:rsidP="007E32DC">
      <w:pPr>
        <w:rPr>
          <w:rFonts w:ascii="Calibri" w:eastAsia="Calibri" w:hAnsi="Calibri" w:cs="Times New Roman"/>
          <w:szCs w:val="24"/>
        </w:rPr>
      </w:pPr>
      <w:bookmarkStart w:id="26" w:name="_Hlk72148543"/>
      <w:bookmarkStart w:id="27" w:name="_Hlk72149494"/>
      <w:r w:rsidRPr="0099397E">
        <w:rPr>
          <w:rFonts w:ascii="Calibri" w:eastAsia="Calibri" w:hAnsi="Calibri" w:cs="Times New Roman"/>
          <w:szCs w:val="24"/>
        </w:rPr>
        <w:t>Na podlagi 33. člena Statuta občine Žirovnica, 6. člena Poslovnika Nadzornega odbora občine Žirovnica in na podlagi Sklepa</w:t>
      </w:r>
      <w:r w:rsidR="005E0B27">
        <w:rPr>
          <w:rFonts w:ascii="Calibri" w:eastAsia="Calibri" w:hAnsi="Calibri" w:cs="Times New Roman"/>
          <w:szCs w:val="24"/>
        </w:rPr>
        <w:t xml:space="preserve"> o uvedbi nadzora</w:t>
      </w:r>
      <w:r w:rsidRPr="0099397E">
        <w:rPr>
          <w:rFonts w:ascii="Calibri" w:eastAsia="Calibri" w:hAnsi="Calibri" w:cs="Times New Roman"/>
          <w:szCs w:val="24"/>
        </w:rPr>
        <w:t xml:space="preserve"> št. 011-0002/2018-</w:t>
      </w:r>
      <w:r w:rsidR="00002D79">
        <w:rPr>
          <w:rFonts w:ascii="Calibri" w:eastAsia="Calibri" w:hAnsi="Calibri" w:cs="Times New Roman"/>
          <w:szCs w:val="24"/>
        </w:rPr>
        <w:t>141</w:t>
      </w:r>
      <w:r w:rsidR="000C1245">
        <w:rPr>
          <w:rFonts w:ascii="Calibri" w:eastAsia="Calibri" w:hAnsi="Calibri" w:cs="Times New Roman"/>
          <w:szCs w:val="24"/>
        </w:rPr>
        <w:t xml:space="preserve"> </w:t>
      </w:r>
      <w:r w:rsidR="005E0B27">
        <w:rPr>
          <w:rFonts w:ascii="Calibri" w:eastAsia="Calibri" w:hAnsi="Calibri" w:cs="Times New Roman"/>
          <w:szCs w:val="24"/>
        </w:rPr>
        <w:t>z d</w:t>
      </w:r>
      <w:r w:rsidRPr="0099397E">
        <w:rPr>
          <w:rFonts w:ascii="Calibri" w:eastAsia="Calibri" w:hAnsi="Calibri" w:cs="Times New Roman"/>
          <w:szCs w:val="24"/>
        </w:rPr>
        <w:t xml:space="preserve">ne </w:t>
      </w:r>
      <w:r w:rsidR="0023374E">
        <w:rPr>
          <w:rFonts w:ascii="Calibri" w:eastAsia="Calibri" w:hAnsi="Calibri" w:cs="Times New Roman"/>
          <w:szCs w:val="24"/>
        </w:rPr>
        <w:t>16. 5. 2022</w:t>
      </w:r>
      <w:r w:rsidRPr="0099397E">
        <w:rPr>
          <w:rFonts w:ascii="Calibri" w:eastAsia="Calibri" w:hAnsi="Calibri" w:cs="Times New Roman"/>
          <w:szCs w:val="24"/>
        </w:rPr>
        <w:t xml:space="preserve">, je Nadzorni odbor (v nadaljevanju: NO) občine Žirovnica izvedel nadzor </w:t>
      </w:r>
      <w:r w:rsidR="00271C85">
        <w:rPr>
          <w:rFonts w:ascii="Calibri" w:eastAsia="Calibri" w:hAnsi="Calibri" w:cs="Times New Roman"/>
          <w:szCs w:val="24"/>
        </w:rPr>
        <w:t xml:space="preserve">nad </w:t>
      </w:r>
      <w:r w:rsidR="0023374E">
        <w:rPr>
          <w:rFonts w:ascii="Calibri" w:eastAsia="Calibri" w:hAnsi="Calibri" w:cs="Times New Roman"/>
          <w:szCs w:val="24"/>
        </w:rPr>
        <w:t xml:space="preserve">porabo sredstev na proračunski postavki 1101 - INTERVENCIJE V KMETIJSTVO.  </w:t>
      </w:r>
    </w:p>
    <w:p w14:paraId="31A104AC" w14:textId="77777777" w:rsidR="007124F0" w:rsidRDefault="007124F0" w:rsidP="007E32DC">
      <w:pPr>
        <w:rPr>
          <w:rFonts w:ascii="Calibri" w:eastAsia="Calibri" w:hAnsi="Calibri" w:cs="Times New Roman"/>
          <w:szCs w:val="24"/>
        </w:rPr>
      </w:pPr>
    </w:p>
    <w:p w14:paraId="0852998B" w14:textId="12EB7139" w:rsidR="007124F0" w:rsidRDefault="0099397E" w:rsidP="007E32DC">
      <w:pPr>
        <w:rPr>
          <w:rFonts w:ascii="Calibri" w:eastAsia="Calibri" w:hAnsi="Calibri" w:cs="Times New Roman"/>
          <w:szCs w:val="24"/>
        </w:rPr>
      </w:pPr>
      <w:r w:rsidRPr="0099397E">
        <w:rPr>
          <w:rFonts w:ascii="Calibri" w:eastAsia="Calibri" w:hAnsi="Calibri" w:cs="Times New Roman"/>
          <w:szCs w:val="24"/>
        </w:rPr>
        <w:t>Cilj nadzora je bil preveriti skladnost, pravilnost poslovanja, namenskost ter smotrnost porabe proračunskih sredstev</w:t>
      </w:r>
      <w:r w:rsidR="009D7FBB">
        <w:rPr>
          <w:rFonts w:ascii="Calibri" w:eastAsia="Calibri" w:hAnsi="Calibri" w:cs="Times New Roman"/>
          <w:szCs w:val="24"/>
        </w:rPr>
        <w:t xml:space="preserve"> iz proračuna leta 2021. P</w:t>
      </w:r>
      <w:r w:rsidRPr="0099397E">
        <w:rPr>
          <w:rFonts w:ascii="Calibri" w:eastAsia="Calibri" w:hAnsi="Calibri" w:cs="Times New Roman"/>
          <w:szCs w:val="24"/>
        </w:rPr>
        <w:t xml:space="preserve">rav tako je nadzor obsegal pregled </w:t>
      </w:r>
      <w:r w:rsidR="0023374E">
        <w:rPr>
          <w:rFonts w:ascii="Calibri" w:eastAsia="Calibri" w:hAnsi="Calibri" w:cs="Times New Roman"/>
          <w:szCs w:val="24"/>
        </w:rPr>
        <w:t xml:space="preserve">Pravilnika o dodeljevanju pomoči za ohranjanje in razvoj kmetijstva, gozdarstva in podeželja v občini Žirovnica, pregled </w:t>
      </w:r>
      <w:r w:rsidR="00271C85">
        <w:rPr>
          <w:rFonts w:ascii="Calibri" w:eastAsia="Calibri" w:hAnsi="Calibri" w:cs="Times New Roman"/>
          <w:szCs w:val="24"/>
        </w:rPr>
        <w:t>javn</w:t>
      </w:r>
      <w:r w:rsidR="0084122A">
        <w:rPr>
          <w:rFonts w:ascii="Calibri" w:eastAsia="Calibri" w:hAnsi="Calibri" w:cs="Times New Roman"/>
          <w:szCs w:val="24"/>
        </w:rPr>
        <w:t>ega</w:t>
      </w:r>
      <w:r w:rsidR="00271C85">
        <w:rPr>
          <w:rFonts w:ascii="Calibri" w:eastAsia="Calibri" w:hAnsi="Calibri" w:cs="Times New Roman"/>
          <w:szCs w:val="24"/>
        </w:rPr>
        <w:t xml:space="preserve"> </w:t>
      </w:r>
      <w:r w:rsidR="00C153C3">
        <w:rPr>
          <w:rFonts w:ascii="Calibri" w:eastAsia="Calibri" w:hAnsi="Calibri" w:cs="Times New Roman"/>
          <w:szCs w:val="24"/>
        </w:rPr>
        <w:t>razpisa</w:t>
      </w:r>
      <w:r w:rsidR="00271C85">
        <w:rPr>
          <w:rFonts w:ascii="Calibri" w:eastAsia="Calibri" w:hAnsi="Calibri" w:cs="Times New Roman"/>
          <w:szCs w:val="24"/>
        </w:rPr>
        <w:t xml:space="preserve">, </w:t>
      </w:r>
      <w:r w:rsidRPr="0099397E">
        <w:rPr>
          <w:rFonts w:ascii="Calibri" w:eastAsia="Calibri" w:hAnsi="Calibri" w:cs="Times New Roman"/>
          <w:szCs w:val="24"/>
        </w:rPr>
        <w:t>sklenjenih pogodb</w:t>
      </w:r>
      <w:r w:rsidR="00271C85">
        <w:rPr>
          <w:rFonts w:ascii="Calibri" w:eastAsia="Calibri" w:hAnsi="Calibri" w:cs="Times New Roman"/>
          <w:szCs w:val="24"/>
        </w:rPr>
        <w:t xml:space="preserve">, </w:t>
      </w:r>
      <w:r w:rsidRPr="0099397E">
        <w:rPr>
          <w:rFonts w:ascii="Calibri" w:eastAsia="Calibri" w:hAnsi="Calibri" w:cs="Times New Roman"/>
          <w:szCs w:val="24"/>
        </w:rPr>
        <w:t>zapisnikov, občinskih predpisov in odloko</w:t>
      </w:r>
      <w:r w:rsidR="0084122A">
        <w:rPr>
          <w:rFonts w:ascii="Calibri" w:eastAsia="Calibri" w:hAnsi="Calibri" w:cs="Times New Roman"/>
          <w:szCs w:val="24"/>
        </w:rPr>
        <w:t>v</w:t>
      </w:r>
      <w:r w:rsidR="00B741A8">
        <w:rPr>
          <w:rFonts w:ascii="Calibri" w:eastAsia="Calibri" w:hAnsi="Calibri" w:cs="Times New Roman"/>
          <w:szCs w:val="24"/>
        </w:rPr>
        <w:t>.</w:t>
      </w:r>
    </w:p>
    <w:p w14:paraId="3167F688" w14:textId="77777777" w:rsidR="00776FFF" w:rsidRDefault="00776FFF" w:rsidP="007E32DC">
      <w:pPr>
        <w:rPr>
          <w:rFonts w:ascii="Calibri" w:eastAsia="Calibri" w:hAnsi="Calibri" w:cs="Times New Roman"/>
          <w:szCs w:val="24"/>
        </w:rPr>
      </w:pPr>
    </w:p>
    <w:p w14:paraId="48F609CC" w14:textId="77777777" w:rsidR="0055539A" w:rsidRDefault="0055539A" w:rsidP="00AE1B14">
      <w:pPr>
        <w:rPr>
          <w:rFonts w:ascii="Calibri" w:eastAsia="Calibri" w:hAnsi="Calibri" w:cs="Times New Roman"/>
          <w:highlight w:val="yellow"/>
        </w:rPr>
      </w:pPr>
    </w:p>
    <w:p w14:paraId="79EBE05E" w14:textId="727F196F" w:rsidR="0099397E" w:rsidRDefault="0099397E" w:rsidP="0099397E">
      <w:pPr>
        <w:pStyle w:val="Naslov1"/>
      </w:pPr>
      <w:bookmarkStart w:id="28" w:name="_Toc76381991"/>
      <w:bookmarkStart w:id="29" w:name="_Toc114465594"/>
      <w:r w:rsidRPr="0099397E">
        <w:t>UVOD</w:t>
      </w:r>
      <w:bookmarkEnd w:id="28"/>
      <w:bookmarkEnd w:id="29"/>
    </w:p>
    <w:p w14:paraId="10FFB5CE" w14:textId="77777777" w:rsidR="002F4A64" w:rsidRPr="002F4A64" w:rsidRDefault="002F4A64" w:rsidP="002F4A64"/>
    <w:p w14:paraId="5EA90B1B" w14:textId="161BE553" w:rsidR="0099397E" w:rsidRDefault="0099397E" w:rsidP="0099397E"/>
    <w:p w14:paraId="473964D0" w14:textId="4B1ADC4D" w:rsidR="0099397E" w:rsidRPr="0099397E" w:rsidRDefault="0099397E" w:rsidP="004944C4">
      <w:pPr>
        <w:pStyle w:val="Naslov2"/>
      </w:pPr>
      <w:bookmarkStart w:id="30" w:name="_Toc76381992"/>
      <w:bookmarkStart w:id="31" w:name="_Toc114465595"/>
      <w:r w:rsidRPr="004944C4">
        <w:t>Osnovni</w:t>
      </w:r>
      <w:r w:rsidRPr="0099397E">
        <w:t xml:space="preserve"> podatki o nadzorovanem organu</w:t>
      </w:r>
      <w:bookmarkEnd w:id="30"/>
      <w:bookmarkEnd w:id="31"/>
    </w:p>
    <w:p w14:paraId="0B63BFD9" w14:textId="729FECC8" w:rsidR="0099397E" w:rsidRDefault="0099397E" w:rsidP="0099397E">
      <w:pPr>
        <w:rPr>
          <w:highlight w:val="yellow"/>
        </w:rPr>
      </w:pPr>
    </w:p>
    <w:p w14:paraId="03EBDDF4" w14:textId="7B469F72" w:rsidR="0099397E" w:rsidRPr="00633EF0" w:rsidRDefault="0099397E" w:rsidP="0021127B">
      <w:pPr>
        <w:spacing w:after="160"/>
        <w:rPr>
          <w:rFonts w:ascii="Calibri" w:eastAsia="Calibri" w:hAnsi="Calibri" w:cs="Times New Roman"/>
        </w:rPr>
      </w:pPr>
      <w:r w:rsidRPr="00633EF0">
        <w:rPr>
          <w:rFonts w:ascii="Calibri" w:eastAsia="Calibri" w:hAnsi="Calibri" w:cs="Times New Roman"/>
        </w:rPr>
        <w:t xml:space="preserve">Nadzorovani organ je Občina Žirovnica, Breznica 3, 4274 Žirovnica in odgovorna oseba župan Leopold Pogačar. Občina Žirovnica je samoupravna lokalna skupnost, ustanovljena z zakonom na območju naselij: Breg, Breznica, Doslovče, Moste, Rodine, Selo pri Žirovnici, Smokuč, Vrba, Zabreznica in Žirovnica. Ključni organi občine so občinski svet, župan, podžupan, nadzorni odbor, dve komisiji in trije odbori. Število zaposlenih je </w:t>
      </w:r>
      <w:r w:rsidRPr="003F49A9">
        <w:rPr>
          <w:rFonts w:ascii="Calibri" w:eastAsia="Calibri" w:hAnsi="Calibri" w:cs="Times New Roman"/>
        </w:rPr>
        <w:t>7.</w:t>
      </w:r>
      <w:r w:rsidRPr="00633EF0">
        <w:rPr>
          <w:rFonts w:ascii="Calibri" w:eastAsia="Calibri" w:hAnsi="Calibri" w:cs="Times New Roman"/>
        </w:rPr>
        <w:t xml:space="preserve"> V občini deluje deset VO, ki so posvetovalna telesa občinskega sveta in so bili ustanovljeni na podlagi 31. člena Statuta občine Žirovnica. S tem je omogočeno, da so vsa naselja zastopana in vključena v delovanje občine.</w:t>
      </w:r>
      <w:r w:rsidR="00B741A8">
        <w:rPr>
          <w:rFonts w:ascii="Calibri" w:eastAsia="Calibri" w:hAnsi="Calibri" w:cs="Times New Roman"/>
        </w:rPr>
        <w:t xml:space="preserve"> </w:t>
      </w:r>
      <w:r w:rsidR="005E0B27" w:rsidRPr="00363DC2">
        <w:rPr>
          <w:rFonts w:ascii="Calibri" w:eastAsia="Calibri" w:hAnsi="Calibri" w:cs="Times New Roman"/>
        </w:rPr>
        <w:t xml:space="preserve">Za nadzor smo imeli na voljo </w:t>
      </w:r>
      <w:r w:rsidRPr="00363DC2">
        <w:rPr>
          <w:rFonts w:ascii="Calibri" w:eastAsia="Calibri" w:hAnsi="Calibri" w:cs="Times New Roman"/>
        </w:rPr>
        <w:t>vso potrebno dokumentacijo</w:t>
      </w:r>
      <w:r w:rsidR="00363DC2" w:rsidRPr="00363DC2">
        <w:rPr>
          <w:rFonts w:ascii="Calibri" w:eastAsia="Calibri" w:hAnsi="Calibri" w:cs="Times New Roman"/>
        </w:rPr>
        <w:t xml:space="preserve">. </w:t>
      </w:r>
    </w:p>
    <w:p w14:paraId="3DA41DD4" w14:textId="7C83B576" w:rsidR="0099397E" w:rsidRPr="00633EF0" w:rsidRDefault="0099397E" w:rsidP="0021127B">
      <w:pPr>
        <w:spacing w:after="160"/>
        <w:rPr>
          <w:rFonts w:ascii="Calibri" w:eastAsia="Calibri" w:hAnsi="Calibri" w:cs="Times New Roman"/>
        </w:rPr>
      </w:pPr>
      <w:r w:rsidRPr="00633EF0">
        <w:rPr>
          <w:rFonts w:ascii="Calibri" w:eastAsia="Calibri" w:hAnsi="Calibri" w:cs="Times New Roman"/>
        </w:rPr>
        <w:t>Uporabljene pravne podlage za izvedbo nadzora, dokumenti in informacije</w:t>
      </w:r>
      <w:r w:rsidR="00AA04FD">
        <w:rPr>
          <w:rFonts w:ascii="Calibri" w:eastAsia="Calibri" w:hAnsi="Calibri" w:cs="Times New Roman"/>
        </w:rPr>
        <w:t>:</w:t>
      </w:r>
    </w:p>
    <w:p w14:paraId="2ED9EEEE" w14:textId="19265AF0" w:rsidR="0095580B" w:rsidRDefault="0099397E" w:rsidP="0095580B">
      <w:pPr>
        <w:numPr>
          <w:ilvl w:val="0"/>
          <w:numId w:val="20"/>
        </w:numPr>
        <w:spacing w:after="160"/>
        <w:ind w:left="567" w:hanging="567"/>
        <w:contextualSpacing/>
        <w:rPr>
          <w:rFonts w:ascii="Calibri" w:eastAsia="Calibri" w:hAnsi="Calibri" w:cs="Times New Roman"/>
        </w:rPr>
      </w:pPr>
      <w:r w:rsidRPr="00633EF0">
        <w:rPr>
          <w:rFonts w:ascii="Calibri" w:eastAsia="Calibri" w:hAnsi="Calibri" w:cs="Times New Roman"/>
        </w:rPr>
        <w:t xml:space="preserve">Zakon o lokalni samoupravi </w:t>
      </w:r>
      <w:r w:rsidR="0095580B" w:rsidRPr="0095580B">
        <w:rPr>
          <w:rFonts w:ascii="Calibri" w:eastAsia="Calibri" w:hAnsi="Calibri" w:cs="Times New Roman"/>
        </w:rPr>
        <w:t xml:space="preserve">(Uradni list RS, št. 94/07 – uradno prečiščeno besedilo, </w:t>
      </w:r>
      <w:r w:rsidR="00AA04FD">
        <w:rPr>
          <w:rFonts w:ascii="Calibri" w:eastAsia="Calibri" w:hAnsi="Calibri" w:cs="Times New Roman"/>
        </w:rPr>
        <w:t>s spremembami in dopolnitvami)</w:t>
      </w:r>
    </w:p>
    <w:p w14:paraId="3705F94A" w14:textId="3EBC379C" w:rsidR="0099397E" w:rsidRPr="00633EF0" w:rsidRDefault="0099397E" w:rsidP="0095580B">
      <w:pPr>
        <w:numPr>
          <w:ilvl w:val="0"/>
          <w:numId w:val="19"/>
        </w:numPr>
        <w:spacing w:after="160"/>
        <w:ind w:left="567" w:hanging="567"/>
        <w:contextualSpacing/>
        <w:rPr>
          <w:rFonts w:ascii="Calibri" w:eastAsia="Calibri" w:hAnsi="Calibri" w:cs="Times New Roman"/>
        </w:rPr>
      </w:pPr>
      <w:bookmarkStart w:id="32" w:name="_Hlk31105751"/>
      <w:r w:rsidRPr="00633EF0">
        <w:rPr>
          <w:rFonts w:ascii="Calibri" w:eastAsia="Calibri" w:hAnsi="Calibri" w:cs="Times New Roman"/>
        </w:rPr>
        <w:t xml:space="preserve">Zakon o izvrševanju proračunov Republike Slovenije za leti 2020 in 2021 </w:t>
      </w:r>
      <w:r w:rsidR="0095580B" w:rsidRPr="0095580B">
        <w:rPr>
          <w:rFonts w:ascii="Calibri" w:eastAsia="Calibri" w:hAnsi="Calibri" w:cs="Times New Roman"/>
        </w:rPr>
        <w:t xml:space="preserve">(Uradni list RS, št. 75/19, 61/20 – ZDLGPE, 133/20 in 174/20 – ZIPRS2122) </w:t>
      </w:r>
    </w:p>
    <w:p w14:paraId="7B395AA1" w14:textId="64CDCDD0" w:rsidR="0099397E" w:rsidRPr="00633EF0" w:rsidRDefault="0099397E" w:rsidP="0095580B">
      <w:pPr>
        <w:numPr>
          <w:ilvl w:val="0"/>
          <w:numId w:val="19"/>
        </w:numPr>
        <w:spacing w:after="160"/>
        <w:ind w:left="567" w:hanging="567"/>
        <w:contextualSpacing/>
        <w:rPr>
          <w:rFonts w:ascii="Calibri" w:eastAsia="Calibri" w:hAnsi="Calibri" w:cs="Times New Roman"/>
        </w:rPr>
      </w:pPr>
      <w:r w:rsidRPr="00633EF0">
        <w:rPr>
          <w:rFonts w:ascii="Calibri" w:eastAsia="Calibri" w:hAnsi="Calibri" w:cs="Times New Roman"/>
        </w:rPr>
        <w:t xml:space="preserve">Zakon o financiranju občin </w:t>
      </w:r>
      <w:r w:rsidR="0095580B" w:rsidRPr="0095580B">
        <w:rPr>
          <w:rFonts w:ascii="Calibri" w:eastAsia="Calibri" w:hAnsi="Calibri" w:cs="Times New Roman"/>
        </w:rPr>
        <w:t xml:space="preserve">(Uradni list RS, št. 123/06, 57/08, 36/11, 14/15 – ZUUJFO, 71/17, 21/18 – popr., 80/20 – ZIUOOPE in 189/20 – ZFRO) </w:t>
      </w:r>
      <w:r w:rsidRPr="00633EF0">
        <w:rPr>
          <w:rFonts w:ascii="Calibri" w:eastAsia="Calibri" w:hAnsi="Calibri" w:cs="Times New Roman"/>
        </w:rPr>
        <w:t xml:space="preserve">     </w:t>
      </w:r>
    </w:p>
    <w:p w14:paraId="1B7BD188" w14:textId="7BAE8826" w:rsidR="0095580B" w:rsidRDefault="0099397E" w:rsidP="0095580B">
      <w:pPr>
        <w:numPr>
          <w:ilvl w:val="0"/>
          <w:numId w:val="20"/>
        </w:numPr>
        <w:spacing w:after="160"/>
        <w:ind w:left="567" w:hanging="567"/>
        <w:contextualSpacing/>
        <w:rPr>
          <w:rFonts w:ascii="Calibri" w:eastAsia="Calibri" w:hAnsi="Calibri" w:cs="Times New Roman"/>
        </w:rPr>
      </w:pPr>
      <w:r w:rsidRPr="00633EF0">
        <w:rPr>
          <w:rFonts w:ascii="Calibri" w:eastAsia="Calibri" w:hAnsi="Calibri" w:cs="Times New Roman"/>
        </w:rPr>
        <w:t xml:space="preserve">Zakon o javnih financah </w:t>
      </w:r>
      <w:r w:rsidR="0095580B" w:rsidRPr="0095580B">
        <w:rPr>
          <w:rFonts w:ascii="Calibri" w:eastAsia="Calibri" w:hAnsi="Calibri" w:cs="Times New Roman"/>
        </w:rPr>
        <w:t xml:space="preserve">(Uradni list RS, št. 11/11 – uradno prečiščeno besedilo, </w:t>
      </w:r>
      <w:r w:rsidR="00AA04FD">
        <w:rPr>
          <w:rFonts w:ascii="Calibri" w:eastAsia="Calibri" w:hAnsi="Calibri" w:cs="Times New Roman"/>
        </w:rPr>
        <w:t>s spremembami in dopolnitvami)</w:t>
      </w:r>
    </w:p>
    <w:p w14:paraId="71AA06F9" w14:textId="52A13C1C" w:rsidR="00A41B54" w:rsidRDefault="00A41B54" w:rsidP="0095580B">
      <w:pPr>
        <w:numPr>
          <w:ilvl w:val="0"/>
          <w:numId w:val="20"/>
        </w:numPr>
        <w:spacing w:after="160"/>
        <w:ind w:left="567" w:hanging="567"/>
        <w:contextualSpacing/>
        <w:rPr>
          <w:rFonts w:ascii="Calibri" w:eastAsia="Calibri" w:hAnsi="Calibri" w:cs="Times New Roman"/>
        </w:rPr>
      </w:pPr>
      <w:r w:rsidRPr="00A41B54">
        <w:rPr>
          <w:rFonts w:ascii="Calibri" w:eastAsia="Calibri" w:hAnsi="Calibri" w:cs="Times New Roman"/>
        </w:rPr>
        <w:t>Zakon o javnem naročanju (Uradni list RS, št. 91/15, 14/18, 121/21 in 10/22)</w:t>
      </w:r>
    </w:p>
    <w:p w14:paraId="218E23A8" w14:textId="2039693A" w:rsidR="0095580B" w:rsidRDefault="0099397E" w:rsidP="0021127B">
      <w:pPr>
        <w:numPr>
          <w:ilvl w:val="0"/>
          <w:numId w:val="20"/>
        </w:numPr>
        <w:spacing w:after="160"/>
        <w:ind w:left="567" w:hanging="567"/>
        <w:contextualSpacing/>
        <w:jc w:val="left"/>
        <w:rPr>
          <w:rFonts w:ascii="Calibri" w:eastAsia="Calibri" w:hAnsi="Calibri" w:cs="Times New Roman"/>
        </w:rPr>
      </w:pPr>
      <w:r w:rsidRPr="00633EF0">
        <w:rPr>
          <w:rFonts w:ascii="Calibri" w:eastAsia="Calibri" w:hAnsi="Calibri" w:cs="Times New Roman"/>
        </w:rPr>
        <w:t>Zakon o računovodstvu</w:t>
      </w:r>
      <w:r w:rsidR="0095580B">
        <w:rPr>
          <w:rFonts w:ascii="Calibri" w:eastAsia="Calibri" w:hAnsi="Calibri" w:cs="Times New Roman"/>
        </w:rPr>
        <w:t xml:space="preserve"> (</w:t>
      </w:r>
      <w:r w:rsidR="0095580B" w:rsidRPr="0095580B">
        <w:rPr>
          <w:rFonts w:ascii="Calibri" w:eastAsia="Calibri" w:hAnsi="Calibri" w:cs="Times New Roman"/>
        </w:rPr>
        <w:t>Uradni list RS, št. 23/99, 30/02 – ZJF-C in 114/06 – ZUE)</w:t>
      </w:r>
    </w:p>
    <w:p w14:paraId="77D0AFAA" w14:textId="648C495C" w:rsidR="0095580B" w:rsidRDefault="0099397E" w:rsidP="0095580B">
      <w:pPr>
        <w:numPr>
          <w:ilvl w:val="0"/>
          <w:numId w:val="20"/>
        </w:numPr>
        <w:spacing w:after="160"/>
        <w:ind w:left="567" w:hanging="567"/>
        <w:contextualSpacing/>
        <w:rPr>
          <w:rFonts w:ascii="Calibri" w:eastAsia="Calibri" w:hAnsi="Calibri" w:cs="Times New Roman"/>
        </w:rPr>
      </w:pPr>
      <w:r w:rsidRPr="00633EF0">
        <w:rPr>
          <w:rFonts w:ascii="Calibri" w:eastAsia="Calibri" w:hAnsi="Calibri" w:cs="Times New Roman"/>
        </w:rPr>
        <w:t>Zakon o opravljanju plačilnih storitev za proračunske uporabnike</w:t>
      </w:r>
      <w:r w:rsidR="0095580B">
        <w:rPr>
          <w:rFonts w:ascii="Calibri" w:eastAsia="Calibri" w:hAnsi="Calibri" w:cs="Times New Roman"/>
        </w:rPr>
        <w:t xml:space="preserve"> </w:t>
      </w:r>
      <w:r w:rsidRPr="00633EF0">
        <w:rPr>
          <w:rFonts w:ascii="Calibri" w:eastAsia="Calibri" w:hAnsi="Calibri" w:cs="Times New Roman"/>
        </w:rPr>
        <w:t xml:space="preserve"> </w:t>
      </w:r>
      <w:r w:rsidR="0095580B" w:rsidRPr="0095580B">
        <w:rPr>
          <w:rFonts w:ascii="Calibri" w:eastAsia="Calibri" w:hAnsi="Calibri" w:cs="Times New Roman"/>
        </w:rPr>
        <w:t>(Uradni list RS, št. 77/16 in 47/19)</w:t>
      </w:r>
    </w:p>
    <w:p w14:paraId="454E1AE7" w14:textId="7E411991" w:rsidR="0099397E" w:rsidRPr="00633EF0" w:rsidRDefault="0099397E" w:rsidP="0095580B">
      <w:pPr>
        <w:numPr>
          <w:ilvl w:val="0"/>
          <w:numId w:val="20"/>
        </w:numPr>
        <w:spacing w:after="160"/>
        <w:ind w:left="567" w:hanging="567"/>
        <w:contextualSpacing/>
        <w:rPr>
          <w:rFonts w:ascii="Calibri" w:eastAsia="Calibri" w:hAnsi="Calibri" w:cs="Calibri"/>
        </w:rPr>
      </w:pPr>
      <w:r w:rsidRPr="00633EF0">
        <w:rPr>
          <w:rFonts w:ascii="Calibri" w:eastAsia="Calibri" w:hAnsi="Calibri" w:cs="Calibri"/>
        </w:rPr>
        <w:t xml:space="preserve">Pravilnik o postopkih za izvrševanje proračuna Republike Slovenije </w:t>
      </w:r>
      <w:r w:rsidR="0095580B" w:rsidRPr="0095580B">
        <w:rPr>
          <w:rFonts w:ascii="Calibri" w:eastAsia="Calibri" w:hAnsi="Calibri" w:cs="Calibri"/>
        </w:rPr>
        <w:t>(Uradni list RS, št. 50/07, 61/08, 99/09 – ZIPRS1011, 3/13 in 81/16)</w:t>
      </w:r>
    </w:p>
    <w:p w14:paraId="75E2BD84" w14:textId="21785AFC" w:rsidR="0095580B" w:rsidRDefault="0099397E" w:rsidP="0021127B">
      <w:pPr>
        <w:numPr>
          <w:ilvl w:val="0"/>
          <w:numId w:val="20"/>
        </w:numPr>
        <w:spacing w:after="160"/>
        <w:ind w:left="567" w:hanging="567"/>
        <w:contextualSpacing/>
        <w:rPr>
          <w:rFonts w:ascii="Calibri" w:eastAsia="Calibri" w:hAnsi="Calibri" w:cs="Calibri"/>
        </w:rPr>
      </w:pPr>
      <w:r w:rsidRPr="00633EF0">
        <w:rPr>
          <w:rFonts w:ascii="Calibri" w:eastAsia="Calibri" w:hAnsi="Calibri" w:cs="Calibri"/>
        </w:rPr>
        <w:t xml:space="preserve">Pravilnik o enotnem kontnem načrtu za proračun, proračunske uporabnike in druge osebe javnega prava </w:t>
      </w:r>
      <w:bookmarkStart w:id="33" w:name="_Hlk42506505"/>
      <w:r w:rsidR="0095580B" w:rsidRPr="0095580B">
        <w:rPr>
          <w:rFonts w:ascii="Calibri" w:eastAsia="Calibri" w:hAnsi="Calibri" w:cs="Calibri"/>
        </w:rPr>
        <w:t>(Uradni list RS, št. 112/09, 58/10, 104/10, 104/11, 97/12, 108/13, 94/14, 100/15, 84/16, 75/17, 82/18, 79/19</w:t>
      </w:r>
      <w:r w:rsidR="00A832EA">
        <w:rPr>
          <w:rFonts w:ascii="Calibri" w:eastAsia="Calibri" w:hAnsi="Calibri" w:cs="Calibri"/>
        </w:rPr>
        <w:t xml:space="preserve">, </w:t>
      </w:r>
      <w:r w:rsidR="0095580B" w:rsidRPr="0095580B">
        <w:rPr>
          <w:rFonts w:ascii="Calibri" w:eastAsia="Calibri" w:hAnsi="Calibri" w:cs="Calibri"/>
        </w:rPr>
        <w:t>10/21</w:t>
      </w:r>
      <w:r w:rsidR="00A832EA">
        <w:rPr>
          <w:rFonts w:ascii="Calibri" w:eastAsia="Calibri" w:hAnsi="Calibri" w:cs="Calibri"/>
        </w:rPr>
        <w:t xml:space="preserve"> in 203/21</w:t>
      </w:r>
      <w:r w:rsidR="0095580B" w:rsidRPr="0095580B">
        <w:rPr>
          <w:rFonts w:ascii="Calibri" w:eastAsia="Calibri" w:hAnsi="Calibri" w:cs="Calibri"/>
        </w:rPr>
        <w:t>)</w:t>
      </w:r>
    </w:p>
    <w:bookmarkEnd w:id="33"/>
    <w:p w14:paraId="7FBD7C00" w14:textId="2D7FA563" w:rsidR="0099397E" w:rsidRDefault="00024A95" w:rsidP="0021127B">
      <w:pPr>
        <w:numPr>
          <w:ilvl w:val="0"/>
          <w:numId w:val="20"/>
        </w:numPr>
        <w:spacing w:after="160"/>
        <w:ind w:left="567" w:hanging="567"/>
        <w:contextualSpacing/>
        <w:rPr>
          <w:rFonts w:ascii="Calibri" w:eastAsia="Calibri" w:hAnsi="Calibri" w:cs="Times New Roman"/>
        </w:rPr>
      </w:pPr>
      <w:r w:rsidRPr="00633EF0">
        <w:rPr>
          <w:rFonts w:ascii="Calibri" w:eastAsia="Calibri" w:hAnsi="Calibri" w:cs="Times New Roman"/>
        </w:rPr>
        <w:t xml:space="preserve">Zakon za uravnoteženje javnih financ </w:t>
      </w:r>
      <w:r w:rsidR="0095580B" w:rsidRPr="0095580B">
        <w:rPr>
          <w:rFonts w:ascii="Calibri" w:eastAsia="Calibri" w:hAnsi="Calibri" w:cs="Times New Roman"/>
        </w:rPr>
        <w:t xml:space="preserve">(Uradni list RS, št. 40/12, </w:t>
      </w:r>
      <w:r w:rsidR="00AA04FD">
        <w:rPr>
          <w:rFonts w:ascii="Calibri" w:eastAsia="Calibri" w:hAnsi="Calibri" w:cs="Times New Roman"/>
        </w:rPr>
        <w:t>s spremembami in dopolnitvami)</w:t>
      </w:r>
    </w:p>
    <w:p w14:paraId="60D1DCEF" w14:textId="77777777" w:rsidR="0099397E" w:rsidRPr="00633EF0" w:rsidRDefault="0099397E" w:rsidP="0021127B">
      <w:pPr>
        <w:numPr>
          <w:ilvl w:val="0"/>
          <w:numId w:val="20"/>
        </w:numPr>
        <w:spacing w:after="160"/>
        <w:ind w:left="567" w:hanging="567"/>
        <w:contextualSpacing/>
        <w:jc w:val="left"/>
        <w:rPr>
          <w:rFonts w:ascii="Calibri" w:eastAsia="Calibri" w:hAnsi="Calibri" w:cs="Times New Roman"/>
        </w:rPr>
      </w:pPr>
      <w:r w:rsidRPr="00633EF0">
        <w:rPr>
          <w:rFonts w:ascii="Calibri" w:eastAsia="Calibri" w:hAnsi="Calibri" w:cs="Times New Roman"/>
        </w:rPr>
        <w:t>Statut občine Žirovnica (Ur. list RS, št. 66/18</w:t>
      </w:r>
      <w:bookmarkEnd w:id="32"/>
      <w:r w:rsidRPr="00633EF0">
        <w:rPr>
          <w:rFonts w:ascii="Calibri" w:eastAsia="Calibri" w:hAnsi="Calibri" w:cs="Times New Roman"/>
        </w:rPr>
        <w:t>)</w:t>
      </w:r>
    </w:p>
    <w:p w14:paraId="6E159B4E" w14:textId="77777777" w:rsidR="0099397E" w:rsidRPr="00633EF0" w:rsidRDefault="0099397E" w:rsidP="0021127B">
      <w:pPr>
        <w:numPr>
          <w:ilvl w:val="0"/>
          <w:numId w:val="20"/>
        </w:numPr>
        <w:spacing w:after="160"/>
        <w:ind w:left="567" w:hanging="567"/>
        <w:contextualSpacing/>
        <w:jc w:val="left"/>
        <w:rPr>
          <w:rFonts w:ascii="Calibri" w:eastAsia="Calibri" w:hAnsi="Calibri" w:cs="Times New Roman"/>
        </w:rPr>
      </w:pPr>
      <w:r w:rsidRPr="00633EF0">
        <w:rPr>
          <w:rFonts w:ascii="Calibri" w:eastAsia="Calibri" w:hAnsi="Calibri" w:cs="Times New Roman"/>
        </w:rPr>
        <w:t>Poslovnik občinskega sveta občine Žirovnica (Ur. List RS, št. 14/2019)</w:t>
      </w:r>
    </w:p>
    <w:p w14:paraId="4DF40169" w14:textId="77777777" w:rsidR="0099397E" w:rsidRPr="00633EF0" w:rsidRDefault="0099397E" w:rsidP="0021127B">
      <w:pPr>
        <w:numPr>
          <w:ilvl w:val="0"/>
          <w:numId w:val="19"/>
        </w:numPr>
        <w:spacing w:after="160"/>
        <w:ind w:left="567" w:hanging="567"/>
        <w:contextualSpacing/>
        <w:jc w:val="left"/>
        <w:rPr>
          <w:rFonts w:ascii="Calibri" w:eastAsia="Calibri" w:hAnsi="Calibri" w:cs="Calibri"/>
        </w:rPr>
      </w:pPr>
      <w:r w:rsidRPr="00633EF0">
        <w:rPr>
          <w:rFonts w:ascii="Calibri" w:eastAsia="Calibri" w:hAnsi="Calibri" w:cs="Calibri"/>
        </w:rPr>
        <w:t xml:space="preserve">Pravilnik o obveznih sestavinah poročila nadzornega odbora občine (Uradni list RS, št. 23/09) </w:t>
      </w:r>
    </w:p>
    <w:p w14:paraId="24E6FF93" w14:textId="77777777" w:rsidR="0099397E" w:rsidRPr="00633EF0" w:rsidRDefault="0099397E" w:rsidP="0021127B">
      <w:pPr>
        <w:numPr>
          <w:ilvl w:val="0"/>
          <w:numId w:val="19"/>
        </w:numPr>
        <w:spacing w:after="160"/>
        <w:ind w:left="567" w:hanging="567"/>
        <w:contextualSpacing/>
        <w:jc w:val="left"/>
        <w:rPr>
          <w:rFonts w:ascii="Calibri" w:eastAsia="Calibri" w:hAnsi="Calibri" w:cs="Calibri"/>
        </w:rPr>
      </w:pPr>
      <w:r w:rsidRPr="00633EF0">
        <w:rPr>
          <w:rFonts w:ascii="Calibri" w:eastAsia="Calibri" w:hAnsi="Calibri" w:cs="Calibri"/>
        </w:rPr>
        <w:t>Poslovnik Nadzornega odbora občine Žirovnica (Uradni list RS, št. 57/18)</w:t>
      </w:r>
    </w:p>
    <w:p w14:paraId="4CE7697E" w14:textId="77777777" w:rsidR="0099397E" w:rsidRPr="00633EF0" w:rsidRDefault="0099397E" w:rsidP="0021127B">
      <w:pPr>
        <w:numPr>
          <w:ilvl w:val="0"/>
          <w:numId w:val="19"/>
        </w:numPr>
        <w:spacing w:after="160"/>
        <w:ind w:left="567" w:hanging="567"/>
        <w:contextualSpacing/>
        <w:jc w:val="left"/>
        <w:rPr>
          <w:rFonts w:ascii="Calibri" w:eastAsia="Calibri" w:hAnsi="Calibri" w:cs="Calibri"/>
        </w:rPr>
      </w:pPr>
      <w:r w:rsidRPr="00633EF0">
        <w:rPr>
          <w:rFonts w:ascii="Calibri" w:eastAsia="Calibri" w:hAnsi="Calibri" w:cs="Calibri"/>
        </w:rPr>
        <w:t>Pravilnik o računovodstvu v občini Žirovnica</w:t>
      </w:r>
    </w:p>
    <w:p w14:paraId="64C6DE5D" w14:textId="420BE736" w:rsidR="0099397E" w:rsidRPr="00363DC2" w:rsidRDefault="00363DC2" w:rsidP="0021127B">
      <w:pPr>
        <w:numPr>
          <w:ilvl w:val="0"/>
          <w:numId w:val="19"/>
        </w:numPr>
        <w:spacing w:after="160"/>
        <w:ind w:left="567" w:hanging="567"/>
        <w:contextualSpacing/>
        <w:jc w:val="left"/>
        <w:rPr>
          <w:rFonts w:ascii="Calibri" w:eastAsia="Calibri" w:hAnsi="Calibri" w:cs="Calibri"/>
        </w:rPr>
      </w:pPr>
      <w:bookmarkStart w:id="34" w:name="_Hlk55805863"/>
      <w:r w:rsidRPr="00363DC2">
        <w:rPr>
          <w:rFonts w:ascii="Calibri" w:eastAsia="Calibri" w:hAnsi="Calibri" w:cs="Calibri"/>
        </w:rPr>
        <w:t xml:space="preserve">Proračun </w:t>
      </w:r>
      <w:r w:rsidR="0099397E" w:rsidRPr="00363DC2">
        <w:rPr>
          <w:rFonts w:ascii="Calibri" w:eastAsia="Calibri" w:hAnsi="Calibri" w:cs="Calibri"/>
        </w:rPr>
        <w:t>občine Žirovnica za leto 202</w:t>
      </w:r>
      <w:r w:rsidR="00271C85">
        <w:rPr>
          <w:rFonts w:ascii="Calibri" w:eastAsia="Calibri" w:hAnsi="Calibri" w:cs="Calibri"/>
        </w:rPr>
        <w:t>1</w:t>
      </w:r>
      <w:bookmarkEnd w:id="34"/>
    </w:p>
    <w:p w14:paraId="03B1686D" w14:textId="2DCB2BE5" w:rsidR="0099397E" w:rsidRPr="00363DC2" w:rsidRDefault="0099397E" w:rsidP="0021127B">
      <w:pPr>
        <w:numPr>
          <w:ilvl w:val="0"/>
          <w:numId w:val="19"/>
        </w:numPr>
        <w:spacing w:after="160"/>
        <w:ind w:left="567" w:hanging="567"/>
        <w:contextualSpacing/>
        <w:jc w:val="left"/>
        <w:rPr>
          <w:rFonts w:ascii="Calibri" w:eastAsia="Calibri" w:hAnsi="Calibri" w:cs="Calibri"/>
        </w:rPr>
      </w:pPr>
      <w:r w:rsidRPr="00363DC2">
        <w:rPr>
          <w:rFonts w:ascii="Calibri" w:eastAsia="Calibri" w:hAnsi="Calibri" w:cs="Calibri"/>
        </w:rPr>
        <w:t xml:space="preserve">Letno poročilo občine Žirovnica za leto </w:t>
      </w:r>
      <w:r w:rsidR="00271C85">
        <w:rPr>
          <w:rFonts w:ascii="Calibri" w:eastAsia="Calibri" w:hAnsi="Calibri" w:cs="Calibri"/>
        </w:rPr>
        <w:t>2021</w:t>
      </w:r>
    </w:p>
    <w:p w14:paraId="47FFE095" w14:textId="64B973E1" w:rsidR="0099397E" w:rsidRDefault="0099397E" w:rsidP="0021127B">
      <w:pPr>
        <w:numPr>
          <w:ilvl w:val="0"/>
          <w:numId w:val="19"/>
        </w:numPr>
        <w:spacing w:after="160"/>
        <w:ind w:left="567" w:hanging="567"/>
        <w:contextualSpacing/>
        <w:jc w:val="left"/>
        <w:rPr>
          <w:rFonts w:ascii="Calibri" w:eastAsia="Calibri" w:hAnsi="Calibri" w:cs="Calibri"/>
        </w:rPr>
      </w:pPr>
      <w:r w:rsidRPr="00363DC2">
        <w:rPr>
          <w:rFonts w:ascii="Calibri" w:eastAsia="Calibri" w:hAnsi="Calibri" w:cs="Calibri"/>
        </w:rPr>
        <w:t xml:space="preserve">Zaključni račun občine Žirovnica za leto </w:t>
      </w:r>
      <w:r w:rsidR="00363DC2" w:rsidRPr="00363DC2">
        <w:rPr>
          <w:rFonts w:ascii="Calibri" w:eastAsia="Calibri" w:hAnsi="Calibri" w:cs="Calibri"/>
        </w:rPr>
        <w:t>20</w:t>
      </w:r>
      <w:r w:rsidR="00271C85">
        <w:rPr>
          <w:rFonts w:ascii="Calibri" w:eastAsia="Calibri" w:hAnsi="Calibri" w:cs="Calibri"/>
        </w:rPr>
        <w:t>21</w:t>
      </w:r>
    </w:p>
    <w:p w14:paraId="487DD461" w14:textId="64DC24BC" w:rsidR="00A41B54" w:rsidRDefault="00A41B54" w:rsidP="0021127B">
      <w:pPr>
        <w:numPr>
          <w:ilvl w:val="0"/>
          <w:numId w:val="19"/>
        </w:numPr>
        <w:spacing w:after="160"/>
        <w:ind w:left="567" w:hanging="567"/>
        <w:contextualSpacing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N</w:t>
      </w:r>
      <w:r w:rsidRPr="00A41B54">
        <w:rPr>
          <w:rFonts w:ascii="Calibri" w:eastAsia="Calibri" w:hAnsi="Calibri" w:cs="Calibri"/>
        </w:rPr>
        <w:t xml:space="preserve">ačrt razvojnih programov </w:t>
      </w:r>
      <w:r>
        <w:rPr>
          <w:rFonts w:ascii="Calibri" w:eastAsia="Calibri" w:hAnsi="Calibri" w:cs="Calibri"/>
        </w:rPr>
        <w:t xml:space="preserve">občine Žirovnica </w:t>
      </w:r>
      <w:r w:rsidRPr="00A41B54">
        <w:rPr>
          <w:rFonts w:ascii="Calibri" w:eastAsia="Calibri" w:hAnsi="Calibri" w:cs="Calibri"/>
        </w:rPr>
        <w:t xml:space="preserve">2021 </w:t>
      </w:r>
      <w:r w:rsidR="0023374E">
        <w:rPr>
          <w:rFonts w:ascii="Calibri" w:eastAsia="Calibri" w:hAnsi="Calibri" w:cs="Calibri"/>
        </w:rPr>
        <w:t>–</w:t>
      </w:r>
      <w:r w:rsidRPr="00A41B54">
        <w:rPr>
          <w:rFonts w:ascii="Calibri" w:eastAsia="Calibri" w:hAnsi="Calibri" w:cs="Calibri"/>
        </w:rPr>
        <w:t xml:space="preserve"> 2024</w:t>
      </w:r>
    </w:p>
    <w:p w14:paraId="0CA65A20" w14:textId="35DB3528" w:rsidR="0023374E" w:rsidRDefault="0023374E" w:rsidP="0021127B">
      <w:pPr>
        <w:numPr>
          <w:ilvl w:val="0"/>
          <w:numId w:val="19"/>
        </w:numPr>
        <w:spacing w:after="160"/>
        <w:ind w:left="567" w:hanging="567"/>
        <w:contextualSpacing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Pravilnik o dodeljevanju pomoči za ohranjanje in razvoj kmetijstva, gozdarstva in podeželja v občini Žirovnica (Uradni list RS</w:t>
      </w:r>
      <w:r w:rsidR="008B4B99">
        <w:rPr>
          <w:rFonts w:ascii="Calibri" w:eastAsia="Calibri" w:hAnsi="Calibri" w:cs="Calibri"/>
        </w:rPr>
        <w:t>, št. 57/2015)</w:t>
      </w:r>
    </w:p>
    <w:p w14:paraId="489716B6" w14:textId="77777777" w:rsidR="0099397E" w:rsidRPr="0099397E" w:rsidRDefault="0099397E" w:rsidP="0099397E">
      <w:pPr>
        <w:spacing w:after="160" w:line="260" w:lineRule="atLeast"/>
        <w:rPr>
          <w:rFonts w:ascii="Calibri" w:eastAsia="Calibri" w:hAnsi="Calibri" w:cs="Times New Roman"/>
          <w:sz w:val="24"/>
          <w:szCs w:val="24"/>
        </w:rPr>
      </w:pPr>
    </w:p>
    <w:p w14:paraId="7C4BA173" w14:textId="05A8CD78" w:rsidR="0099397E" w:rsidRPr="00791B02" w:rsidRDefault="002159B3" w:rsidP="004944C4">
      <w:pPr>
        <w:pStyle w:val="Naslov2"/>
      </w:pPr>
      <w:bookmarkStart w:id="35" w:name="_Toc76381993"/>
      <w:bookmarkStart w:id="36" w:name="_Toc114465596"/>
      <w:r w:rsidRPr="00791B02">
        <w:t>Namen in cilj pregleda</w:t>
      </w:r>
      <w:bookmarkEnd w:id="35"/>
      <w:bookmarkEnd w:id="36"/>
    </w:p>
    <w:p w14:paraId="7BD05515" w14:textId="77777777" w:rsidR="00AE1B14" w:rsidRPr="00706981" w:rsidRDefault="00AE1B14" w:rsidP="00AE1B14">
      <w:pPr>
        <w:ind w:left="714"/>
        <w:rPr>
          <w:rFonts w:ascii="Calibri" w:eastAsia="Calibri" w:hAnsi="Calibri" w:cs="Times New Roman"/>
        </w:rPr>
      </w:pPr>
      <w:bookmarkStart w:id="37" w:name="_Hlk72148752"/>
      <w:bookmarkEnd w:id="26"/>
    </w:p>
    <w:bookmarkEnd w:id="27"/>
    <w:bookmarkEnd w:id="37"/>
    <w:p w14:paraId="40C1AB10" w14:textId="1382C5A1" w:rsidR="002159B3" w:rsidRPr="002159B3" w:rsidRDefault="002159B3" w:rsidP="0021127B">
      <w:pPr>
        <w:spacing w:after="160"/>
        <w:rPr>
          <w:rFonts w:ascii="Calibri" w:eastAsia="Calibri" w:hAnsi="Calibri" w:cs="Times New Roman"/>
        </w:rPr>
      </w:pPr>
      <w:r w:rsidRPr="002159B3">
        <w:rPr>
          <w:rFonts w:ascii="Calibri" w:eastAsia="Calibri" w:hAnsi="Calibri" w:cs="Times New Roman"/>
        </w:rPr>
        <w:t>Cilj nadzora je bil preveriti zakonitost in smotrnost porabe proračunskih sredstev, ki so bila v proračunu</w:t>
      </w:r>
      <w:r w:rsidR="00363DC2">
        <w:rPr>
          <w:rFonts w:ascii="Calibri" w:eastAsia="Calibri" w:hAnsi="Calibri" w:cs="Times New Roman"/>
        </w:rPr>
        <w:t xml:space="preserve"> za leto 20</w:t>
      </w:r>
      <w:r w:rsidR="00271C85">
        <w:rPr>
          <w:rFonts w:ascii="Calibri" w:eastAsia="Calibri" w:hAnsi="Calibri" w:cs="Times New Roman"/>
        </w:rPr>
        <w:t>21</w:t>
      </w:r>
      <w:r w:rsidRPr="002159B3">
        <w:rPr>
          <w:rFonts w:ascii="Calibri" w:eastAsia="Calibri" w:hAnsi="Calibri" w:cs="Times New Roman"/>
        </w:rPr>
        <w:t xml:space="preserve"> namenjena za </w:t>
      </w:r>
      <w:r w:rsidR="00C153C3">
        <w:rPr>
          <w:rFonts w:ascii="Calibri" w:eastAsia="Calibri" w:hAnsi="Calibri" w:cs="Times New Roman"/>
        </w:rPr>
        <w:t>intervencije v kmetijstvo na proračunski postavki 1101</w:t>
      </w:r>
      <w:r w:rsidR="00271C85">
        <w:rPr>
          <w:rFonts w:ascii="Calibri" w:eastAsia="Calibri" w:hAnsi="Calibri" w:cs="Times New Roman"/>
        </w:rPr>
        <w:t xml:space="preserve">, </w:t>
      </w:r>
      <w:r w:rsidR="00170A94">
        <w:rPr>
          <w:rFonts w:ascii="Calibri" w:eastAsia="Calibri" w:hAnsi="Calibri" w:cs="Times New Roman"/>
        </w:rPr>
        <w:t>in sicer:</w:t>
      </w:r>
      <w:r w:rsidR="00B53258">
        <w:rPr>
          <w:rFonts w:ascii="Calibri" w:eastAsia="Calibri" w:hAnsi="Calibri" w:cs="Times New Roman"/>
        </w:rPr>
        <w:t xml:space="preserve"> </w:t>
      </w:r>
    </w:p>
    <w:p w14:paraId="60CC66F8" w14:textId="77777777" w:rsidR="002159B3" w:rsidRPr="002159B3" w:rsidRDefault="002159B3" w:rsidP="0021127B">
      <w:pPr>
        <w:numPr>
          <w:ilvl w:val="0"/>
          <w:numId w:val="21"/>
        </w:numPr>
        <w:spacing w:after="160"/>
        <w:ind w:left="567" w:hanging="567"/>
        <w:contextualSpacing/>
        <w:jc w:val="left"/>
        <w:rPr>
          <w:rFonts w:ascii="Calibri" w:eastAsia="Calibri" w:hAnsi="Calibri" w:cs="Times New Roman"/>
        </w:rPr>
      </w:pPr>
      <w:r w:rsidRPr="002159B3">
        <w:rPr>
          <w:rFonts w:ascii="Calibri" w:eastAsia="Calibri" w:hAnsi="Calibri" w:cs="Times New Roman"/>
        </w:rPr>
        <w:t>formalno ureditev</w:t>
      </w:r>
    </w:p>
    <w:p w14:paraId="1C970FFD" w14:textId="2AE5EB0A" w:rsidR="002159B3" w:rsidRPr="002159B3" w:rsidRDefault="002159B3" w:rsidP="0021127B">
      <w:pPr>
        <w:numPr>
          <w:ilvl w:val="0"/>
          <w:numId w:val="21"/>
        </w:numPr>
        <w:spacing w:after="160"/>
        <w:ind w:left="567" w:hanging="567"/>
        <w:contextualSpacing/>
        <w:jc w:val="left"/>
        <w:rPr>
          <w:rFonts w:ascii="Calibri" w:eastAsia="Calibri" w:hAnsi="Calibri" w:cs="Times New Roman"/>
        </w:rPr>
      </w:pPr>
      <w:r w:rsidRPr="002159B3">
        <w:rPr>
          <w:rFonts w:ascii="Calibri" w:eastAsia="Calibri" w:hAnsi="Calibri" w:cs="Times New Roman"/>
        </w:rPr>
        <w:t>skladnost finančnega poslovanja s proračunom organa za let</w:t>
      </w:r>
      <w:r w:rsidR="007711E9">
        <w:rPr>
          <w:rFonts w:ascii="Calibri" w:eastAsia="Calibri" w:hAnsi="Calibri" w:cs="Times New Roman"/>
        </w:rPr>
        <w:t>o</w:t>
      </w:r>
      <w:r w:rsidR="00B53258">
        <w:rPr>
          <w:rFonts w:ascii="Calibri" w:eastAsia="Calibri" w:hAnsi="Calibri" w:cs="Times New Roman"/>
        </w:rPr>
        <w:t xml:space="preserve"> </w:t>
      </w:r>
      <w:r w:rsidR="00271C85">
        <w:rPr>
          <w:rFonts w:ascii="Calibri" w:eastAsia="Calibri" w:hAnsi="Calibri" w:cs="Times New Roman"/>
        </w:rPr>
        <w:t>2021</w:t>
      </w:r>
    </w:p>
    <w:p w14:paraId="6A4D12DB" w14:textId="77777777" w:rsidR="002159B3" w:rsidRPr="002159B3" w:rsidRDefault="002159B3" w:rsidP="0021127B">
      <w:pPr>
        <w:numPr>
          <w:ilvl w:val="0"/>
          <w:numId w:val="21"/>
        </w:numPr>
        <w:spacing w:after="160"/>
        <w:ind w:left="567" w:hanging="567"/>
        <w:contextualSpacing/>
        <w:jc w:val="left"/>
        <w:rPr>
          <w:rFonts w:ascii="Calibri" w:eastAsia="Calibri" w:hAnsi="Calibri" w:cs="Times New Roman"/>
        </w:rPr>
      </w:pPr>
      <w:r w:rsidRPr="002159B3">
        <w:rPr>
          <w:rFonts w:ascii="Calibri" w:eastAsia="Calibri" w:hAnsi="Calibri" w:cs="Times New Roman"/>
        </w:rPr>
        <w:t>popolnost in zakonitost izdatkov ter transparentnost poslovanja</w:t>
      </w:r>
    </w:p>
    <w:p w14:paraId="29D9535F" w14:textId="77777777" w:rsidR="002159B3" w:rsidRPr="002159B3" w:rsidRDefault="002159B3" w:rsidP="0021127B">
      <w:pPr>
        <w:numPr>
          <w:ilvl w:val="0"/>
          <w:numId w:val="21"/>
        </w:numPr>
        <w:spacing w:after="160"/>
        <w:ind w:left="567" w:hanging="567"/>
        <w:contextualSpacing/>
        <w:jc w:val="left"/>
        <w:rPr>
          <w:rFonts w:ascii="Calibri" w:eastAsia="Calibri" w:hAnsi="Calibri" w:cs="Times New Roman"/>
        </w:rPr>
      </w:pPr>
      <w:r w:rsidRPr="002159B3">
        <w:rPr>
          <w:rFonts w:ascii="Calibri" w:eastAsia="Calibri" w:hAnsi="Calibri" w:cs="Times New Roman"/>
        </w:rPr>
        <w:t xml:space="preserve">skladnost, pravilnost poslovanja in namenskost porabe na izbranih kontih </w:t>
      </w:r>
    </w:p>
    <w:p w14:paraId="11602800" w14:textId="77777777" w:rsidR="002159B3" w:rsidRPr="002159B3" w:rsidRDefault="002159B3" w:rsidP="002159B3">
      <w:pPr>
        <w:spacing w:after="160" w:line="260" w:lineRule="atLeast"/>
        <w:contextualSpacing/>
        <w:rPr>
          <w:rFonts w:ascii="Calibri" w:eastAsia="Calibri" w:hAnsi="Calibri" w:cs="Times New Roman"/>
        </w:rPr>
      </w:pPr>
    </w:p>
    <w:p w14:paraId="38A3A49C" w14:textId="0014AE7F" w:rsidR="00AE1B14" w:rsidRDefault="002159B3" w:rsidP="004944C4">
      <w:pPr>
        <w:pStyle w:val="Naslov2"/>
      </w:pPr>
      <w:bookmarkStart w:id="38" w:name="_Toc76381994"/>
      <w:bookmarkStart w:id="39" w:name="_Toc114465597"/>
      <w:r>
        <w:t>Način dela</w:t>
      </w:r>
      <w:bookmarkEnd w:id="38"/>
      <w:bookmarkEnd w:id="39"/>
    </w:p>
    <w:p w14:paraId="17A67A6A" w14:textId="68B2FE03" w:rsidR="00782EB0" w:rsidRDefault="00782EB0" w:rsidP="00AE1B14"/>
    <w:p w14:paraId="37C64037" w14:textId="0AA030C4" w:rsidR="002159B3" w:rsidRPr="002159B3" w:rsidRDefault="002159B3" w:rsidP="0021127B">
      <w:pPr>
        <w:spacing w:after="160"/>
        <w:rPr>
          <w:rFonts w:ascii="Calibri" w:eastAsia="Calibri" w:hAnsi="Calibri" w:cs="Times New Roman"/>
          <w:szCs w:val="24"/>
        </w:rPr>
      </w:pPr>
      <w:r w:rsidRPr="002159B3">
        <w:rPr>
          <w:rFonts w:ascii="Calibri" w:eastAsia="Calibri" w:hAnsi="Calibri" w:cs="Times New Roman"/>
          <w:szCs w:val="24"/>
        </w:rPr>
        <w:t>Uporabljena je bila metoda skupnega sestanka</w:t>
      </w:r>
      <w:r w:rsidR="00D16D68">
        <w:rPr>
          <w:rFonts w:ascii="Calibri" w:eastAsia="Calibri" w:hAnsi="Calibri" w:cs="Times New Roman"/>
          <w:szCs w:val="24"/>
        </w:rPr>
        <w:t xml:space="preserve">, </w:t>
      </w:r>
      <w:r w:rsidRPr="002159B3">
        <w:rPr>
          <w:rFonts w:ascii="Calibri" w:eastAsia="Calibri" w:hAnsi="Calibri" w:cs="Times New Roman"/>
          <w:szCs w:val="24"/>
        </w:rPr>
        <w:t>pregled naročene dokumentacije</w:t>
      </w:r>
      <w:r w:rsidR="00D16D68">
        <w:rPr>
          <w:rFonts w:ascii="Calibri" w:eastAsia="Calibri" w:hAnsi="Calibri" w:cs="Times New Roman"/>
          <w:szCs w:val="24"/>
        </w:rPr>
        <w:t xml:space="preserve"> in</w:t>
      </w:r>
      <w:r w:rsidRPr="002159B3">
        <w:rPr>
          <w:rFonts w:ascii="Calibri" w:eastAsia="Calibri" w:hAnsi="Calibri" w:cs="Times New Roman"/>
          <w:szCs w:val="24"/>
        </w:rPr>
        <w:t xml:space="preserve"> razgovor z odgovorno osebo. V času nadzora je bila predložena vsa zahtevana dokumentacija. </w:t>
      </w:r>
    </w:p>
    <w:p w14:paraId="4B9A4AC8" w14:textId="69628C34" w:rsidR="002159B3" w:rsidRDefault="002159B3" w:rsidP="0021127B">
      <w:pPr>
        <w:rPr>
          <w:rFonts w:ascii="Calibri" w:eastAsia="Calibri" w:hAnsi="Calibri" w:cs="Times New Roman"/>
        </w:rPr>
      </w:pPr>
      <w:r w:rsidRPr="002159B3">
        <w:rPr>
          <w:rFonts w:ascii="Calibri" w:eastAsia="Calibri" w:hAnsi="Calibri" w:cs="Times New Roman"/>
        </w:rPr>
        <w:t>Pregledal</w:t>
      </w:r>
      <w:r w:rsidR="00DC0DB9">
        <w:rPr>
          <w:rFonts w:ascii="Calibri" w:eastAsia="Calibri" w:hAnsi="Calibri" w:cs="Times New Roman"/>
        </w:rPr>
        <w:t>o se je</w:t>
      </w:r>
      <w:r w:rsidRPr="002159B3">
        <w:rPr>
          <w:rFonts w:ascii="Calibri" w:eastAsia="Calibri" w:hAnsi="Calibri" w:cs="Times New Roman"/>
        </w:rPr>
        <w:t>:</w:t>
      </w:r>
    </w:p>
    <w:p w14:paraId="04A99AA9" w14:textId="77777777" w:rsidR="00AF79EF" w:rsidRPr="002159B3" w:rsidRDefault="00AF79EF" w:rsidP="0021127B">
      <w:pPr>
        <w:rPr>
          <w:rFonts w:ascii="Calibri" w:eastAsia="Calibri" w:hAnsi="Calibri" w:cs="Times New Roman"/>
        </w:rPr>
      </w:pPr>
    </w:p>
    <w:p w14:paraId="53B606A2" w14:textId="52B654C5" w:rsidR="00AF79EF" w:rsidRDefault="00C153C3" w:rsidP="00170A94">
      <w:pPr>
        <w:numPr>
          <w:ilvl w:val="0"/>
          <w:numId w:val="24"/>
        </w:numPr>
        <w:spacing w:after="160"/>
        <w:ind w:left="567" w:hanging="567"/>
        <w:contextualSpacing/>
        <w:rPr>
          <w:rFonts w:ascii="Calibri" w:eastAsia="Calibri" w:hAnsi="Calibri" w:cs="Times New Roman"/>
        </w:rPr>
      </w:pPr>
      <w:r w:rsidRPr="00C153C3">
        <w:rPr>
          <w:rFonts w:ascii="Calibri" w:eastAsia="Calibri" w:hAnsi="Calibri" w:cs="Times New Roman"/>
        </w:rPr>
        <w:t xml:space="preserve">Pravilnik o dodeljevanju pomoči za ohranjanje in razvoj kmetijstva, gozdarstva in podeželja v občini Žirovnica </w:t>
      </w:r>
    </w:p>
    <w:p w14:paraId="37DEEA26" w14:textId="5548B309" w:rsidR="005A1892" w:rsidRDefault="005A1892" w:rsidP="00170A94">
      <w:pPr>
        <w:numPr>
          <w:ilvl w:val="0"/>
          <w:numId w:val="24"/>
        </w:numPr>
        <w:spacing w:after="160"/>
        <w:ind w:left="567" w:hanging="567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Mnenje Ministrstva za kmetijstvo, gozdarstvo in prehrano o skladnosti sheme državne pomoči »Pomoči za ohranjanje in razvoj kmetijstva, gozdarstva in podeželja v občini Žirovnica«</w:t>
      </w:r>
    </w:p>
    <w:p w14:paraId="74380FCD" w14:textId="77777777" w:rsidR="00C153C3" w:rsidRPr="00C153C3" w:rsidRDefault="00C153C3" w:rsidP="00C153C3">
      <w:pPr>
        <w:numPr>
          <w:ilvl w:val="0"/>
          <w:numId w:val="24"/>
        </w:numPr>
        <w:spacing w:after="160"/>
        <w:ind w:left="567" w:hanging="567"/>
        <w:contextualSpacing/>
        <w:rPr>
          <w:rFonts w:ascii="Calibri" w:eastAsia="Calibri" w:hAnsi="Calibri" w:cs="Times New Roman"/>
        </w:rPr>
      </w:pPr>
      <w:r w:rsidRPr="00C153C3">
        <w:rPr>
          <w:rFonts w:ascii="Calibri" w:eastAsia="Calibri" w:hAnsi="Calibri" w:cs="Times New Roman"/>
        </w:rPr>
        <w:t>Sklep o imenovanju Komisije za razdelitev sredstev po javnih razpisih na področju gospodarskih dejavnosti v občini Žirovnica</w:t>
      </w:r>
    </w:p>
    <w:p w14:paraId="1D334B3B" w14:textId="005192EC" w:rsidR="00C153C3" w:rsidRDefault="00C153C3" w:rsidP="00C153C3">
      <w:pPr>
        <w:numPr>
          <w:ilvl w:val="0"/>
          <w:numId w:val="24"/>
        </w:numPr>
        <w:spacing w:after="160"/>
        <w:ind w:left="567" w:hanging="567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Javni razpis za dodelitev pomoči za </w:t>
      </w:r>
      <w:r w:rsidRPr="00C153C3">
        <w:rPr>
          <w:rFonts w:ascii="Calibri" w:eastAsia="Calibri" w:hAnsi="Calibri" w:cs="Times New Roman"/>
        </w:rPr>
        <w:t xml:space="preserve">ohranjanje in razvoj kmetijstva, gozdarstva in podeželja v občini Žirovnica </w:t>
      </w:r>
    </w:p>
    <w:p w14:paraId="547E23AD" w14:textId="1BACBB2F" w:rsidR="005A1892" w:rsidRDefault="005A1892" w:rsidP="00C153C3">
      <w:pPr>
        <w:numPr>
          <w:ilvl w:val="0"/>
          <w:numId w:val="24"/>
        </w:numPr>
        <w:spacing w:after="160"/>
        <w:ind w:left="567" w:hanging="567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Prejeta dokumentacija vlagateljev na </w:t>
      </w:r>
      <w:r w:rsidR="002A5B16">
        <w:rPr>
          <w:rFonts w:ascii="Calibri" w:eastAsia="Calibri" w:hAnsi="Calibri" w:cs="Times New Roman"/>
        </w:rPr>
        <w:t>j</w:t>
      </w:r>
      <w:r>
        <w:rPr>
          <w:rFonts w:ascii="Calibri" w:eastAsia="Calibri" w:hAnsi="Calibri" w:cs="Times New Roman"/>
        </w:rPr>
        <w:t>avni razpis</w:t>
      </w:r>
    </w:p>
    <w:p w14:paraId="4C95A8E7" w14:textId="568686DA" w:rsidR="00B41FAB" w:rsidRDefault="00B41FAB" w:rsidP="00C153C3">
      <w:pPr>
        <w:numPr>
          <w:ilvl w:val="0"/>
          <w:numId w:val="24"/>
        </w:numPr>
        <w:spacing w:after="160"/>
        <w:ind w:left="567" w:hanging="567"/>
        <w:contextualSpacing/>
        <w:rPr>
          <w:rFonts w:ascii="Calibri" w:eastAsia="Calibri" w:hAnsi="Calibri" w:cs="Times New Roman"/>
        </w:rPr>
      </w:pPr>
      <w:r w:rsidRPr="00B41FAB">
        <w:rPr>
          <w:rFonts w:ascii="Calibri" w:eastAsia="Calibri" w:hAnsi="Calibri" w:cs="Times New Roman"/>
        </w:rPr>
        <w:t>Obvestilo o pridobitvi potrdila EK o prejemu povzetka o državni pomoči z identifikacijsko številko sheme pomoči</w:t>
      </w:r>
    </w:p>
    <w:p w14:paraId="14F58340" w14:textId="77777777" w:rsidR="00C153C3" w:rsidRPr="00C153C3" w:rsidRDefault="00C153C3" w:rsidP="00C153C3">
      <w:pPr>
        <w:numPr>
          <w:ilvl w:val="0"/>
          <w:numId w:val="24"/>
        </w:numPr>
        <w:spacing w:after="160"/>
        <w:ind w:left="567" w:hanging="567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Rezultate javnega razpisa za </w:t>
      </w:r>
      <w:r w:rsidRPr="00C153C3">
        <w:rPr>
          <w:rFonts w:ascii="Calibri" w:eastAsia="Calibri" w:hAnsi="Calibri" w:cs="Times New Roman"/>
        </w:rPr>
        <w:t xml:space="preserve">dodelitev pomoči za ohranjanje in razvoj kmetijstva, gozdarstva in podeželja v občini Žirovnica </w:t>
      </w:r>
    </w:p>
    <w:p w14:paraId="67A56BF9" w14:textId="4112EF81" w:rsidR="00C153C3" w:rsidRDefault="00C153C3" w:rsidP="00C153C3">
      <w:pPr>
        <w:numPr>
          <w:ilvl w:val="0"/>
          <w:numId w:val="24"/>
        </w:numPr>
        <w:spacing w:after="160"/>
        <w:ind w:left="567" w:hanging="567"/>
        <w:contextualSpacing/>
        <w:rPr>
          <w:rFonts w:ascii="Calibri" w:eastAsia="Calibri" w:hAnsi="Calibri" w:cs="Times New Roman"/>
        </w:rPr>
      </w:pPr>
      <w:bookmarkStart w:id="40" w:name="_Hlk107835918"/>
      <w:r>
        <w:rPr>
          <w:rFonts w:ascii="Calibri" w:eastAsia="Calibri" w:hAnsi="Calibri" w:cs="Times New Roman"/>
        </w:rPr>
        <w:t>Zapis</w:t>
      </w:r>
      <w:r w:rsidR="003D0BF4">
        <w:rPr>
          <w:rFonts w:ascii="Calibri" w:eastAsia="Calibri" w:hAnsi="Calibri" w:cs="Times New Roman"/>
        </w:rPr>
        <w:t>nik</w:t>
      </w:r>
      <w:r>
        <w:rPr>
          <w:rFonts w:ascii="Calibri" w:eastAsia="Calibri" w:hAnsi="Calibri" w:cs="Times New Roman"/>
        </w:rPr>
        <w:t xml:space="preserve"> 4. seje Komisije za </w:t>
      </w:r>
      <w:r w:rsidRPr="00C153C3">
        <w:rPr>
          <w:rFonts w:ascii="Calibri" w:eastAsia="Calibri" w:hAnsi="Calibri" w:cs="Times New Roman"/>
        </w:rPr>
        <w:t>razdelitev sredstev po javnih razpisih na področju gospodarskih dejavnosti v občini Žirovnica</w:t>
      </w:r>
      <w:r w:rsidR="003D0BF4">
        <w:rPr>
          <w:rFonts w:ascii="Calibri" w:eastAsia="Calibri" w:hAnsi="Calibri" w:cs="Times New Roman"/>
        </w:rPr>
        <w:t>, z dne 21. 4. 2021</w:t>
      </w:r>
    </w:p>
    <w:bookmarkEnd w:id="40"/>
    <w:p w14:paraId="513AF3B4" w14:textId="78C62A0E" w:rsidR="003D0BF4" w:rsidRDefault="003D0BF4" w:rsidP="003D0BF4">
      <w:pPr>
        <w:numPr>
          <w:ilvl w:val="0"/>
          <w:numId w:val="24"/>
        </w:numPr>
        <w:spacing w:after="160"/>
        <w:ind w:left="567" w:hanging="567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Zapisnik 5. seje Komisije za </w:t>
      </w:r>
      <w:r w:rsidRPr="00C153C3">
        <w:rPr>
          <w:rFonts w:ascii="Calibri" w:eastAsia="Calibri" w:hAnsi="Calibri" w:cs="Times New Roman"/>
        </w:rPr>
        <w:t>razdelitev sredstev po javnih razpisih na področju gospodarskih dejavnosti v občini Žirovnica</w:t>
      </w:r>
      <w:r>
        <w:rPr>
          <w:rFonts w:ascii="Calibri" w:eastAsia="Calibri" w:hAnsi="Calibri" w:cs="Times New Roman"/>
        </w:rPr>
        <w:t>, z dne 5. 5. 2021</w:t>
      </w:r>
    </w:p>
    <w:p w14:paraId="5B4BB1C2" w14:textId="63FC3073" w:rsidR="00C153C3" w:rsidRDefault="005A1892" w:rsidP="00C153C3">
      <w:pPr>
        <w:numPr>
          <w:ilvl w:val="0"/>
          <w:numId w:val="24"/>
        </w:numPr>
        <w:spacing w:after="160"/>
        <w:ind w:left="567" w:hanging="567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Odločbe in pogodbe o sofinanciranju </w:t>
      </w:r>
    </w:p>
    <w:p w14:paraId="39AB19FC" w14:textId="61A5CEF3" w:rsidR="005A1892" w:rsidRPr="00C153C3" w:rsidRDefault="005A1892" w:rsidP="00C153C3">
      <w:pPr>
        <w:numPr>
          <w:ilvl w:val="0"/>
          <w:numId w:val="24"/>
        </w:numPr>
        <w:spacing w:after="160"/>
        <w:ind w:left="567" w:hanging="567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Zahtevke za izplačilo proračunskih sredstev</w:t>
      </w:r>
    </w:p>
    <w:p w14:paraId="457FEED0" w14:textId="637E5361" w:rsidR="00C153C3" w:rsidRPr="00C153C3" w:rsidRDefault="00C153C3" w:rsidP="00C153C3">
      <w:pPr>
        <w:numPr>
          <w:ilvl w:val="0"/>
          <w:numId w:val="24"/>
        </w:numPr>
        <w:spacing w:after="160"/>
        <w:ind w:left="567" w:hanging="567"/>
        <w:contextualSpacing/>
        <w:rPr>
          <w:rFonts w:ascii="Calibri" w:eastAsia="Calibri" w:hAnsi="Calibri" w:cs="Times New Roman"/>
        </w:rPr>
      </w:pPr>
      <w:r w:rsidRPr="00C153C3">
        <w:rPr>
          <w:rFonts w:ascii="Calibri" w:eastAsia="Calibri" w:hAnsi="Calibri" w:cs="Times New Roman"/>
        </w:rPr>
        <w:t>Kartic</w:t>
      </w:r>
      <w:r w:rsidR="005A1892">
        <w:rPr>
          <w:rFonts w:ascii="Calibri" w:eastAsia="Calibri" w:hAnsi="Calibri" w:cs="Times New Roman"/>
        </w:rPr>
        <w:t>o</w:t>
      </w:r>
      <w:r w:rsidRPr="00C153C3">
        <w:rPr>
          <w:rFonts w:ascii="Calibri" w:eastAsia="Calibri" w:hAnsi="Calibri" w:cs="Times New Roman"/>
        </w:rPr>
        <w:t xml:space="preserve"> finančnega knjigovodstva za PP 1101</w:t>
      </w:r>
      <w:r w:rsidR="005A1892">
        <w:rPr>
          <w:rFonts w:ascii="Calibri" w:eastAsia="Calibri" w:hAnsi="Calibri" w:cs="Times New Roman"/>
        </w:rPr>
        <w:t>, konto 410217 – kompleksne subvencije v kmetijstvu</w:t>
      </w:r>
    </w:p>
    <w:p w14:paraId="344A02AE" w14:textId="73521844" w:rsidR="00B56425" w:rsidRDefault="00B56425" w:rsidP="00B56425">
      <w:pPr>
        <w:spacing w:after="160"/>
        <w:contextualSpacing/>
        <w:rPr>
          <w:rFonts w:ascii="Calibri" w:eastAsia="Calibri" w:hAnsi="Calibri" w:cs="Times New Roman"/>
        </w:rPr>
      </w:pPr>
    </w:p>
    <w:p w14:paraId="16F3DC4C" w14:textId="77777777" w:rsidR="00B671E6" w:rsidRDefault="00B671E6" w:rsidP="00B56425">
      <w:pPr>
        <w:spacing w:after="160"/>
        <w:contextualSpacing/>
        <w:rPr>
          <w:rFonts w:ascii="Calibri" w:eastAsia="Calibri" w:hAnsi="Calibri" w:cs="Times New Roman"/>
        </w:rPr>
      </w:pPr>
    </w:p>
    <w:p w14:paraId="6629F34B" w14:textId="4AC4388B" w:rsidR="00AF79EF" w:rsidRDefault="00AF79EF" w:rsidP="00581583">
      <w:pPr>
        <w:spacing w:after="160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14:paraId="7BE17DD5" w14:textId="77777777" w:rsidR="003751DF" w:rsidRDefault="003751DF" w:rsidP="00AE1B14"/>
    <w:p w14:paraId="789B559E" w14:textId="45244E0E" w:rsidR="00AE1B14" w:rsidRDefault="002159B3" w:rsidP="002159B3">
      <w:pPr>
        <w:pStyle w:val="Naslov1"/>
      </w:pPr>
      <w:bookmarkStart w:id="41" w:name="_Toc76381995"/>
      <w:bookmarkStart w:id="42" w:name="_Toc114465598"/>
      <w:r>
        <w:t>UGOTOVITVENI DEL</w:t>
      </w:r>
      <w:bookmarkEnd w:id="41"/>
      <w:bookmarkEnd w:id="42"/>
      <w:r>
        <w:t xml:space="preserve"> </w:t>
      </w:r>
    </w:p>
    <w:p w14:paraId="0FDF7A7D" w14:textId="0B6ACC94" w:rsidR="00F272A5" w:rsidRDefault="00F272A5" w:rsidP="00F272A5"/>
    <w:p w14:paraId="1C25F72A" w14:textId="4D59C53D" w:rsidR="00C9270C" w:rsidRDefault="00B8783C" w:rsidP="00B8783C">
      <w:r>
        <w:t xml:space="preserve">V proračunu za leto 2021 je bilo za </w:t>
      </w:r>
      <w:r w:rsidR="00CB25FE">
        <w:t>u</w:t>
      </w:r>
      <w:r>
        <w:t>krep 1 – pomoč za naložbe v opredmetena osnovna sredstva na kmetijskih gospodarstvih v zvezi s primarno kmetijsko proizvodnjo namenjenih 10.000 EUR.</w:t>
      </w:r>
      <w:r w:rsidR="00B41FAB">
        <w:t xml:space="preserve"> Sredstva se dodeljujejo na podlagi Priglasitve sheme državnih pomoči, priglašene Ministrstvu za kmetijstvo, gozdarstvo in prehrano – skupinske izjeme. Shema državne pomoči v občini Žirovnica se vodi pod identifikacijsko številko: SA.42912(2015/XA). </w:t>
      </w:r>
      <w:r w:rsidR="00AA672C">
        <w:t>Praviln</w:t>
      </w:r>
      <w:r w:rsidR="003D0BF4">
        <w:t xml:space="preserve">ik o dodeljevanju pomoči za ohranjanje in razvoj kmetijstva, gozdarstva in podeželja v občini Žirovnica določa vrsto ukrepov in način dodeljevanja pomoči za ohranjanje in spodbujanje razvoja kmetijstva, gozdarstva in podeželja v občini. V pravilniku so med drugim opredeljeni cilji dodeljevanja pomoči, upravičenci, postopek dodeljevanja sredstev in način izplačila. </w:t>
      </w:r>
    </w:p>
    <w:p w14:paraId="5BC3B803" w14:textId="77777777" w:rsidR="00C9270C" w:rsidRDefault="00C9270C" w:rsidP="00B8783C"/>
    <w:p w14:paraId="3EFE0B89" w14:textId="2F055118" w:rsidR="00C9270C" w:rsidRDefault="00B8783C" w:rsidP="00B8783C">
      <w:r w:rsidRPr="00B8783C">
        <w:t>Javni razpis</w:t>
      </w:r>
      <w:r w:rsidR="00CB25FE">
        <w:t xml:space="preserve"> </w:t>
      </w:r>
      <w:r>
        <w:t>za dodelitev pomoči za ohranjanje in razvoj kmetijstva, gozd</w:t>
      </w:r>
      <w:r w:rsidR="00CB25FE">
        <w:t xml:space="preserve">arstva in podeželja v občini </w:t>
      </w:r>
      <w:r w:rsidR="00CB25FE">
        <w:br/>
        <w:t>Žirovnica v letu 2021</w:t>
      </w:r>
      <w:r w:rsidR="000E4F76">
        <w:t xml:space="preserve"> je bil</w:t>
      </w:r>
      <w:r w:rsidR="00CB25FE">
        <w:t xml:space="preserve"> objavljen na</w:t>
      </w:r>
      <w:r w:rsidRPr="00B8783C">
        <w:t xml:space="preserve"> spletni strani občine</w:t>
      </w:r>
      <w:r w:rsidR="00CB25FE">
        <w:t xml:space="preserve">, dne </w:t>
      </w:r>
      <w:r w:rsidRPr="00B8783C">
        <w:t>16. 3. 2021</w:t>
      </w:r>
      <w:r w:rsidR="00CB25FE">
        <w:t>. Predmet javnega razpisa je bila dodelitev nepovratnih sredstev iz proračuna občine in sicer za štiri ukrepe, v skupni višini 22.000</w:t>
      </w:r>
      <w:r w:rsidR="0073651C">
        <w:t>,00</w:t>
      </w:r>
      <w:r w:rsidR="00CB25FE">
        <w:t xml:space="preserve"> EUR. </w:t>
      </w:r>
      <w:r w:rsidR="000E4F76">
        <w:t>Rok za oddajo vlog je bil do 13. 4. 2021</w:t>
      </w:r>
      <w:r w:rsidR="00C9270C">
        <w:t xml:space="preserve">, ki pa se je </w:t>
      </w:r>
      <w:r w:rsidR="000E4F76">
        <w:t xml:space="preserve">zaradi razglašenih izrednih razmer ob epidemiji Covid podaljšal do 20. 4. 2021. </w:t>
      </w:r>
      <w:r w:rsidR="00D55BD3" w:rsidRPr="00D55BD3">
        <w:t>Najvišji znesek pomoči iz ukrepa 1 je znašal 4.000 EUR, pogoj za prijavo na razpis je bil, da noben od prijaviteljev v letu 2020 ni prejel sredstev iz ukrepa 1. Na javni razpis so se lahko javili tisti upravičenci, ki so vpisani v register kmetijskih gospodarstev, s sedežem v občini</w:t>
      </w:r>
      <w:r w:rsidR="00BB13F7">
        <w:t xml:space="preserve"> Žirovnica</w:t>
      </w:r>
      <w:r w:rsidR="00D55BD3" w:rsidRPr="00D55BD3">
        <w:t xml:space="preserve"> in katerih naložba se izvaja na območju občine in ki izvajajo dejavnost primarne kmetijske proizvodnje na najmanj 2</w:t>
      </w:r>
      <w:r w:rsidR="00F670F5">
        <w:t xml:space="preserve"> </w:t>
      </w:r>
      <w:r w:rsidR="00D55BD3" w:rsidRPr="00D55BD3">
        <w:t>ha primerljivih kmetijskih površin.</w:t>
      </w:r>
      <w:r w:rsidR="00D55BD3">
        <w:t xml:space="preserve"> Vlogo na javni razpis so morali upravičenci predložiti na predpisanem obrazcu in je morala vsebovati ustrezn</w:t>
      </w:r>
      <w:r w:rsidR="0059181D">
        <w:t>a</w:t>
      </w:r>
      <w:r w:rsidR="00D55BD3">
        <w:t xml:space="preserve"> </w:t>
      </w:r>
      <w:r w:rsidR="0047707A">
        <w:t xml:space="preserve">dovoljenja in potrebno dokumentacijo. </w:t>
      </w:r>
    </w:p>
    <w:p w14:paraId="4EBCCF84" w14:textId="3C71ED72" w:rsidR="000E4F76" w:rsidRDefault="000E4F76" w:rsidP="00B8783C"/>
    <w:p w14:paraId="638FAE20" w14:textId="61F728CF" w:rsidR="0059181D" w:rsidRDefault="000E4F76" w:rsidP="00B8783C">
      <w:r>
        <w:t xml:space="preserve">V zapisniku 4. seje </w:t>
      </w:r>
      <w:r w:rsidR="0059181D">
        <w:t>k</w:t>
      </w:r>
      <w:r>
        <w:t>omisije za razdelitev sredstev po javnih razpisih na področju gospodarskih dejavnosti je zapisano, da je za ukrep 1 pravočasno prispelo</w:t>
      </w:r>
      <w:r w:rsidR="00C9270C">
        <w:t xml:space="preserve"> </w:t>
      </w:r>
      <w:r w:rsidR="009F427A" w:rsidRPr="00E929ED">
        <w:rPr>
          <w:b/>
        </w:rPr>
        <w:t>enajst</w:t>
      </w:r>
      <w:r w:rsidR="009F427A">
        <w:t xml:space="preserve"> </w:t>
      </w:r>
      <w:r w:rsidR="00C9270C">
        <w:t xml:space="preserve">vlog. </w:t>
      </w:r>
      <w:r w:rsidR="00D55BD3">
        <w:t xml:space="preserve">Po pregledu </w:t>
      </w:r>
      <w:r w:rsidR="0047707A">
        <w:t>vseh vlog, je komisija ugotovila, da nobeden od prijaviteljev v letu 2020 ni prejel proračunskih sredstev za ukrep 1, prav tako je preverila, da vlagatelji v zadnjih 5 letih niso prejeli sredstev za isti namen.</w:t>
      </w:r>
      <w:r w:rsidR="0059181D">
        <w:t xml:space="preserve"> </w:t>
      </w:r>
      <w:r w:rsidR="0059181D" w:rsidRPr="0059181D">
        <w:t>Vse</w:t>
      </w:r>
      <w:r w:rsidR="0059181D">
        <w:t xml:space="preserve"> prispele </w:t>
      </w:r>
      <w:r w:rsidR="0059181D" w:rsidRPr="0059181D">
        <w:t xml:space="preserve">vloge so bile popolne razen ene, kateri je manjkal </w:t>
      </w:r>
      <w:r w:rsidR="00B279A9">
        <w:t xml:space="preserve">en dokument. Vlagatelja se je pozvalo k dopolnitvi vloge. </w:t>
      </w:r>
      <w:r w:rsidR="0059181D">
        <w:t xml:space="preserve">V 4. zapisniku komisije je tudi zapisano, da se je član komisije zaradi konflikta interesov izločil iz odločanja o dodelitvi sredstev. </w:t>
      </w:r>
      <w:r w:rsidR="0059181D" w:rsidRPr="0059181D">
        <w:t>Ker za ukrep 3 – pomoč za naložbe v dopolnilne dejavnosti na kmetijah – deminimis ni prispelo nobene vloge, je komisija za razdelitev sredstev predlagala, da se v skladu z določbo razpisa sredstva prerazporedijo na ukrep 1. Tako je bilo v sprejetem proračunu za ukrep 1 na voljo 12.000 EUR.</w:t>
      </w:r>
    </w:p>
    <w:p w14:paraId="25F11746" w14:textId="77777777" w:rsidR="00B279A9" w:rsidRDefault="00B279A9" w:rsidP="00B8783C"/>
    <w:p w14:paraId="422331BF" w14:textId="639E3792" w:rsidR="00AE25CE" w:rsidRDefault="006E43FD" w:rsidP="00862DF1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49C99F97" wp14:editId="71EF3BBB">
                <wp:simplePos x="0" y="0"/>
                <wp:positionH relativeFrom="column">
                  <wp:posOffset>-36195</wp:posOffset>
                </wp:positionH>
                <wp:positionV relativeFrom="paragraph">
                  <wp:posOffset>2969895</wp:posOffset>
                </wp:positionV>
                <wp:extent cx="583184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18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442BEF" w14:textId="2DF9AC3C" w:rsidR="006E43FD" w:rsidRPr="000E3DCC" w:rsidRDefault="006E43FD" w:rsidP="006E43FD">
                            <w:pPr>
                              <w:pStyle w:val="Napis"/>
                              <w:rPr>
                                <w:b w:val="0"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99F97" id="Polje z besedilom 1" o:spid="_x0000_s1027" type="#_x0000_t202" style="position:absolute;left:0;text-align:left;margin-left:-2.85pt;margin-top:233.85pt;width:459.2pt;height:.05pt;z-index:-25159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" stroked="f">
                <v:textbox style="mso-fit-shape-to-text:t" inset="0,0,0,0">
                  <w:txbxContent>
                    <w:p w14:paraId="24442BEF" w14:textId="2DF9AC3C" w:rsidR="006E43FD" w:rsidRPr="000E3DCC" w:rsidRDefault="006E43FD" w:rsidP="006E43FD">
                      <w:pPr>
                        <w:pStyle w:val="Napis"/>
                        <w:rPr>
                          <w:b w:val="0"/>
                          <w:color w:val="auto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B279A9">
        <w:t xml:space="preserve">V zapisniku 5. seje komisije za razdelitev sredstev po javnih razpisih je komisija pripravila predlog razdelitve sredstev za </w:t>
      </w:r>
      <w:r w:rsidR="009F427A">
        <w:t>deset</w:t>
      </w:r>
      <w:r w:rsidR="00B279A9">
        <w:t xml:space="preserve"> vlagateljev, katerih vloge so bile pravočasne in popolne. </w:t>
      </w:r>
      <w:r w:rsidR="00AE25CE">
        <w:t>Skupna vrednost investicije desetih vlagateljev</w:t>
      </w:r>
      <w:r w:rsidR="009C7719">
        <w:t xml:space="preserve"> je na podlagi njihovih dokazil za uveljavljanje subvencije (kopije računov)</w:t>
      </w:r>
      <w:r w:rsidR="004C3F7F">
        <w:t xml:space="preserve"> </w:t>
      </w:r>
      <w:r w:rsidR="00AE25CE">
        <w:t>znašala 110.071,81 EUR. Sofinanciranje iz proračuna je tako za vsakega posameznega vlagatelja na podlagi izračuna znašalo 1</w:t>
      </w:r>
      <w:r w:rsidR="00D941D9">
        <w:t>0</w:t>
      </w:r>
      <w:r w:rsidR="00AE25CE">
        <w:t xml:space="preserve">,9 %.  </w:t>
      </w:r>
    </w:p>
    <w:p w14:paraId="05FE71B7" w14:textId="0D5D2BC3" w:rsidR="00E55B4D" w:rsidRDefault="00E55B4D" w:rsidP="00862DF1"/>
    <w:p w14:paraId="4A6486BF" w14:textId="0D921BFD" w:rsidR="00E55B4D" w:rsidRDefault="00E55B4D" w:rsidP="00862DF1"/>
    <w:p w14:paraId="39488124" w14:textId="2D8F1FD1" w:rsidR="00E55B4D" w:rsidRDefault="00E55B4D" w:rsidP="00862DF1"/>
    <w:p w14:paraId="66C45151" w14:textId="147079B4" w:rsidR="00E55B4D" w:rsidRDefault="00E55B4D" w:rsidP="00862DF1"/>
    <w:p w14:paraId="39F9A9BC" w14:textId="39F165BE" w:rsidR="00E55B4D" w:rsidRDefault="00E55B4D" w:rsidP="00862DF1"/>
    <w:p w14:paraId="7CD8F8B2" w14:textId="2AC9BA3A" w:rsidR="00E55B4D" w:rsidRDefault="00E55B4D" w:rsidP="00862DF1"/>
    <w:p w14:paraId="17FA1CC3" w14:textId="712E2893" w:rsidR="00E55B4D" w:rsidRDefault="00E55B4D" w:rsidP="00862DF1"/>
    <w:p w14:paraId="12D77109" w14:textId="6E1833D1" w:rsidR="00E55B4D" w:rsidRDefault="00E55B4D" w:rsidP="00862DF1"/>
    <w:p w14:paraId="3188D90E" w14:textId="69FBB8F0" w:rsidR="00E55B4D" w:rsidRDefault="00E55B4D" w:rsidP="00862DF1"/>
    <w:p w14:paraId="78F2BAA2" w14:textId="77777777" w:rsidR="00E55B4D" w:rsidRDefault="00E55B4D" w:rsidP="00862DF1"/>
    <w:p w14:paraId="72B1F85E" w14:textId="77777777" w:rsidR="00700A2A" w:rsidRDefault="00700A2A" w:rsidP="00862DF1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345"/>
        <w:gridCol w:w="2069"/>
        <w:gridCol w:w="1499"/>
        <w:gridCol w:w="1183"/>
        <w:gridCol w:w="1196"/>
        <w:gridCol w:w="1422"/>
      </w:tblGrid>
      <w:tr w:rsidR="00E55B4D" w:rsidRPr="00E55B4D" w14:paraId="6F4400A9" w14:textId="77777777" w:rsidTr="00E55B4D">
        <w:trPr>
          <w:trHeight w:val="175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93B3C" w14:textId="77777777" w:rsidR="00E55B4D" w:rsidRPr="00E55B4D" w:rsidRDefault="00E55B4D" w:rsidP="0097700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sl-SI"/>
              </w:rPr>
              <w:lastRenderedPageBreak/>
              <w:t>Zap.</w:t>
            </w:r>
            <w:r w:rsidRPr="00E55B4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sl-SI"/>
              </w:rPr>
              <w:br/>
              <w:t>št.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5B9BD5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3853" w14:textId="77777777" w:rsidR="00E55B4D" w:rsidRPr="00E55B4D" w:rsidRDefault="00E55B4D" w:rsidP="0097700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sl-SI"/>
              </w:rPr>
              <w:t>vlagatelj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A596" w14:textId="77777777" w:rsidR="00E55B4D" w:rsidRPr="00E55B4D" w:rsidRDefault="00E55B4D" w:rsidP="0097700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sl-SI"/>
              </w:rPr>
              <w:t>predmet investicije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58BD" w14:textId="678A8C67" w:rsidR="00E55B4D" w:rsidRPr="00E55B4D" w:rsidRDefault="00E55B4D" w:rsidP="0097700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sl-SI"/>
              </w:rPr>
              <w:t>znesek investicije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11E0E" w14:textId="1B0B82C8" w:rsidR="00E55B4D" w:rsidRPr="00E55B4D" w:rsidRDefault="00E55B4D" w:rsidP="00977000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sl-SI"/>
              </w:rPr>
              <w:t>delež glede na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E55B4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sl-SI"/>
              </w:rPr>
              <w:t>celoto investicij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ADF4B" w14:textId="49393764" w:rsidR="00E55B4D" w:rsidRPr="00E55B4D" w:rsidRDefault="00E55B4D" w:rsidP="00977000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sl-SI"/>
              </w:rPr>
              <w:t>znesek</w:t>
            </w:r>
            <w:r w:rsidRPr="00E55B4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sl-SI"/>
              </w:rPr>
              <w:br/>
              <w:t>sofinanciranja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22C6" w14:textId="77777777" w:rsidR="00E55B4D" w:rsidRPr="00E55B4D" w:rsidRDefault="00E55B4D" w:rsidP="0097700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sl-SI"/>
              </w:rPr>
              <w:t>% sofinanciranja</w:t>
            </w:r>
          </w:p>
        </w:tc>
      </w:tr>
      <w:tr w:rsidR="00E55B4D" w:rsidRPr="00E55B4D" w14:paraId="2B87E291" w14:textId="77777777" w:rsidTr="00E55B4D">
        <w:trPr>
          <w:trHeight w:val="81"/>
        </w:trPr>
        <w:tc>
          <w:tcPr>
            <w:tcW w:w="265" w:type="pct"/>
            <w:tcBorders>
              <w:top w:val="single" w:sz="4" w:space="0" w:color="5B9BD5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1EDA419E" w14:textId="77777777" w:rsidR="00E55B4D" w:rsidRPr="00E55B4D" w:rsidRDefault="00E55B4D" w:rsidP="00977000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5B9BD5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3614055E" w14:textId="41DDC9BD" w:rsidR="00E55B4D" w:rsidRPr="00E55B4D" w:rsidRDefault="00E55B4D" w:rsidP="00977000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And</w:t>
            </w:r>
            <w:r w:rsidR="00E929E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e</w:t>
            </w: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rle Ciril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391EBF1D" w14:textId="77777777" w:rsidR="00E55B4D" w:rsidRPr="00E55B4D" w:rsidRDefault="00E55B4D" w:rsidP="00977000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Diskasta  bočna kosilnica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6B969ED0" w14:textId="77777777" w:rsidR="00E55B4D" w:rsidRPr="00E55B4D" w:rsidRDefault="00E55B4D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5.900,00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0C578541" w14:textId="77777777" w:rsidR="00E55B4D" w:rsidRPr="00E55B4D" w:rsidRDefault="00E55B4D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0,05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149FD37A" w14:textId="77777777" w:rsidR="00E55B4D" w:rsidRPr="00E55B4D" w:rsidRDefault="00E55B4D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643,22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5280A006" w14:textId="77777777" w:rsidR="00E55B4D" w:rsidRPr="00E55B4D" w:rsidRDefault="00E55B4D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10,9</w:t>
            </w:r>
          </w:p>
        </w:tc>
      </w:tr>
      <w:tr w:rsidR="00E929ED" w:rsidRPr="00E55B4D" w14:paraId="2C9664B2" w14:textId="77777777" w:rsidTr="00E55B4D">
        <w:trPr>
          <w:trHeight w:val="81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AD18" w14:textId="77777777" w:rsidR="00E55B4D" w:rsidRPr="00E55B4D" w:rsidRDefault="00E55B4D" w:rsidP="00977000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5B9BD5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3215" w14:textId="77777777" w:rsidR="00E55B4D" w:rsidRPr="00E55B4D" w:rsidRDefault="00E55B4D" w:rsidP="00977000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Jagič Pavel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2A98" w14:textId="77777777" w:rsidR="00E55B4D" w:rsidRPr="00E55B4D" w:rsidRDefault="00E55B4D" w:rsidP="00977000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Traktor LS-XU6168 GEAR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D054" w14:textId="77777777" w:rsidR="00E55B4D" w:rsidRPr="00E55B4D" w:rsidRDefault="00E55B4D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28.490,00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E875" w14:textId="77777777" w:rsidR="00E55B4D" w:rsidRPr="00E55B4D" w:rsidRDefault="00E55B4D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0,26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7DFD" w14:textId="77777777" w:rsidR="00E55B4D" w:rsidRPr="00E55B4D" w:rsidRDefault="00E55B4D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3.105,97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1034" w14:textId="77777777" w:rsidR="00E55B4D" w:rsidRPr="00E55B4D" w:rsidRDefault="00E55B4D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10,9</w:t>
            </w:r>
          </w:p>
        </w:tc>
      </w:tr>
      <w:tr w:rsidR="00E55B4D" w:rsidRPr="00E55B4D" w14:paraId="5B863467" w14:textId="77777777" w:rsidTr="00E55B4D">
        <w:trPr>
          <w:trHeight w:val="81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20A1D749" w14:textId="77777777" w:rsidR="00E55B4D" w:rsidRPr="00E55B4D" w:rsidRDefault="00E55B4D" w:rsidP="00977000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5B9BD5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BCCBE18" w14:textId="3307118A" w:rsidR="00E55B4D" w:rsidRPr="00E55B4D" w:rsidRDefault="00E55B4D" w:rsidP="00977000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Mežnarec</w:t>
            </w:r>
            <w:r w:rsidR="00E929E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 xml:space="preserve"> Janez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8A58FDB" w14:textId="77777777" w:rsidR="00E55B4D" w:rsidRPr="00E55B4D" w:rsidRDefault="00E55B4D" w:rsidP="00977000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Vrtavkasta brana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028CCF8E" w14:textId="77777777" w:rsidR="00E55B4D" w:rsidRPr="00E55B4D" w:rsidRDefault="00E55B4D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3.950,00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6F032BF6" w14:textId="77777777" w:rsidR="00E55B4D" w:rsidRPr="00E55B4D" w:rsidRDefault="00E55B4D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0,04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67BA711B" w14:textId="77777777" w:rsidR="00E55B4D" w:rsidRPr="00E55B4D" w:rsidRDefault="00E55B4D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430,63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6920993" w14:textId="77777777" w:rsidR="00E55B4D" w:rsidRPr="00E55B4D" w:rsidRDefault="00E55B4D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10,9</w:t>
            </w:r>
          </w:p>
        </w:tc>
      </w:tr>
      <w:tr w:rsidR="00E929ED" w:rsidRPr="00E55B4D" w14:paraId="66173318" w14:textId="77777777" w:rsidTr="00E55B4D">
        <w:trPr>
          <w:trHeight w:val="81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31C1" w14:textId="77777777" w:rsidR="00E55B4D" w:rsidRPr="00E55B4D" w:rsidRDefault="00E55B4D" w:rsidP="00977000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5B9BD5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86E3" w14:textId="77777777" w:rsidR="00E55B4D" w:rsidRPr="00E55B4D" w:rsidRDefault="00E55B4D" w:rsidP="00977000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 xml:space="preserve">Kunčič Marko 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A122" w14:textId="77777777" w:rsidR="00E55B4D" w:rsidRPr="00E55B4D" w:rsidRDefault="00E55B4D" w:rsidP="00977000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Balirka Krone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7A0D" w14:textId="77777777" w:rsidR="00E55B4D" w:rsidRPr="00E55B4D" w:rsidRDefault="00E55B4D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34.683,75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49B8" w14:textId="77777777" w:rsidR="00E55B4D" w:rsidRPr="00E55B4D" w:rsidRDefault="00E55B4D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0,32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0191" w14:textId="77777777" w:rsidR="00E55B4D" w:rsidRPr="00E55B4D" w:rsidRDefault="00E55B4D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3.781,21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FCD4" w14:textId="77777777" w:rsidR="00E55B4D" w:rsidRPr="00E55B4D" w:rsidRDefault="00E55B4D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10,9</w:t>
            </w:r>
          </w:p>
        </w:tc>
      </w:tr>
      <w:tr w:rsidR="00E55B4D" w:rsidRPr="00E55B4D" w14:paraId="0365F803" w14:textId="77777777" w:rsidTr="00E55B4D">
        <w:trPr>
          <w:trHeight w:val="81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23101702" w14:textId="77777777" w:rsidR="00E55B4D" w:rsidRPr="00E55B4D" w:rsidRDefault="00E55B4D" w:rsidP="00977000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5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5B9BD5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3B4F61CC" w14:textId="77777777" w:rsidR="00E55B4D" w:rsidRPr="00E55B4D" w:rsidRDefault="00E55B4D" w:rsidP="00977000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Zupan Leopold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6F67A02E" w14:textId="77777777" w:rsidR="00E55B4D" w:rsidRPr="00E55B4D" w:rsidRDefault="00E55B4D" w:rsidP="00977000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Nakladač Huer Lindner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578F314" w14:textId="77777777" w:rsidR="00E55B4D" w:rsidRPr="00E55B4D" w:rsidRDefault="00E55B4D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8.120,00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3C123589" w14:textId="77777777" w:rsidR="00E55B4D" w:rsidRPr="00E55B4D" w:rsidRDefault="00E55B4D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0,07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219C9892" w14:textId="77777777" w:rsidR="00E55B4D" w:rsidRPr="00E55B4D" w:rsidRDefault="00E55B4D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885,24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0F95DDAD" w14:textId="77777777" w:rsidR="00E55B4D" w:rsidRPr="00E55B4D" w:rsidRDefault="00E55B4D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10,9</w:t>
            </w:r>
          </w:p>
        </w:tc>
      </w:tr>
      <w:tr w:rsidR="00E929ED" w:rsidRPr="00E55B4D" w14:paraId="2861BCE8" w14:textId="77777777" w:rsidTr="00E55B4D">
        <w:trPr>
          <w:trHeight w:val="81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4D79" w14:textId="77777777" w:rsidR="00E55B4D" w:rsidRPr="00E55B4D" w:rsidRDefault="00E55B4D" w:rsidP="00977000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6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5B9BD5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189C" w14:textId="77777777" w:rsidR="00E55B4D" w:rsidRPr="00E55B4D" w:rsidRDefault="00E55B4D" w:rsidP="00977000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Vovk Marjan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0A0A" w14:textId="420E7BD8" w:rsidR="00E55B4D" w:rsidRPr="00E55B4D" w:rsidRDefault="00E55B4D" w:rsidP="00977000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Traktor</w:t>
            </w:r>
            <w:r w:rsidR="00E929E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s</w:t>
            </w: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ki nakladalnik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F4A8" w14:textId="77777777" w:rsidR="00E55B4D" w:rsidRPr="00E55B4D" w:rsidRDefault="00E55B4D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7.455,65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8E65" w14:textId="77777777" w:rsidR="00E55B4D" w:rsidRPr="00E55B4D" w:rsidRDefault="00E55B4D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0,07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AFD3" w14:textId="77777777" w:rsidR="00E55B4D" w:rsidRPr="00E55B4D" w:rsidRDefault="00E55B4D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812,81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2A84" w14:textId="77777777" w:rsidR="00E55B4D" w:rsidRPr="00E55B4D" w:rsidRDefault="00E55B4D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10,9</w:t>
            </w:r>
          </w:p>
        </w:tc>
      </w:tr>
      <w:tr w:rsidR="00E55B4D" w:rsidRPr="00E55B4D" w14:paraId="3C51D7E9" w14:textId="77777777" w:rsidTr="00E55B4D">
        <w:trPr>
          <w:trHeight w:val="81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4898D78A" w14:textId="77777777" w:rsidR="00E55B4D" w:rsidRPr="00E55B4D" w:rsidRDefault="00E55B4D" w:rsidP="00977000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7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5B9BD5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2A919902" w14:textId="77777777" w:rsidR="00E55B4D" w:rsidRPr="00E55B4D" w:rsidRDefault="00E55B4D" w:rsidP="00977000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Rozman Anže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2EA7AD55" w14:textId="77777777" w:rsidR="00E55B4D" w:rsidRPr="00E55B4D" w:rsidRDefault="00E55B4D" w:rsidP="00977000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Kosilnica Krone AMR 360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1B153EB" w14:textId="77777777" w:rsidR="00E55B4D" w:rsidRPr="00E55B4D" w:rsidRDefault="00E55B4D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8.184,75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3AED477F" w14:textId="77777777" w:rsidR="00E55B4D" w:rsidRPr="00E55B4D" w:rsidRDefault="00E55B4D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0,07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3BDCA6FB" w14:textId="77777777" w:rsidR="00E55B4D" w:rsidRPr="00E55B4D" w:rsidRDefault="00E55B4D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892,30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1AFECED7" w14:textId="77777777" w:rsidR="00E55B4D" w:rsidRPr="00E55B4D" w:rsidRDefault="00E55B4D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10,9</w:t>
            </w:r>
          </w:p>
        </w:tc>
      </w:tr>
      <w:tr w:rsidR="00E929ED" w:rsidRPr="00E55B4D" w14:paraId="0CBE9AC2" w14:textId="77777777" w:rsidTr="00E55B4D">
        <w:trPr>
          <w:trHeight w:val="81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DC43" w14:textId="77777777" w:rsidR="00E55B4D" w:rsidRPr="00E55B4D" w:rsidRDefault="00E55B4D" w:rsidP="00977000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8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5B9BD5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CF48" w14:textId="77777777" w:rsidR="00E55B4D" w:rsidRPr="00E55B4D" w:rsidRDefault="00E55B4D" w:rsidP="00977000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Mežnarec Janko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C7EF" w14:textId="77777777" w:rsidR="00E55B4D" w:rsidRPr="00E55B4D" w:rsidRDefault="00E55B4D" w:rsidP="00977000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Travniška Brana GM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004D" w14:textId="77777777" w:rsidR="00E55B4D" w:rsidRPr="00E55B4D" w:rsidRDefault="00E55B4D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1.250,00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7A10" w14:textId="77777777" w:rsidR="00E55B4D" w:rsidRPr="00E55B4D" w:rsidRDefault="00E55B4D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0,01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ADD4" w14:textId="77777777" w:rsidR="00E55B4D" w:rsidRPr="00E55B4D" w:rsidRDefault="00E55B4D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136,27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54CB" w14:textId="77777777" w:rsidR="00E55B4D" w:rsidRPr="00E55B4D" w:rsidRDefault="00E55B4D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10,9</w:t>
            </w:r>
          </w:p>
        </w:tc>
      </w:tr>
      <w:tr w:rsidR="00E55B4D" w:rsidRPr="00E55B4D" w14:paraId="3077141E" w14:textId="77777777" w:rsidTr="00E55B4D">
        <w:trPr>
          <w:trHeight w:val="81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0743C1FF" w14:textId="77777777" w:rsidR="00E55B4D" w:rsidRPr="00E55B4D" w:rsidRDefault="00E55B4D" w:rsidP="00977000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9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5B9BD5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4D760BFB" w14:textId="4B92D1B0" w:rsidR="00E55B4D" w:rsidRPr="00E55B4D" w:rsidRDefault="00E55B4D" w:rsidP="00977000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 xml:space="preserve">Žemlja </w:t>
            </w:r>
            <w:r w:rsidR="00DE29EA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R</w:t>
            </w: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afko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44B68CCD" w14:textId="77777777" w:rsidR="00E55B4D" w:rsidRPr="00E55B4D" w:rsidRDefault="00E55B4D" w:rsidP="00977000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Ureditev gnojne jame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2A446E8A" w14:textId="77777777" w:rsidR="00E55B4D" w:rsidRPr="00E55B4D" w:rsidRDefault="00E55B4D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7.567,66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1E516459" w14:textId="77777777" w:rsidR="00E55B4D" w:rsidRPr="00E55B4D" w:rsidRDefault="00E55B4D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0,07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3383775C" w14:textId="77777777" w:rsidR="00E55B4D" w:rsidRPr="00E55B4D" w:rsidRDefault="00E55B4D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825,02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5586D3C5" w14:textId="77777777" w:rsidR="00E55B4D" w:rsidRPr="00E55B4D" w:rsidRDefault="00E55B4D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10,9</w:t>
            </w:r>
          </w:p>
        </w:tc>
      </w:tr>
      <w:tr w:rsidR="00E929ED" w:rsidRPr="00E55B4D" w14:paraId="12DDD0D6" w14:textId="77777777" w:rsidTr="00E55B4D">
        <w:trPr>
          <w:trHeight w:val="81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9DC9" w14:textId="77777777" w:rsidR="00E55B4D" w:rsidRPr="00E55B4D" w:rsidRDefault="00E55B4D" w:rsidP="00977000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10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5B9BD5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0E85" w14:textId="77777777" w:rsidR="00E55B4D" w:rsidRPr="00E55B4D" w:rsidRDefault="00E55B4D" w:rsidP="00977000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Šebat Janez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F0BD" w14:textId="77777777" w:rsidR="00E55B4D" w:rsidRPr="00E55B4D" w:rsidRDefault="00E55B4D" w:rsidP="00977000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 xml:space="preserve">Potopno mešalo 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5622" w14:textId="77777777" w:rsidR="00E55B4D" w:rsidRPr="00E55B4D" w:rsidRDefault="00E55B4D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4.470,00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172B" w14:textId="77777777" w:rsidR="00E55B4D" w:rsidRPr="00E55B4D" w:rsidRDefault="00E55B4D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0,04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84AB" w14:textId="77777777" w:rsidR="00E55B4D" w:rsidRPr="00E55B4D" w:rsidRDefault="00E55B4D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487,32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68DE" w14:textId="77777777" w:rsidR="00E55B4D" w:rsidRPr="00E55B4D" w:rsidRDefault="00E55B4D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10,9</w:t>
            </w:r>
          </w:p>
        </w:tc>
      </w:tr>
      <w:tr w:rsidR="00E55B4D" w:rsidRPr="00E55B4D" w14:paraId="49A7C577" w14:textId="77777777" w:rsidTr="00E55B4D">
        <w:trPr>
          <w:trHeight w:val="81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62A16075" w14:textId="77777777" w:rsidR="00E55B4D" w:rsidRPr="00E55B4D" w:rsidRDefault="00E55B4D" w:rsidP="00977000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5B9BD5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63FE439D" w14:textId="77777777" w:rsidR="00E55B4D" w:rsidRPr="00E55B4D" w:rsidRDefault="00E55B4D" w:rsidP="00977000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2C74D972" w14:textId="77777777" w:rsidR="00E55B4D" w:rsidRPr="00E55B4D" w:rsidRDefault="00E55B4D" w:rsidP="00977000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19C6A41D" w14:textId="77777777" w:rsidR="00E55B4D" w:rsidRPr="00E55B4D" w:rsidRDefault="00E55B4D" w:rsidP="00977000">
            <w:pPr>
              <w:spacing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sl-SI"/>
              </w:rPr>
              <w:t>110.071,81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4929AC3" w14:textId="77777777" w:rsidR="00E55B4D" w:rsidRPr="00E55B4D" w:rsidRDefault="00E55B4D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37482DD1" w14:textId="77777777" w:rsidR="00E55B4D" w:rsidRPr="00E55B4D" w:rsidRDefault="00E55B4D" w:rsidP="00977000">
            <w:pPr>
              <w:spacing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sl-SI"/>
              </w:rPr>
              <w:t>12.000,00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671271E1" w14:textId="77777777" w:rsidR="00E55B4D" w:rsidRPr="00E55B4D" w:rsidRDefault="00E55B4D" w:rsidP="00977000">
            <w:pPr>
              <w:keepNext/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E55B4D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</w:tbl>
    <w:p w14:paraId="733CC21D" w14:textId="070DFE4F" w:rsidR="00700A2A" w:rsidRPr="00E55B4D" w:rsidRDefault="00E55B4D" w:rsidP="00E55B4D">
      <w:pPr>
        <w:pStyle w:val="Napis"/>
        <w:jc w:val="center"/>
        <w:rPr>
          <w:b w:val="0"/>
          <w:color w:val="auto"/>
        </w:rPr>
      </w:pPr>
      <w:bookmarkStart w:id="43" w:name="_Toc114465600"/>
      <w:r w:rsidRPr="00E55B4D">
        <w:rPr>
          <w:b w:val="0"/>
          <w:color w:val="auto"/>
        </w:rPr>
        <w:t xml:space="preserve">Tabela </w:t>
      </w:r>
      <w:r w:rsidRPr="00E55B4D">
        <w:rPr>
          <w:b w:val="0"/>
          <w:color w:val="auto"/>
        </w:rPr>
        <w:fldChar w:fldCharType="begin"/>
      </w:r>
      <w:r w:rsidRPr="00E55B4D">
        <w:rPr>
          <w:b w:val="0"/>
          <w:color w:val="auto"/>
        </w:rPr>
        <w:instrText xml:space="preserve"> SEQ Tabela \* ARABIC </w:instrText>
      </w:r>
      <w:r w:rsidRPr="00E55B4D">
        <w:rPr>
          <w:b w:val="0"/>
          <w:color w:val="auto"/>
        </w:rPr>
        <w:fldChar w:fldCharType="separate"/>
      </w:r>
      <w:r>
        <w:rPr>
          <w:b w:val="0"/>
          <w:noProof/>
          <w:color w:val="auto"/>
        </w:rPr>
        <w:t>1</w:t>
      </w:r>
      <w:r w:rsidRPr="00E55B4D">
        <w:rPr>
          <w:b w:val="0"/>
          <w:color w:val="auto"/>
        </w:rPr>
        <w:fldChar w:fldCharType="end"/>
      </w:r>
      <w:r w:rsidRPr="00E55B4D">
        <w:rPr>
          <w:b w:val="0"/>
          <w:color w:val="auto"/>
        </w:rPr>
        <w:t xml:space="preserve"> Predlog razdelitve sredstev</w:t>
      </w:r>
      <w:bookmarkEnd w:id="43"/>
    </w:p>
    <w:p w14:paraId="131080E7" w14:textId="77777777" w:rsidR="00700A2A" w:rsidRDefault="00700A2A" w:rsidP="00862DF1"/>
    <w:p w14:paraId="27BB61E2" w14:textId="77777777" w:rsidR="00700A2A" w:rsidRDefault="00700A2A" w:rsidP="00862DF1"/>
    <w:p w14:paraId="61E44B54" w14:textId="3DA0FBD2" w:rsidR="00B8783C" w:rsidRDefault="001330E4" w:rsidP="00862DF1">
      <w:r>
        <w:t xml:space="preserve">Za ukrep 1 so bila iz proračuna izplačana sredstva </w:t>
      </w:r>
      <w:r w:rsidRPr="001330E4">
        <w:t>v višini 10.154</w:t>
      </w:r>
      <w:r w:rsidR="00E55B4D">
        <w:t>,00</w:t>
      </w:r>
      <w:r w:rsidRPr="001330E4">
        <w:t xml:space="preserve"> EUR</w:t>
      </w:r>
      <w:r>
        <w:t xml:space="preserve"> in sicer samo sedmim </w:t>
      </w:r>
      <w:r w:rsidR="00F215AD">
        <w:t>vlagateljem</w:t>
      </w:r>
      <w:r w:rsidR="00346FF2">
        <w:t>, saj je en</w:t>
      </w:r>
      <w:r w:rsidR="00346FF2" w:rsidRPr="00346FF2">
        <w:t xml:space="preserve"> upravičenec pisno odstopil od pogodbe, dva pa nista oddala zahtevka za izplačilo sredstev iz proračuna</w:t>
      </w:r>
      <w:r w:rsidR="00977000">
        <w:t xml:space="preserve">. </w:t>
      </w:r>
      <w:r w:rsidR="00346FF2">
        <w:t>Iz</w:t>
      </w:r>
      <w:r w:rsidR="00F215AD">
        <w:t xml:space="preserve">plačana sredstva </w:t>
      </w:r>
      <w:r w:rsidR="00346FF2">
        <w:t xml:space="preserve">iz proračuna za ta ukrep </w:t>
      </w:r>
      <w:r w:rsidR="00862DF1">
        <w:t>so bila nižja</w:t>
      </w:r>
      <w:r w:rsidR="00F215AD">
        <w:t xml:space="preserve"> </w:t>
      </w:r>
      <w:r>
        <w:t>za 1.846</w:t>
      </w:r>
      <w:r w:rsidR="00E55B4D">
        <w:t>,00</w:t>
      </w:r>
      <w:r>
        <w:t xml:space="preserve"> EUR</w:t>
      </w:r>
      <w:r w:rsidR="000E3DCC">
        <w:t>.</w:t>
      </w:r>
    </w:p>
    <w:p w14:paraId="1FE9656A" w14:textId="40FD50B5" w:rsidR="003D0BF4" w:rsidRDefault="003D0BF4" w:rsidP="00862DF1"/>
    <w:p w14:paraId="6CA65628" w14:textId="68ADBA27" w:rsidR="003D0BF4" w:rsidRDefault="003D0BF4" w:rsidP="00862DF1">
      <w:r>
        <w:t xml:space="preserve">Rezultati javnega razpisa za dodelitev pomoči so javno objavljeni na spletni strani občine Žirovnica. </w:t>
      </w:r>
    </w:p>
    <w:p w14:paraId="07FFF5A3" w14:textId="37681C1E" w:rsidR="003D0BF4" w:rsidRDefault="003D0BF4" w:rsidP="00862DF1"/>
    <w:tbl>
      <w:tblPr>
        <w:tblW w:w="9188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"/>
        <w:gridCol w:w="1991"/>
        <w:gridCol w:w="1859"/>
        <w:gridCol w:w="2298"/>
        <w:gridCol w:w="2132"/>
      </w:tblGrid>
      <w:tr w:rsidR="00E55B4D" w:rsidRPr="00700A2A" w14:paraId="12805BEB" w14:textId="77777777" w:rsidTr="00977000">
        <w:trPr>
          <w:trHeight w:val="248"/>
          <w:jc w:val="right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2514" w14:textId="77777777" w:rsidR="00700A2A" w:rsidRPr="00700A2A" w:rsidRDefault="00700A2A" w:rsidP="00700A2A">
            <w:pPr>
              <w:spacing w:line="240" w:lineRule="auto"/>
              <w:jc w:val="left"/>
              <w:rPr>
                <w:rFonts w:eastAsia="Times New Roman" w:cstheme="minorHAnsi"/>
                <w:sz w:val="18"/>
                <w:szCs w:val="18"/>
                <w:lang w:eastAsia="sl-SI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6611B" w14:textId="77777777" w:rsidR="00700A2A" w:rsidRPr="00700A2A" w:rsidRDefault="00700A2A" w:rsidP="00700A2A">
            <w:pPr>
              <w:spacing w:line="240" w:lineRule="auto"/>
              <w:jc w:val="left"/>
              <w:rPr>
                <w:rFonts w:eastAsia="Times New Roman" w:cstheme="minorHAnsi"/>
                <w:sz w:val="18"/>
                <w:szCs w:val="18"/>
                <w:lang w:eastAsia="sl-SI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37C7" w14:textId="77777777" w:rsidR="00700A2A" w:rsidRPr="00700A2A" w:rsidRDefault="00700A2A" w:rsidP="00700A2A">
            <w:pPr>
              <w:spacing w:line="240" w:lineRule="auto"/>
              <w:jc w:val="left"/>
              <w:rPr>
                <w:rFonts w:eastAsia="Times New Roman" w:cstheme="minorHAnsi"/>
                <w:sz w:val="18"/>
                <w:szCs w:val="18"/>
                <w:lang w:eastAsia="sl-SI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A795" w14:textId="77777777" w:rsidR="00700A2A" w:rsidRPr="00700A2A" w:rsidRDefault="00700A2A" w:rsidP="00700A2A">
            <w:pPr>
              <w:spacing w:line="240" w:lineRule="auto"/>
              <w:jc w:val="left"/>
              <w:rPr>
                <w:rFonts w:eastAsia="Times New Roman" w:cstheme="minorHAnsi"/>
                <w:sz w:val="18"/>
                <w:szCs w:val="18"/>
                <w:lang w:eastAsia="sl-SI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D43F" w14:textId="77777777" w:rsidR="00700A2A" w:rsidRPr="00700A2A" w:rsidRDefault="00700A2A" w:rsidP="00700A2A">
            <w:pPr>
              <w:spacing w:line="240" w:lineRule="auto"/>
              <w:jc w:val="left"/>
              <w:rPr>
                <w:rFonts w:eastAsia="Times New Roman" w:cstheme="minorHAnsi"/>
                <w:sz w:val="18"/>
                <w:szCs w:val="18"/>
                <w:lang w:eastAsia="sl-SI"/>
              </w:rPr>
            </w:pPr>
          </w:p>
        </w:tc>
      </w:tr>
      <w:tr w:rsidR="00E55B4D" w:rsidRPr="00700A2A" w14:paraId="7737F397" w14:textId="77777777" w:rsidTr="00977000">
        <w:trPr>
          <w:trHeight w:val="497"/>
          <w:jc w:val="right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2F07B" w14:textId="77777777" w:rsidR="00700A2A" w:rsidRPr="00700A2A" w:rsidRDefault="00700A2A" w:rsidP="0097700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00A2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sl-SI"/>
              </w:rPr>
              <w:t>Zap.</w:t>
            </w:r>
            <w:r w:rsidRPr="00700A2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sl-SI"/>
              </w:rPr>
              <w:br/>
              <w:t>št.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5B9BD5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07BAB" w14:textId="77777777" w:rsidR="00700A2A" w:rsidRPr="00700A2A" w:rsidRDefault="00700A2A" w:rsidP="00977000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00A2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sl-SI"/>
              </w:rPr>
              <w:t>prejemnik</w:t>
            </w:r>
            <w:r w:rsidRPr="00700A2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sl-SI"/>
              </w:rPr>
              <w:br/>
              <w:t>subvencije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538EB" w14:textId="1F05D439" w:rsidR="00700A2A" w:rsidRPr="00700A2A" w:rsidRDefault="00700A2A" w:rsidP="00977000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00A2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sl-SI"/>
              </w:rPr>
              <w:t>znesek</w:t>
            </w:r>
            <w:r w:rsidRPr="00700A2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sl-SI"/>
              </w:rPr>
              <w:br/>
              <w:t>izplačila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57B7F" w14:textId="3DAB5DD5" w:rsidR="00700A2A" w:rsidRPr="00700A2A" w:rsidRDefault="00700A2A" w:rsidP="00977000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00A2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sl-SI"/>
              </w:rPr>
              <w:t>datum prejema zahtevka za izplačilo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F6EBC" w14:textId="723B8706" w:rsidR="00700A2A" w:rsidRPr="00700A2A" w:rsidRDefault="00700A2A" w:rsidP="00977000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00A2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sl-SI"/>
              </w:rPr>
              <w:t>datum</w:t>
            </w:r>
            <w:r w:rsidRPr="00700A2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sl-SI"/>
              </w:rPr>
              <w:br/>
              <w:t>izplačila</w:t>
            </w:r>
          </w:p>
        </w:tc>
      </w:tr>
      <w:tr w:rsidR="00E55B4D" w:rsidRPr="00E55B4D" w14:paraId="3CA559D6" w14:textId="77777777" w:rsidTr="00977000">
        <w:trPr>
          <w:trHeight w:val="248"/>
          <w:jc w:val="right"/>
        </w:trPr>
        <w:tc>
          <w:tcPr>
            <w:tcW w:w="908" w:type="dxa"/>
            <w:tcBorders>
              <w:top w:val="single" w:sz="4" w:space="0" w:color="5B9BD5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3888EB21" w14:textId="77777777" w:rsidR="00700A2A" w:rsidRPr="00700A2A" w:rsidRDefault="00700A2A" w:rsidP="00977000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700A2A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7B133D1" w14:textId="77777777" w:rsidR="00700A2A" w:rsidRPr="00700A2A" w:rsidRDefault="00700A2A" w:rsidP="00977000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700A2A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Jagič Pavel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641DC92B" w14:textId="77777777" w:rsidR="00700A2A" w:rsidRPr="00700A2A" w:rsidRDefault="00700A2A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700A2A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3.106,00</w:t>
            </w:r>
          </w:p>
        </w:tc>
        <w:tc>
          <w:tcPr>
            <w:tcW w:w="2298" w:type="dxa"/>
            <w:tcBorders>
              <w:top w:val="single" w:sz="4" w:space="0" w:color="5B9BD5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65BB545B" w14:textId="77777777" w:rsidR="00700A2A" w:rsidRPr="00700A2A" w:rsidRDefault="00700A2A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700A2A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3. 6. 2021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5EA009D0" w14:textId="77777777" w:rsidR="00700A2A" w:rsidRPr="00700A2A" w:rsidRDefault="00700A2A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700A2A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18. 6. 2021</w:t>
            </w:r>
          </w:p>
        </w:tc>
      </w:tr>
      <w:tr w:rsidR="00E55B4D" w:rsidRPr="00700A2A" w14:paraId="2AA37BFF" w14:textId="77777777" w:rsidTr="00977000">
        <w:trPr>
          <w:trHeight w:val="248"/>
          <w:jc w:val="right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4873" w14:textId="77777777" w:rsidR="00700A2A" w:rsidRPr="00700A2A" w:rsidRDefault="00700A2A" w:rsidP="00977000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700A2A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5B9BD5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3839" w14:textId="77777777" w:rsidR="00700A2A" w:rsidRPr="00700A2A" w:rsidRDefault="00700A2A" w:rsidP="00977000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700A2A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Rozman Anže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B161" w14:textId="77777777" w:rsidR="00700A2A" w:rsidRPr="00700A2A" w:rsidRDefault="00700A2A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700A2A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892,00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CBCE" w14:textId="77777777" w:rsidR="00700A2A" w:rsidRPr="00700A2A" w:rsidRDefault="00700A2A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700A2A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3. 6. 2021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5129" w14:textId="77777777" w:rsidR="00700A2A" w:rsidRPr="00700A2A" w:rsidRDefault="00700A2A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700A2A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18. 6. 2021</w:t>
            </w:r>
          </w:p>
        </w:tc>
      </w:tr>
      <w:tr w:rsidR="00E55B4D" w:rsidRPr="00E55B4D" w14:paraId="28DA9904" w14:textId="77777777" w:rsidTr="00977000">
        <w:trPr>
          <w:trHeight w:val="248"/>
          <w:jc w:val="right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5CD8A0E7" w14:textId="77777777" w:rsidR="00700A2A" w:rsidRPr="00700A2A" w:rsidRDefault="00700A2A" w:rsidP="00977000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700A2A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5B9BD5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DA1B1C1" w14:textId="39D13F15" w:rsidR="00700A2A" w:rsidRPr="00700A2A" w:rsidRDefault="00700A2A" w:rsidP="00977000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700A2A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And</w:t>
            </w:r>
            <w:r w:rsidR="00867C11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e</w:t>
            </w:r>
            <w:r w:rsidRPr="00700A2A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rle Ciril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3F2D3246" w14:textId="77777777" w:rsidR="00700A2A" w:rsidRPr="00700A2A" w:rsidRDefault="00700A2A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700A2A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643,00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43EE7654" w14:textId="77777777" w:rsidR="00700A2A" w:rsidRPr="00700A2A" w:rsidRDefault="00700A2A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700A2A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2. 6. 2021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2E3E589F" w14:textId="77777777" w:rsidR="00700A2A" w:rsidRPr="00700A2A" w:rsidRDefault="00700A2A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700A2A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18. 6. 2021</w:t>
            </w:r>
          </w:p>
        </w:tc>
      </w:tr>
      <w:tr w:rsidR="00E55B4D" w:rsidRPr="00700A2A" w14:paraId="4B211A35" w14:textId="77777777" w:rsidTr="00977000">
        <w:trPr>
          <w:trHeight w:val="248"/>
          <w:jc w:val="right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EC58" w14:textId="77777777" w:rsidR="00700A2A" w:rsidRPr="00700A2A" w:rsidRDefault="00700A2A" w:rsidP="00977000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700A2A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5B9BD5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C729" w14:textId="77777777" w:rsidR="00700A2A" w:rsidRPr="00700A2A" w:rsidRDefault="00700A2A" w:rsidP="00977000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700A2A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Janez Mežnarec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258A" w14:textId="77777777" w:rsidR="00700A2A" w:rsidRPr="00700A2A" w:rsidRDefault="00700A2A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700A2A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431,00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2170" w14:textId="77777777" w:rsidR="00700A2A" w:rsidRPr="00700A2A" w:rsidRDefault="00700A2A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700A2A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9. 6. 2021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745E" w14:textId="77777777" w:rsidR="00700A2A" w:rsidRPr="00700A2A" w:rsidRDefault="00700A2A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700A2A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28. 6. 2021</w:t>
            </w:r>
          </w:p>
        </w:tc>
      </w:tr>
      <w:tr w:rsidR="00E55B4D" w:rsidRPr="00E55B4D" w14:paraId="4876D8C6" w14:textId="77777777" w:rsidTr="00977000">
        <w:trPr>
          <w:trHeight w:val="248"/>
          <w:jc w:val="right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4FF737D9" w14:textId="77777777" w:rsidR="00700A2A" w:rsidRPr="00700A2A" w:rsidRDefault="00700A2A" w:rsidP="00977000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700A2A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5B9BD5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5A265C71" w14:textId="77777777" w:rsidR="00700A2A" w:rsidRPr="00700A2A" w:rsidRDefault="00700A2A" w:rsidP="00977000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700A2A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 xml:space="preserve">Kunčič Marko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0CB54860" w14:textId="77777777" w:rsidR="00700A2A" w:rsidRPr="00700A2A" w:rsidRDefault="00700A2A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700A2A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3.781,00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21A63EE1" w14:textId="77777777" w:rsidR="00700A2A" w:rsidRPr="00700A2A" w:rsidRDefault="00700A2A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700A2A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12. 7. 2021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01C6F377" w14:textId="77777777" w:rsidR="00700A2A" w:rsidRPr="00700A2A" w:rsidRDefault="00700A2A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700A2A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27. 7. 2021</w:t>
            </w:r>
          </w:p>
        </w:tc>
      </w:tr>
      <w:tr w:rsidR="00E55B4D" w:rsidRPr="00700A2A" w14:paraId="0CEA79E5" w14:textId="77777777" w:rsidTr="00977000">
        <w:trPr>
          <w:trHeight w:val="248"/>
          <w:jc w:val="right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F4C8" w14:textId="77777777" w:rsidR="00700A2A" w:rsidRPr="00700A2A" w:rsidRDefault="00700A2A" w:rsidP="00977000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700A2A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5B9BD5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66C3" w14:textId="77777777" w:rsidR="00700A2A" w:rsidRPr="00700A2A" w:rsidRDefault="00700A2A" w:rsidP="00977000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700A2A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Vovk Marjan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12F7" w14:textId="77777777" w:rsidR="00700A2A" w:rsidRPr="00700A2A" w:rsidRDefault="00700A2A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700A2A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813,00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7C8D" w14:textId="77777777" w:rsidR="00700A2A" w:rsidRPr="00700A2A" w:rsidRDefault="00700A2A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700A2A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29. 10. 2021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F981" w14:textId="77777777" w:rsidR="00700A2A" w:rsidRPr="00700A2A" w:rsidRDefault="00700A2A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700A2A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29. 10. 2021</w:t>
            </w:r>
          </w:p>
        </w:tc>
      </w:tr>
      <w:tr w:rsidR="00E55B4D" w:rsidRPr="00E55B4D" w14:paraId="62A358F8" w14:textId="77777777" w:rsidTr="00977000">
        <w:trPr>
          <w:trHeight w:val="248"/>
          <w:jc w:val="right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1A530A3B" w14:textId="77777777" w:rsidR="00700A2A" w:rsidRPr="00700A2A" w:rsidRDefault="00700A2A" w:rsidP="00977000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700A2A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5B9BD5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EBC4134" w14:textId="77777777" w:rsidR="00700A2A" w:rsidRPr="00700A2A" w:rsidRDefault="00700A2A" w:rsidP="00977000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700A2A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Šebat Janez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171E594C" w14:textId="77777777" w:rsidR="00700A2A" w:rsidRPr="00700A2A" w:rsidRDefault="00700A2A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700A2A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488,00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02547BF9" w14:textId="77777777" w:rsidR="00700A2A" w:rsidRPr="00700A2A" w:rsidRDefault="00700A2A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700A2A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2. 12. 2021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E24BE3E" w14:textId="77777777" w:rsidR="00700A2A" w:rsidRPr="00700A2A" w:rsidRDefault="00700A2A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700A2A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17. 12. 2021</w:t>
            </w:r>
          </w:p>
        </w:tc>
      </w:tr>
      <w:tr w:rsidR="00E55B4D" w:rsidRPr="00700A2A" w14:paraId="5D8BD7AD" w14:textId="77777777" w:rsidTr="00977000">
        <w:trPr>
          <w:trHeight w:val="248"/>
          <w:jc w:val="right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0A05" w14:textId="77777777" w:rsidR="00700A2A" w:rsidRPr="00700A2A" w:rsidRDefault="00700A2A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700A2A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5B9BD5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392F" w14:textId="77777777" w:rsidR="00700A2A" w:rsidRPr="00700A2A" w:rsidRDefault="00700A2A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700A2A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91F9" w14:textId="77777777" w:rsidR="00700A2A" w:rsidRPr="00700A2A" w:rsidRDefault="00700A2A" w:rsidP="00977000">
            <w:pPr>
              <w:spacing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700A2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sl-SI"/>
              </w:rPr>
              <w:t>10.154,00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C564" w14:textId="77777777" w:rsidR="00700A2A" w:rsidRPr="00700A2A" w:rsidRDefault="00700A2A" w:rsidP="00977000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700A2A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4F31" w14:textId="77777777" w:rsidR="00700A2A" w:rsidRPr="00700A2A" w:rsidRDefault="00700A2A" w:rsidP="00977000">
            <w:pPr>
              <w:keepNext/>
              <w:spacing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</w:pPr>
            <w:r w:rsidRPr="00700A2A">
              <w:rPr>
                <w:rFonts w:eastAsia="Times New Roman" w:cstheme="minorHAnsi"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</w:tbl>
    <w:p w14:paraId="1D94F6EE" w14:textId="3FEF1D1C" w:rsidR="00B95EC3" w:rsidRPr="00E55B4D" w:rsidRDefault="00E55B4D" w:rsidP="00E55B4D">
      <w:pPr>
        <w:pStyle w:val="Napis"/>
        <w:jc w:val="center"/>
        <w:rPr>
          <w:b w:val="0"/>
          <w:color w:val="auto"/>
        </w:rPr>
      </w:pPr>
      <w:bookmarkStart w:id="44" w:name="_Toc114465601"/>
      <w:r w:rsidRPr="00E55B4D">
        <w:rPr>
          <w:b w:val="0"/>
          <w:color w:val="auto"/>
        </w:rPr>
        <w:t xml:space="preserve">Tabela </w:t>
      </w:r>
      <w:r w:rsidRPr="00E55B4D">
        <w:rPr>
          <w:b w:val="0"/>
          <w:color w:val="auto"/>
        </w:rPr>
        <w:fldChar w:fldCharType="begin"/>
      </w:r>
      <w:r w:rsidRPr="00E55B4D">
        <w:rPr>
          <w:b w:val="0"/>
          <w:color w:val="auto"/>
        </w:rPr>
        <w:instrText xml:space="preserve"> SEQ Tabela \* ARABIC </w:instrText>
      </w:r>
      <w:r w:rsidRPr="00E55B4D">
        <w:rPr>
          <w:b w:val="0"/>
          <w:color w:val="auto"/>
        </w:rPr>
        <w:fldChar w:fldCharType="separate"/>
      </w:r>
      <w:r w:rsidRPr="00E55B4D">
        <w:rPr>
          <w:b w:val="0"/>
          <w:noProof/>
          <w:color w:val="auto"/>
        </w:rPr>
        <w:t>2</w:t>
      </w:r>
      <w:r w:rsidRPr="00E55B4D">
        <w:rPr>
          <w:b w:val="0"/>
          <w:color w:val="auto"/>
        </w:rPr>
        <w:fldChar w:fldCharType="end"/>
      </w:r>
      <w:r w:rsidRPr="00E55B4D">
        <w:rPr>
          <w:b w:val="0"/>
          <w:color w:val="auto"/>
        </w:rPr>
        <w:t xml:space="preserve"> Izplačilo sredstev iz proračuna</w:t>
      </w:r>
      <w:bookmarkEnd w:id="44"/>
    </w:p>
    <w:p w14:paraId="67FE2E07" w14:textId="6A0BC068" w:rsidR="00B95EC3" w:rsidRDefault="00B95EC3" w:rsidP="00862DF1"/>
    <w:p w14:paraId="098AF93F" w14:textId="354220AE" w:rsidR="001330E4" w:rsidRDefault="001330E4" w:rsidP="001330E4">
      <w:pPr>
        <w:rPr>
          <w:b/>
          <w:u w:val="single"/>
        </w:rPr>
      </w:pPr>
      <w:r w:rsidRPr="00E929ED">
        <w:rPr>
          <w:b/>
          <w:u w:val="single"/>
        </w:rPr>
        <w:t>Vprašanje:</w:t>
      </w:r>
    </w:p>
    <w:p w14:paraId="71D8A414" w14:textId="2E5FD6A1" w:rsidR="003537BD" w:rsidRDefault="001330E4" w:rsidP="001330E4">
      <w:r>
        <w:t xml:space="preserve">Zanima nas ali sta upravičenca, ki </w:t>
      </w:r>
      <w:r w:rsidR="00346FF2">
        <w:t xml:space="preserve">sta podpisala pogodbi a </w:t>
      </w:r>
      <w:r>
        <w:t xml:space="preserve">nista podala zahtevka za izplačilo sredstev iz proračuna za ukrep 1, </w:t>
      </w:r>
      <w:r w:rsidR="00346FF2">
        <w:t xml:space="preserve">navedla razlog oz. vam priložila </w:t>
      </w:r>
      <w:r w:rsidR="007A0A8B">
        <w:t xml:space="preserve">kakršen koli </w:t>
      </w:r>
      <w:r w:rsidR="00346FF2">
        <w:t>dokument,</w:t>
      </w:r>
      <w:r>
        <w:t xml:space="preserve"> </w:t>
      </w:r>
      <w:r w:rsidR="00346FF2">
        <w:t xml:space="preserve">da odstopata od pogodbe. </w:t>
      </w:r>
      <w:r w:rsidR="007A0A8B">
        <w:t xml:space="preserve">V prejeti dokumentaciji nismo zasledili nobenega dokumenta. </w:t>
      </w:r>
    </w:p>
    <w:p w14:paraId="6F1DF43D" w14:textId="6C44F34E" w:rsidR="00AF571F" w:rsidRPr="00AF571F" w:rsidRDefault="00AF571F" w:rsidP="00AF571F">
      <w:pPr>
        <w:rPr>
          <w:b/>
          <w:u w:val="single"/>
        </w:rPr>
      </w:pPr>
      <w:r w:rsidRPr="00AF571F">
        <w:rPr>
          <w:b/>
          <w:u w:val="single"/>
        </w:rPr>
        <w:t>Odgovor nadzorovane osebe:</w:t>
      </w:r>
    </w:p>
    <w:p w14:paraId="6145C748" w14:textId="5635F5A7" w:rsidR="00AF571F" w:rsidRPr="00AF571F" w:rsidRDefault="00AF571F" w:rsidP="00AF571F">
      <w:r w:rsidRPr="00AF571F">
        <w:t>V zvezi z zgornjim vprašanjem, pojasnjujemo sledeče: eden od upravičencev je telefonsko obvestil občinsko upravo, da v pogodbeno dogovorjenem roku ne bo mogel izvesti investicije, ker ni uspel pravočasno dobiti izvajalca del, drugi upravičenec pa v tej zadevi ni posredoval nobenih informacij.</w:t>
      </w:r>
    </w:p>
    <w:p w14:paraId="75351FB0" w14:textId="6D92C049" w:rsidR="003537BD" w:rsidRDefault="003537BD" w:rsidP="00862DF1"/>
    <w:p w14:paraId="2E866148" w14:textId="5845DCD7" w:rsidR="003537BD" w:rsidRDefault="003537BD" w:rsidP="00862DF1"/>
    <w:p w14:paraId="2371D1A5" w14:textId="19DDD839" w:rsidR="009F427A" w:rsidRPr="003537BD" w:rsidRDefault="009F427A" w:rsidP="00862DF1">
      <w:pPr>
        <w:rPr>
          <w:b/>
          <w:u w:val="single"/>
        </w:rPr>
      </w:pPr>
      <w:r w:rsidRPr="003537BD">
        <w:rPr>
          <w:b/>
          <w:u w:val="single"/>
        </w:rPr>
        <w:t>Ugotovitev NO:</w:t>
      </w:r>
    </w:p>
    <w:p w14:paraId="507AB870" w14:textId="2EA79BCB" w:rsidR="009F427A" w:rsidRDefault="009F427A" w:rsidP="00862DF1">
      <w:r w:rsidRPr="009F427A">
        <w:t>Iz pregledane dokumentacije</w:t>
      </w:r>
      <w:r w:rsidR="002A5B16">
        <w:t>; J</w:t>
      </w:r>
      <w:r w:rsidRPr="009F427A">
        <w:t>avn</w:t>
      </w:r>
      <w:r w:rsidR="002A5B16">
        <w:t xml:space="preserve">ega </w:t>
      </w:r>
      <w:r w:rsidRPr="009F427A">
        <w:t>razpis</w:t>
      </w:r>
      <w:r w:rsidR="002A5B16">
        <w:t>a</w:t>
      </w:r>
      <w:r w:rsidRPr="009F427A">
        <w:t>, zapisnika komisije, sklenjen</w:t>
      </w:r>
      <w:r w:rsidR="002A5B16">
        <w:t>ih</w:t>
      </w:r>
      <w:r w:rsidRPr="009F427A">
        <w:t xml:space="preserve"> pogodb, zahtevk</w:t>
      </w:r>
      <w:r w:rsidR="002A5B16">
        <w:t>ov</w:t>
      </w:r>
      <w:r w:rsidRPr="009F427A">
        <w:t xml:space="preserve"> za izplačilo proračunskih sredstev</w:t>
      </w:r>
      <w:r w:rsidR="002A5B16">
        <w:t xml:space="preserve">…, </w:t>
      </w:r>
      <w:r w:rsidRPr="009F427A">
        <w:t>NO ni ugotovil nepravilnosti, bi pa podal</w:t>
      </w:r>
      <w:r w:rsidR="003537BD">
        <w:t>i</w:t>
      </w:r>
      <w:r w:rsidRPr="009F427A">
        <w:t xml:space="preserve"> </w:t>
      </w:r>
      <w:r>
        <w:t xml:space="preserve">predlog za spremembo besedila v 4. členu </w:t>
      </w:r>
      <w:r w:rsidR="0068656A">
        <w:t>p</w:t>
      </w:r>
      <w:r>
        <w:t>ogodbe o sofinanciranju</w:t>
      </w:r>
      <w:r w:rsidR="003537BD">
        <w:t>.</w:t>
      </w:r>
    </w:p>
    <w:p w14:paraId="607CAAE2" w14:textId="12775873" w:rsidR="009F427A" w:rsidRDefault="009F427A" w:rsidP="00862DF1"/>
    <w:p w14:paraId="5CC92882" w14:textId="5A832115" w:rsidR="009F427A" w:rsidRDefault="009F427A" w:rsidP="009F427A">
      <w:r>
        <w:t xml:space="preserve">Pregledali smo spoštovanje </w:t>
      </w:r>
      <w:r w:rsidR="0068656A">
        <w:t>p</w:t>
      </w:r>
      <w:r>
        <w:t xml:space="preserve">ogodbe o sofinanciranju, v kateri 4. člen navaja, da je prejemnik seznanjen in se strinja, da </w:t>
      </w:r>
      <w:r w:rsidRPr="003537BD">
        <w:rPr>
          <w:u w:val="single"/>
        </w:rPr>
        <w:t>nima pravice prijave</w:t>
      </w:r>
      <w:r>
        <w:t xml:space="preserve"> na </w:t>
      </w:r>
      <w:r w:rsidR="002A5B16">
        <w:t>j</w:t>
      </w:r>
      <w:r>
        <w:t>avni razpis za dodelitev pomoči za ohranjanje in razvoj kmetijstva, gozdarstva in podeželja v občini Žirovnica z</w:t>
      </w:r>
      <w:r w:rsidR="00DE29EA">
        <w:t>a</w:t>
      </w:r>
      <w:r>
        <w:t xml:space="preserve"> leto 2022, ukrep 1. Pri pregledu rezultatov </w:t>
      </w:r>
      <w:r>
        <w:lastRenderedPageBreak/>
        <w:t xml:space="preserve">javnega razpisa za leto 2022 je NO ugotovil, da se je za ukrep 1 prijavil vlagatelj, ki se je javil na </w:t>
      </w:r>
      <w:r w:rsidR="002A5B16">
        <w:t>j</w:t>
      </w:r>
      <w:r w:rsidR="003537BD">
        <w:t xml:space="preserve">avni </w:t>
      </w:r>
      <w:r>
        <w:t>razpis že v letu 2021</w:t>
      </w:r>
      <w:r w:rsidR="003537BD">
        <w:t xml:space="preserve">.  </w:t>
      </w:r>
    </w:p>
    <w:p w14:paraId="35AFF65F" w14:textId="77777777" w:rsidR="00C2423E" w:rsidRDefault="00C2423E" w:rsidP="009F427A"/>
    <w:p w14:paraId="51514BD1" w14:textId="243F19DA" w:rsidR="007A0A8B" w:rsidRDefault="009F427A" w:rsidP="009F427A">
      <w:r>
        <w:t xml:space="preserve">Menimo, da besedilo v 4. členu </w:t>
      </w:r>
      <w:r w:rsidR="0068656A">
        <w:t>p</w:t>
      </w:r>
      <w:r>
        <w:t xml:space="preserve">ogodbe ni primerno in bi ga bilo smiselno popraviti na besedilo, ki je  objavljeno v javnem razpisu, </w:t>
      </w:r>
      <w:r w:rsidR="003537BD">
        <w:t>npr:</w:t>
      </w:r>
      <w:r>
        <w:t xml:space="preserve"> v primeru, da bo upravičencu v letu </w:t>
      </w:r>
      <w:r w:rsidR="003537BD">
        <w:t>x</w:t>
      </w:r>
      <w:r>
        <w:t xml:space="preserve"> </w:t>
      </w:r>
      <w:r w:rsidRPr="003537BD">
        <w:rPr>
          <w:u w:val="single"/>
        </w:rPr>
        <w:t>dodeljena pomoč</w:t>
      </w:r>
      <w:r>
        <w:t xml:space="preserve"> po tem javnem razpisu za ukrep 1, v letu </w:t>
      </w:r>
      <w:r w:rsidR="003537BD">
        <w:t>x+1</w:t>
      </w:r>
      <w:r>
        <w:t xml:space="preserve"> nima pravice </w:t>
      </w:r>
      <w:r w:rsidR="00DE29EA">
        <w:t xml:space="preserve">prijave </w:t>
      </w:r>
      <w:r>
        <w:t xml:space="preserve">na javni razpis za ukrep 1.  </w:t>
      </w:r>
    </w:p>
    <w:p w14:paraId="2C23DE0B" w14:textId="07649A1B" w:rsidR="009F427A" w:rsidRDefault="009F427A" w:rsidP="009F427A">
      <w:r>
        <w:t xml:space="preserve">Prosimo za vaš komentar. </w:t>
      </w:r>
    </w:p>
    <w:p w14:paraId="3978B81B" w14:textId="77777777" w:rsidR="00AF571F" w:rsidRDefault="00AF571F" w:rsidP="009F427A"/>
    <w:p w14:paraId="3FC6C4AA" w14:textId="77777777" w:rsidR="00AF571F" w:rsidRPr="00AF571F" w:rsidRDefault="00AF571F" w:rsidP="00AF571F">
      <w:pPr>
        <w:rPr>
          <w:b/>
          <w:u w:val="single"/>
        </w:rPr>
      </w:pPr>
      <w:r w:rsidRPr="00AF571F">
        <w:rPr>
          <w:b/>
          <w:u w:val="single"/>
        </w:rPr>
        <w:t xml:space="preserve">Pojasnilo nadzorovane osebe: </w:t>
      </w:r>
    </w:p>
    <w:p w14:paraId="16D5A809" w14:textId="33098E14" w:rsidR="00AF571F" w:rsidRPr="00AF571F" w:rsidRDefault="00AF571F" w:rsidP="00AF571F">
      <w:r>
        <w:t>D</w:t>
      </w:r>
      <w:r w:rsidRPr="00AF571F">
        <w:t>rži ugotovitev NO, da se je en prejemnik prijavil na razpis za leto 2021, ker pa za navedeno leto ni podpisal pogodbe o sofinanciranju, ga citirana določba 4. člena pogodbe ne more zavezovati in se je posledično lahko prijavil tudi na razpis za leto 2022. V skladu s povedanim smo na stališču da je določba 4. člena pogodbe ustrezna, vsekakor pa bomo predlog NO proučili in upoštevali priporočilo.</w:t>
      </w:r>
    </w:p>
    <w:p w14:paraId="770A052A" w14:textId="77777777" w:rsidR="009F427A" w:rsidRDefault="009F427A" w:rsidP="009F427A"/>
    <w:p w14:paraId="7F6DE8B1" w14:textId="3A585499" w:rsidR="0068656A" w:rsidRDefault="003537BD" w:rsidP="009F427A">
      <w:r>
        <w:t xml:space="preserve">Po pregledu spoštovanja </w:t>
      </w:r>
      <w:r w:rsidR="0068656A">
        <w:t xml:space="preserve">3. člena pogodbe o sofinanciranju, ki pravi, da bo občina sredstva iz pogodbe nakazala v roku 15 dni po prejemu zahtevka in mora biti dostavljen najkasneje do 15. 12. 2021, v nasprotnem primeru prejemnik ni več upravičen do proračunskih sredstev, je NO ugotovil, da so bili vsi zahtevki predloženi do tega datuma. </w:t>
      </w:r>
      <w:r w:rsidR="00B41FAB">
        <w:t xml:space="preserve">Vsi zahtevki za izplačilo proračunskih sredstev so </w:t>
      </w:r>
      <w:r w:rsidR="00CD42F5">
        <w:t xml:space="preserve">imeli </w:t>
      </w:r>
      <w:r w:rsidR="00B41FAB">
        <w:t>priložen</w:t>
      </w:r>
      <w:r w:rsidR="00CD42F5">
        <w:t>e</w:t>
      </w:r>
      <w:r w:rsidR="00B41FAB">
        <w:t xml:space="preserve"> </w:t>
      </w:r>
      <w:r w:rsidR="00CD42F5">
        <w:t xml:space="preserve">dokazila oz. </w:t>
      </w:r>
      <w:r w:rsidR="00B41FAB">
        <w:t>račun</w:t>
      </w:r>
      <w:r w:rsidR="00CD42F5">
        <w:t>e.</w:t>
      </w:r>
    </w:p>
    <w:p w14:paraId="1EFBC7BC" w14:textId="77777777" w:rsidR="0068656A" w:rsidRDefault="0068656A" w:rsidP="009F427A"/>
    <w:p w14:paraId="3B108493" w14:textId="772D87F2" w:rsidR="0068656A" w:rsidRPr="002C316C" w:rsidRDefault="00801C10" w:rsidP="009F427A">
      <w:pPr>
        <w:rPr>
          <w:b/>
          <w:u w:val="single"/>
        </w:rPr>
      </w:pPr>
      <w:r w:rsidRPr="002C316C">
        <w:rPr>
          <w:b/>
          <w:u w:val="single"/>
        </w:rPr>
        <w:t>Priporočilo NO:</w:t>
      </w:r>
    </w:p>
    <w:p w14:paraId="0DC5B221" w14:textId="575B5530" w:rsidR="00801C10" w:rsidRPr="002C316C" w:rsidRDefault="00801C10" w:rsidP="00AB206E">
      <w:r w:rsidRPr="002C316C">
        <w:t xml:space="preserve">V prihodnje naj upravičenec, ki podpiše pogodbo o sofinanciranju a ne predloži zahtevka za izplačilo, pisno poda razlog za odstop od pogodbe. </w:t>
      </w:r>
    </w:p>
    <w:p w14:paraId="201E8B9F" w14:textId="77777777" w:rsidR="00801C10" w:rsidRDefault="00801C10" w:rsidP="00AB206E"/>
    <w:p w14:paraId="33D3AB5E" w14:textId="5A620FCF" w:rsidR="002A5B16" w:rsidRDefault="002A5B16">
      <w:pPr>
        <w:spacing w:line="276" w:lineRule="auto"/>
      </w:pPr>
    </w:p>
    <w:p w14:paraId="7F057028" w14:textId="0EACA752" w:rsidR="002A5B16" w:rsidRDefault="002A5B16">
      <w:pPr>
        <w:spacing w:line="276" w:lineRule="auto"/>
      </w:pPr>
    </w:p>
    <w:p w14:paraId="6D433368" w14:textId="4617FE6A" w:rsidR="002A5B16" w:rsidRDefault="002A5B16">
      <w:pPr>
        <w:spacing w:line="276" w:lineRule="auto"/>
      </w:pPr>
    </w:p>
    <w:p w14:paraId="570A56EB" w14:textId="6A24B6C2" w:rsidR="00AE1B14" w:rsidRDefault="002159B3" w:rsidP="002159B3">
      <w:pPr>
        <w:pStyle w:val="Naslov1"/>
      </w:pPr>
      <w:bookmarkStart w:id="45" w:name="_Toc76382008"/>
      <w:bookmarkStart w:id="46" w:name="_Toc114465599"/>
      <w:r>
        <w:t>ZAKLJUČEK</w:t>
      </w:r>
      <w:bookmarkEnd w:id="45"/>
      <w:bookmarkEnd w:id="46"/>
    </w:p>
    <w:p w14:paraId="1D842F1C" w14:textId="77777777" w:rsidR="00FB208A" w:rsidRPr="00FB208A" w:rsidRDefault="00FB208A" w:rsidP="00FB208A"/>
    <w:p w14:paraId="7679E408" w14:textId="00E7A266" w:rsidR="00FB208A" w:rsidRDefault="00225103" w:rsidP="00AE1B14">
      <w:r>
        <w:t>N</w:t>
      </w:r>
      <w:r w:rsidR="003864A4">
        <w:t>O</w:t>
      </w:r>
      <w:r>
        <w:t xml:space="preserve"> ocenjuje, da je bila poraba javnih sredstev</w:t>
      </w:r>
      <w:r w:rsidR="00D17F98">
        <w:t xml:space="preserve"> iz</w:t>
      </w:r>
      <w:r>
        <w:t xml:space="preserve"> proračuna Občine Ž</w:t>
      </w:r>
      <w:r w:rsidR="003864A4">
        <w:t xml:space="preserve">irovnica </w:t>
      </w:r>
      <w:r w:rsidR="00D17F98">
        <w:t>v letu 2021</w:t>
      </w:r>
      <w:r>
        <w:t xml:space="preserve"> po pregledu dokumentov v skladu z veljavnim proračunom.</w:t>
      </w:r>
      <w:r w:rsidR="003864A4">
        <w:t xml:space="preserve"> </w:t>
      </w:r>
    </w:p>
    <w:p w14:paraId="2871FEC1" w14:textId="77777777" w:rsidR="00FB208A" w:rsidRDefault="00FB208A" w:rsidP="00AE1B14"/>
    <w:p w14:paraId="67710212" w14:textId="3846ED4F" w:rsidR="002159B3" w:rsidRDefault="002159B3" w:rsidP="003864A4">
      <w:r>
        <w:t xml:space="preserve">Občina Žirovnica je v času nadzora posredovala vse zahtevane podatke in odgovorila na vprašanja ter omogočila vpogled v listine, ki so bile potrebne za presojo in izvedbo nadzora. </w:t>
      </w:r>
    </w:p>
    <w:p w14:paraId="140AB636" w14:textId="77777777" w:rsidR="00FB208A" w:rsidRDefault="00FB208A" w:rsidP="002159B3">
      <w:pPr>
        <w:spacing w:line="276" w:lineRule="auto"/>
      </w:pPr>
    </w:p>
    <w:p w14:paraId="545FBDA9" w14:textId="087A3DEB" w:rsidR="00FB208A" w:rsidRDefault="00801C10" w:rsidP="00801C10">
      <w:r w:rsidRPr="00801C10">
        <w:t>Končno poročilo vsebuje vse potrebne sestavine v skladu z zakonodajo in se na podlagi 38. člena Poslovnika NO posreduje nadzorovani osebi v seznanitev.</w:t>
      </w:r>
    </w:p>
    <w:p w14:paraId="54A621B5" w14:textId="77777777" w:rsidR="00801C10" w:rsidRDefault="00801C10" w:rsidP="002159B3">
      <w:pPr>
        <w:spacing w:line="276" w:lineRule="auto"/>
      </w:pPr>
    </w:p>
    <w:p w14:paraId="2941DCEB" w14:textId="69AC270E" w:rsidR="002159B3" w:rsidRDefault="002159B3" w:rsidP="003864A4">
      <w:r>
        <w:t xml:space="preserve">Na podlagi 32. člena Zakona o lokalni samoupravi in 39. člena Statuta občine Žirovnica je nadzorovana oseba dolžna upoštevati priporočila in predloge v skladu s svojimi pristojnostmi.   </w:t>
      </w:r>
    </w:p>
    <w:p w14:paraId="5EC4E981" w14:textId="77777777" w:rsidR="002159B3" w:rsidRDefault="002159B3" w:rsidP="003864A4"/>
    <w:p w14:paraId="433ED44D" w14:textId="77777777" w:rsidR="002159B3" w:rsidRDefault="002159B3" w:rsidP="003864A4"/>
    <w:p w14:paraId="5C637107" w14:textId="58C9A172" w:rsidR="002159B3" w:rsidRDefault="00A13182" w:rsidP="003864A4">
      <w:r>
        <w:t>Nadzor in poročilo pripravili:</w:t>
      </w:r>
    </w:p>
    <w:p w14:paraId="6DF3F853" w14:textId="77777777" w:rsidR="002159B3" w:rsidRDefault="002159B3" w:rsidP="003864A4">
      <w:r>
        <w:t>1.</w:t>
      </w:r>
      <w:r>
        <w:tab/>
        <w:t>Damjana Tavčar Panjtar</w:t>
      </w:r>
    </w:p>
    <w:p w14:paraId="438A7FBD" w14:textId="77777777" w:rsidR="002159B3" w:rsidRDefault="002159B3" w:rsidP="003864A4">
      <w:r>
        <w:t>2.</w:t>
      </w:r>
      <w:r>
        <w:tab/>
        <w:t>Bojan Vene</w:t>
      </w:r>
    </w:p>
    <w:p w14:paraId="10E3FA8E" w14:textId="77777777" w:rsidR="00B64596" w:rsidRDefault="002159B3" w:rsidP="003864A4">
      <w:r>
        <w:t>3.</w:t>
      </w:r>
      <w:r>
        <w:tab/>
        <w:t>Andraž Starič</w:t>
      </w:r>
      <w:bookmarkStart w:id="47" w:name="_Toc132698460"/>
      <w:bookmarkStart w:id="48" w:name="_Toc133638240"/>
      <w:bookmarkStart w:id="49" w:name="_Toc132698468"/>
      <w:bookmarkEnd w:id="47"/>
      <w:bookmarkEnd w:id="48"/>
      <w:bookmarkEnd w:id="49"/>
    </w:p>
    <w:sectPr w:rsidR="00B64596" w:rsidSect="00CB641A">
      <w:pgSz w:w="11906" w:h="16838"/>
      <w:pgMar w:top="1418" w:right="1304" w:bottom="1304" w:left="1418" w:header="709" w:footer="4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C2E8C" w14:textId="77777777" w:rsidR="00F70CB8" w:rsidRDefault="00F70CB8" w:rsidP="00CE7C14">
      <w:r>
        <w:separator/>
      </w:r>
    </w:p>
  </w:endnote>
  <w:endnote w:type="continuationSeparator" w:id="0">
    <w:p w14:paraId="73E608F8" w14:textId="77777777" w:rsidR="00F70CB8" w:rsidRDefault="00F70CB8" w:rsidP="00CE7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0889800"/>
      <w:docPartObj>
        <w:docPartGallery w:val="Page Numbers (Bottom of Page)"/>
        <w:docPartUnique/>
      </w:docPartObj>
    </w:sdtPr>
    <w:sdtEndPr>
      <w:rPr>
        <w:color w:val="4472C4"/>
        <w:sz w:val="20"/>
        <w:szCs w:val="20"/>
      </w:rPr>
    </w:sdtEndPr>
    <w:sdtContent>
      <w:p w14:paraId="3FDACF95" w14:textId="751661D5" w:rsidR="00B96B4E" w:rsidRPr="004D0218" w:rsidRDefault="00B96B4E" w:rsidP="00707336">
        <w:pPr>
          <w:pStyle w:val="Noga"/>
          <w:pBdr>
            <w:top w:val="single" w:sz="4" w:space="1" w:color="4472C4"/>
          </w:pBdr>
          <w:jc w:val="center"/>
          <w:rPr>
            <w:color w:val="4472C4"/>
            <w:sz w:val="20"/>
            <w:szCs w:val="20"/>
          </w:rPr>
        </w:pPr>
        <w:r w:rsidRPr="00B83630">
          <w:rPr>
            <w:color w:val="4472C4"/>
            <w:sz w:val="20"/>
            <w:szCs w:val="20"/>
          </w:rPr>
          <w:fldChar w:fldCharType="begin"/>
        </w:r>
        <w:r w:rsidRPr="00B83630">
          <w:rPr>
            <w:color w:val="4472C4"/>
            <w:sz w:val="20"/>
            <w:szCs w:val="20"/>
          </w:rPr>
          <w:instrText>PAGE   \* MERGEFORMAT</w:instrText>
        </w:r>
        <w:r w:rsidRPr="00B83630">
          <w:rPr>
            <w:color w:val="4472C4"/>
            <w:sz w:val="20"/>
            <w:szCs w:val="20"/>
          </w:rPr>
          <w:fldChar w:fldCharType="separate"/>
        </w:r>
        <w:r>
          <w:rPr>
            <w:noProof/>
            <w:color w:val="4472C4"/>
            <w:sz w:val="20"/>
            <w:szCs w:val="20"/>
          </w:rPr>
          <w:t>8</w:t>
        </w:r>
        <w:r w:rsidRPr="00B83630">
          <w:rPr>
            <w:color w:val="4472C4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829828"/>
      <w:docPartObj>
        <w:docPartGallery w:val="Page Numbers (Bottom of Page)"/>
        <w:docPartUnique/>
      </w:docPartObj>
    </w:sdtPr>
    <w:sdtEndPr>
      <w:rPr>
        <w:color w:val="4472C4"/>
        <w:sz w:val="20"/>
        <w:szCs w:val="20"/>
      </w:rPr>
    </w:sdtEndPr>
    <w:sdtContent>
      <w:p w14:paraId="4EEAB465" w14:textId="10FA24EC" w:rsidR="00B96B4E" w:rsidRPr="00B83630" w:rsidRDefault="00B96B4E" w:rsidP="00707336">
        <w:pPr>
          <w:pStyle w:val="Noga"/>
          <w:pBdr>
            <w:top w:val="single" w:sz="4" w:space="1" w:color="4472C4"/>
          </w:pBdr>
          <w:jc w:val="center"/>
          <w:rPr>
            <w:color w:val="4472C4"/>
            <w:sz w:val="20"/>
            <w:szCs w:val="20"/>
          </w:rPr>
        </w:pPr>
        <w:r w:rsidRPr="00B83630">
          <w:rPr>
            <w:color w:val="4472C4"/>
            <w:sz w:val="20"/>
            <w:szCs w:val="20"/>
          </w:rPr>
          <w:fldChar w:fldCharType="begin"/>
        </w:r>
        <w:r w:rsidRPr="00B83630">
          <w:rPr>
            <w:color w:val="4472C4"/>
            <w:sz w:val="20"/>
            <w:szCs w:val="20"/>
          </w:rPr>
          <w:instrText>PAGE   \* MERGEFORMAT</w:instrText>
        </w:r>
        <w:r w:rsidRPr="00B83630">
          <w:rPr>
            <w:color w:val="4472C4"/>
            <w:sz w:val="20"/>
            <w:szCs w:val="20"/>
          </w:rPr>
          <w:fldChar w:fldCharType="separate"/>
        </w:r>
        <w:r>
          <w:rPr>
            <w:noProof/>
            <w:color w:val="4472C4"/>
            <w:sz w:val="20"/>
            <w:szCs w:val="20"/>
          </w:rPr>
          <w:t>7</w:t>
        </w:r>
        <w:r w:rsidRPr="00B83630">
          <w:rPr>
            <w:color w:val="4472C4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7FCDA" w14:textId="77777777" w:rsidR="00F70CB8" w:rsidRDefault="00F70CB8" w:rsidP="00CE7C14">
      <w:r>
        <w:separator/>
      </w:r>
    </w:p>
  </w:footnote>
  <w:footnote w:type="continuationSeparator" w:id="0">
    <w:p w14:paraId="3877317E" w14:textId="77777777" w:rsidR="00F70CB8" w:rsidRDefault="00F70CB8" w:rsidP="00CE7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E7B08" w14:textId="112E1F1C" w:rsidR="00B96B4E" w:rsidRPr="00271C85" w:rsidRDefault="00977000" w:rsidP="008B4B99">
    <w:pPr>
      <w:pStyle w:val="Glava"/>
      <w:pBdr>
        <w:bottom w:val="single" w:sz="4" w:space="1" w:color="0077C8"/>
      </w:pBdr>
      <w:tabs>
        <w:tab w:val="clear" w:pos="4536"/>
        <w:tab w:val="center" w:pos="4111"/>
        <w:tab w:val="right" w:pos="9638"/>
      </w:tabs>
      <w:jc w:val="right"/>
      <w:rPr>
        <w:noProof/>
        <w:sz w:val="18"/>
        <w:szCs w:val="18"/>
      </w:rPr>
    </w:pPr>
    <w:r>
      <w:rPr>
        <w:noProof/>
        <w:sz w:val="18"/>
        <w:szCs w:val="18"/>
      </w:rPr>
      <w:t>KONČNO POROČILO</w:t>
    </w:r>
    <w:r w:rsidR="00B96B4E">
      <w:rPr>
        <w:noProof/>
        <w:sz w:val="18"/>
        <w:szCs w:val="18"/>
      </w:rPr>
      <w:t xml:space="preserve"> - INTERVENCIJE V KMETIJSTVO</w:t>
    </w:r>
  </w:p>
  <w:p w14:paraId="6482B440" w14:textId="77777777" w:rsidR="00B96B4E" w:rsidRPr="00271C85" w:rsidRDefault="00B96B4E" w:rsidP="008B4B99">
    <w:pPr>
      <w:pStyle w:val="Glava"/>
      <w:pBdr>
        <w:bottom w:val="single" w:sz="4" w:space="1" w:color="0077C8"/>
      </w:pBdr>
      <w:tabs>
        <w:tab w:val="right" w:pos="9638"/>
      </w:tabs>
      <w:jc w:val="right"/>
      <w:rPr>
        <w:sz w:val="18"/>
        <w:szCs w:val="18"/>
      </w:rPr>
    </w:pPr>
    <w:r w:rsidRPr="00271C85">
      <w:rPr>
        <w:noProof/>
        <w:sz w:val="18"/>
        <w:szCs w:val="18"/>
      </w:rPr>
      <w:tab/>
    </w:r>
    <w:r w:rsidRPr="00271C85">
      <w:rPr>
        <w:noProof/>
        <w:sz w:val="18"/>
        <w:szCs w:val="18"/>
      </w:rPr>
      <w:tab/>
      <w:t xml:space="preserve">   NADZORNI ODBOR OBČINE ŽIROVNICA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4B10" w14:textId="082D4562" w:rsidR="00B96B4E" w:rsidRPr="00271C85" w:rsidRDefault="00B96B4E" w:rsidP="00791B02">
    <w:pPr>
      <w:pStyle w:val="Glava"/>
      <w:pBdr>
        <w:bottom w:val="single" w:sz="4" w:space="1" w:color="0077C8"/>
      </w:pBdr>
      <w:tabs>
        <w:tab w:val="clear" w:pos="4536"/>
        <w:tab w:val="center" w:pos="4111"/>
        <w:tab w:val="right" w:pos="9638"/>
      </w:tabs>
      <w:jc w:val="right"/>
      <w:rPr>
        <w:noProof/>
        <w:sz w:val="18"/>
        <w:szCs w:val="18"/>
      </w:rPr>
    </w:pPr>
    <w:bookmarkStart w:id="8" w:name="_Hlk73690004"/>
    <w:bookmarkStart w:id="9" w:name="_Hlk73690005"/>
    <w:bookmarkStart w:id="10" w:name="_Hlk73690006"/>
    <w:bookmarkStart w:id="11" w:name="_Hlk73690007"/>
    <w:bookmarkStart w:id="12" w:name="_Hlk73690009"/>
    <w:bookmarkStart w:id="13" w:name="_Hlk73690010"/>
    <w:r>
      <w:rPr>
        <w:noProof/>
      </w:rPr>
      <w:tab/>
    </w:r>
    <w:r>
      <w:rPr>
        <w:noProof/>
      </w:rPr>
      <w:tab/>
    </w:r>
    <w:bookmarkStart w:id="14" w:name="_Hlk73690138"/>
    <w:bookmarkStart w:id="15" w:name="_Hlk73690139"/>
    <w:bookmarkStart w:id="16" w:name="_Hlk105743854"/>
    <w:bookmarkStart w:id="17" w:name="_Hlk105743855"/>
    <w:bookmarkStart w:id="18" w:name="_Hlk105743856"/>
    <w:bookmarkStart w:id="19" w:name="_Hlk105743857"/>
    <w:bookmarkEnd w:id="8"/>
    <w:bookmarkEnd w:id="9"/>
    <w:bookmarkEnd w:id="10"/>
    <w:bookmarkEnd w:id="11"/>
    <w:bookmarkEnd w:id="12"/>
    <w:bookmarkEnd w:id="13"/>
    <w:r w:rsidR="00002D79" w:rsidRPr="00002D79">
      <w:rPr>
        <w:noProof/>
        <w:sz w:val="18"/>
        <w:szCs w:val="18"/>
      </w:rPr>
      <w:t>KONČNO POROČILO</w:t>
    </w:r>
    <w:r>
      <w:rPr>
        <w:noProof/>
        <w:sz w:val="18"/>
        <w:szCs w:val="18"/>
      </w:rPr>
      <w:t xml:space="preserve"> - INTERVENCIJE V KMETIJSTVO</w:t>
    </w:r>
  </w:p>
  <w:p w14:paraId="23CD8E05" w14:textId="02FDBFA3" w:rsidR="00B96B4E" w:rsidRPr="00271C85" w:rsidRDefault="00B96B4E" w:rsidP="0099397E">
    <w:pPr>
      <w:pStyle w:val="Glava"/>
      <w:pBdr>
        <w:bottom w:val="single" w:sz="4" w:space="1" w:color="0077C8"/>
      </w:pBdr>
      <w:tabs>
        <w:tab w:val="right" w:pos="9638"/>
      </w:tabs>
      <w:jc w:val="right"/>
      <w:rPr>
        <w:sz w:val="18"/>
        <w:szCs w:val="18"/>
      </w:rPr>
    </w:pPr>
    <w:r w:rsidRPr="00271C85">
      <w:rPr>
        <w:noProof/>
        <w:sz w:val="18"/>
        <w:szCs w:val="18"/>
      </w:rPr>
      <w:tab/>
    </w:r>
    <w:r w:rsidRPr="00271C85">
      <w:rPr>
        <w:noProof/>
        <w:sz w:val="18"/>
        <w:szCs w:val="18"/>
      </w:rPr>
      <w:tab/>
      <w:t xml:space="preserve">   NADZORNI ODBOR OBČINE ŽIROVNICA</w:t>
    </w:r>
    <w:bookmarkEnd w:id="14"/>
    <w:bookmarkEnd w:id="15"/>
    <w:bookmarkEnd w:id="16"/>
    <w:bookmarkEnd w:id="17"/>
    <w:bookmarkEnd w:id="18"/>
    <w:bookmarkEnd w:id="1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419C"/>
    <w:multiLevelType w:val="hybridMultilevel"/>
    <w:tmpl w:val="A4A259B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04853"/>
    <w:multiLevelType w:val="hybridMultilevel"/>
    <w:tmpl w:val="9D02D53C"/>
    <w:lvl w:ilvl="0" w:tplc="E892D8C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920B5"/>
    <w:multiLevelType w:val="hybridMultilevel"/>
    <w:tmpl w:val="D306164A"/>
    <w:lvl w:ilvl="0" w:tplc="E892D8C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F3143"/>
    <w:multiLevelType w:val="hybridMultilevel"/>
    <w:tmpl w:val="E856B540"/>
    <w:lvl w:ilvl="0" w:tplc="C158ECD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A574F41"/>
    <w:multiLevelType w:val="hybridMultilevel"/>
    <w:tmpl w:val="0E1A7FEC"/>
    <w:lvl w:ilvl="0" w:tplc="42F0445C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D2FD9"/>
    <w:multiLevelType w:val="multilevel"/>
    <w:tmpl w:val="C10202DA"/>
    <w:lvl w:ilvl="0">
      <w:start w:val="1"/>
      <w:numFmt w:val="decimal"/>
      <w:pStyle w:val="Naslov1"/>
      <w:lvlText w:val="%1."/>
      <w:lvlJc w:val="left"/>
      <w:pPr>
        <w:ind w:left="360" w:hanging="360"/>
      </w:pPr>
    </w:lvl>
    <w:lvl w:ilvl="1">
      <w:start w:val="1"/>
      <w:numFmt w:val="decimal"/>
      <w:pStyle w:val="Naslov2"/>
      <w:lvlText w:val="%1.%2."/>
      <w:lvlJc w:val="left"/>
      <w:pPr>
        <w:ind w:left="792" w:hanging="432"/>
      </w:pPr>
    </w:lvl>
    <w:lvl w:ilvl="2">
      <w:start w:val="1"/>
      <w:numFmt w:val="decimal"/>
      <w:pStyle w:val="Naslov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65635D"/>
    <w:multiLevelType w:val="hybridMultilevel"/>
    <w:tmpl w:val="6A7CA64C"/>
    <w:lvl w:ilvl="0" w:tplc="0424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4A11BFC"/>
    <w:multiLevelType w:val="hybridMultilevel"/>
    <w:tmpl w:val="3D74FD7E"/>
    <w:lvl w:ilvl="0" w:tplc="E892D8C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A56BF"/>
    <w:multiLevelType w:val="hybridMultilevel"/>
    <w:tmpl w:val="CACCB174"/>
    <w:lvl w:ilvl="0" w:tplc="55B6B0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CD541F"/>
    <w:multiLevelType w:val="hybridMultilevel"/>
    <w:tmpl w:val="D13215B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F44D53"/>
    <w:multiLevelType w:val="hybridMultilevel"/>
    <w:tmpl w:val="BCDCF194"/>
    <w:lvl w:ilvl="0" w:tplc="AB04499E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36FBF"/>
    <w:multiLevelType w:val="hybridMultilevel"/>
    <w:tmpl w:val="733418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85000D"/>
    <w:multiLevelType w:val="hybridMultilevel"/>
    <w:tmpl w:val="4942D4A0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F447BF"/>
    <w:multiLevelType w:val="hybridMultilevel"/>
    <w:tmpl w:val="8960CE88"/>
    <w:lvl w:ilvl="0" w:tplc="E13C36C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FB29A0"/>
    <w:multiLevelType w:val="hybridMultilevel"/>
    <w:tmpl w:val="C08083B6"/>
    <w:lvl w:ilvl="0" w:tplc="E892D8C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B43CE3"/>
    <w:multiLevelType w:val="hybridMultilevel"/>
    <w:tmpl w:val="C3BC8036"/>
    <w:lvl w:ilvl="0" w:tplc="E7E269D6"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6" w15:restartNumberingAfterBreak="0">
    <w:nsid w:val="2A1F2F8F"/>
    <w:multiLevelType w:val="hybridMultilevel"/>
    <w:tmpl w:val="9CC012B0"/>
    <w:lvl w:ilvl="0" w:tplc="E892D8C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15667"/>
    <w:multiLevelType w:val="hybridMultilevel"/>
    <w:tmpl w:val="01CEA87C"/>
    <w:lvl w:ilvl="0" w:tplc="3D16EA7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983D20"/>
    <w:multiLevelType w:val="hybridMultilevel"/>
    <w:tmpl w:val="5748E20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494F8F"/>
    <w:multiLevelType w:val="hybridMultilevel"/>
    <w:tmpl w:val="D41A85DC"/>
    <w:lvl w:ilvl="0" w:tplc="2A3E0BA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6612F3"/>
    <w:multiLevelType w:val="hybridMultilevel"/>
    <w:tmpl w:val="6E1CAF4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E86FAD8">
      <w:start w:val="1"/>
      <w:numFmt w:val="bullet"/>
      <w:lvlText w:val="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8C7F7C"/>
    <w:multiLevelType w:val="hybridMultilevel"/>
    <w:tmpl w:val="3B00CEC8"/>
    <w:lvl w:ilvl="0" w:tplc="07FE033A">
      <w:start w:val="3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678D2"/>
    <w:multiLevelType w:val="hybridMultilevel"/>
    <w:tmpl w:val="053AFF5E"/>
    <w:lvl w:ilvl="0" w:tplc="4E86FAD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534649"/>
    <w:multiLevelType w:val="hybridMultilevel"/>
    <w:tmpl w:val="2B2CB6EA"/>
    <w:lvl w:ilvl="0" w:tplc="E892D8C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871CDA"/>
    <w:multiLevelType w:val="hybridMultilevel"/>
    <w:tmpl w:val="519C3484"/>
    <w:lvl w:ilvl="0" w:tplc="FE1656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FF17D7"/>
    <w:multiLevelType w:val="hybridMultilevel"/>
    <w:tmpl w:val="9D4CDF5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443A6A"/>
    <w:multiLevelType w:val="hybridMultilevel"/>
    <w:tmpl w:val="195A078A"/>
    <w:lvl w:ilvl="0" w:tplc="76C6F35E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B82E60"/>
    <w:multiLevelType w:val="hybridMultilevel"/>
    <w:tmpl w:val="AB5C54C6"/>
    <w:lvl w:ilvl="0" w:tplc="E892D8C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E1BCE"/>
    <w:multiLevelType w:val="hybridMultilevel"/>
    <w:tmpl w:val="BD421EC6"/>
    <w:lvl w:ilvl="0" w:tplc="CF1888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7708C5"/>
    <w:multiLevelType w:val="hybridMultilevel"/>
    <w:tmpl w:val="2510536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006361F"/>
    <w:multiLevelType w:val="hybridMultilevel"/>
    <w:tmpl w:val="9CC0F8EE"/>
    <w:lvl w:ilvl="0" w:tplc="24449F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610DC5"/>
    <w:multiLevelType w:val="hybridMultilevel"/>
    <w:tmpl w:val="2CE21EF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5349EE"/>
    <w:multiLevelType w:val="hybridMultilevel"/>
    <w:tmpl w:val="E36C5A06"/>
    <w:lvl w:ilvl="0" w:tplc="E892D8C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CD072C"/>
    <w:multiLevelType w:val="hybridMultilevel"/>
    <w:tmpl w:val="9D02FBBC"/>
    <w:lvl w:ilvl="0" w:tplc="E892D8C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1D1AD6"/>
    <w:multiLevelType w:val="hybridMultilevel"/>
    <w:tmpl w:val="6AD6F7EC"/>
    <w:lvl w:ilvl="0" w:tplc="D1228CDE">
      <w:start w:val="1"/>
      <w:numFmt w:val="decimal"/>
      <w:lvlText w:val="%1.2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6D77E7"/>
    <w:multiLevelType w:val="hybridMultilevel"/>
    <w:tmpl w:val="B346294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7C3A4C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1370D4"/>
    <w:multiLevelType w:val="hybridMultilevel"/>
    <w:tmpl w:val="E6784D3C"/>
    <w:lvl w:ilvl="0" w:tplc="A6467D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9F436A"/>
    <w:multiLevelType w:val="hybridMultilevel"/>
    <w:tmpl w:val="4EF2054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E86FAD8">
      <w:start w:val="1"/>
      <w:numFmt w:val="bullet"/>
      <w:lvlText w:val="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63C6918">
      <w:start w:val="3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7174F3"/>
    <w:multiLevelType w:val="hybridMultilevel"/>
    <w:tmpl w:val="DD5217B0"/>
    <w:lvl w:ilvl="0" w:tplc="E892D8C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E814E9"/>
    <w:multiLevelType w:val="hybridMultilevel"/>
    <w:tmpl w:val="D660D7BC"/>
    <w:lvl w:ilvl="0" w:tplc="DBEC79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1A5498"/>
    <w:multiLevelType w:val="hybridMultilevel"/>
    <w:tmpl w:val="3CD086AC"/>
    <w:lvl w:ilvl="0" w:tplc="2A3E0BA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C61C51"/>
    <w:multiLevelType w:val="hybridMultilevel"/>
    <w:tmpl w:val="AFFCE13C"/>
    <w:lvl w:ilvl="0" w:tplc="41549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779848">
    <w:abstractNumId w:val="28"/>
  </w:num>
  <w:num w:numId="2" w16cid:durableId="850605477">
    <w:abstractNumId w:val="5"/>
  </w:num>
  <w:num w:numId="3" w16cid:durableId="179322665">
    <w:abstractNumId w:val="31"/>
  </w:num>
  <w:num w:numId="4" w16cid:durableId="22368143">
    <w:abstractNumId w:val="0"/>
  </w:num>
  <w:num w:numId="5" w16cid:durableId="375741000">
    <w:abstractNumId w:val="22"/>
  </w:num>
  <w:num w:numId="6" w16cid:durableId="16398360">
    <w:abstractNumId w:val="25"/>
  </w:num>
  <w:num w:numId="7" w16cid:durableId="1432507957">
    <w:abstractNumId w:val="35"/>
  </w:num>
  <w:num w:numId="8" w16cid:durableId="275140658">
    <w:abstractNumId w:val="18"/>
  </w:num>
  <w:num w:numId="9" w16cid:durableId="2118135280">
    <w:abstractNumId w:val="37"/>
  </w:num>
  <w:num w:numId="10" w16cid:durableId="547256661">
    <w:abstractNumId w:val="6"/>
  </w:num>
  <w:num w:numId="11" w16cid:durableId="1750419339">
    <w:abstractNumId w:val="29"/>
  </w:num>
  <w:num w:numId="12" w16cid:durableId="795827940">
    <w:abstractNumId w:val="9"/>
  </w:num>
  <w:num w:numId="13" w16cid:durableId="184443595">
    <w:abstractNumId w:val="20"/>
  </w:num>
  <w:num w:numId="14" w16cid:durableId="2019959634">
    <w:abstractNumId w:val="21"/>
  </w:num>
  <w:num w:numId="15" w16cid:durableId="1001815109">
    <w:abstractNumId w:val="34"/>
  </w:num>
  <w:num w:numId="16" w16cid:durableId="1704819536">
    <w:abstractNumId w:val="17"/>
  </w:num>
  <w:num w:numId="17" w16cid:durableId="772480868">
    <w:abstractNumId w:val="41"/>
  </w:num>
  <w:num w:numId="18" w16cid:durableId="1594819089">
    <w:abstractNumId w:val="8"/>
  </w:num>
  <w:num w:numId="19" w16cid:durableId="1329405376">
    <w:abstractNumId w:val="14"/>
  </w:num>
  <w:num w:numId="20" w16cid:durableId="386801501">
    <w:abstractNumId w:val="1"/>
  </w:num>
  <w:num w:numId="21" w16cid:durableId="475755195">
    <w:abstractNumId w:val="7"/>
  </w:num>
  <w:num w:numId="22" w16cid:durableId="702441750">
    <w:abstractNumId w:val="12"/>
  </w:num>
  <w:num w:numId="23" w16cid:durableId="651259080">
    <w:abstractNumId w:val="3"/>
  </w:num>
  <w:num w:numId="24" w16cid:durableId="1984113567">
    <w:abstractNumId w:val="33"/>
  </w:num>
  <w:num w:numId="25" w16cid:durableId="1534418025">
    <w:abstractNumId w:val="40"/>
  </w:num>
  <w:num w:numId="26" w16cid:durableId="1211188694">
    <w:abstractNumId w:val="16"/>
  </w:num>
  <w:num w:numId="27" w16cid:durableId="421492364">
    <w:abstractNumId w:val="32"/>
  </w:num>
  <w:num w:numId="28" w16cid:durableId="510606845">
    <w:abstractNumId w:val="27"/>
  </w:num>
  <w:num w:numId="29" w16cid:durableId="1948152017">
    <w:abstractNumId w:val="23"/>
  </w:num>
  <w:num w:numId="30" w16cid:durableId="602688445">
    <w:abstractNumId w:val="30"/>
  </w:num>
  <w:num w:numId="31" w16cid:durableId="848057081">
    <w:abstractNumId w:val="19"/>
  </w:num>
  <w:num w:numId="32" w16cid:durableId="894660123">
    <w:abstractNumId w:val="15"/>
  </w:num>
  <w:num w:numId="33" w16cid:durableId="80572013">
    <w:abstractNumId w:val="13"/>
  </w:num>
  <w:num w:numId="34" w16cid:durableId="474883434">
    <w:abstractNumId w:val="36"/>
  </w:num>
  <w:num w:numId="35" w16cid:durableId="1779469">
    <w:abstractNumId w:val="2"/>
  </w:num>
  <w:num w:numId="36" w16cid:durableId="795486021">
    <w:abstractNumId w:val="26"/>
  </w:num>
  <w:num w:numId="37" w16cid:durableId="1464732163">
    <w:abstractNumId w:val="38"/>
  </w:num>
  <w:num w:numId="38" w16cid:durableId="1416244142">
    <w:abstractNumId w:val="10"/>
  </w:num>
  <w:num w:numId="39" w16cid:durableId="199444094">
    <w:abstractNumId w:val="4"/>
  </w:num>
  <w:num w:numId="40" w16cid:durableId="1563246788">
    <w:abstractNumId w:val="24"/>
  </w:num>
  <w:num w:numId="41" w16cid:durableId="1618758145">
    <w:abstractNumId w:val="39"/>
  </w:num>
  <w:num w:numId="42" w16cid:durableId="261024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GrammaticalErrors/>
  <w:proofState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0C0"/>
    <w:rsid w:val="00000AFA"/>
    <w:rsid w:val="00002D79"/>
    <w:rsid w:val="00005035"/>
    <w:rsid w:val="00005BCF"/>
    <w:rsid w:val="000060A2"/>
    <w:rsid w:val="0000796C"/>
    <w:rsid w:val="00010D39"/>
    <w:rsid w:val="000157C9"/>
    <w:rsid w:val="00016595"/>
    <w:rsid w:val="0001751C"/>
    <w:rsid w:val="00017645"/>
    <w:rsid w:val="00017BCA"/>
    <w:rsid w:val="0002273C"/>
    <w:rsid w:val="00024A95"/>
    <w:rsid w:val="00026170"/>
    <w:rsid w:val="000271C6"/>
    <w:rsid w:val="000301BC"/>
    <w:rsid w:val="000350AB"/>
    <w:rsid w:val="00036DB1"/>
    <w:rsid w:val="0003768E"/>
    <w:rsid w:val="00037D1D"/>
    <w:rsid w:val="0004012B"/>
    <w:rsid w:val="0004070B"/>
    <w:rsid w:val="00040DD9"/>
    <w:rsid w:val="000412F1"/>
    <w:rsid w:val="00043868"/>
    <w:rsid w:val="000444C4"/>
    <w:rsid w:val="000449A7"/>
    <w:rsid w:val="0004531F"/>
    <w:rsid w:val="00047CA0"/>
    <w:rsid w:val="0005128A"/>
    <w:rsid w:val="00052633"/>
    <w:rsid w:val="00052CE8"/>
    <w:rsid w:val="00054681"/>
    <w:rsid w:val="000549EF"/>
    <w:rsid w:val="00054E8A"/>
    <w:rsid w:val="00056551"/>
    <w:rsid w:val="0005663E"/>
    <w:rsid w:val="000567BC"/>
    <w:rsid w:val="00056AD0"/>
    <w:rsid w:val="00057B3C"/>
    <w:rsid w:val="00061903"/>
    <w:rsid w:val="000635C9"/>
    <w:rsid w:val="00063D39"/>
    <w:rsid w:val="00065D66"/>
    <w:rsid w:val="00077A94"/>
    <w:rsid w:val="000818A8"/>
    <w:rsid w:val="00083B9C"/>
    <w:rsid w:val="0008436C"/>
    <w:rsid w:val="00086329"/>
    <w:rsid w:val="000923C0"/>
    <w:rsid w:val="00092C71"/>
    <w:rsid w:val="00095135"/>
    <w:rsid w:val="00096332"/>
    <w:rsid w:val="000A57B8"/>
    <w:rsid w:val="000A5B65"/>
    <w:rsid w:val="000A6725"/>
    <w:rsid w:val="000A6B29"/>
    <w:rsid w:val="000B09E2"/>
    <w:rsid w:val="000B24F1"/>
    <w:rsid w:val="000B7618"/>
    <w:rsid w:val="000C003F"/>
    <w:rsid w:val="000C1245"/>
    <w:rsid w:val="000C2902"/>
    <w:rsid w:val="000C4217"/>
    <w:rsid w:val="000D12E5"/>
    <w:rsid w:val="000D1374"/>
    <w:rsid w:val="000D1779"/>
    <w:rsid w:val="000D1B75"/>
    <w:rsid w:val="000D4C86"/>
    <w:rsid w:val="000D5815"/>
    <w:rsid w:val="000E2925"/>
    <w:rsid w:val="000E2F0D"/>
    <w:rsid w:val="000E3DCC"/>
    <w:rsid w:val="000E4428"/>
    <w:rsid w:val="000E4F76"/>
    <w:rsid w:val="000E63BA"/>
    <w:rsid w:val="0010042A"/>
    <w:rsid w:val="00100E33"/>
    <w:rsid w:val="00106B60"/>
    <w:rsid w:val="00106DB8"/>
    <w:rsid w:val="001079EF"/>
    <w:rsid w:val="001111F6"/>
    <w:rsid w:val="00116295"/>
    <w:rsid w:val="0011690D"/>
    <w:rsid w:val="001169C8"/>
    <w:rsid w:val="00125779"/>
    <w:rsid w:val="001305BD"/>
    <w:rsid w:val="00131E9F"/>
    <w:rsid w:val="001330E4"/>
    <w:rsid w:val="001348AC"/>
    <w:rsid w:val="0013640D"/>
    <w:rsid w:val="0013696A"/>
    <w:rsid w:val="00136BF4"/>
    <w:rsid w:val="0014048A"/>
    <w:rsid w:val="0014409A"/>
    <w:rsid w:val="00144DA4"/>
    <w:rsid w:val="00145EE0"/>
    <w:rsid w:val="00147013"/>
    <w:rsid w:val="00150830"/>
    <w:rsid w:val="001515BD"/>
    <w:rsid w:val="001530D9"/>
    <w:rsid w:val="00155AD3"/>
    <w:rsid w:val="00164527"/>
    <w:rsid w:val="001659F8"/>
    <w:rsid w:val="00170A94"/>
    <w:rsid w:val="00171B64"/>
    <w:rsid w:val="00173557"/>
    <w:rsid w:val="00176E50"/>
    <w:rsid w:val="0018379B"/>
    <w:rsid w:val="001866DC"/>
    <w:rsid w:val="00187D26"/>
    <w:rsid w:val="00190F14"/>
    <w:rsid w:val="00191079"/>
    <w:rsid w:val="00191D76"/>
    <w:rsid w:val="001941E1"/>
    <w:rsid w:val="00195A39"/>
    <w:rsid w:val="00197B96"/>
    <w:rsid w:val="001A125C"/>
    <w:rsid w:val="001A44A9"/>
    <w:rsid w:val="001A47C4"/>
    <w:rsid w:val="001A4876"/>
    <w:rsid w:val="001A6233"/>
    <w:rsid w:val="001B233F"/>
    <w:rsid w:val="001B6D10"/>
    <w:rsid w:val="001C0F8F"/>
    <w:rsid w:val="001C4680"/>
    <w:rsid w:val="001C48BA"/>
    <w:rsid w:val="001C659F"/>
    <w:rsid w:val="001C6B9F"/>
    <w:rsid w:val="001D132D"/>
    <w:rsid w:val="001D16C9"/>
    <w:rsid w:val="001D2C86"/>
    <w:rsid w:val="001D513B"/>
    <w:rsid w:val="001D5A47"/>
    <w:rsid w:val="001E1E59"/>
    <w:rsid w:val="001E4043"/>
    <w:rsid w:val="001E6F31"/>
    <w:rsid w:val="001E6FEE"/>
    <w:rsid w:val="001E7553"/>
    <w:rsid w:val="001E7A85"/>
    <w:rsid w:val="001F3925"/>
    <w:rsid w:val="00201187"/>
    <w:rsid w:val="00205BED"/>
    <w:rsid w:val="0021127B"/>
    <w:rsid w:val="00211A42"/>
    <w:rsid w:val="00212F9F"/>
    <w:rsid w:val="002159B3"/>
    <w:rsid w:val="00217C5E"/>
    <w:rsid w:val="00221C61"/>
    <w:rsid w:val="00222D67"/>
    <w:rsid w:val="00225103"/>
    <w:rsid w:val="00225986"/>
    <w:rsid w:val="00231CE7"/>
    <w:rsid w:val="00232A37"/>
    <w:rsid w:val="002335F5"/>
    <w:rsid w:val="0023374E"/>
    <w:rsid w:val="00233B99"/>
    <w:rsid w:val="00233EA6"/>
    <w:rsid w:val="00234513"/>
    <w:rsid w:val="002510D2"/>
    <w:rsid w:val="00257FFE"/>
    <w:rsid w:val="00263D59"/>
    <w:rsid w:val="00263F06"/>
    <w:rsid w:val="002652DC"/>
    <w:rsid w:val="0026656E"/>
    <w:rsid w:val="002702E1"/>
    <w:rsid w:val="00270823"/>
    <w:rsid w:val="002714F3"/>
    <w:rsid w:val="00271C85"/>
    <w:rsid w:val="00272B9A"/>
    <w:rsid w:val="00277D9B"/>
    <w:rsid w:val="00277EDF"/>
    <w:rsid w:val="00282044"/>
    <w:rsid w:val="00283CEA"/>
    <w:rsid w:val="0029084A"/>
    <w:rsid w:val="002933D2"/>
    <w:rsid w:val="00293663"/>
    <w:rsid w:val="00294808"/>
    <w:rsid w:val="00294AAB"/>
    <w:rsid w:val="00296C9C"/>
    <w:rsid w:val="002A2914"/>
    <w:rsid w:val="002A4BAE"/>
    <w:rsid w:val="002A5B16"/>
    <w:rsid w:val="002B0A94"/>
    <w:rsid w:val="002B3A3A"/>
    <w:rsid w:val="002B50F8"/>
    <w:rsid w:val="002B7675"/>
    <w:rsid w:val="002C08FF"/>
    <w:rsid w:val="002C1659"/>
    <w:rsid w:val="002C27AA"/>
    <w:rsid w:val="002C316C"/>
    <w:rsid w:val="002C3828"/>
    <w:rsid w:val="002C6796"/>
    <w:rsid w:val="002D19A1"/>
    <w:rsid w:val="002D43FA"/>
    <w:rsid w:val="002D69C0"/>
    <w:rsid w:val="002E0881"/>
    <w:rsid w:val="002E6F95"/>
    <w:rsid w:val="002F113D"/>
    <w:rsid w:val="002F13D0"/>
    <w:rsid w:val="002F3531"/>
    <w:rsid w:val="002F4A64"/>
    <w:rsid w:val="002F4B39"/>
    <w:rsid w:val="002F514A"/>
    <w:rsid w:val="002F5AFB"/>
    <w:rsid w:val="002F7BD9"/>
    <w:rsid w:val="00301EBE"/>
    <w:rsid w:val="00301F3A"/>
    <w:rsid w:val="00303BDF"/>
    <w:rsid w:val="00306574"/>
    <w:rsid w:val="00310E86"/>
    <w:rsid w:val="00315013"/>
    <w:rsid w:val="00317727"/>
    <w:rsid w:val="003236EB"/>
    <w:rsid w:val="003246CA"/>
    <w:rsid w:val="0032522F"/>
    <w:rsid w:val="003252C9"/>
    <w:rsid w:val="00330C2A"/>
    <w:rsid w:val="00331B84"/>
    <w:rsid w:val="00331C4A"/>
    <w:rsid w:val="003444A1"/>
    <w:rsid w:val="00346FF2"/>
    <w:rsid w:val="00350D9B"/>
    <w:rsid w:val="003514CF"/>
    <w:rsid w:val="003537BD"/>
    <w:rsid w:val="00356C7E"/>
    <w:rsid w:val="003604E7"/>
    <w:rsid w:val="00360C07"/>
    <w:rsid w:val="00360F7F"/>
    <w:rsid w:val="00363DC2"/>
    <w:rsid w:val="0036572E"/>
    <w:rsid w:val="00367FBC"/>
    <w:rsid w:val="00370DE1"/>
    <w:rsid w:val="00370F49"/>
    <w:rsid w:val="00373192"/>
    <w:rsid w:val="003751DF"/>
    <w:rsid w:val="0037757C"/>
    <w:rsid w:val="003800EC"/>
    <w:rsid w:val="00381A91"/>
    <w:rsid w:val="003821F2"/>
    <w:rsid w:val="00383767"/>
    <w:rsid w:val="00383CFC"/>
    <w:rsid w:val="00385D8D"/>
    <w:rsid w:val="003864A4"/>
    <w:rsid w:val="0038798B"/>
    <w:rsid w:val="00390457"/>
    <w:rsid w:val="00394978"/>
    <w:rsid w:val="00394CDC"/>
    <w:rsid w:val="003965D3"/>
    <w:rsid w:val="00396D33"/>
    <w:rsid w:val="0039787F"/>
    <w:rsid w:val="0039792F"/>
    <w:rsid w:val="003A426E"/>
    <w:rsid w:val="003A4FC7"/>
    <w:rsid w:val="003A74E1"/>
    <w:rsid w:val="003B2617"/>
    <w:rsid w:val="003B552B"/>
    <w:rsid w:val="003C4A62"/>
    <w:rsid w:val="003C50E7"/>
    <w:rsid w:val="003D04B4"/>
    <w:rsid w:val="003D0BF4"/>
    <w:rsid w:val="003D1111"/>
    <w:rsid w:val="003D3CF0"/>
    <w:rsid w:val="003D3D1C"/>
    <w:rsid w:val="003D547B"/>
    <w:rsid w:val="003D5F1A"/>
    <w:rsid w:val="003E0F33"/>
    <w:rsid w:val="003E5B5D"/>
    <w:rsid w:val="003F28E8"/>
    <w:rsid w:val="003F3D0F"/>
    <w:rsid w:val="003F49A9"/>
    <w:rsid w:val="003F7C56"/>
    <w:rsid w:val="00400BF6"/>
    <w:rsid w:val="00404B1B"/>
    <w:rsid w:val="0040502A"/>
    <w:rsid w:val="00412B4B"/>
    <w:rsid w:val="0041396D"/>
    <w:rsid w:val="0041760F"/>
    <w:rsid w:val="00417E40"/>
    <w:rsid w:val="004218E3"/>
    <w:rsid w:val="00422A9C"/>
    <w:rsid w:val="00423B4F"/>
    <w:rsid w:val="00424004"/>
    <w:rsid w:val="00426E5F"/>
    <w:rsid w:val="0043216D"/>
    <w:rsid w:val="00434B33"/>
    <w:rsid w:val="00436599"/>
    <w:rsid w:val="0044037E"/>
    <w:rsid w:val="00440516"/>
    <w:rsid w:val="00444262"/>
    <w:rsid w:val="00446692"/>
    <w:rsid w:val="004478B8"/>
    <w:rsid w:val="0045009D"/>
    <w:rsid w:val="00452C2C"/>
    <w:rsid w:val="00453A73"/>
    <w:rsid w:val="00456843"/>
    <w:rsid w:val="004575E4"/>
    <w:rsid w:val="004602F9"/>
    <w:rsid w:val="00460E15"/>
    <w:rsid w:val="00461376"/>
    <w:rsid w:val="00461C2F"/>
    <w:rsid w:val="004640FF"/>
    <w:rsid w:val="004678C6"/>
    <w:rsid w:val="00467A7C"/>
    <w:rsid w:val="00472483"/>
    <w:rsid w:val="00473332"/>
    <w:rsid w:val="004744B7"/>
    <w:rsid w:val="0047460D"/>
    <w:rsid w:val="00476B32"/>
    <w:rsid w:val="0047707A"/>
    <w:rsid w:val="0047725D"/>
    <w:rsid w:val="00480509"/>
    <w:rsid w:val="0048079B"/>
    <w:rsid w:val="00490110"/>
    <w:rsid w:val="00492EA1"/>
    <w:rsid w:val="004944C4"/>
    <w:rsid w:val="00496503"/>
    <w:rsid w:val="00496F3B"/>
    <w:rsid w:val="004A3DFC"/>
    <w:rsid w:val="004B1284"/>
    <w:rsid w:val="004B15A1"/>
    <w:rsid w:val="004B1632"/>
    <w:rsid w:val="004B6BC2"/>
    <w:rsid w:val="004B7994"/>
    <w:rsid w:val="004C3F7F"/>
    <w:rsid w:val="004C51EC"/>
    <w:rsid w:val="004C7CCD"/>
    <w:rsid w:val="004D256D"/>
    <w:rsid w:val="004D29F7"/>
    <w:rsid w:val="004D366C"/>
    <w:rsid w:val="004D3DAB"/>
    <w:rsid w:val="004D4B39"/>
    <w:rsid w:val="004E3B06"/>
    <w:rsid w:val="004E42D9"/>
    <w:rsid w:val="004E4FA9"/>
    <w:rsid w:val="004E5DFE"/>
    <w:rsid w:val="004E5F2B"/>
    <w:rsid w:val="004E5F4F"/>
    <w:rsid w:val="004E7F6F"/>
    <w:rsid w:val="004F3490"/>
    <w:rsid w:val="004F349F"/>
    <w:rsid w:val="004F4348"/>
    <w:rsid w:val="004F4D12"/>
    <w:rsid w:val="004F6D5F"/>
    <w:rsid w:val="005079D6"/>
    <w:rsid w:val="00512216"/>
    <w:rsid w:val="005139D2"/>
    <w:rsid w:val="00517828"/>
    <w:rsid w:val="00523F9B"/>
    <w:rsid w:val="0052443A"/>
    <w:rsid w:val="00524801"/>
    <w:rsid w:val="00530397"/>
    <w:rsid w:val="00532370"/>
    <w:rsid w:val="00532B20"/>
    <w:rsid w:val="00533223"/>
    <w:rsid w:val="00533A03"/>
    <w:rsid w:val="00534D4F"/>
    <w:rsid w:val="00535E0C"/>
    <w:rsid w:val="00537DC9"/>
    <w:rsid w:val="00537EAF"/>
    <w:rsid w:val="00541E06"/>
    <w:rsid w:val="00545BD6"/>
    <w:rsid w:val="0054686C"/>
    <w:rsid w:val="00546E15"/>
    <w:rsid w:val="005474F0"/>
    <w:rsid w:val="00551E70"/>
    <w:rsid w:val="0055539A"/>
    <w:rsid w:val="00555428"/>
    <w:rsid w:val="00560FC9"/>
    <w:rsid w:val="00561BA8"/>
    <w:rsid w:val="00563523"/>
    <w:rsid w:val="00565CC5"/>
    <w:rsid w:val="00566451"/>
    <w:rsid w:val="00572009"/>
    <w:rsid w:val="005767E1"/>
    <w:rsid w:val="005802D9"/>
    <w:rsid w:val="00580D26"/>
    <w:rsid w:val="005813DC"/>
    <w:rsid w:val="00581583"/>
    <w:rsid w:val="00590488"/>
    <w:rsid w:val="00590B35"/>
    <w:rsid w:val="0059181D"/>
    <w:rsid w:val="005925D8"/>
    <w:rsid w:val="005A1892"/>
    <w:rsid w:val="005A1BED"/>
    <w:rsid w:val="005A378E"/>
    <w:rsid w:val="005A454D"/>
    <w:rsid w:val="005B02CF"/>
    <w:rsid w:val="005B2417"/>
    <w:rsid w:val="005B3693"/>
    <w:rsid w:val="005B6240"/>
    <w:rsid w:val="005C0A12"/>
    <w:rsid w:val="005C16D0"/>
    <w:rsid w:val="005C3921"/>
    <w:rsid w:val="005C3ED3"/>
    <w:rsid w:val="005C66B5"/>
    <w:rsid w:val="005D196E"/>
    <w:rsid w:val="005D2014"/>
    <w:rsid w:val="005D25F2"/>
    <w:rsid w:val="005D3009"/>
    <w:rsid w:val="005E0B27"/>
    <w:rsid w:val="005E17CC"/>
    <w:rsid w:val="005E558F"/>
    <w:rsid w:val="005F02C1"/>
    <w:rsid w:val="005F31DB"/>
    <w:rsid w:val="005F3F86"/>
    <w:rsid w:val="005F5D5D"/>
    <w:rsid w:val="005F5DCA"/>
    <w:rsid w:val="0060095D"/>
    <w:rsid w:val="0060130A"/>
    <w:rsid w:val="0060208D"/>
    <w:rsid w:val="00602483"/>
    <w:rsid w:val="00603EF7"/>
    <w:rsid w:val="00612AC0"/>
    <w:rsid w:val="00616BB8"/>
    <w:rsid w:val="00620AEC"/>
    <w:rsid w:val="00621A30"/>
    <w:rsid w:val="0062290A"/>
    <w:rsid w:val="006237E3"/>
    <w:rsid w:val="006266AB"/>
    <w:rsid w:val="00626947"/>
    <w:rsid w:val="006317F9"/>
    <w:rsid w:val="00633947"/>
    <w:rsid w:val="00633EF0"/>
    <w:rsid w:val="0063505E"/>
    <w:rsid w:val="00640888"/>
    <w:rsid w:val="006502DE"/>
    <w:rsid w:val="0065076D"/>
    <w:rsid w:val="00651C21"/>
    <w:rsid w:val="006522A7"/>
    <w:rsid w:val="006606B7"/>
    <w:rsid w:val="006614DC"/>
    <w:rsid w:val="00663795"/>
    <w:rsid w:val="00663BE5"/>
    <w:rsid w:val="00665711"/>
    <w:rsid w:val="00667F94"/>
    <w:rsid w:val="00671A0D"/>
    <w:rsid w:val="006727EB"/>
    <w:rsid w:val="006740C3"/>
    <w:rsid w:val="006769B8"/>
    <w:rsid w:val="0068044A"/>
    <w:rsid w:val="00682B06"/>
    <w:rsid w:val="006834F3"/>
    <w:rsid w:val="0068656A"/>
    <w:rsid w:val="00687FFA"/>
    <w:rsid w:val="00690704"/>
    <w:rsid w:val="00691A9E"/>
    <w:rsid w:val="00691D54"/>
    <w:rsid w:val="006947B9"/>
    <w:rsid w:val="00696C81"/>
    <w:rsid w:val="006970A2"/>
    <w:rsid w:val="006A0435"/>
    <w:rsid w:val="006A2FBB"/>
    <w:rsid w:val="006A466F"/>
    <w:rsid w:val="006A5DB4"/>
    <w:rsid w:val="006B11E5"/>
    <w:rsid w:val="006B27A6"/>
    <w:rsid w:val="006C2205"/>
    <w:rsid w:val="006C41E0"/>
    <w:rsid w:val="006C4BBC"/>
    <w:rsid w:val="006C5B54"/>
    <w:rsid w:val="006C7105"/>
    <w:rsid w:val="006D0722"/>
    <w:rsid w:val="006D2FC7"/>
    <w:rsid w:val="006D4783"/>
    <w:rsid w:val="006D7A2E"/>
    <w:rsid w:val="006E2715"/>
    <w:rsid w:val="006E2E52"/>
    <w:rsid w:val="006E43FD"/>
    <w:rsid w:val="006F0570"/>
    <w:rsid w:val="006F3773"/>
    <w:rsid w:val="006F3B0C"/>
    <w:rsid w:val="006F4550"/>
    <w:rsid w:val="006F4857"/>
    <w:rsid w:val="0070037D"/>
    <w:rsid w:val="00700A2A"/>
    <w:rsid w:val="00701024"/>
    <w:rsid w:val="00703446"/>
    <w:rsid w:val="00703B45"/>
    <w:rsid w:val="00703EFC"/>
    <w:rsid w:val="00707336"/>
    <w:rsid w:val="00710F29"/>
    <w:rsid w:val="007124F0"/>
    <w:rsid w:val="0071574C"/>
    <w:rsid w:val="00715D32"/>
    <w:rsid w:val="00716DDF"/>
    <w:rsid w:val="00720772"/>
    <w:rsid w:val="00721301"/>
    <w:rsid w:val="00724F17"/>
    <w:rsid w:val="00725ED8"/>
    <w:rsid w:val="00726884"/>
    <w:rsid w:val="00727472"/>
    <w:rsid w:val="007278AF"/>
    <w:rsid w:val="00732D5B"/>
    <w:rsid w:val="0073351E"/>
    <w:rsid w:val="00734C72"/>
    <w:rsid w:val="0073651C"/>
    <w:rsid w:val="0074357D"/>
    <w:rsid w:val="00744814"/>
    <w:rsid w:val="007504A7"/>
    <w:rsid w:val="00750A2A"/>
    <w:rsid w:val="00751C6D"/>
    <w:rsid w:val="00751F35"/>
    <w:rsid w:val="007520C0"/>
    <w:rsid w:val="007539E8"/>
    <w:rsid w:val="00753B96"/>
    <w:rsid w:val="00757BB5"/>
    <w:rsid w:val="007659B0"/>
    <w:rsid w:val="00766837"/>
    <w:rsid w:val="007711E9"/>
    <w:rsid w:val="007741E3"/>
    <w:rsid w:val="00774E61"/>
    <w:rsid w:val="00774F96"/>
    <w:rsid w:val="00776FFF"/>
    <w:rsid w:val="007771D0"/>
    <w:rsid w:val="00780C27"/>
    <w:rsid w:val="00782EB0"/>
    <w:rsid w:val="0078320C"/>
    <w:rsid w:val="007852AA"/>
    <w:rsid w:val="00786CE9"/>
    <w:rsid w:val="00791B02"/>
    <w:rsid w:val="0079727E"/>
    <w:rsid w:val="007975E1"/>
    <w:rsid w:val="007A0A8B"/>
    <w:rsid w:val="007A398C"/>
    <w:rsid w:val="007A3A95"/>
    <w:rsid w:val="007A4516"/>
    <w:rsid w:val="007B290A"/>
    <w:rsid w:val="007B436C"/>
    <w:rsid w:val="007C0BEE"/>
    <w:rsid w:val="007C4184"/>
    <w:rsid w:val="007C58BE"/>
    <w:rsid w:val="007C5C08"/>
    <w:rsid w:val="007C714E"/>
    <w:rsid w:val="007C7FAA"/>
    <w:rsid w:val="007D35CA"/>
    <w:rsid w:val="007E32DC"/>
    <w:rsid w:val="007E40C7"/>
    <w:rsid w:val="007F33D9"/>
    <w:rsid w:val="007F77C8"/>
    <w:rsid w:val="007F7B33"/>
    <w:rsid w:val="00801AE0"/>
    <w:rsid w:val="00801C10"/>
    <w:rsid w:val="00804795"/>
    <w:rsid w:val="00805794"/>
    <w:rsid w:val="0081550D"/>
    <w:rsid w:val="00817561"/>
    <w:rsid w:val="008215F7"/>
    <w:rsid w:val="00821969"/>
    <w:rsid w:val="008245BC"/>
    <w:rsid w:val="008271EA"/>
    <w:rsid w:val="00830286"/>
    <w:rsid w:val="0083047A"/>
    <w:rsid w:val="00833F1B"/>
    <w:rsid w:val="00836E3E"/>
    <w:rsid w:val="0084122A"/>
    <w:rsid w:val="0084258B"/>
    <w:rsid w:val="00842F05"/>
    <w:rsid w:val="008440F9"/>
    <w:rsid w:val="00845063"/>
    <w:rsid w:val="00845D06"/>
    <w:rsid w:val="00847756"/>
    <w:rsid w:val="008525EF"/>
    <w:rsid w:val="00855425"/>
    <w:rsid w:val="0086097F"/>
    <w:rsid w:val="00861184"/>
    <w:rsid w:val="00862D4A"/>
    <w:rsid w:val="00862DF1"/>
    <w:rsid w:val="00863A1F"/>
    <w:rsid w:val="00867C11"/>
    <w:rsid w:val="00870CF2"/>
    <w:rsid w:val="0087205F"/>
    <w:rsid w:val="00875BDA"/>
    <w:rsid w:val="008803E6"/>
    <w:rsid w:val="00884D41"/>
    <w:rsid w:val="00891E69"/>
    <w:rsid w:val="0089217B"/>
    <w:rsid w:val="008941B4"/>
    <w:rsid w:val="00894D7F"/>
    <w:rsid w:val="0089535A"/>
    <w:rsid w:val="008A265D"/>
    <w:rsid w:val="008A56EF"/>
    <w:rsid w:val="008A5922"/>
    <w:rsid w:val="008A7E36"/>
    <w:rsid w:val="008B148A"/>
    <w:rsid w:val="008B4B99"/>
    <w:rsid w:val="008B752C"/>
    <w:rsid w:val="008C3FCF"/>
    <w:rsid w:val="008C4A5C"/>
    <w:rsid w:val="008C532A"/>
    <w:rsid w:val="008C68A5"/>
    <w:rsid w:val="008C6F3A"/>
    <w:rsid w:val="008D0587"/>
    <w:rsid w:val="008D0A3F"/>
    <w:rsid w:val="008D257E"/>
    <w:rsid w:val="008D32B4"/>
    <w:rsid w:val="008D3775"/>
    <w:rsid w:val="008D3AC7"/>
    <w:rsid w:val="008D3B62"/>
    <w:rsid w:val="008D5145"/>
    <w:rsid w:val="008D5FE1"/>
    <w:rsid w:val="008D76D8"/>
    <w:rsid w:val="008E0B15"/>
    <w:rsid w:val="008E1914"/>
    <w:rsid w:val="008E2A24"/>
    <w:rsid w:val="008E4248"/>
    <w:rsid w:val="008E6565"/>
    <w:rsid w:val="008F2E30"/>
    <w:rsid w:val="008F481F"/>
    <w:rsid w:val="008F5A72"/>
    <w:rsid w:val="009021C2"/>
    <w:rsid w:val="00904AC5"/>
    <w:rsid w:val="009104CF"/>
    <w:rsid w:val="00910EA0"/>
    <w:rsid w:val="009118A9"/>
    <w:rsid w:val="00912171"/>
    <w:rsid w:val="00912ADA"/>
    <w:rsid w:val="00912E1D"/>
    <w:rsid w:val="009133D2"/>
    <w:rsid w:val="0091360F"/>
    <w:rsid w:val="009136EE"/>
    <w:rsid w:val="00914757"/>
    <w:rsid w:val="0091703B"/>
    <w:rsid w:val="00917EE6"/>
    <w:rsid w:val="009216AA"/>
    <w:rsid w:val="009220C8"/>
    <w:rsid w:val="009305C4"/>
    <w:rsid w:val="00930CC0"/>
    <w:rsid w:val="009315BF"/>
    <w:rsid w:val="00933600"/>
    <w:rsid w:val="009349F8"/>
    <w:rsid w:val="00934D84"/>
    <w:rsid w:val="00935E8F"/>
    <w:rsid w:val="009360C7"/>
    <w:rsid w:val="00937C17"/>
    <w:rsid w:val="0094011A"/>
    <w:rsid w:val="00943FCD"/>
    <w:rsid w:val="00951AB4"/>
    <w:rsid w:val="0095580B"/>
    <w:rsid w:val="00961ABC"/>
    <w:rsid w:val="00962C3F"/>
    <w:rsid w:val="00966B10"/>
    <w:rsid w:val="00966CFA"/>
    <w:rsid w:val="00970E62"/>
    <w:rsid w:val="00970FA2"/>
    <w:rsid w:val="00972735"/>
    <w:rsid w:val="009739C8"/>
    <w:rsid w:val="00974C80"/>
    <w:rsid w:val="00977000"/>
    <w:rsid w:val="00977250"/>
    <w:rsid w:val="00980CD3"/>
    <w:rsid w:val="0098196F"/>
    <w:rsid w:val="00982FEA"/>
    <w:rsid w:val="009834DD"/>
    <w:rsid w:val="00984ACB"/>
    <w:rsid w:val="009869C3"/>
    <w:rsid w:val="00987D4C"/>
    <w:rsid w:val="0099218D"/>
    <w:rsid w:val="0099397E"/>
    <w:rsid w:val="0099512D"/>
    <w:rsid w:val="00997790"/>
    <w:rsid w:val="009A01D9"/>
    <w:rsid w:val="009A2843"/>
    <w:rsid w:val="009A4A80"/>
    <w:rsid w:val="009A65E5"/>
    <w:rsid w:val="009A6FB6"/>
    <w:rsid w:val="009B2035"/>
    <w:rsid w:val="009B2A26"/>
    <w:rsid w:val="009C21D8"/>
    <w:rsid w:val="009C24E3"/>
    <w:rsid w:val="009C7719"/>
    <w:rsid w:val="009D0C75"/>
    <w:rsid w:val="009D19A4"/>
    <w:rsid w:val="009D2C13"/>
    <w:rsid w:val="009D2D43"/>
    <w:rsid w:val="009D50F3"/>
    <w:rsid w:val="009D60D0"/>
    <w:rsid w:val="009D6D36"/>
    <w:rsid w:val="009D7FBB"/>
    <w:rsid w:val="009E1BBB"/>
    <w:rsid w:val="009E55DB"/>
    <w:rsid w:val="009E76E1"/>
    <w:rsid w:val="009F0D4E"/>
    <w:rsid w:val="009F2BB6"/>
    <w:rsid w:val="009F379E"/>
    <w:rsid w:val="009F427A"/>
    <w:rsid w:val="009F448D"/>
    <w:rsid w:val="009F5658"/>
    <w:rsid w:val="00A00E16"/>
    <w:rsid w:val="00A043E8"/>
    <w:rsid w:val="00A070C0"/>
    <w:rsid w:val="00A13182"/>
    <w:rsid w:val="00A14A62"/>
    <w:rsid w:val="00A161AF"/>
    <w:rsid w:val="00A2215D"/>
    <w:rsid w:val="00A25066"/>
    <w:rsid w:val="00A25F3D"/>
    <w:rsid w:val="00A26A2E"/>
    <w:rsid w:val="00A32EFB"/>
    <w:rsid w:val="00A4025F"/>
    <w:rsid w:val="00A40AC6"/>
    <w:rsid w:val="00A41B54"/>
    <w:rsid w:val="00A41C74"/>
    <w:rsid w:val="00A436CC"/>
    <w:rsid w:val="00A45A95"/>
    <w:rsid w:val="00A47CF4"/>
    <w:rsid w:val="00A50213"/>
    <w:rsid w:val="00A5084B"/>
    <w:rsid w:val="00A52F65"/>
    <w:rsid w:val="00A57F09"/>
    <w:rsid w:val="00A639E4"/>
    <w:rsid w:val="00A65D0C"/>
    <w:rsid w:val="00A67C35"/>
    <w:rsid w:val="00A703C2"/>
    <w:rsid w:val="00A72CBA"/>
    <w:rsid w:val="00A72E28"/>
    <w:rsid w:val="00A744ED"/>
    <w:rsid w:val="00A75108"/>
    <w:rsid w:val="00A75669"/>
    <w:rsid w:val="00A7705B"/>
    <w:rsid w:val="00A77068"/>
    <w:rsid w:val="00A80105"/>
    <w:rsid w:val="00A80C9D"/>
    <w:rsid w:val="00A82EDC"/>
    <w:rsid w:val="00A832EA"/>
    <w:rsid w:val="00A83D8D"/>
    <w:rsid w:val="00A905A1"/>
    <w:rsid w:val="00A91834"/>
    <w:rsid w:val="00A925FC"/>
    <w:rsid w:val="00A926C0"/>
    <w:rsid w:val="00A92CB7"/>
    <w:rsid w:val="00A950BF"/>
    <w:rsid w:val="00A95CD1"/>
    <w:rsid w:val="00AA04FD"/>
    <w:rsid w:val="00AA4626"/>
    <w:rsid w:val="00AA4918"/>
    <w:rsid w:val="00AA4B01"/>
    <w:rsid w:val="00AA5E7A"/>
    <w:rsid w:val="00AA672C"/>
    <w:rsid w:val="00AB206E"/>
    <w:rsid w:val="00AB26F2"/>
    <w:rsid w:val="00AB49A5"/>
    <w:rsid w:val="00AB5643"/>
    <w:rsid w:val="00AB5A87"/>
    <w:rsid w:val="00AB7A31"/>
    <w:rsid w:val="00AC008B"/>
    <w:rsid w:val="00AC51BF"/>
    <w:rsid w:val="00AC6A17"/>
    <w:rsid w:val="00AD39B7"/>
    <w:rsid w:val="00AD49AB"/>
    <w:rsid w:val="00AE0ACF"/>
    <w:rsid w:val="00AE1502"/>
    <w:rsid w:val="00AE1B14"/>
    <w:rsid w:val="00AE25CE"/>
    <w:rsid w:val="00AE346D"/>
    <w:rsid w:val="00AE42DA"/>
    <w:rsid w:val="00AE6DDF"/>
    <w:rsid w:val="00AF1476"/>
    <w:rsid w:val="00AF568D"/>
    <w:rsid w:val="00AF571F"/>
    <w:rsid w:val="00AF79EF"/>
    <w:rsid w:val="00AF7A0D"/>
    <w:rsid w:val="00B0000A"/>
    <w:rsid w:val="00B022AE"/>
    <w:rsid w:val="00B033FA"/>
    <w:rsid w:val="00B03556"/>
    <w:rsid w:val="00B07E1D"/>
    <w:rsid w:val="00B108EC"/>
    <w:rsid w:val="00B11396"/>
    <w:rsid w:val="00B123C0"/>
    <w:rsid w:val="00B153D7"/>
    <w:rsid w:val="00B15760"/>
    <w:rsid w:val="00B21967"/>
    <w:rsid w:val="00B2389E"/>
    <w:rsid w:val="00B23A15"/>
    <w:rsid w:val="00B24FE0"/>
    <w:rsid w:val="00B278E9"/>
    <w:rsid w:val="00B279A9"/>
    <w:rsid w:val="00B30513"/>
    <w:rsid w:val="00B337A9"/>
    <w:rsid w:val="00B34314"/>
    <w:rsid w:val="00B34D5A"/>
    <w:rsid w:val="00B40188"/>
    <w:rsid w:val="00B402E9"/>
    <w:rsid w:val="00B41FAB"/>
    <w:rsid w:val="00B444C5"/>
    <w:rsid w:val="00B44E0F"/>
    <w:rsid w:val="00B45319"/>
    <w:rsid w:val="00B454A1"/>
    <w:rsid w:val="00B45E45"/>
    <w:rsid w:val="00B4676E"/>
    <w:rsid w:val="00B5312D"/>
    <w:rsid w:val="00B53258"/>
    <w:rsid w:val="00B548E5"/>
    <w:rsid w:val="00B5569A"/>
    <w:rsid w:val="00B558DE"/>
    <w:rsid w:val="00B56257"/>
    <w:rsid w:val="00B56425"/>
    <w:rsid w:val="00B56527"/>
    <w:rsid w:val="00B57FBB"/>
    <w:rsid w:val="00B64596"/>
    <w:rsid w:val="00B64BAE"/>
    <w:rsid w:val="00B671E6"/>
    <w:rsid w:val="00B71C44"/>
    <w:rsid w:val="00B728E5"/>
    <w:rsid w:val="00B735C2"/>
    <w:rsid w:val="00B741A8"/>
    <w:rsid w:val="00B776C2"/>
    <w:rsid w:val="00B82D5A"/>
    <w:rsid w:val="00B83EA1"/>
    <w:rsid w:val="00B85EF7"/>
    <w:rsid w:val="00B8783C"/>
    <w:rsid w:val="00B87D34"/>
    <w:rsid w:val="00B904D1"/>
    <w:rsid w:val="00B9271C"/>
    <w:rsid w:val="00B941A2"/>
    <w:rsid w:val="00B94AB7"/>
    <w:rsid w:val="00B95CB9"/>
    <w:rsid w:val="00B95EC3"/>
    <w:rsid w:val="00B96B4E"/>
    <w:rsid w:val="00B97BEC"/>
    <w:rsid w:val="00BA18CD"/>
    <w:rsid w:val="00BA3718"/>
    <w:rsid w:val="00BA3900"/>
    <w:rsid w:val="00BA58A8"/>
    <w:rsid w:val="00BA624F"/>
    <w:rsid w:val="00BB0D49"/>
    <w:rsid w:val="00BB10B4"/>
    <w:rsid w:val="00BB13F7"/>
    <w:rsid w:val="00BB19C9"/>
    <w:rsid w:val="00BB6881"/>
    <w:rsid w:val="00BC1144"/>
    <w:rsid w:val="00BC18A1"/>
    <w:rsid w:val="00BC68BF"/>
    <w:rsid w:val="00BC6CBD"/>
    <w:rsid w:val="00BD0C6B"/>
    <w:rsid w:val="00BD1B70"/>
    <w:rsid w:val="00BD678C"/>
    <w:rsid w:val="00BD687E"/>
    <w:rsid w:val="00BE1C99"/>
    <w:rsid w:val="00BE1EF6"/>
    <w:rsid w:val="00BE269C"/>
    <w:rsid w:val="00BE5750"/>
    <w:rsid w:val="00BE7CE8"/>
    <w:rsid w:val="00BF3A81"/>
    <w:rsid w:val="00BF455B"/>
    <w:rsid w:val="00BF4786"/>
    <w:rsid w:val="00C0529C"/>
    <w:rsid w:val="00C0546D"/>
    <w:rsid w:val="00C05F73"/>
    <w:rsid w:val="00C153C3"/>
    <w:rsid w:val="00C16F02"/>
    <w:rsid w:val="00C2423E"/>
    <w:rsid w:val="00C273C0"/>
    <w:rsid w:val="00C27D5A"/>
    <w:rsid w:val="00C30D18"/>
    <w:rsid w:val="00C31439"/>
    <w:rsid w:val="00C36CB7"/>
    <w:rsid w:val="00C37DA8"/>
    <w:rsid w:val="00C40B02"/>
    <w:rsid w:val="00C41601"/>
    <w:rsid w:val="00C47E1B"/>
    <w:rsid w:val="00C50876"/>
    <w:rsid w:val="00C51DBC"/>
    <w:rsid w:val="00C65220"/>
    <w:rsid w:val="00C70D7E"/>
    <w:rsid w:val="00C70D83"/>
    <w:rsid w:val="00C747B2"/>
    <w:rsid w:val="00C7603E"/>
    <w:rsid w:val="00C77CBA"/>
    <w:rsid w:val="00C80AE4"/>
    <w:rsid w:val="00C81A45"/>
    <w:rsid w:val="00C82568"/>
    <w:rsid w:val="00C82C1A"/>
    <w:rsid w:val="00C83534"/>
    <w:rsid w:val="00C83565"/>
    <w:rsid w:val="00C84FA2"/>
    <w:rsid w:val="00C85A07"/>
    <w:rsid w:val="00C87069"/>
    <w:rsid w:val="00C900D9"/>
    <w:rsid w:val="00C9270C"/>
    <w:rsid w:val="00C937DE"/>
    <w:rsid w:val="00C967FA"/>
    <w:rsid w:val="00CA1871"/>
    <w:rsid w:val="00CA2879"/>
    <w:rsid w:val="00CA2E29"/>
    <w:rsid w:val="00CA4AE9"/>
    <w:rsid w:val="00CA4D1F"/>
    <w:rsid w:val="00CA5C9D"/>
    <w:rsid w:val="00CA7DAF"/>
    <w:rsid w:val="00CB0FB4"/>
    <w:rsid w:val="00CB1BFD"/>
    <w:rsid w:val="00CB25FE"/>
    <w:rsid w:val="00CB447A"/>
    <w:rsid w:val="00CB499A"/>
    <w:rsid w:val="00CB641A"/>
    <w:rsid w:val="00CC16BB"/>
    <w:rsid w:val="00CC52D1"/>
    <w:rsid w:val="00CC55DC"/>
    <w:rsid w:val="00CD094B"/>
    <w:rsid w:val="00CD0AF7"/>
    <w:rsid w:val="00CD1595"/>
    <w:rsid w:val="00CD16BA"/>
    <w:rsid w:val="00CD27A9"/>
    <w:rsid w:val="00CD3E50"/>
    <w:rsid w:val="00CD42F5"/>
    <w:rsid w:val="00CE1F74"/>
    <w:rsid w:val="00CE2928"/>
    <w:rsid w:val="00CE5AD7"/>
    <w:rsid w:val="00CE75A8"/>
    <w:rsid w:val="00CE7C14"/>
    <w:rsid w:val="00CF0D42"/>
    <w:rsid w:val="00CF1589"/>
    <w:rsid w:val="00CF2682"/>
    <w:rsid w:val="00CF3CD6"/>
    <w:rsid w:val="00CF46B1"/>
    <w:rsid w:val="00CF5C1B"/>
    <w:rsid w:val="00CF642D"/>
    <w:rsid w:val="00D01F36"/>
    <w:rsid w:val="00D0399C"/>
    <w:rsid w:val="00D06D03"/>
    <w:rsid w:val="00D073D3"/>
    <w:rsid w:val="00D15607"/>
    <w:rsid w:val="00D16D20"/>
    <w:rsid w:val="00D16D68"/>
    <w:rsid w:val="00D17F98"/>
    <w:rsid w:val="00D21575"/>
    <w:rsid w:val="00D3023E"/>
    <w:rsid w:val="00D31D4B"/>
    <w:rsid w:val="00D347FF"/>
    <w:rsid w:val="00D34A9D"/>
    <w:rsid w:val="00D40D55"/>
    <w:rsid w:val="00D43AD3"/>
    <w:rsid w:val="00D46E07"/>
    <w:rsid w:val="00D503A4"/>
    <w:rsid w:val="00D53F0A"/>
    <w:rsid w:val="00D55BD3"/>
    <w:rsid w:val="00D55F7A"/>
    <w:rsid w:val="00D70452"/>
    <w:rsid w:val="00D7330C"/>
    <w:rsid w:val="00D76216"/>
    <w:rsid w:val="00D76A6A"/>
    <w:rsid w:val="00D76D1C"/>
    <w:rsid w:val="00D82F8E"/>
    <w:rsid w:val="00D8443D"/>
    <w:rsid w:val="00D847B9"/>
    <w:rsid w:val="00D85CCB"/>
    <w:rsid w:val="00D87C08"/>
    <w:rsid w:val="00D90E9F"/>
    <w:rsid w:val="00D941D9"/>
    <w:rsid w:val="00D96439"/>
    <w:rsid w:val="00D97C0F"/>
    <w:rsid w:val="00DA29F5"/>
    <w:rsid w:val="00DA558A"/>
    <w:rsid w:val="00DA5ADA"/>
    <w:rsid w:val="00DA63A5"/>
    <w:rsid w:val="00DB1511"/>
    <w:rsid w:val="00DB566C"/>
    <w:rsid w:val="00DB73FC"/>
    <w:rsid w:val="00DC0DB9"/>
    <w:rsid w:val="00DC2F06"/>
    <w:rsid w:val="00DC4C3F"/>
    <w:rsid w:val="00DC4D47"/>
    <w:rsid w:val="00DC588F"/>
    <w:rsid w:val="00DD17B6"/>
    <w:rsid w:val="00DD2182"/>
    <w:rsid w:val="00DD2666"/>
    <w:rsid w:val="00DD36EB"/>
    <w:rsid w:val="00DD4073"/>
    <w:rsid w:val="00DD50AE"/>
    <w:rsid w:val="00DD71E8"/>
    <w:rsid w:val="00DE29EA"/>
    <w:rsid w:val="00DE60CF"/>
    <w:rsid w:val="00DE76F3"/>
    <w:rsid w:val="00DF08EA"/>
    <w:rsid w:val="00DF1339"/>
    <w:rsid w:val="00DF48E8"/>
    <w:rsid w:val="00DF652A"/>
    <w:rsid w:val="00E023C6"/>
    <w:rsid w:val="00E10203"/>
    <w:rsid w:val="00E10F30"/>
    <w:rsid w:val="00E208A1"/>
    <w:rsid w:val="00E21060"/>
    <w:rsid w:val="00E25C3B"/>
    <w:rsid w:val="00E2766C"/>
    <w:rsid w:val="00E31E60"/>
    <w:rsid w:val="00E36379"/>
    <w:rsid w:val="00E40EA4"/>
    <w:rsid w:val="00E4644E"/>
    <w:rsid w:val="00E46DD0"/>
    <w:rsid w:val="00E52322"/>
    <w:rsid w:val="00E525D0"/>
    <w:rsid w:val="00E537D3"/>
    <w:rsid w:val="00E539F4"/>
    <w:rsid w:val="00E54BC4"/>
    <w:rsid w:val="00E556F1"/>
    <w:rsid w:val="00E55B4D"/>
    <w:rsid w:val="00E575E8"/>
    <w:rsid w:val="00E60E90"/>
    <w:rsid w:val="00E62FD3"/>
    <w:rsid w:val="00E6446E"/>
    <w:rsid w:val="00E65944"/>
    <w:rsid w:val="00E6658C"/>
    <w:rsid w:val="00E70355"/>
    <w:rsid w:val="00E709ED"/>
    <w:rsid w:val="00E74FA9"/>
    <w:rsid w:val="00E76D05"/>
    <w:rsid w:val="00E80438"/>
    <w:rsid w:val="00E8082C"/>
    <w:rsid w:val="00E811AD"/>
    <w:rsid w:val="00E84707"/>
    <w:rsid w:val="00E857C5"/>
    <w:rsid w:val="00E914E2"/>
    <w:rsid w:val="00E9228D"/>
    <w:rsid w:val="00E929ED"/>
    <w:rsid w:val="00EA3163"/>
    <w:rsid w:val="00EB5635"/>
    <w:rsid w:val="00EB7D03"/>
    <w:rsid w:val="00EC0635"/>
    <w:rsid w:val="00EC3207"/>
    <w:rsid w:val="00EC3774"/>
    <w:rsid w:val="00EC442C"/>
    <w:rsid w:val="00EC75D1"/>
    <w:rsid w:val="00EC76EC"/>
    <w:rsid w:val="00ED1419"/>
    <w:rsid w:val="00ED4A51"/>
    <w:rsid w:val="00EE008B"/>
    <w:rsid w:val="00EE3742"/>
    <w:rsid w:val="00EE5F11"/>
    <w:rsid w:val="00EF39A4"/>
    <w:rsid w:val="00EF3D3A"/>
    <w:rsid w:val="00EF5488"/>
    <w:rsid w:val="00EF5DAA"/>
    <w:rsid w:val="00EF674C"/>
    <w:rsid w:val="00EF7A62"/>
    <w:rsid w:val="00F03A95"/>
    <w:rsid w:val="00F03E2E"/>
    <w:rsid w:val="00F05214"/>
    <w:rsid w:val="00F12002"/>
    <w:rsid w:val="00F148FE"/>
    <w:rsid w:val="00F174A1"/>
    <w:rsid w:val="00F215AD"/>
    <w:rsid w:val="00F22E89"/>
    <w:rsid w:val="00F262E6"/>
    <w:rsid w:val="00F272A5"/>
    <w:rsid w:val="00F36AC9"/>
    <w:rsid w:val="00F422C5"/>
    <w:rsid w:val="00F449DF"/>
    <w:rsid w:val="00F45DC8"/>
    <w:rsid w:val="00F47970"/>
    <w:rsid w:val="00F50AA4"/>
    <w:rsid w:val="00F53AE9"/>
    <w:rsid w:val="00F53EE9"/>
    <w:rsid w:val="00F551D1"/>
    <w:rsid w:val="00F555C0"/>
    <w:rsid w:val="00F55E14"/>
    <w:rsid w:val="00F60D02"/>
    <w:rsid w:val="00F62482"/>
    <w:rsid w:val="00F670F5"/>
    <w:rsid w:val="00F70313"/>
    <w:rsid w:val="00F70CB8"/>
    <w:rsid w:val="00F71D0F"/>
    <w:rsid w:val="00F72292"/>
    <w:rsid w:val="00F73116"/>
    <w:rsid w:val="00F736DE"/>
    <w:rsid w:val="00F74514"/>
    <w:rsid w:val="00F761FE"/>
    <w:rsid w:val="00F773D5"/>
    <w:rsid w:val="00F774A4"/>
    <w:rsid w:val="00F77603"/>
    <w:rsid w:val="00F8081D"/>
    <w:rsid w:val="00F81F3A"/>
    <w:rsid w:val="00F84950"/>
    <w:rsid w:val="00F8508F"/>
    <w:rsid w:val="00F87DC3"/>
    <w:rsid w:val="00F90E4A"/>
    <w:rsid w:val="00F91BA7"/>
    <w:rsid w:val="00F97A0F"/>
    <w:rsid w:val="00FA2412"/>
    <w:rsid w:val="00FA4057"/>
    <w:rsid w:val="00FA4CB2"/>
    <w:rsid w:val="00FA6901"/>
    <w:rsid w:val="00FB208A"/>
    <w:rsid w:val="00FB21DE"/>
    <w:rsid w:val="00FB444F"/>
    <w:rsid w:val="00FB62BD"/>
    <w:rsid w:val="00FC1CC8"/>
    <w:rsid w:val="00FC2928"/>
    <w:rsid w:val="00FC61EA"/>
    <w:rsid w:val="00FD0D2E"/>
    <w:rsid w:val="00FD3B98"/>
    <w:rsid w:val="00FD7663"/>
    <w:rsid w:val="00FE0DE6"/>
    <w:rsid w:val="00FE3929"/>
    <w:rsid w:val="00FE780B"/>
    <w:rsid w:val="00FF107E"/>
    <w:rsid w:val="00FF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4B5B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E52322"/>
    <w:pPr>
      <w:spacing w:line="260" w:lineRule="exact"/>
    </w:pPr>
  </w:style>
  <w:style w:type="paragraph" w:styleId="Naslov1">
    <w:name w:val="heading 1"/>
    <w:aliases w:val="NASLOV 1"/>
    <w:basedOn w:val="Odstavekseznama"/>
    <w:next w:val="Navaden"/>
    <w:link w:val="Naslov1Znak"/>
    <w:autoRedefine/>
    <w:qFormat/>
    <w:rsid w:val="00633EF0"/>
    <w:pPr>
      <w:numPr>
        <w:numId w:val="2"/>
      </w:numPr>
      <w:spacing w:before="120"/>
      <w:ind w:left="357" w:hanging="357"/>
      <w:outlineLvl w:val="0"/>
    </w:pPr>
    <w:rPr>
      <w:rFonts w:ascii="Calibri" w:hAnsi="Calibri"/>
      <w:b/>
      <w:caps/>
      <w:color w:val="4F81BD" w:themeColor="accent1"/>
      <w:sz w:val="36"/>
      <w:szCs w:val="28"/>
    </w:rPr>
  </w:style>
  <w:style w:type="paragraph" w:styleId="Naslov2">
    <w:name w:val="heading 2"/>
    <w:aliases w:val="NASLOV 2"/>
    <w:basedOn w:val="Odstavekseznama"/>
    <w:next w:val="Navaden"/>
    <w:link w:val="Naslov2Znak"/>
    <w:unhideWhenUsed/>
    <w:qFormat/>
    <w:rsid w:val="004944C4"/>
    <w:pPr>
      <w:numPr>
        <w:ilvl w:val="1"/>
        <w:numId w:val="2"/>
      </w:numPr>
      <w:outlineLvl w:val="1"/>
    </w:pPr>
    <w:rPr>
      <w:b/>
      <w:color w:val="4F81BD" w:themeColor="accent1"/>
      <w:sz w:val="28"/>
      <w:szCs w:val="24"/>
    </w:rPr>
  </w:style>
  <w:style w:type="paragraph" w:styleId="Naslov3">
    <w:name w:val="heading 3"/>
    <w:aliases w:val="NASLOV 3"/>
    <w:basedOn w:val="Odstavekseznama"/>
    <w:next w:val="Navaden"/>
    <w:link w:val="Naslov3Znak"/>
    <w:unhideWhenUsed/>
    <w:qFormat/>
    <w:rsid w:val="00845063"/>
    <w:pPr>
      <w:numPr>
        <w:ilvl w:val="2"/>
        <w:numId w:val="2"/>
      </w:numPr>
      <w:outlineLvl w:val="2"/>
    </w:pPr>
    <w:rPr>
      <w:b/>
      <w:color w:val="4F81BD" w:themeColor="accent1"/>
      <w:sz w:val="24"/>
    </w:rPr>
  </w:style>
  <w:style w:type="paragraph" w:styleId="Naslov4">
    <w:name w:val="heading 4"/>
    <w:basedOn w:val="Navaden"/>
    <w:next w:val="Navaden"/>
    <w:link w:val="Naslov4Znak"/>
    <w:unhideWhenUsed/>
    <w:qFormat/>
    <w:rsid w:val="00F774A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5389F"/>
    </w:rPr>
  </w:style>
  <w:style w:type="paragraph" w:styleId="Naslov5">
    <w:name w:val="heading 5"/>
    <w:basedOn w:val="Navaden"/>
    <w:next w:val="Navaden"/>
    <w:link w:val="Naslov5Znak"/>
    <w:rsid w:val="00AE1B14"/>
    <w:pPr>
      <w:keepNext/>
      <w:spacing w:line="360" w:lineRule="auto"/>
      <w:ind w:left="567" w:right="-1" w:hanging="567"/>
      <w:outlineLvl w:val="4"/>
    </w:pPr>
    <w:rPr>
      <w:rFonts w:eastAsia="Times New Roman" w:cstheme="minorHAnsi"/>
      <w:b/>
      <w:lang w:eastAsia="sl-SI"/>
    </w:rPr>
  </w:style>
  <w:style w:type="paragraph" w:styleId="Naslov6">
    <w:name w:val="heading 6"/>
    <w:basedOn w:val="Navaden"/>
    <w:next w:val="Navaden"/>
    <w:link w:val="Naslov6Znak"/>
    <w:rsid w:val="00AE1B14"/>
    <w:pPr>
      <w:keepNext/>
      <w:spacing w:line="260" w:lineRule="atLeast"/>
      <w:jc w:val="center"/>
      <w:outlineLvl w:val="5"/>
    </w:pPr>
    <w:rPr>
      <w:rFonts w:eastAsia="Times New Roman" w:cs="Arial"/>
      <w:b/>
      <w:bCs/>
      <w:sz w:val="60"/>
      <w:lang w:eastAsia="sl-SI"/>
    </w:rPr>
  </w:style>
  <w:style w:type="paragraph" w:styleId="Naslov7">
    <w:name w:val="heading 7"/>
    <w:basedOn w:val="Navaden"/>
    <w:next w:val="Navaden"/>
    <w:link w:val="Naslov7Znak"/>
    <w:rsid w:val="00AE1B14"/>
    <w:pPr>
      <w:keepNext/>
      <w:tabs>
        <w:tab w:val="left" w:pos="284"/>
        <w:tab w:val="right" w:leader="dot" w:pos="8647"/>
      </w:tabs>
      <w:spacing w:line="260" w:lineRule="atLeast"/>
      <w:outlineLvl w:val="6"/>
    </w:pPr>
    <w:rPr>
      <w:rFonts w:eastAsia="Times New Roman" w:cs="Arial"/>
      <w:b/>
      <w:bCs/>
      <w:lang w:eastAsia="sl-SI"/>
    </w:rPr>
  </w:style>
  <w:style w:type="paragraph" w:styleId="Naslov8">
    <w:name w:val="heading 8"/>
    <w:basedOn w:val="Navaden"/>
    <w:next w:val="Navaden"/>
    <w:link w:val="Naslov8Znak"/>
    <w:rsid w:val="00AE1B14"/>
    <w:pPr>
      <w:keepNext/>
      <w:spacing w:line="260" w:lineRule="atLeast"/>
      <w:outlineLvl w:val="7"/>
    </w:pPr>
    <w:rPr>
      <w:rFonts w:ascii="Arial Black" w:eastAsia="Times New Roman" w:hAnsi="Arial Black" w:cs="Arial"/>
      <w:b/>
      <w:bCs/>
      <w:sz w:val="28"/>
      <w:lang w:eastAsia="sl-SI"/>
    </w:rPr>
  </w:style>
  <w:style w:type="paragraph" w:styleId="Naslov9">
    <w:name w:val="heading 9"/>
    <w:basedOn w:val="Navaden"/>
    <w:next w:val="Navaden"/>
    <w:link w:val="Naslov9Znak"/>
    <w:rsid w:val="00AE1B14"/>
    <w:pPr>
      <w:keepNext/>
      <w:spacing w:line="260" w:lineRule="atLeast"/>
      <w:outlineLvl w:val="8"/>
    </w:pPr>
    <w:rPr>
      <w:rFonts w:ascii="Verdana" w:eastAsia="Times New Roman" w:hAnsi="Verdana" w:cstheme="minorHAnsi"/>
      <w:b/>
      <w:color w:val="336699"/>
      <w:sz w:val="44"/>
      <w:szCs w:val="4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link w:val="OdstavekseznamaZnak"/>
    <w:uiPriority w:val="34"/>
    <w:qFormat/>
    <w:rsid w:val="003A4FC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8470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84707"/>
  </w:style>
  <w:style w:type="paragraph" w:styleId="Noga">
    <w:name w:val="footer"/>
    <w:basedOn w:val="Navaden"/>
    <w:link w:val="NogaZnak"/>
    <w:unhideWhenUsed/>
    <w:rsid w:val="00E8470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rsid w:val="00E84707"/>
  </w:style>
  <w:style w:type="paragraph" w:styleId="Brezrazmikov">
    <w:name w:val="No Spacing"/>
    <w:link w:val="BrezrazmikovZnak"/>
    <w:uiPriority w:val="1"/>
    <w:rsid w:val="00E62FD3"/>
    <w:pPr>
      <w:spacing w:line="240" w:lineRule="auto"/>
    </w:pPr>
    <w:rPr>
      <w:rFonts w:eastAsiaTheme="minorEastAsia"/>
      <w:lang w:eastAsia="sl-SI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E62FD3"/>
    <w:rPr>
      <w:rFonts w:eastAsiaTheme="minorEastAsia"/>
      <w:lang w:eastAsia="sl-SI"/>
    </w:rPr>
  </w:style>
  <w:style w:type="paragraph" w:styleId="Besedilooblaka">
    <w:name w:val="Balloon Text"/>
    <w:basedOn w:val="Navaden"/>
    <w:link w:val="BesedilooblakaZnak"/>
    <w:semiHidden/>
    <w:unhideWhenUsed/>
    <w:rsid w:val="00E62F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62FD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305BD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styleId="Pripombasklic">
    <w:name w:val="annotation reference"/>
    <w:basedOn w:val="Privzetapisavaodstavka"/>
    <w:unhideWhenUsed/>
    <w:rsid w:val="001305BD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1305B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1305B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nhideWhenUsed/>
    <w:rsid w:val="001305B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1305BD"/>
    <w:rPr>
      <w:b/>
      <w:bCs/>
      <w:sz w:val="20"/>
      <w:szCs w:val="20"/>
    </w:rPr>
  </w:style>
  <w:style w:type="paragraph" w:styleId="Naslov">
    <w:name w:val="Title"/>
    <w:basedOn w:val="Navaden"/>
    <w:next w:val="Navaden"/>
    <w:link w:val="NaslovZnak"/>
    <w:rsid w:val="00F774A4"/>
    <w:rPr>
      <w:b/>
      <w:color w:val="05389F"/>
      <w:sz w:val="28"/>
      <w:szCs w:val="28"/>
    </w:rPr>
  </w:style>
  <w:style w:type="character" w:customStyle="1" w:styleId="NaslovZnak">
    <w:name w:val="Naslov Znak"/>
    <w:basedOn w:val="Privzetapisavaodstavka"/>
    <w:link w:val="Naslov"/>
    <w:uiPriority w:val="10"/>
    <w:rsid w:val="00F774A4"/>
    <w:rPr>
      <w:b/>
      <w:color w:val="05389F"/>
      <w:sz w:val="28"/>
      <w:szCs w:val="28"/>
    </w:rPr>
  </w:style>
  <w:style w:type="character" w:customStyle="1" w:styleId="Naslov1Znak">
    <w:name w:val="Naslov 1 Znak"/>
    <w:aliases w:val="NASLOV 1 Znak"/>
    <w:basedOn w:val="Privzetapisavaodstavka"/>
    <w:link w:val="Naslov1"/>
    <w:rsid w:val="00633EF0"/>
    <w:rPr>
      <w:rFonts w:ascii="Calibri" w:hAnsi="Calibri"/>
      <w:b/>
      <w:caps/>
      <w:color w:val="4F81BD" w:themeColor="accent1"/>
      <w:sz w:val="36"/>
      <w:szCs w:val="28"/>
    </w:rPr>
  </w:style>
  <w:style w:type="character" w:customStyle="1" w:styleId="Naslov2Znak">
    <w:name w:val="Naslov 2 Znak"/>
    <w:aliases w:val="NASLOV 2 Znak"/>
    <w:basedOn w:val="Privzetapisavaodstavka"/>
    <w:link w:val="Naslov2"/>
    <w:rsid w:val="004944C4"/>
    <w:rPr>
      <w:b/>
      <w:color w:val="4F81BD" w:themeColor="accent1"/>
      <w:sz w:val="28"/>
      <w:szCs w:val="24"/>
    </w:rPr>
  </w:style>
  <w:style w:type="character" w:customStyle="1" w:styleId="Naslov3Znak">
    <w:name w:val="Naslov 3 Znak"/>
    <w:aliases w:val="NASLOV 3 Znak"/>
    <w:basedOn w:val="Privzetapisavaodstavka"/>
    <w:link w:val="Naslov3"/>
    <w:rsid w:val="00845063"/>
    <w:rPr>
      <w:b/>
      <w:color w:val="4F81BD" w:themeColor="accent1"/>
      <w:sz w:val="24"/>
    </w:rPr>
  </w:style>
  <w:style w:type="paragraph" w:styleId="NaslovTOC">
    <w:name w:val="TOC Heading"/>
    <w:basedOn w:val="Naslov1"/>
    <w:next w:val="Navaden"/>
    <w:uiPriority w:val="39"/>
    <w:unhideWhenUsed/>
    <w:qFormat/>
    <w:rsid w:val="00BA624F"/>
    <w:pPr>
      <w:keepNext/>
      <w:keepLines/>
      <w:numPr>
        <w:numId w:val="0"/>
      </w:numPr>
      <w:spacing w:before="480"/>
      <w:contextualSpacing w:val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131E9F"/>
    <w:pPr>
      <w:tabs>
        <w:tab w:val="left" w:pos="440"/>
        <w:tab w:val="right" w:leader="dot" w:pos="9072"/>
      </w:tabs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rsid w:val="00BA624F"/>
    <w:pPr>
      <w:tabs>
        <w:tab w:val="left" w:pos="880"/>
        <w:tab w:val="right" w:leader="dot" w:pos="9062"/>
      </w:tabs>
      <w:spacing w:after="100" w:line="240" w:lineRule="auto"/>
      <w:ind w:left="221"/>
    </w:pPr>
  </w:style>
  <w:style w:type="paragraph" w:styleId="Kazalovsebine3">
    <w:name w:val="toc 3"/>
    <w:basedOn w:val="Navaden"/>
    <w:next w:val="Navaden"/>
    <w:autoRedefine/>
    <w:uiPriority w:val="39"/>
    <w:unhideWhenUsed/>
    <w:rsid w:val="00131E9F"/>
    <w:pPr>
      <w:tabs>
        <w:tab w:val="left" w:pos="1200"/>
        <w:tab w:val="right" w:leader="dot" w:pos="9072"/>
      </w:tabs>
      <w:spacing w:after="100"/>
      <w:ind w:left="440"/>
    </w:pPr>
  </w:style>
  <w:style w:type="character" w:styleId="Hiperpovezava">
    <w:name w:val="Hyperlink"/>
    <w:basedOn w:val="Privzetapisavaodstavka"/>
    <w:uiPriority w:val="99"/>
    <w:unhideWhenUsed/>
    <w:rsid w:val="00BA624F"/>
    <w:rPr>
      <w:color w:val="0000FF" w:themeColor="hyperlink"/>
      <w:u w:val="single"/>
    </w:rPr>
  </w:style>
  <w:style w:type="table" w:styleId="Tabelamrea">
    <w:name w:val="Table Grid"/>
    <w:basedOn w:val="Navadnatabela"/>
    <w:rsid w:val="00CB447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nhideWhenUsed/>
    <w:rsid w:val="00CB447A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Kazaloslik">
    <w:name w:val="table of figures"/>
    <w:basedOn w:val="Navaden"/>
    <w:next w:val="Navaden"/>
    <w:link w:val="KazaloslikZnak"/>
    <w:uiPriority w:val="99"/>
    <w:unhideWhenUsed/>
    <w:rsid w:val="00B21967"/>
  </w:style>
  <w:style w:type="character" w:customStyle="1" w:styleId="Naslov4Znak">
    <w:name w:val="Naslov 4 Znak"/>
    <w:basedOn w:val="Privzetapisavaodstavka"/>
    <w:link w:val="Naslov4"/>
    <w:uiPriority w:val="9"/>
    <w:semiHidden/>
    <w:rsid w:val="00F774A4"/>
    <w:rPr>
      <w:rFonts w:asciiTheme="majorHAnsi" w:eastAsiaTheme="majorEastAsia" w:hAnsiTheme="majorHAnsi" w:cstheme="majorBidi"/>
      <w:b/>
      <w:bCs/>
      <w:i/>
      <w:iCs/>
      <w:color w:val="05389F"/>
    </w:rPr>
  </w:style>
  <w:style w:type="paragraph" w:styleId="Podnaslov">
    <w:name w:val="Subtitle"/>
    <w:basedOn w:val="Navaden"/>
    <w:next w:val="Navaden"/>
    <w:link w:val="PodnaslovZnak"/>
    <w:uiPriority w:val="11"/>
    <w:rsid w:val="00F774A4"/>
    <w:pPr>
      <w:numPr>
        <w:ilvl w:val="1"/>
      </w:numPr>
    </w:pPr>
    <w:rPr>
      <w:rFonts w:asciiTheme="majorHAnsi" w:eastAsiaTheme="majorEastAsia" w:hAnsiTheme="majorHAnsi" w:cstheme="majorBidi"/>
      <w:i/>
      <w:iCs/>
      <w:color w:val="05389F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774A4"/>
    <w:rPr>
      <w:rFonts w:asciiTheme="majorHAnsi" w:eastAsiaTheme="majorEastAsia" w:hAnsiTheme="majorHAnsi" w:cstheme="majorBidi"/>
      <w:i/>
      <w:iCs/>
      <w:color w:val="05389F"/>
      <w:spacing w:val="15"/>
      <w:sz w:val="24"/>
      <w:szCs w:val="24"/>
    </w:rPr>
  </w:style>
  <w:style w:type="paragraph" w:styleId="Sprotnaopomba-besedilo">
    <w:name w:val="footnote text"/>
    <w:basedOn w:val="Navaden"/>
    <w:link w:val="Sprotnaopomba-besediloZnak"/>
    <w:semiHidden/>
    <w:unhideWhenUsed/>
    <w:rsid w:val="007520C0"/>
    <w:pPr>
      <w:spacing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7520C0"/>
    <w:rPr>
      <w:sz w:val="20"/>
      <w:szCs w:val="20"/>
    </w:rPr>
  </w:style>
  <w:style w:type="character" w:styleId="Sprotnaopomba-sklic">
    <w:name w:val="footnote reference"/>
    <w:basedOn w:val="Privzetapisavaodstavka"/>
    <w:semiHidden/>
    <w:unhideWhenUsed/>
    <w:rsid w:val="007520C0"/>
    <w:rPr>
      <w:vertAlign w:val="superscript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7520C0"/>
    <w:rPr>
      <w:color w:val="605E5C"/>
      <w:shd w:val="clear" w:color="auto" w:fill="E1DFDD"/>
    </w:rPr>
  </w:style>
  <w:style w:type="paragraph" w:styleId="Telobesedila">
    <w:name w:val="Body Text"/>
    <w:basedOn w:val="Navaden"/>
    <w:link w:val="TelobesedilaZnak"/>
    <w:rsid w:val="00C0529C"/>
    <w:pPr>
      <w:spacing w:line="260" w:lineRule="atLeast"/>
    </w:pPr>
    <w:rPr>
      <w:rFonts w:eastAsia="Times New Roman" w:cstheme="minorHAnsi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C0529C"/>
    <w:rPr>
      <w:rFonts w:eastAsia="Times New Roman" w:cstheme="minorHAnsi"/>
      <w:lang w:eastAsia="sl-SI"/>
    </w:rPr>
  </w:style>
  <w:style w:type="paragraph" w:styleId="Revizija">
    <w:name w:val="Revision"/>
    <w:hidden/>
    <w:uiPriority w:val="99"/>
    <w:semiHidden/>
    <w:rsid w:val="008E0B15"/>
    <w:pPr>
      <w:spacing w:line="240" w:lineRule="auto"/>
      <w:jc w:val="left"/>
    </w:pPr>
  </w:style>
  <w:style w:type="character" w:customStyle="1" w:styleId="Naslov5Znak">
    <w:name w:val="Naslov 5 Znak"/>
    <w:basedOn w:val="Privzetapisavaodstavka"/>
    <w:link w:val="Naslov5"/>
    <w:rsid w:val="00AE1B14"/>
    <w:rPr>
      <w:rFonts w:eastAsia="Times New Roman" w:cstheme="minorHAnsi"/>
      <w:b/>
      <w:lang w:eastAsia="sl-SI"/>
    </w:rPr>
  </w:style>
  <w:style w:type="character" w:customStyle="1" w:styleId="Naslov6Znak">
    <w:name w:val="Naslov 6 Znak"/>
    <w:basedOn w:val="Privzetapisavaodstavka"/>
    <w:link w:val="Naslov6"/>
    <w:rsid w:val="00AE1B14"/>
    <w:rPr>
      <w:rFonts w:eastAsia="Times New Roman" w:cs="Arial"/>
      <w:b/>
      <w:bCs/>
      <w:sz w:val="60"/>
      <w:lang w:eastAsia="sl-SI"/>
    </w:rPr>
  </w:style>
  <w:style w:type="character" w:customStyle="1" w:styleId="Naslov7Znak">
    <w:name w:val="Naslov 7 Znak"/>
    <w:basedOn w:val="Privzetapisavaodstavka"/>
    <w:link w:val="Naslov7"/>
    <w:rsid w:val="00AE1B14"/>
    <w:rPr>
      <w:rFonts w:eastAsia="Times New Roman" w:cs="Arial"/>
      <w:b/>
      <w:bCs/>
      <w:lang w:eastAsia="sl-SI"/>
    </w:rPr>
  </w:style>
  <w:style w:type="character" w:customStyle="1" w:styleId="Naslov8Znak">
    <w:name w:val="Naslov 8 Znak"/>
    <w:basedOn w:val="Privzetapisavaodstavka"/>
    <w:link w:val="Naslov8"/>
    <w:rsid w:val="00AE1B14"/>
    <w:rPr>
      <w:rFonts w:ascii="Arial Black" w:eastAsia="Times New Roman" w:hAnsi="Arial Black" w:cs="Arial"/>
      <w:b/>
      <w:bCs/>
      <w:sz w:val="28"/>
      <w:lang w:eastAsia="sl-SI"/>
    </w:rPr>
  </w:style>
  <w:style w:type="character" w:customStyle="1" w:styleId="Naslov9Znak">
    <w:name w:val="Naslov 9 Znak"/>
    <w:basedOn w:val="Privzetapisavaodstavka"/>
    <w:link w:val="Naslov9"/>
    <w:rsid w:val="00AE1B14"/>
    <w:rPr>
      <w:rFonts w:ascii="Verdana" w:eastAsia="Times New Roman" w:hAnsi="Verdana" w:cstheme="minorHAnsi"/>
      <w:b/>
      <w:color w:val="336699"/>
      <w:sz w:val="44"/>
      <w:szCs w:val="44"/>
      <w:lang w:eastAsia="sl-SI"/>
    </w:rPr>
  </w:style>
  <w:style w:type="paragraph" w:styleId="Telobesedila2">
    <w:name w:val="Body Text 2"/>
    <w:basedOn w:val="Navaden"/>
    <w:link w:val="Telobesedila2Znak"/>
    <w:rsid w:val="00AE1B14"/>
    <w:pPr>
      <w:spacing w:line="360" w:lineRule="auto"/>
      <w:ind w:right="-476"/>
    </w:pPr>
    <w:rPr>
      <w:rFonts w:eastAsia="Times New Roman" w:cstheme="minorHAnsi"/>
      <w:sz w:val="26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AE1B14"/>
    <w:rPr>
      <w:rFonts w:eastAsia="Times New Roman" w:cstheme="minorHAnsi"/>
      <w:sz w:val="26"/>
      <w:lang w:eastAsia="sl-SI"/>
    </w:rPr>
  </w:style>
  <w:style w:type="paragraph" w:styleId="Telobesedila-zamik">
    <w:name w:val="Body Text Indent"/>
    <w:basedOn w:val="Navaden"/>
    <w:link w:val="Telobesedila-zamikZnak"/>
    <w:rsid w:val="00AE1B14"/>
    <w:pPr>
      <w:spacing w:line="360" w:lineRule="auto"/>
      <w:ind w:left="426" w:hanging="426"/>
    </w:pPr>
    <w:rPr>
      <w:rFonts w:eastAsia="Times New Roman" w:cstheme="minorHAnsi"/>
      <w:b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AE1B14"/>
    <w:rPr>
      <w:rFonts w:eastAsia="Times New Roman" w:cstheme="minorHAnsi"/>
      <w:b/>
      <w:lang w:eastAsia="sl-SI"/>
    </w:rPr>
  </w:style>
  <w:style w:type="character" w:styleId="tevilkastrani">
    <w:name w:val="page number"/>
    <w:basedOn w:val="Privzetapisavaodstavka"/>
    <w:rsid w:val="00AE1B14"/>
  </w:style>
  <w:style w:type="character" w:styleId="SledenaHiperpovezava">
    <w:name w:val="FollowedHyperlink"/>
    <w:basedOn w:val="Privzetapisavaodstavka"/>
    <w:rsid w:val="00AE1B14"/>
    <w:rPr>
      <w:color w:val="800080"/>
      <w:u w:val="single"/>
    </w:rPr>
  </w:style>
  <w:style w:type="paragraph" w:styleId="Telobesedila3">
    <w:name w:val="Body Text 3"/>
    <w:basedOn w:val="Navaden"/>
    <w:link w:val="Telobesedila3Znak"/>
    <w:rsid w:val="00AE1B14"/>
    <w:pPr>
      <w:spacing w:line="260" w:lineRule="atLeast"/>
    </w:pPr>
    <w:rPr>
      <w:rFonts w:eastAsia="Times New Roman" w:cstheme="minorHAnsi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AE1B14"/>
    <w:rPr>
      <w:rFonts w:eastAsia="Times New Roman" w:cstheme="minorHAnsi"/>
      <w:lang w:eastAsia="sl-SI"/>
    </w:rPr>
  </w:style>
  <w:style w:type="paragraph" w:styleId="Kazalovsebine4">
    <w:name w:val="toc 4"/>
    <w:basedOn w:val="Navaden"/>
    <w:next w:val="Navaden"/>
    <w:autoRedefine/>
    <w:semiHidden/>
    <w:rsid w:val="00AE1B14"/>
    <w:pPr>
      <w:spacing w:line="260" w:lineRule="atLeast"/>
      <w:ind w:left="720"/>
    </w:pPr>
    <w:rPr>
      <w:rFonts w:eastAsia="Times New Roman" w:cstheme="minorHAnsi"/>
      <w:sz w:val="20"/>
      <w:lang w:eastAsia="sl-SI"/>
    </w:rPr>
  </w:style>
  <w:style w:type="paragraph" w:styleId="Kazalovsebine5">
    <w:name w:val="toc 5"/>
    <w:basedOn w:val="Navaden"/>
    <w:next w:val="Navaden"/>
    <w:autoRedefine/>
    <w:semiHidden/>
    <w:rsid w:val="00AE1B14"/>
    <w:pPr>
      <w:spacing w:line="260" w:lineRule="atLeast"/>
      <w:ind w:left="960"/>
    </w:pPr>
    <w:rPr>
      <w:rFonts w:eastAsia="Times New Roman" w:cstheme="minorHAnsi"/>
      <w:sz w:val="20"/>
      <w:lang w:eastAsia="sl-SI"/>
    </w:rPr>
  </w:style>
  <w:style w:type="paragraph" w:styleId="Kazalovsebine6">
    <w:name w:val="toc 6"/>
    <w:basedOn w:val="Navaden"/>
    <w:next w:val="Navaden"/>
    <w:autoRedefine/>
    <w:semiHidden/>
    <w:rsid w:val="00AE1B14"/>
    <w:pPr>
      <w:spacing w:line="260" w:lineRule="atLeast"/>
      <w:ind w:left="1200"/>
    </w:pPr>
    <w:rPr>
      <w:rFonts w:eastAsia="Times New Roman" w:cstheme="minorHAnsi"/>
      <w:sz w:val="20"/>
      <w:lang w:eastAsia="sl-SI"/>
    </w:rPr>
  </w:style>
  <w:style w:type="paragraph" w:styleId="Kazalovsebine7">
    <w:name w:val="toc 7"/>
    <w:basedOn w:val="Navaden"/>
    <w:next w:val="Navaden"/>
    <w:autoRedefine/>
    <w:semiHidden/>
    <w:rsid w:val="00AE1B14"/>
    <w:pPr>
      <w:spacing w:line="260" w:lineRule="atLeast"/>
      <w:ind w:left="1440"/>
    </w:pPr>
    <w:rPr>
      <w:rFonts w:eastAsia="Times New Roman" w:cstheme="minorHAnsi"/>
      <w:sz w:val="20"/>
      <w:lang w:eastAsia="sl-SI"/>
    </w:rPr>
  </w:style>
  <w:style w:type="paragraph" w:styleId="Kazalovsebine8">
    <w:name w:val="toc 8"/>
    <w:basedOn w:val="Navaden"/>
    <w:next w:val="Navaden"/>
    <w:autoRedefine/>
    <w:semiHidden/>
    <w:rsid w:val="00AE1B14"/>
    <w:pPr>
      <w:spacing w:line="260" w:lineRule="atLeast"/>
      <w:ind w:left="1680"/>
    </w:pPr>
    <w:rPr>
      <w:rFonts w:eastAsia="Times New Roman" w:cstheme="minorHAnsi"/>
      <w:sz w:val="20"/>
      <w:lang w:eastAsia="sl-SI"/>
    </w:rPr>
  </w:style>
  <w:style w:type="paragraph" w:styleId="Kazalovsebine9">
    <w:name w:val="toc 9"/>
    <w:basedOn w:val="Navaden"/>
    <w:next w:val="Navaden"/>
    <w:autoRedefine/>
    <w:semiHidden/>
    <w:rsid w:val="00AE1B14"/>
    <w:pPr>
      <w:spacing w:line="260" w:lineRule="atLeast"/>
      <w:ind w:left="1920"/>
    </w:pPr>
    <w:rPr>
      <w:rFonts w:eastAsia="Times New Roman" w:cstheme="minorHAnsi"/>
      <w:sz w:val="20"/>
      <w:lang w:eastAsia="sl-SI"/>
    </w:rPr>
  </w:style>
  <w:style w:type="paragraph" w:customStyle="1" w:styleId="xl25">
    <w:name w:val="xl25"/>
    <w:basedOn w:val="Navaden"/>
    <w:rsid w:val="00AE1B1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60" w:lineRule="atLeast"/>
      <w:textAlignment w:val="center"/>
    </w:pPr>
    <w:rPr>
      <w:rFonts w:eastAsia="Arial Unicode MS" w:cs="Arial"/>
      <w:sz w:val="16"/>
      <w:szCs w:val="16"/>
      <w:lang w:eastAsia="sl-SI"/>
    </w:rPr>
  </w:style>
  <w:style w:type="paragraph" w:customStyle="1" w:styleId="xl26">
    <w:name w:val="xl26"/>
    <w:basedOn w:val="Navaden"/>
    <w:rsid w:val="00AE1B14"/>
    <w:pPr>
      <w:pBdr>
        <w:top w:val="single" w:sz="8" w:space="0" w:color="auto"/>
      </w:pBdr>
      <w:spacing w:before="100" w:beforeAutospacing="1" w:after="100" w:afterAutospacing="1" w:line="260" w:lineRule="atLeast"/>
      <w:textAlignment w:val="center"/>
    </w:pPr>
    <w:rPr>
      <w:rFonts w:eastAsia="Arial Unicode MS" w:cs="Arial"/>
      <w:sz w:val="16"/>
      <w:szCs w:val="16"/>
      <w:lang w:eastAsia="sl-SI"/>
    </w:rPr>
  </w:style>
  <w:style w:type="paragraph" w:customStyle="1" w:styleId="xl27">
    <w:name w:val="xl27"/>
    <w:basedOn w:val="Navaden"/>
    <w:rsid w:val="00AE1B14"/>
    <w:pPr>
      <w:pBdr>
        <w:top w:val="single" w:sz="8" w:space="0" w:color="auto"/>
      </w:pBdr>
      <w:spacing w:before="100" w:beforeAutospacing="1" w:after="100" w:afterAutospacing="1" w:line="260" w:lineRule="atLeast"/>
      <w:jc w:val="center"/>
      <w:textAlignment w:val="center"/>
    </w:pPr>
    <w:rPr>
      <w:rFonts w:eastAsia="Arial Unicode MS" w:cs="Arial"/>
      <w:b/>
      <w:bCs/>
      <w:sz w:val="16"/>
      <w:szCs w:val="16"/>
      <w:lang w:eastAsia="sl-SI"/>
    </w:rPr>
  </w:style>
  <w:style w:type="paragraph" w:customStyle="1" w:styleId="xl28">
    <w:name w:val="xl28"/>
    <w:basedOn w:val="Navaden"/>
    <w:rsid w:val="00AE1B1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60" w:lineRule="atLeast"/>
      <w:textAlignment w:val="center"/>
    </w:pPr>
    <w:rPr>
      <w:rFonts w:eastAsia="Arial Unicode MS" w:cs="Arial"/>
      <w:sz w:val="16"/>
      <w:szCs w:val="16"/>
      <w:lang w:eastAsia="sl-SI"/>
    </w:rPr>
  </w:style>
  <w:style w:type="paragraph" w:customStyle="1" w:styleId="xl29">
    <w:name w:val="xl29"/>
    <w:basedOn w:val="Navaden"/>
    <w:rsid w:val="00AE1B14"/>
    <w:pPr>
      <w:spacing w:before="100" w:beforeAutospacing="1" w:after="100" w:afterAutospacing="1" w:line="260" w:lineRule="atLeast"/>
      <w:textAlignment w:val="center"/>
    </w:pPr>
    <w:rPr>
      <w:rFonts w:eastAsia="Arial Unicode MS" w:cs="Arial"/>
      <w:sz w:val="16"/>
      <w:szCs w:val="16"/>
      <w:lang w:eastAsia="sl-SI"/>
    </w:rPr>
  </w:style>
  <w:style w:type="paragraph" w:customStyle="1" w:styleId="xl30">
    <w:name w:val="xl30"/>
    <w:basedOn w:val="Navaden"/>
    <w:rsid w:val="00AE1B14"/>
    <w:pPr>
      <w:pBdr>
        <w:left w:val="single" w:sz="8" w:space="0" w:color="auto"/>
      </w:pBdr>
      <w:spacing w:before="100" w:beforeAutospacing="1" w:after="100" w:afterAutospacing="1" w:line="260" w:lineRule="atLeast"/>
      <w:textAlignment w:val="center"/>
    </w:pPr>
    <w:rPr>
      <w:rFonts w:eastAsia="Arial Unicode MS" w:cs="Arial"/>
      <w:sz w:val="16"/>
      <w:szCs w:val="16"/>
      <w:lang w:eastAsia="sl-SI"/>
    </w:rPr>
  </w:style>
  <w:style w:type="paragraph" w:customStyle="1" w:styleId="xl31">
    <w:name w:val="xl31"/>
    <w:basedOn w:val="Navaden"/>
    <w:rsid w:val="00AE1B14"/>
    <w:pPr>
      <w:spacing w:before="100" w:beforeAutospacing="1" w:after="100" w:afterAutospacing="1" w:line="260" w:lineRule="atLeast"/>
      <w:jc w:val="center"/>
      <w:textAlignment w:val="center"/>
    </w:pPr>
    <w:rPr>
      <w:rFonts w:eastAsia="Arial Unicode MS" w:cs="Arial"/>
      <w:b/>
      <w:bCs/>
      <w:sz w:val="16"/>
      <w:szCs w:val="16"/>
      <w:lang w:eastAsia="sl-SI"/>
    </w:rPr>
  </w:style>
  <w:style w:type="paragraph" w:customStyle="1" w:styleId="xl32">
    <w:name w:val="xl32"/>
    <w:basedOn w:val="Navaden"/>
    <w:rsid w:val="00AE1B14"/>
    <w:pPr>
      <w:pBdr>
        <w:right w:val="single" w:sz="8" w:space="0" w:color="auto"/>
      </w:pBdr>
      <w:spacing w:before="100" w:beforeAutospacing="1" w:after="100" w:afterAutospacing="1" w:line="260" w:lineRule="atLeast"/>
      <w:textAlignment w:val="center"/>
    </w:pPr>
    <w:rPr>
      <w:rFonts w:eastAsia="Arial Unicode MS" w:cs="Arial"/>
      <w:sz w:val="16"/>
      <w:szCs w:val="16"/>
      <w:lang w:eastAsia="sl-SI"/>
    </w:rPr>
  </w:style>
  <w:style w:type="paragraph" w:customStyle="1" w:styleId="xl33">
    <w:name w:val="xl33"/>
    <w:basedOn w:val="Navaden"/>
    <w:rsid w:val="00AE1B14"/>
    <w:pPr>
      <w:spacing w:before="100" w:beforeAutospacing="1" w:after="100" w:afterAutospacing="1" w:line="260" w:lineRule="atLeast"/>
      <w:textAlignment w:val="center"/>
    </w:pPr>
    <w:rPr>
      <w:rFonts w:eastAsia="Arial Unicode MS" w:cs="Arial"/>
      <w:b/>
      <w:bCs/>
      <w:sz w:val="16"/>
      <w:szCs w:val="16"/>
      <w:lang w:eastAsia="sl-SI"/>
    </w:rPr>
  </w:style>
  <w:style w:type="paragraph" w:customStyle="1" w:styleId="xl34">
    <w:name w:val="xl34"/>
    <w:basedOn w:val="Navaden"/>
    <w:rsid w:val="00AE1B14"/>
    <w:pPr>
      <w:pBdr>
        <w:bottom w:val="single" w:sz="4" w:space="0" w:color="auto"/>
      </w:pBdr>
      <w:spacing w:before="100" w:beforeAutospacing="1" w:after="100" w:afterAutospacing="1" w:line="260" w:lineRule="atLeast"/>
      <w:textAlignment w:val="center"/>
    </w:pPr>
    <w:rPr>
      <w:rFonts w:eastAsia="Arial Unicode MS" w:cs="Arial"/>
      <w:sz w:val="16"/>
      <w:szCs w:val="16"/>
      <w:lang w:eastAsia="sl-SI"/>
    </w:rPr>
  </w:style>
  <w:style w:type="paragraph" w:customStyle="1" w:styleId="xl35">
    <w:name w:val="xl35"/>
    <w:basedOn w:val="Navaden"/>
    <w:rsid w:val="00AE1B14"/>
    <w:pPr>
      <w:spacing w:before="100" w:beforeAutospacing="1" w:after="100" w:afterAutospacing="1" w:line="260" w:lineRule="atLeast"/>
      <w:jc w:val="center"/>
      <w:textAlignment w:val="center"/>
    </w:pPr>
    <w:rPr>
      <w:rFonts w:eastAsia="Arial Unicode MS" w:cs="Arial"/>
      <w:sz w:val="16"/>
      <w:szCs w:val="16"/>
      <w:lang w:eastAsia="sl-SI"/>
    </w:rPr>
  </w:style>
  <w:style w:type="paragraph" w:customStyle="1" w:styleId="xl36">
    <w:name w:val="xl36"/>
    <w:basedOn w:val="Navaden"/>
    <w:rsid w:val="00AE1B14"/>
    <w:pPr>
      <w:spacing w:before="100" w:beforeAutospacing="1" w:after="100" w:afterAutospacing="1" w:line="260" w:lineRule="atLeast"/>
      <w:jc w:val="center"/>
      <w:textAlignment w:val="center"/>
    </w:pPr>
    <w:rPr>
      <w:rFonts w:eastAsia="Arial Unicode MS" w:cs="Arial"/>
      <w:sz w:val="16"/>
      <w:szCs w:val="16"/>
      <w:u w:val="single"/>
      <w:lang w:eastAsia="sl-SI"/>
    </w:rPr>
  </w:style>
  <w:style w:type="paragraph" w:customStyle="1" w:styleId="xl37">
    <w:name w:val="xl37"/>
    <w:basedOn w:val="Navaden"/>
    <w:rsid w:val="00AE1B14"/>
    <w:pPr>
      <w:pBdr>
        <w:top w:val="single" w:sz="8" w:space="0" w:color="auto"/>
      </w:pBdr>
      <w:spacing w:before="100" w:beforeAutospacing="1" w:after="100" w:afterAutospacing="1" w:line="260" w:lineRule="atLeast"/>
      <w:textAlignment w:val="center"/>
    </w:pPr>
    <w:rPr>
      <w:rFonts w:eastAsia="Arial Unicode MS" w:cs="Arial"/>
      <w:b/>
      <w:bCs/>
      <w:sz w:val="16"/>
      <w:szCs w:val="16"/>
      <w:lang w:eastAsia="sl-SI"/>
    </w:rPr>
  </w:style>
  <w:style w:type="paragraph" w:customStyle="1" w:styleId="xl38">
    <w:name w:val="xl38"/>
    <w:basedOn w:val="Navaden"/>
    <w:rsid w:val="00AE1B14"/>
    <w:pPr>
      <w:pBdr>
        <w:top w:val="single" w:sz="8" w:space="0" w:color="auto"/>
      </w:pBdr>
      <w:spacing w:before="100" w:beforeAutospacing="1" w:after="100" w:afterAutospacing="1" w:line="260" w:lineRule="atLeast"/>
      <w:textAlignment w:val="center"/>
    </w:pPr>
    <w:rPr>
      <w:rFonts w:eastAsia="Arial Unicode MS" w:cs="Arial"/>
      <w:b/>
      <w:bCs/>
      <w:sz w:val="16"/>
      <w:szCs w:val="16"/>
      <w:lang w:eastAsia="sl-SI"/>
    </w:rPr>
  </w:style>
  <w:style w:type="paragraph" w:customStyle="1" w:styleId="xl39">
    <w:name w:val="xl39"/>
    <w:basedOn w:val="Navaden"/>
    <w:rsid w:val="00AE1B14"/>
    <w:pPr>
      <w:pBdr>
        <w:top w:val="single" w:sz="8" w:space="0" w:color="auto"/>
      </w:pBdr>
      <w:spacing w:before="100" w:beforeAutospacing="1" w:after="100" w:afterAutospacing="1" w:line="260" w:lineRule="atLeast"/>
      <w:textAlignment w:val="center"/>
    </w:pPr>
    <w:rPr>
      <w:rFonts w:eastAsia="Arial Unicode MS" w:cs="Arial"/>
      <w:b/>
      <w:bCs/>
      <w:sz w:val="16"/>
      <w:szCs w:val="16"/>
      <w:lang w:eastAsia="sl-SI"/>
    </w:rPr>
  </w:style>
  <w:style w:type="paragraph" w:customStyle="1" w:styleId="xl40">
    <w:name w:val="xl40"/>
    <w:basedOn w:val="Navaden"/>
    <w:rsid w:val="00AE1B14"/>
    <w:pPr>
      <w:pBdr>
        <w:top w:val="single" w:sz="8" w:space="0" w:color="auto"/>
      </w:pBdr>
      <w:spacing w:before="100" w:beforeAutospacing="1" w:after="100" w:afterAutospacing="1" w:line="260" w:lineRule="atLeast"/>
      <w:textAlignment w:val="center"/>
    </w:pPr>
    <w:rPr>
      <w:rFonts w:eastAsia="Arial Unicode MS" w:cs="Arial"/>
      <w:b/>
      <w:bCs/>
      <w:sz w:val="16"/>
      <w:szCs w:val="16"/>
      <w:lang w:eastAsia="sl-SI"/>
    </w:rPr>
  </w:style>
  <w:style w:type="paragraph" w:customStyle="1" w:styleId="xl41">
    <w:name w:val="xl41"/>
    <w:basedOn w:val="Navaden"/>
    <w:rsid w:val="00AE1B14"/>
    <w:pPr>
      <w:pBdr>
        <w:top w:val="single" w:sz="8" w:space="0" w:color="auto"/>
      </w:pBdr>
      <w:spacing w:before="100" w:beforeAutospacing="1" w:after="100" w:afterAutospacing="1" w:line="260" w:lineRule="atLeast"/>
      <w:jc w:val="right"/>
      <w:textAlignment w:val="center"/>
    </w:pPr>
    <w:rPr>
      <w:rFonts w:eastAsia="Arial Unicode MS" w:cs="Arial"/>
      <w:b/>
      <w:bCs/>
      <w:sz w:val="16"/>
      <w:szCs w:val="16"/>
      <w:lang w:eastAsia="sl-SI"/>
    </w:rPr>
  </w:style>
  <w:style w:type="paragraph" w:customStyle="1" w:styleId="xl42">
    <w:name w:val="xl42"/>
    <w:basedOn w:val="Navaden"/>
    <w:rsid w:val="00AE1B14"/>
    <w:pPr>
      <w:spacing w:before="100" w:beforeAutospacing="1" w:after="100" w:afterAutospacing="1" w:line="260" w:lineRule="atLeast"/>
      <w:textAlignment w:val="center"/>
    </w:pPr>
    <w:rPr>
      <w:rFonts w:eastAsia="Arial Unicode MS" w:cs="Arial"/>
      <w:sz w:val="16"/>
      <w:szCs w:val="16"/>
      <w:lang w:eastAsia="sl-SI"/>
    </w:rPr>
  </w:style>
  <w:style w:type="paragraph" w:customStyle="1" w:styleId="xl43">
    <w:name w:val="xl43"/>
    <w:basedOn w:val="Navaden"/>
    <w:rsid w:val="00AE1B14"/>
    <w:pPr>
      <w:spacing w:before="100" w:beforeAutospacing="1" w:after="100" w:afterAutospacing="1" w:line="260" w:lineRule="atLeast"/>
      <w:textAlignment w:val="center"/>
    </w:pPr>
    <w:rPr>
      <w:rFonts w:eastAsia="Arial Unicode MS" w:cs="Arial"/>
      <w:sz w:val="16"/>
      <w:szCs w:val="16"/>
      <w:lang w:eastAsia="sl-SI"/>
    </w:rPr>
  </w:style>
  <w:style w:type="paragraph" w:customStyle="1" w:styleId="xl44">
    <w:name w:val="xl44"/>
    <w:basedOn w:val="Navaden"/>
    <w:rsid w:val="00AE1B14"/>
    <w:pPr>
      <w:spacing w:before="100" w:beforeAutospacing="1" w:after="100" w:afterAutospacing="1" w:line="260" w:lineRule="atLeast"/>
      <w:textAlignment w:val="center"/>
    </w:pPr>
    <w:rPr>
      <w:rFonts w:eastAsia="Arial Unicode MS" w:cs="Arial"/>
      <w:sz w:val="16"/>
      <w:szCs w:val="16"/>
      <w:lang w:eastAsia="sl-SI"/>
    </w:rPr>
  </w:style>
  <w:style w:type="paragraph" w:customStyle="1" w:styleId="xl45">
    <w:name w:val="xl45"/>
    <w:basedOn w:val="Navaden"/>
    <w:rsid w:val="00AE1B14"/>
    <w:pPr>
      <w:spacing w:before="100" w:beforeAutospacing="1" w:after="100" w:afterAutospacing="1" w:line="260" w:lineRule="atLeast"/>
      <w:jc w:val="center"/>
      <w:textAlignment w:val="top"/>
    </w:pPr>
    <w:rPr>
      <w:rFonts w:eastAsia="Arial Unicode MS" w:cs="Arial"/>
      <w:sz w:val="16"/>
      <w:szCs w:val="16"/>
      <w:lang w:eastAsia="sl-SI"/>
    </w:rPr>
  </w:style>
  <w:style w:type="paragraph" w:customStyle="1" w:styleId="xl46">
    <w:name w:val="xl46"/>
    <w:basedOn w:val="Navaden"/>
    <w:rsid w:val="00AE1B14"/>
    <w:pPr>
      <w:spacing w:before="100" w:beforeAutospacing="1" w:after="100" w:afterAutospacing="1" w:line="260" w:lineRule="atLeast"/>
      <w:textAlignment w:val="center"/>
    </w:pPr>
    <w:rPr>
      <w:rFonts w:eastAsia="Arial Unicode MS" w:cs="Arial"/>
      <w:sz w:val="16"/>
      <w:szCs w:val="16"/>
      <w:lang w:eastAsia="sl-SI"/>
    </w:rPr>
  </w:style>
  <w:style w:type="paragraph" w:customStyle="1" w:styleId="xl47">
    <w:name w:val="xl47"/>
    <w:basedOn w:val="Navaden"/>
    <w:rsid w:val="00AE1B1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60" w:lineRule="atLeast"/>
      <w:textAlignment w:val="center"/>
    </w:pPr>
    <w:rPr>
      <w:rFonts w:eastAsia="Arial Unicode MS" w:cs="Arial"/>
      <w:sz w:val="16"/>
      <w:szCs w:val="16"/>
      <w:lang w:eastAsia="sl-SI"/>
    </w:rPr>
  </w:style>
  <w:style w:type="paragraph" w:customStyle="1" w:styleId="xl48">
    <w:name w:val="xl48"/>
    <w:basedOn w:val="Navaden"/>
    <w:rsid w:val="00AE1B14"/>
    <w:pPr>
      <w:pBdr>
        <w:bottom w:val="single" w:sz="8" w:space="0" w:color="auto"/>
      </w:pBdr>
      <w:spacing w:before="100" w:beforeAutospacing="1" w:after="100" w:afterAutospacing="1" w:line="260" w:lineRule="atLeast"/>
      <w:textAlignment w:val="center"/>
    </w:pPr>
    <w:rPr>
      <w:rFonts w:eastAsia="Arial Unicode MS" w:cs="Arial"/>
      <w:sz w:val="16"/>
      <w:szCs w:val="16"/>
      <w:lang w:eastAsia="sl-SI"/>
    </w:rPr>
  </w:style>
  <w:style w:type="paragraph" w:customStyle="1" w:styleId="xl49">
    <w:name w:val="xl49"/>
    <w:basedOn w:val="Navaden"/>
    <w:rsid w:val="00AE1B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60" w:lineRule="atLeast"/>
      <w:textAlignment w:val="center"/>
    </w:pPr>
    <w:rPr>
      <w:rFonts w:eastAsia="Arial Unicode MS" w:cs="Arial"/>
      <w:sz w:val="16"/>
      <w:szCs w:val="16"/>
      <w:lang w:eastAsia="sl-SI"/>
    </w:rPr>
  </w:style>
  <w:style w:type="paragraph" w:customStyle="1" w:styleId="xl50">
    <w:name w:val="xl50"/>
    <w:basedOn w:val="Navaden"/>
    <w:rsid w:val="00AE1B14"/>
    <w:pPr>
      <w:pBdr>
        <w:top w:val="single" w:sz="8" w:space="0" w:color="auto"/>
      </w:pBdr>
      <w:spacing w:before="100" w:beforeAutospacing="1" w:after="100" w:afterAutospacing="1" w:line="260" w:lineRule="atLeast"/>
      <w:textAlignment w:val="center"/>
    </w:pPr>
    <w:rPr>
      <w:rFonts w:eastAsia="Arial Unicode MS" w:cs="Arial"/>
      <w:sz w:val="16"/>
      <w:szCs w:val="16"/>
      <w:lang w:eastAsia="sl-SI"/>
    </w:rPr>
  </w:style>
  <w:style w:type="paragraph" w:customStyle="1" w:styleId="xl51">
    <w:name w:val="xl51"/>
    <w:basedOn w:val="Navaden"/>
    <w:rsid w:val="00AE1B14"/>
    <w:pPr>
      <w:pBdr>
        <w:top w:val="single" w:sz="8" w:space="0" w:color="auto"/>
      </w:pBdr>
      <w:spacing w:before="100" w:beforeAutospacing="1" w:after="100" w:afterAutospacing="1" w:line="260" w:lineRule="atLeast"/>
      <w:textAlignment w:val="center"/>
    </w:pPr>
    <w:rPr>
      <w:rFonts w:eastAsia="Arial Unicode MS" w:cs="Arial"/>
      <w:sz w:val="16"/>
      <w:szCs w:val="16"/>
      <w:lang w:eastAsia="sl-SI"/>
    </w:rPr>
  </w:style>
  <w:style w:type="paragraph" w:customStyle="1" w:styleId="xl52">
    <w:name w:val="xl52"/>
    <w:basedOn w:val="Navaden"/>
    <w:rsid w:val="00AE1B14"/>
    <w:pPr>
      <w:pBdr>
        <w:bottom w:val="single" w:sz="4" w:space="0" w:color="auto"/>
      </w:pBdr>
      <w:spacing w:before="100" w:beforeAutospacing="1" w:after="100" w:afterAutospacing="1" w:line="260" w:lineRule="atLeast"/>
      <w:textAlignment w:val="center"/>
    </w:pPr>
    <w:rPr>
      <w:rFonts w:eastAsia="Arial Unicode MS" w:cs="Arial"/>
      <w:sz w:val="16"/>
      <w:szCs w:val="16"/>
      <w:lang w:eastAsia="sl-SI"/>
    </w:rPr>
  </w:style>
  <w:style w:type="paragraph" w:customStyle="1" w:styleId="xl53">
    <w:name w:val="xl53"/>
    <w:basedOn w:val="Navaden"/>
    <w:rsid w:val="00AE1B14"/>
    <w:pPr>
      <w:pBdr>
        <w:bottom w:val="single" w:sz="4" w:space="0" w:color="auto"/>
      </w:pBdr>
      <w:spacing w:before="100" w:beforeAutospacing="1" w:after="100" w:afterAutospacing="1" w:line="260" w:lineRule="atLeast"/>
      <w:textAlignment w:val="center"/>
    </w:pPr>
    <w:rPr>
      <w:rFonts w:eastAsia="Arial Unicode MS" w:cs="Arial"/>
      <w:sz w:val="16"/>
      <w:szCs w:val="16"/>
      <w:lang w:eastAsia="sl-SI"/>
    </w:rPr>
  </w:style>
  <w:style w:type="paragraph" w:customStyle="1" w:styleId="xl54">
    <w:name w:val="xl54"/>
    <w:basedOn w:val="Navaden"/>
    <w:rsid w:val="00AE1B14"/>
    <w:pPr>
      <w:spacing w:before="100" w:beforeAutospacing="1" w:after="100" w:afterAutospacing="1" w:line="260" w:lineRule="atLeast"/>
      <w:jc w:val="center"/>
      <w:textAlignment w:val="center"/>
    </w:pPr>
    <w:rPr>
      <w:rFonts w:eastAsia="Arial Unicode MS" w:cs="Arial"/>
      <w:sz w:val="16"/>
      <w:szCs w:val="16"/>
      <w:lang w:eastAsia="sl-SI"/>
    </w:rPr>
  </w:style>
  <w:style w:type="paragraph" w:customStyle="1" w:styleId="xl55">
    <w:name w:val="xl55"/>
    <w:basedOn w:val="Navaden"/>
    <w:rsid w:val="00AE1B14"/>
    <w:pPr>
      <w:spacing w:before="100" w:beforeAutospacing="1" w:after="100" w:afterAutospacing="1" w:line="260" w:lineRule="atLeast"/>
      <w:jc w:val="center"/>
      <w:textAlignment w:val="center"/>
    </w:pPr>
    <w:rPr>
      <w:rFonts w:eastAsia="Arial Unicode MS" w:cs="Arial"/>
      <w:sz w:val="16"/>
      <w:szCs w:val="16"/>
      <w:lang w:eastAsia="sl-SI"/>
    </w:rPr>
  </w:style>
  <w:style w:type="paragraph" w:customStyle="1" w:styleId="xl56">
    <w:name w:val="xl56"/>
    <w:basedOn w:val="Navaden"/>
    <w:rsid w:val="00AE1B14"/>
    <w:pPr>
      <w:pBdr>
        <w:bottom w:val="single" w:sz="8" w:space="0" w:color="auto"/>
      </w:pBdr>
      <w:spacing w:before="100" w:beforeAutospacing="1" w:after="100" w:afterAutospacing="1" w:line="260" w:lineRule="atLeast"/>
      <w:textAlignment w:val="center"/>
    </w:pPr>
    <w:rPr>
      <w:rFonts w:eastAsia="Arial Unicode MS" w:cs="Arial"/>
      <w:sz w:val="16"/>
      <w:szCs w:val="16"/>
      <w:lang w:eastAsia="sl-SI"/>
    </w:rPr>
  </w:style>
  <w:style w:type="paragraph" w:customStyle="1" w:styleId="xl57">
    <w:name w:val="xl57"/>
    <w:basedOn w:val="Navaden"/>
    <w:rsid w:val="00AE1B14"/>
    <w:pPr>
      <w:pBdr>
        <w:bottom w:val="single" w:sz="8" w:space="0" w:color="auto"/>
      </w:pBdr>
      <w:spacing w:before="100" w:beforeAutospacing="1" w:after="100" w:afterAutospacing="1" w:line="260" w:lineRule="atLeast"/>
      <w:textAlignment w:val="center"/>
    </w:pPr>
    <w:rPr>
      <w:rFonts w:eastAsia="Arial Unicode MS" w:cs="Arial"/>
      <w:sz w:val="16"/>
      <w:szCs w:val="16"/>
      <w:lang w:eastAsia="sl-SI"/>
    </w:rPr>
  </w:style>
  <w:style w:type="paragraph" w:customStyle="1" w:styleId="font5">
    <w:name w:val="font5"/>
    <w:basedOn w:val="Navaden"/>
    <w:rsid w:val="00AE1B14"/>
    <w:pPr>
      <w:spacing w:before="100" w:beforeAutospacing="1" w:after="100" w:afterAutospacing="1" w:line="260" w:lineRule="atLeast"/>
    </w:pPr>
    <w:rPr>
      <w:rFonts w:eastAsia="Arial Unicode MS" w:cs="Arial"/>
      <w:sz w:val="20"/>
      <w:lang w:eastAsia="sl-SI"/>
    </w:rPr>
  </w:style>
  <w:style w:type="paragraph" w:customStyle="1" w:styleId="font6">
    <w:name w:val="font6"/>
    <w:basedOn w:val="Navaden"/>
    <w:rsid w:val="00AE1B14"/>
    <w:pPr>
      <w:spacing w:before="100" w:beforeAutospacing="1" w:after="100" w:afterAutospacing="1" w:line="260" w:lineRule="atLeast"/>
    </w:pPr>
    <w:rPr>
      <w:rFonts w:eastAsia="Arial Unicode MS" w:cs="Arial"/>
      <w:sz w:val="20"/>
      <w:u w:val="single"/>
      <w:lang w:eastAsia="sl-SI"/>
    </w:rPr>
  </w:style>
  <w:style w:type="paragraph" w:customStyle="1" w:styleId="xl58">
    <w:name w:val="xl58"/>
    <w:basedOn w:val="Navaden"/>
    <w:rsid w:val="00AE1B14"/>
    <w:pPr>
      <w:pBdr>
        <w:left w:val="single" w:sz="4" w:space="9" w:color="auto"/>
        <w:bottom w:val="single" w:sz="4" w:space="0" w:color="auto"/>
      </w:pBdr>
      <w:spacing w:before="100" w:beforeAutospacing="1" w:after="100" w:afterAutospacing="1" w:line="260" w:lineRule="atLeast"/>
      <w:ind w:firstLineChars="100" w:firstLine="100"/>
      <w:textAlignment w:val="center"/>
    </w:pPr>
    <w:rPr>
      <w:rFonts w:eastAsia="Arial Unicode MS" w:cs="Arial Unicode MS"/>
      <w:b/>
      <w:bCs/>
      <w:szCs w:val="24"/>
      <w:lang w:eastAsia="sl-SI"/>
    </w:rPr>
  </w:style>
  <w:style w:type="paragraph" w:customStyle="1" w:styleId="xl59">
    <w:name w:val="xl59"/>
    <w:basedOn w:val="Navaden"/>
    <w:rsid w:val="00AE1B14"/>
    <w:pPr>
      <w:pBdr>
        <w:top w:val="single" w:sz="4" w:space="0" w:color="auto"/>
      </w:pBdr>
      <w:spacing w:before="100" w:beforeAutospacing="1" w:after="100" w:afterAutospacing="1" w:line="260" w:lineRule="atLeast"/>
      <w:jc w:val="right"/>
      <w:textAlignment w:val="center"/>
    </w:pPr>
    <w:rPr>
      <w:rFonts w:eastAsia="Arial Unicode MS" w:cs="Arial Unicode MS"/>
      <w:b/>
      <w:bCs/>
      <w:szCs w:val="24"/>
      <w:lang w:eastAsia="sl-SI"/>
    </w:rPr>
  </w:style>
  <w:style w:type="paragraph" w:customStyle="1" w:styleId="xl60">
    <w:name w:val="xl60"/>
    <w:basedOn w:val="Navaden"/>
    <w:rsid w:val="00AE1B14"/>
    <w:pPr>
      <w:pBdr>
        <w:bottom w:val="single" w:sz="4" w:space="0" w:color="auto"/>
      </w:pBdr>
      <w:spacing w:before="100" w:beforeAutospacing="1" w:after="100" w:afterAutospacing="1" w:line="260" w:lineRule="atLeast"/>
    </w:pPr>
    <w:rPr>
      <w:rFonts w:ascii="Arial Unicode MS" w:eastAsia="Arial Unicode MS" w:hAnsi="Arial Unicode MS" w:cs="Arial Unicode MS"/>
      <w:szCs w:val="24"/>
      <w:lang w:eastAsia="sl-SI"/>
    </w:rPr>
  </w:style>
  <w:style w:type="paragraph" w:customStyle="1" w:styleId="xl61">
    <w:name w:val="xl61"/>
    <w:basedOn w:val="Navaden"/>
    <w:rsid w:val="00AE1B14"/>
    <w:pPr>
      <w:pBdr>
        <w:left w:val="single" w:sz="4" w:space="9" w:color="auto"/>
      </w:pBdr>
      <w:spacing w:before="100" w:beforeAutospacing="1" w:after="100" w:afterAutospacing="1" w:line="260" w:lineRule="atLeast"/>
      <w:ind w:firstLineChars="100" w:firstLine="100"/>
      <w:textAlignment w:val="center"/>
    </w:pPr>
    <w:rPr>
      <w:rFonts w:eastAsia="Arial Unicode MS" w:cs="Arial Unicode MS"/>
      <w:b/>
      <w:bCs/>
      <w:szCs w:val="24"/>
      <w:lang w:eastAsia="sl-SI"/>
    </w:rPr>
  </w:style>
  <w:style w:type="paragraph" w:customStyle="1" w:styleId="xl62">
    <w:name w:val="xl62"/>
    <w:basedOn w:val="Navaden"/>
    <w:rsid w:val="00AE1B14"/>
    <w:pPr>
      <w:pBdr>
        <w:top w:val="single" w:sz="4" w:space="0" w:color="auto"/>
        <w:left w:val="single" w:sz="4" w:space="9" w:color="auto"/>
      </w:pBdr>
      <w:spacing w:before="100" w:beforeAutospacing="1" w:after="100" w:afterAutospacing="1" w:line="260" w:lineRule="atLeast"/>
      <w:ind w:firstLineChars="100" w:firstLine="100"/>
      <w:textAlignment w:val="center"/>
    </w:pPr>
    <w:rPr>
      <w:rFonts w:eastAsia="Arial Unicode MS" w:cs="Arial Unicode MS"/>
      <w:b/>
      <w:bCs/>
      <w:szCs w:val="24"/>
      <w:lang w:eastAsia="sl-SI"/>
    </w:rPr>
  </w:style>
  <w:style w:type="paragraph" w:customStyle="1" w:styleId="xl63">
    <w:name w:val="xl63"/>
    <w:basedOn w:val="Navaden"/>
    <w:rsid w:val="00AE1B14"/>
    <w:pPr>
      <w:pBdr>
        <w:left w:val="single" w:sz="4" w:space="9" w:color="auto"/>
        <w:bottom w:val="single" w:sz="4" w:space="0" w:color="auto"/>
      </w:pBdr>
      <w:spacing w:before="100" w:beforeAutospacing="1" w:after="100" w:afterAutospacing="1" w:line="260" w:lineRule="atLeast"/>
      <w:ind w:firstLineChars="100" w:firstLine="100"/>
      <w:textAlignment w:val="center"/>
    </w:pPr>
    <w:rPr>
      <w:rFonts w:ascii="Arial Unicode MS" w:eastAsia="Arial Unicode MS" w:hAnsi="Arial Unicode MS" w:cs="Arial Unicode MS"/>
      <w:szCs w:val="24"/>
      <w:lang w:eastAsia="sl-SI"/>
    </w:rPr>
  </w:style>
  <w:style w:type="paragraph" w:customStyle="1" w:styleId="xl64">
    <w:name w:val="xl64"/>
    <w:basedOn w:val="Navaden"/>
    <w:rsid w:val="00AE1B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60" w:lineRule="atLeast"/>
      <w:jc w:val="center"/>
    </w:pPr>
    <w:rPr>
      <w:rFonts w:eastAsia="Arial Unicode MS" w:cs="Arial Unicode MS"/>
      <w:b/>
      <w:bCs/>
      <w:szCs w:val="24"/>
      <w:lang w:eastAsia="sl-SI"/>
    </w:rPr>
  </w:style>
  <w:style w:type="paragraph" w:customStyle="1" w:styleId="xl65">
    <w:name w:val="xl65"/>
    <w:basedOn w:val="Navaden"/>
    <w:rsid w:val="00AE1B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60" w:lineRule="atLeast"/>
      <w:jc w:val="center"/>
    </w:pPr>
    <w:rPr>
      <w:rFonts w:eastAsia="Arial Unicode MS" w:cs="Arial Unicode MS"/>
      <w:b/>
      <w:bCs/>
      <w:szCs w:val="24"/>
      <w:lang w:eastAsia="sl-SI"/>
    </w:rPr>
  </w:style>
  <w:style w:type="paragraph" w:customStyle="1" w:styleId="xl66">
    <w:name w:val="xl66"/>
    <w:basedOn w:val="Navaden"/>
    <w:rsid w:val="00AE1B14"/>
    <w:pPr>
      <w:pBdr>
        <w:left w:val="single" w:sz="4" w:space="9" w:color="auto"/>
        <w:bottom w:val="single" w:sz="4" w:space="0" w:color="auto"/>
      </w:pBdr>
      <w:spacing w:before="100" w:beforeAutospacing="1" w:after="100" w:afterAutospacing="1" w:line="260" w:lineRule="atLeast"/>
      <w:ind w:firstLineChars="100" w:firstLine="100"/>
    </w:pPr>
    <w:rPr>
      <w:rFonts w:ascii="Arial Unicode MS" w:eastAsia="Arial Unicode MS" w:hAnsi="Arial Unicode MS" w:cs="Arial Unicode MS"/>
      <w:szCs w:val="24"/>
      <w:lang w:eastAsia="sl-SI"/>
    </w:rPr>
  </w:style>
  <w:style w:type="character" w:customStyle="1" w:styleId="Komentar-sklic">
    <w:name w:val="Komentar - sklic"/>
    <w:basedOn w:val="Privzetapisavaodstavka"/>
    <w:semiHidden/>
    <w:rsid w:val="00AE1B14"/>
    <w:rPr>
      <w:sz w:val="16"/>
      <w:szCs w:val="16"/>
    </w:rPr>
  </w:style>
  <w:style w:type="paragraph" w:customStyle="1" w:styleId="Komentar-besedilo">
    <w:name w:val="Komentar - besedilo"/>
    <w:basedOn w:val="Navaden"/>
    <w:semiHidden/>
    <w:rsid w:val="00AE1B14"/>
    <w:pPr>
      <w:spacing w:line="260" w:lineRule="atLeast"/>
    </w:pPr>
    <w:rPr>
      <w:rFonts w:eastAsia="Times New Roman" w:cstheme="minorHAnsi"/>
      <w:sz w:val="20"/>
      <w:lang w:eastAsia="sl-SI"/>
    </w:rPr>
  </w:style>
  <w:style w:type="paragraph" w:customStyle="1" w:styleId="Zadevakomentarja">
    <w:name w:val="Zadeva komentarja"/>
    <w:basedOn w:val="Komentar-besedilo"/>
    <w:next w:val="Komentar-besedilo"/>
    <w:semiHidden/>
    <w:rsid w:val="00AE1B14"/>
    <w:rPr>
      <w:b/>
      <w:bCs/>
    </w:rPr>
  </w:style>
  <w:style w:type="paragraph" w:styleId="Citat">
    <w:name w:val="Quote"/>
    <w:basedOn w:val="Sprotnaopomba-besedilo"/>
    <w:next w:val="Navaden"/>
    <w:link w:val="CitatZnak"/>
    <w:uiPriority w:val="29"/>
    <w:rsid w:val="00AE1B14"/>
    <w:pPr>
      <w:tabs>
        <w:tab w:val="left" w:pos="425"/>
      </w:tabs>
      <w:spacing w:after="60"/>
      <w:ind w:left="425" w:hanging="425"/>
    </w:pPr>
    <w:rPr>
      <w:rFonts w:eastAsia="Times New Roman" w:cstheme="minorHAnsi"/>
      <w:lang w:eastAsia="sl-SI"/>
    </w:rPr>
  </w:style>
  <w:style w:type="character" w:customStyle="1" w:styleId="CitatZnak">
    <w:name w:val="Citat Znak"/>
    <w:basedOn w:val="Privzetapisavaodstavka"/>
    <w:link w:val="Citat"/>
    <w:uiPriority w:val="29"/>
    <w:rsid w:val="00AE1B14"/>
    <w:rPr>
      <w:rFonts w:eastAsia="Times New Roman" w:cstheme="minorHAnsi"/>
      <w:sz w:val="20"/>
      <w:szCs w:val="20"/>
      <w:lang w:eastAsia="sl-SI"/>
    </w:rPr>
  </w:style>
  <w:style w:type="character" w:styleId="Krepko">
    <w:name w:val="Strong"/>
    <w:basedOn w:val="Privzetapisavaodstavka"/>
    <w:rsid w:val="00AE1B14"/>
    <w:rPr>
      <w:b/>
      <w:bCs/>
    </w:rPr>
  </w:style>
  <w:style w:type="paragraph" w:styleId="Navadensplet">
    <w:name w:val="Normal (Web)"/>
    <w:basedOn w:val="Navaden"/>
    <w:uiPriority w:val="99"/>
    <w:unhideWhenUsed/>
    <w:rsid w:val="00AE1B14"/>
    <w:pPr>
      <w:spacing w:before="100" w:beforeAutospacing="1" w:after="100" w:afterAutospacing="1" w:line="260" w:lineRule="atLeast"/>
    </w:pPr>
    <w:rPr>
      <w:rFonts w:ascii="Times New Roman" w:eastAsia="Times New Roman" w:hAnsi="Times New Roman" w:cstheme="minorHAnsi"/>
      <w:szCs w:val="24"/>
      <w:lang w:eastAsia="sl-SI"/>
    </w:rPr>
  </w:style>
  <w:style w:type="character" w:customStyle="1" w:styleId="maintext1">
    <w:name w:val="main_text1"/>
    <w:rsid w:val="00AE1B14"/>
    <w:rPr>
      <w:color w:val="333333"/>
      <w:sz w:val="22"/>
      <w:szCs w:val="22"/>
    </w:rPr>
  </w:style>
  <w:style w:type="paragraph" w:styleId="Stvarnokazalo1">
    <w:name w:val="index 1"/>
    <w:basedOn w:val="Navaden"/>
    <w:next w:val="Navaden"/>
    <w:autoRedefine/>
    <w:uiPriority w:val="99"/>
    <w:rsid w:val="00AE1B14"/>
    <w:pPr>
      <w:spacing w:line="260" w:lineRule="atLeast"/>
      <w:ind w:left="240" w:hanging="240"/>
    </w:pPr>
    <w:rPr>
      <w:rFonts w:eastAsia="Times New Roman" w:cstheme="minorHAnsi"/>
      <w:sz w:val="18"/>
      <w:szCs w:val="18"/>
      <w:lang w:eastAsia="sl-SI"/>
    </w:rPr>
  </w:style>
  <w:style w:type="paragraph" w:styleId="Stvarnokazalo2">
    <w:name w:val="index 2"/>
    <w:basedOn w:val="Navaden"/>
    <w:next w:val="Navaden"/>
    <w:autoRedefine/>
    <w:rsid w:val="00AE1B14"/>
    <w:pPr>
      <w:spacing w:line="260" w:lineRule="atLeast"/>
      <w:ind w:left="480" w:hanging="240"/>
    </w:pPr>
    <w:rPr>
      <w:rFonts w:eastAsia="Times New Roman" w:cstheme="minorHAnsi"/>
      <w:sz w:val="18"/>
      <w:szCs w:val="18"/>
      <w:lang w:eastAsia="sl-SI"/>
    </w:rPr>
  </w:style>
  <w:style w:type="paragraph" w:styleId="Stvarnokazalo3">
    <w:name w:val="index 3"/>
    <w:basedOn w:val="Navaden"/>
    <w:next w:val="Navaden"/>
    <w:autoRedefine/>
    <w:rsid w:val="00AE1B14"/>
    <w:pPr>
      <w:spacing w:line="260" w:lineRule="atLeast"/>
      <w:ind w:left="720" w:hanging="240"/>
    </w:pPr>
    <w:rPr>
      <w:rFonts w:eastAsia="Times New Roman" w:cstheme="minorHAnsi"/>
      <w:sz w:val="18"/>
      <w:szCs w:val="18"/>
      <w:lang w:eastAsia="sl-SI"/>
    </w:rPr>
  </w:style>
  <w:style w:type="paragraph" w:styleId="Stvarnokazalo4">
    <w:name w:val="index 4"/>
    <w:basedOn w:val="Navaden"/>
    <w:next w:val="Navaden"/>
    <w:autoRedefine/>
    <w:rsid w:val="00AE1B14"/>
    <w:pPr>
      <w:spacing w:line="260" w:lineRule="atLeast"/>
      <w:ind w:left="960" w:hanging="240"/>
    </w:pPr>
    <w:rPr>
      <w:rFonts w:eastAsia="Times New Roman" w:cstheme="minorHAnsi"/>
      <w:sz w:val="18"/>
      <w:szCs w:val="18"/>
      <w:lang w:eastAsia="sl-SI"/>
    </w:rPr>
  </w:style>
  <w:style w:type="paragraph" w:styleId="Stvarnokazalo5">
    <w:name w:val="index 5"/>
    <w:basedOn w:val="Navaden"/>
    <w:next w:val="Navaden"/>
    <w:autoRedefine/>
    <w:rsid w:val="00AE1B14"/>
    <w:pPr>
      <w:spacing w:line="260" w:lineRule="atLeast"/>
      <w:ind w:left="1200" w:hanging="240"/>
    </w:pPr>
    <w:rPr>
      <w:rFonts w:eastAsia="Times New Roman" w:cstheme="minorHAnsi"/>
      <w:sz w:val="18"/>
      <w:szCs w:val="18"/>
      <w:lang w:eastAsia="sl-SI"/>
    </w:rPr>
  </w:style>
  <w:style w:type="paragraph" w:styleId="Stvarnokazalo6">
    <w:name w:val="index 6"/>
    <w:basedOn w:val="Navaden"/>
    <w:next w:val="Navaden"/>
    <w:autoRedefine/>
    <w:rsid w:val="00AE1B14"/>
    <w:pPr>
      <w:spacing w:line="260" w:lineRule="atLeast"/>
      <w:ind w:left="1440" w:hanging="240"/>
    </w:pPr>
    <w:rPr>
      <w:rFonts w:eastAsia="Times New Roman" w:cstheme="minorHAnsi"/>
      <w:sz w:val="18"/>
      <w:szCs w:val="18"/>
      <w:lang w:eastAsia="sl-SI"/>
    </w:rPr>
  </w:style>
  <w:style w:type="paragraph" w:styleId="Stvarnokazalo7">
    <w:name w:val="index 7"/>
    <w:basedOn w:val="Navaden"/>
    <w:next w:val="Navaden"/>
    <w:autoRedefine/>
    <w:rsid w:val="00AE1B14"/>
    <w:pPr>
      <w:spacing w:line="260" w:lineRule="atLeast"/>
      <w:ind w:left="1680" w:hanging="240"/>
    </w:pPr>
    <w:rPr>
      <w:rFonts w:eastAsia="Times New Roman" w:cstheme="minorHAnsi"/>
      <w:sz w:val="18"/>
      <w:szCs w:val="18"/>
      <w:lang w:eastAsia="sl-SI"/>
    </w:rPr>
  </w:style>
  <w:style w:type="paragraph" w:styleId="Stvarnokazalo8">
    <w:name w:val="index 8"/>
    <w:basedOn w:val="Navaden"/>
    <w:next w:val="Navaden"/>
    <w:autoRedefine/>
    <w:rsid w:val="00AE1B14"/>
    <w:pPr>
      <w:spacing w:line="260" w:lineRule="atLeast"/>
      <w:ind w:left="1920" w:hanging="240"/>
    </w:pPr>
    <w:rPr>
      <w:rFonts w:eastAsia="Times New Roman" w:cstheme="minorHAnsi"/>
      <w:sz w:val="18"/>
      <w:szCs w:val="18"/>
      <w:lang w:eastAsia="sl-SI"/>
    </w:rPr>
  </w:style>
  <w:style w:type="paragraph" w:styleId="Stvarnokazalo9">
    <w:name w:val="index 9"/>
    <w:basedOn w:val="Navaden"/>
    <w:next w:val="Navaden"/>
    <w:autoRedefine/>
    <w:rsid w:val="00AE1B14"/>
    <w:pPr>
      <w:spacing w:line="260" w:lineRule="atLeast"/>
      <w:ind w:left="2160" w:hanging="240"/>
    </w:pPr>
    <w:rPr>
      <w:rFonts w:eastAsia="Times New Roman" w:cstheme="minorHAnsi"/>
      <w:sz w:val="18"/>
      <w:szCs w:val="18"/>
      <w:lang w:eastAsia="sl-SI"/>
    </w:rPr>
  </w:style>
  <w:style w:type="paragraph" w:styleId="Stvarnokazalo-naslov">
    <w:name w:val="index heading"/>
    <w:basedOn w:val="Navaden"/>
    <w:next w:val="Stvarnokazalo1"/>
    <w:uiPriority w:val="99"/>
    <w:rsid w:val="00AE1B14"/>
    <w:pPr>
      <w:spacing w:before="240" w:after="120" w:line="260" w:lineRule="atLeast"/>
      <w:jc w:val="center"/>
    </w:pPr>
    <w:rPr>
      <w:rFonts w:eastAsia="Times New Roman" w:cstheme="minorHAnsi"/>
      <w:b/>
      <w:bCs/>
      <w:sz w:val="26"/>
      <w:szCs w:val="26"/>
      <w:lang w:eastAsia="sl-SI"/>
    </w:rPr>
  </w:style>
  <w:style w:type="paragraph" w:customStyle="1" w:styleId="Kazalopreglednice">
    <w:name w:val="Kazalo preglednice"/>
    <w:basedOn w:val="Kazaloslik"/>
    <w:link w:val="KazalopregledniceZnak"/>
    <w:rsid w:val="00AE1B14"/>
    <w:pPr>
      <w:tabs>
        <w:tab w:val="right" w:leader="dot" w:pos="9061"/>
      </w:tabs>
      <w:spacing w:before="60" w:after="60" w:line="260" w:lineRule="atLeast"/>
      <w:ind w:left="1474" w:hanging="1474"/>
    </w:pPr>
    <w:rPr>
      <w:rFonts w:eastAsia="Times New Roman" w:cs="Arial"/>
      <w:noProof/>
      <w:lang w:eastAsia="sl-SI"/>
    </w:rPr>
  </w:style>
  <w:style w:type="paragraph" w:customStyle="1" w:styleId="111Naslov">
    <w:name w:val="1.1.1. Naslov"/>
    <w:basedOn w:val="Kazalopreglednice"/>
    <w:link w:val="111NaslovZnak"/>
    <w:rsid w:val="00AE1B14"/>
    <w:pPr>
      <w:spacing w:before="0" w:after="0" w:line="240" w:lineRule="exact"/>
      <w:ind w:left="1225" w:hanging="505"/>
    </w:pPr>
    <w:rPr>
      <w:b/>
      <w:color w:val="0077C8"/>
    </w:rPr>
  </w:style>
  <w:style w:type="character" w:customStyle="1" w:styleId="KazaloslikZnak">
    <w:name w:val="Kazalo slik Znak"/>
    <w:basedOn w:val="Privzetapisavaodstavka"/>
    <w:link w:val="Kazaloslik"/>
    <w:uiPriority w:val="99"/>
    <w:rsid w:val="00AE1B14"/>
  </w:style>
  <w:style w:type="character" w:customStyle="1" w:styleId="KazalopregledniceZnak">
    <w:name w:val="Kazalo preglednice Znak"/>
    <w:basedOn w:val="KazaloslikZnak"/>
    <w:link w:val="Kazalopreglednice"/>
    <w:rsid w:val="00AE1B14"/>
    <w:rPr>
      <w:rFonts w:eastAsia="Times New Roman" w:cs="Arial"/>
      <w:noProof/>
      <w:lang w:eastAsia="sl-SI"/>
    </w:rPr>
  </w:style>
  <w:style w:type="character" w:customStyle="1" w:styleId="111NaslovZnak">
    <w:name w:val="1.1.1. Naslov Znak"/>
    <w:basedOn w:val="KazalopregledniceZnak"/>
    <w:link w:val="111Naslov"/>
    <w:rsid w:val="00AE1B14"/>
    <w:rPr>
      <w:rFonts w:eastAsia="Times New Roman" w:cs="Arial"/>
      <w:b/>
      <w:noProof/>
      <w:color w:val="0077C8"/>
      <w:lang w:eastAsia="sl-SI"/>
    </w:rPr>
  </w:style>
  <w:style w:type="paragraph" w:styleId="Konnaopomba-besedilo">
    <w:name w:val="endnote text"/>
    <w:basedOn w:val="Navaden"/>
    <w:link w:val="Konnaopomba-besediloZnak"/>
    <w:rsid w:val="00AE1B14"/>
    <w:pPr>
      <w:spacing w:line="260" w:lineRule="atLeast"/>
    </w:pPr>
    <w:rPr>
      <w:rFonts w:eastAsia="Times New Roman" w:cs="Arial"/>
      <w:sz w:val="20"/>
      <w:lang w:eastAsia="sl-SI"/>
    </w:rPr>
  </w:style>
  <w:style w:type="character" w:customStyle="1" w:styleId="Konnaopomba-besediloZnak">
    <w:name w:val="Končna opomba - besedilo Znak"/>
    <w:basedOn w:val="Privzetapisavaodstavka"/>
    <w:link w:val="Konnaopomba-besedilo"/>
    <w:rsid w:val="00AE1B14"/>
    <w:rPr>
      <w:rFonts w:eastAsia="Times New Roman" w:cs="Arial"/>
      <w:sz w:val="20"/>
      <w:lang w:eastAsia="sl-SI"/>
    </w:rPr>
  </w:style>
  <w:style w:type="character" w:styleId="Konnaopomba-sklic">
    <w:name w:val="endnote reference"/>
    <w:basedOn w:val="Privzetapisavaodstavka"/>
    <w:rsid w:val="00AE1B14"/>
    <w:rPr>
      <w:vertAlign w:val="superscript"/>
    </w:r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AE1B14"/>
  </w:style>
  <w:style w:type="paragraph" w:customStyle="1" w:styleId="Slog1">
    <w:name w:val="Slog1"/>
    <w:basedOn w:val="Navaden"/>
    <w:link w:val="Slog1Znak"/>
    <w:rsid w:val="00AE1B14"/>
    <w:pPr>
      <w:spacing w:line="240" w:lineRule="exact"/>
      <w:jc w:val="left"/>
    </w:pPr>
    <w:rPr>
      <w:rFonts w:ascii="Calibri" w:eastAsia="Times New Roman" w:hAnsi="Calibri" w:cstheme="minorHAnsi"/>
      <w:sz w:val="28"/>
      <w:lang w:eastAsia="sl-SI"/>
    </w:rPr>
  </w:style>
  <w:style w:type="character" w:customStyle="1" w:styleId="Slog1Znak">
    <w:name w:val="Slog1 Znak"/>
    <w:basedOn w:val="Privzetapisavaodstavka"/>
    <w:link w:val="Slog1"/>
    <w:rsid w:val="00AE1B14"/>
    <w:rPr>
      <w:rFonts w:ascii="Calibri" w:eastAsia="Times New Roman" w:hAnsi="Calibri" w:cstheme="minorHAnsi"/>
      <w:sz w:val="2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3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63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CB837-BD91-4DF7-8A72-8F0683DF5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2365</Words>
  <Characters>13485</Characters>
  <Application>Microsoft Office Word</Application>
  <DocSecurity>0</DocSecurity>
  <Lines>112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2022-09-19T05:56:00Z</dcterms:created>
  <dcterms:modified xsi:type="dcterms:W3CDTF">2022-09-19T05:56:00Z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fc6f63-046c-41f3-ba25-1437516571c5_Enabled">
    <vt:lpwstr>True</vt:lpwstr>
  </property>
  <property fmtid="{D5CDD505-2E9C-101B-9397-08002B2CF9AE}" pid="3" name="MSIP_Label_b9fc6f63-046c-41f3-ba25-1437516571c5_SiteId">
    <vt:lpwstr>6b50702c-caff-40f2-86bd-da9c41fd299b</vt:lpwstr>
  </property>
  <property fmtid="{D5CDD505-2E9C-101B-9397-08002B2CF9AE}" pid="4" name="MSIP_Label_b9fc6f63-046c-41f3-ba25-1437516571c5_Owner">
    <vt:lpwstr>BVene@ts.telekom.si</vt:lpwstr>
  </property>
  <property fmtid="{D5CDD505-2E9C-101B-9397-08002B2CF9AE}" pid="5" name="MSIP_Label_b9fc6f63-046c-41f3-ba25-1437516571c5_SetDate">
    <vt:lpwstr>2022-03-20T09:38:22.4977947Z</vt:lpwstr>
  </property>
  <property fmtid="{D5CDD505-2E9C-101B-9397-08002B2CF9AE}" pid="6" name="MSIP_Label_b9fc6f63-046c-41f3-ba25-1437516571c5_Name">
    <vt:lpwstr>NIZKA ZAUPNOST</vt:lpwstr>
  </property>
  <property fmtid="{D5CDD505-2E9C-101B-9397-08002B2CF9AE}" pid="7" name="MSIP_Label_b9fc6f63-046c-41f3-ba25-1437516571c5_Application">
    <vt:lpwstr>Microsoft Azure Information Protection</vt:lpwstr>
  </property>
  <property fmtid="{D5CDD505-2E9C-101B-9397-08002B2CF9AE}" pid="8" name="MSIP_Label_b9fc6f63-046c-41f3-ba25-1437516571c5_ActionId">
    <vt:lpwstr>7e76b7cf-e6a9-44a7-98c0-ee6c272c556c</vt:lpwstr>
  </property>
  <property fmtid="{D5CDD505-2E9C-101B-9397-08002B2CF9AE}" pid="9" name="MSIP_Label_b9fc6f63-046c-41f3-ba25-1437516571c5_Extended_MSFT_Method">
    <vt:lpwstr>Automatic</vt:lpwstr>
  </property>
  <property fmtid="{D5CDD505-2E9C-101B-9397-08002B2CF9AE}" pid="10" name="Sensitivity">
    <vt:lpwstr>NIZKA ZAUPNOST</vt:lpwstr>
  </property>
</Properties>
</file>