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AEBD"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7FDF4DAA" w14:textId="77777777" w:rsidR="006F526B" w:rsidRDefault="006F526B" w:rsidP="006F526B">
      <w:pPr>
        <w:pBdr>
          <w:between w:val="dotted" w:sz="4" w:space="1" w:color="auto"/>
        </w:pBdr>
        <w:spacing w:after="0" w:line="240" w:lineRule="auto"/>
        <w:rPr>
          <w:rFonts w:ascii="Tahoma" w:hAnsi="Tahoma" w:cs="Tahoma"/>
          <w:sz w:val="20"/>
          <w:szCs w:val="20"/>
        </w:rPr>
      </w:pPr>
    </w:p>
    <w:p w14:paraId="34B37E20"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64FA65C4" w14:textId="77777777" w:rsidR="006F526B" w:rsidRDefault="006F526B" w:rsidP="006F526B">
      <w:pPr>
        <w:pBdr>
          <w:between w:val="dotted" w:sz="4" w:space="1" w:color="auto"/>
        </w:pBdr>
        <w:spacing w:after="0" w:line="240" w:lineRule="auto"/>
        <w:rPr>
          <w:rFonts w:ascii="Tahoma" w:hAnsi="Tahoma" w:cs="Tahoma"/>
          <w:sz w:val="20"/>
          <w:szCs w:val="20"/>
        </w:rPr>
      </w:pPr>
    </w:p>
    <w:p w14:paraId="751F0FBA"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43AB589E" w14:textId="77777777" w:rsidR="006F526B" w:rsidRDefault="006F526B" w:rsidP="006F526B">
      <w:pPr>
        <w:pBdr>
          <w:between w:val="dotted" w:sz="4" w:space="1" w:color="auto"/>
        </w:pBdr>
        <w:spacing w:after="0" w:line="240" w:lineRule="auto"/>
        <w:ind w:right="5102"/>
        <w:rPr>
          <w:rFonts w:ascii="Tahoma" w:hAnsi="Tahoma" w:cs="Tahoma"/>
          <w:sz w:val="20"/>
          <w:szCs w:val="20"/>
        </w:rPr>
      </w:pPr>
    </w:p>
    <w:p w14:paraId="1F737D97"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2CA5DBAE" w14:textId="77777777" w:rsidR="006F526B" w:rsidRDefault="006F526B" w:rsidP="006F526B">
      <w:pPr>
        <w:spacing w:after="0"/>
        <w:rPr>
          <w:rFonts w:ascii="Tahoma" w:hAnsi="Tahoma" w:cs="Tahoma"/>
          <w:b/>
          <w:sz w:val="20"/>
          <w:szCs w:val="20"/>
        </w:rPr>
      </w:pPr>
    </w:p>
    <w:p w14:paraId="71E9632C" w14:textId="77777777"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218E7B55" w14:textId="77777777" w:rsidR="00D27F8E" w:rsidRDefault="00D27F8E" w:rsidP="00D27F8E">
      <w:pPr>
        <w:spacing w:after="0"/>
        <w:rPr>
          <w:rFonts w:ascii="Tahoma" w:hAnsi="Tahoma" w:cs="Tahoma"/>
          <w:sz w:val="20"/>
          <w:szCs w:val="20"/>
        </w:rPr>
      </w:pPr>
    </w:p>
    <w:p w14:paraId="721E3887"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0C6B8C48"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14F155BD"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0972F441"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1A1104C2" w14:textId="77777777" w:rsidR="00E56A1C" w:rsidRPr="009E0B4A" w:rsidRDefault="00E56A1C" w:rsidP="00DC480E">
      <w:pPr>
        <w:spacing w:after="0"/>
        <w:jc w:val="center"/>
        <w:rPr>
          <w:rFonts w:ascii="Tahoma" w:hAnsi="Tahoma" w:cs="Tahoma"/>
          <w:b/>
          <w:sz w:val="20"/>
          <w:szCs w:val="20"/>
        </w:rPr>
      </w:pPr>
    </w:p>
    <w:p w14:paraId="19F04139" w14:textId="77777777" w:rsidR="00DF23D3" w:rsidRDefault="0056141B" w:rsidP="0056141B">
      <w:pPr>
        <w:spacing w:after="0"/>
        <w:jc w:val="center"/>
        <w:rPr>
          <w:rFonts w:ascii="Tahoma" w:hAnsi="Tahoma" w:cs="Tahoma"/>
          <w:sz w:val="20"/>
          <w:szCs w:val="20"/>
        </w:rPr>
      </w:pPr>
      <w:r w:rsidRPr="0056141B">
        <w:rPr>
          <w:rFonts w:ascii="Tahoma" w:hAnsi="Tahoma" w:cs="Tahoma"/>
          <w:b/>
          <w:szCs w:val="20"/>
        </w:rPr>
        <w:t>VLOGA ZA IZDAJO DOVOLJENJA</w:t>
      </w:r>
      <w:r>
        <w:rPr>
          <w:rFonts w:ascii="Tahoma" w:hAnsi="Tahoma" w:cs="Tahoma"/>
          <w:b/>
          <w:szCs w:val="20"/>
        </w:rPr>
        <w:t xml:space="preserve"> </w:t>
      </w:r>
      <w:r w:rsidRPr="0056141B">
        <w:rPr>
          <w:rFonts w:ascii="Tahoma" w:hAnsi="Tahoma" w:cs="Tahoma"/>
          <w:b/>
          <w:szCs w:val="20"/>
        </w:rPr>
        <w:t>ZA PREKOP/PRENOS POSMRTNIH OSTANKOV</w:t>
      </w:r>
    </w:p>
    <w:p w14:paraId="3102EAC5" w14:textId="77777777" w:rsidR="0019740C" w:rsidRDefault="0019740C" w:rsidP="006F526B">
      <w:pPr>
        <w:spacing w:after="0"/>
        <w:jc w:val="both"/>
        <w:rPr>
          <w:rFonts w:ascii="Tahoma" w:hAnsi="Tahoma" w:cs="Tahoma"/>
          <w:sz w:val="20"/>
          <w:szCs w:val="20"/>
        </w:rPr>
      </w:pPr>
    </w:p>
    <w:p w14:paraId="57F550D8" w14:textId="77777777" w:rsidR="000109CC" w:rsidRDefault="000109CC" w:rsidP="005157AC">
      <w:pPr>
        <w:spacing w:after="0" w:line="240" w:lineRule="auto"/>
        <w:jc w:val="both"/>
        <w:rPr>
          <w:rFonts w:ascii="Tahoma" w:hAnsi="Tahoma" w:cs="Tahoma"/>
          <w:sz w:val="20"/>
          <w:szCs w:val="20"/>
        </w:rPr>
      </w:pPr>
    </w:p>
    <w:p w14:paraId="792B6108" w14:textId="77777777" w:rsidR="005157AC" w:rsidRPr="0056141B" w:rsidRDefault="0056141B" w:rsidP="0056141B">
      <w:pPr>
        <w:jc w:val="both"/>
        <w:rPr>
          <w:rFonts w:ascii="Tahoma" w:hAnsi="Tahoma" w:cs="Tahoma"/>
          <w:sz w:val="20"/>
          <w:szCs w:val="20"/>
        </w:rPr>
      </w:pPr>
      <w:r w:rsidRPr="0056141B">
        <w:rPr>
          <w:rFonts w:ascii="Tahoma" w:hAnsi="Tahoma" w:cs="Tahoma"/>
          <w:sz w:val="20"/>
          <w:szCs w:val="20"/>
        </w:rPr>
        <w:t>V skladu z določili Zakona o pogrebni in pokopališki dejavnosti (Uradni list RS, št. 62/16) vlagam vlogo za izdajo dovoljenja za prekop/prenos posmrtnih ostankov</w:t>
      </w:r>
    </w:p>
    <w:p w14:paraId="103665B2" w14:textId="77777777" w:rsidR="005157AC" w:rsidRDefault="0056141B"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Ime in priimek</w:t>
      </w:r>
    </w:p>
    <w:p w14:paraId="11E825D3" w14:textId="77777777" w:rsidR="005157AC" w:rsidRDefault="005157AC" w:rsidP="005157AC">
      <w:pPr>
        <w:pBdr>
          <w:between w:val="dotted" w:sz="4" w:space="1" w:color="auto"/>
        </w:pBdr>
        <w:spacing w:after="0" w:line="240" w:lineRule="auto"/>
        <w:jc w:val="both"/>
        <w:rPr>
          <w:rFonts w:ascii="Tahoma" w:hAnsi="Tahoma" w:cs="Tahoma"/>
          <w:sz w:val="20"/>
          <w:szCs w:val="20"/>
        </w:rPr>
      </w:pPr>
    </w:p>
    <w:p w14:paraId="11FFC00F" w14:textId="77777777" w:rsidR="00DF23D3" w:rsidRDefault="00F21281"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R</w:t>
      </w:r>
      <w:r w:rsidR="00DF23D3">
        <w:rPr>
          <w:rFonts w:ascii="Tahoma" w:hAnsi="Tahoma" w:cs="Tahoma"/>
          <w:sz w:val="20"/>
          <w:szCs w:val="20"/>
        </w:rPr>
        <w:t>ojen</w:t>
      </w:r>
      <w:r w:rsidR="005157AC">
        <w:rPr>
          <w:rFonts w:ascii="Tahoma" w:hAnsi="Tahoma" w:cs="Tahoma"/>
          <w:sz w:val="20"/>
          <w:szCs w:val="20"/>
        </w:rPr>
        <w:t>ega dne</w:t>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t>umrl dne</w:t>
      </w:r>
      <w:r w:rsidR="00DF23D3">
        <w:rPr>
          <w:rFonts w:ascii="Tahoma" w:hAnsi="Tahoma" w:cs="Tahoma"/>
          <w:sz w:val="20"/>
          <w:szCs w:val="20"/>
        </w:rPr>
        <w:tab/>
      </w:r>
      <w:r w:rsidR="00DF23D3">
        <w:rPr>
          <w:rFonts w:ascii="Tahoma" w:hAnsi="Tahoma" w:cs="Tahoma"/>
          <w:sz w:val="20"/>
          <w:szCs w:val="20"/>
        </w:rPr>
        <w:tab/>
      </w:r>
      <w:r w:rsidR="00DF23D3">
        <w:rPr>
          <w:rFonts w:ascii="Tahoma" w:hAnsi="Tahoma" w:cs="Tahoma"/>
          <w:sz w:val="20"/>
          <w:szCs w:val="20"/>
        </w:rPr>
        <w:tab/>
      </w:r>
      <w:r w:rsidR="00DF23D3">
        <w:rPr>
          <w:rFonts w:ascii="Tahoma" w:hAnsi="Tahoma" w:cs="Tahoma"/>
          <w:sz w:val="20"/>
          <w:szCs w:val="20"/>
        </w:rPr>
        <w:tab/>
      </w:r>
    </w:p>
    <w:p w14:paraId="1B77BFF7" w14:textId="77777777" w:rsidR="005157AC" w:rsidRDefault="005157AC" w:rsidP="005157AC">
      <w:pPr>
        <w:pBdr>
          <w:between w:val="dotted" w:sz="4" w:space="1" w:color="auto"/>
        </w:pBdr>
        <w:spacing w:after="0" w:line="240" w:lineRule="auto"/>
        <w:jc w:val="both"/>
        <w:rPr>
          <w:rFonts w:ascii="Tahoma" w:hAnsi="Tahoma" w:cs="Tahoma"/>
          <w:sz w:val="20"/>
          <w:szCs w:val="20"/>
        </w:rPr>
      </w:pPr>
    </w:p>
    <w:p w14:paraId="5C0C2944" w14:textId="77777777" w:rsidR="00DF23D3" w:rsidRPr="00DF23D3" w:rsidRDefault="0056141B"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sidRPr="0056141B">
        <w:rPr>
          <w:rFonts w:ascii="Tahoma" w:hAnsi="Tahoma" w:cs="Tahoma"/>
          <w:sz w:val="20"/>
          <w:szCs w:val="20"/>
        </w:rPr>
        <w:t>Pokopan na pokopališču</w:t>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Pr>
          <w:rFonts w:ascii="Tahoma" w:hAnsi="Tahoma" w:cs="Tahoma"/>
          <w:sz w:val="20"/>
          <w:szCs w:val="20"/>
        </w:rPr>
        <w:t>dne</w:t>
      </w:r>
      <w:r w:rsidR="005157AC">
        <w:rPr>
          <w:rFonts w:ascii="Tahoma" w:hAnsi="Tahoma" w:cs="Tahoma"/>
          <w:sz w:val="20"/>
          <w:szCs w:val="20"/>
        </w:rPr>
        <w:tab/>
      </w:r>
      <w:r w:rsidR="00DF23D3">
        <w:rPr>
          <w:rFonts w:ascii="Tahoma" w:hAnsi="Tahoma" w:cs="Tahoma"/>
          <w:sz w:val="20"/>
          <w:szCs w:val="20"/>
        </w:rPr>
        <w:t xml:space="preserve"> </w:t>
      </w:r>
    </w:p>
    <w:p w14:paraId="5997FAEE" w14:textId="77777777" w:rsidR="0019740C" w:rsidRDefault="0019740C" w:rsidP="005157AC">
      <w:pPr>
        <w:pBdr>
          <w:between w:val="dotted" w:sz="4" w:space="1" w:color="auto"/>
        </w:pBdr>
        <w:spacing w:after="0" w:line="240" w:lineRule="auto"/>
        <w:jc w:val="both"/>
        <w:rPr>
          <w:rFonts w:ascii="Tahoma" w:hAnsi="Tahoma" w:cs="Tahoma"/>
          <w:sz w:val="20"/>
          <w:szCs w:val="20"/>
        </w:rPr>
      </w:pPr>
    </w:p>
    <w:p w14:paraId="36826583" w14:textId="77777777" w:rsidR="005157AC" w:rsidRDefault="00F21281"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Š</w:t>
      </w:r>
      <w:r w:rsidR="0056141B">
        <w:rPr>
          <w:rFonts w:ascii="Tahoma" w:hAnsi="Tahoma" w:cs="Tahoma"/>
          <w:sz w:val="20"/>
          <w:szCs w:val="20"/>
        </w:rPr>
        <w:t>t. grobnega mesta</w:t>
      </w:r>
    </w:p>
    <w:p w14:paraId="437D1F64" w14:textId="77777777" w:rsidR="005157AC" w:rsidRDefault="005157AC" w:rsidP="005157AC">
      <w:pPr>
        <w:pBdr>
          <w:between w:val="dotted" w:sz="4" w:space="1" w:color="auto"/>
        </w:pBdr>
        <w:spacing w:after="0" w:line="240" w:lineRule="auto"/>
        <w:jc w:val="both"/>
        <w:rPr>
          <w:rFonts w:ascii="Tahoma" w:hAnsi="Tahoma" w:cs="Tahoma"/>
          <w:sz w:val="20"/>
          <w:szCs w:val="20"/>
        </w:rPr>
      </w:pPr>
    </w:p>
    <w:p w14:paraId="322A2023" w14:textId="77777777" w:rsidR="005157AC" w:rsidRDefault="0056141B"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sidRPr="0056141B">
        <w:rPr>
          <w:rFonts w:ascii="Tahoma" w:hAnsi="Tahoma" w:cs="Tahoma"/>
          <w:sz w:val="20"/>
          <w:szCs w:val="20"/>
        </w:rPr>
        <w:t>Prekop naj se izvrši na/v pokopališče</w:t>
      </w:r>
    </w:p>
    <w:p w14:paraId="151FAC45" w14:textId="77777777" w:rsidR="005157AC" w:rsidRDefault="005157AC" w:rsidP="005157AC">
      <w:pPr>
        <w:pBdr>
          <w:between w:val="dotted" w:sz="4" w:space="1" w:color="auto"/>
        </w:pBdr>
        <w:spacing w:after="0" w:line="240" w:lineRule="auto"/>
        <w:jc w:val="both"/>
        <w:rPr>
          <w:rFonts w:ascii="Tahoma" w:hAnsi="Tahoma" w:cs="Tahoma"/>
          <w:sz w:val="20"/>
          <w:szCs w:val="20"/>
        </w:rPr>
      </w:pPr>
    </w:p>
    <w:p w14:paraId="7B208677" w14:textId="77777777" w:rsidR="0019740C" w:rsidRDefault="00F21281"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Š</w:t>
      </w:r>
      <w:r w:rsidR="0056141B" w:rsidRPr="0056141B">
        <w:rPr>
          <w:rFonts w:ascii="Tahoma" w:hAnsi="Tahoma" w:cs="Tahoma"/>
          <w:sz w:val="20"/>
          <w:szCs w:val="20"/>
        </w:rPr>
        <w:t xml:space="preserve">t. novega grobnega mesta  </w:t>
      </w:r>
      <w:r w:rsidR="00DF23D3">
        <w:rPr>
          <w:rFonts w:ascii="Tahoma" w:hAnsi="Tahoma" w:cs="Tahoma"/>
          <w:sz w:val="20"/>
          <w:szCs w:val="20"/>
        </w:rPr>
        <w:tab/>
      </w:r>
      <w:r w:rsidR="00DF23D3">
        <w:rPr>
          <w:rFonts w:ascii="Tahoma" w:hAnsi="Tahoma" w:cs="Tahoma"/>
          <w:sz w:val="20"/>
          <w:szCs w:val="20"/>
        </w:rPr>
        <w:tab/>
      </w:r>
      <w:r w:rsidR="00DF23D3">
        <w:rPr>
          <w:rFonts w:ascii="Tahoma" w:hAnsi="Tahoma" w:cs="Tahoma"/>
          <w:sz w:val="20"/>
          <w:szCs w:val="20"/>
        </w:rPr>
        <w:tab/>
      </w:r>
    </w:p>
    <w:p w14:paraId="29D3744D" w14:textId="77777777" w:rsidR="0019740C" w:rsidRDefault="0019740C" w:rsidP="005157AC">
      <w:pPr>
        <w:pBdr>
          <w:between w:val="dotted" w:sz="4" w:space="1" w:color="auto"/>
        </w:pBdr>
        <w:spacing w:after="0" w:line="240" w:lineRule="auto"/>
        <w:jc w:val="both"/>
        <w:rPr>
          <w:rFonts w:ascii="Tahoma" w:hAnsi="Tahoma" w:cs="Tahoma"/>
          <w:sz w:val="20"/>
          <w:szCs w:val="20"/>
        </w:rPr>
      </w:pPr>
    </w:p>
    <w:p w14:paraId="30216532" w14:textId="77777777" w:rsidR="0019740C" w:rsidRDefault="0056141B"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sidRPr="0056141B">
        <w:rPr>
          <w:rFonts w:ascii="Tahoma" w:hAnsi="Tahoma" w:cs="Tahoma"/>
          <w:sz w:val="20"/>
          <w:szCs w:val="20"/>
        </w:rPr>
        <w:t>Posmrtni ostanki pokojnika se nahajajo v (ustrezno obkroži):     a) krsta                       b) žara</w:t>
      </w:r>
    </w:p>
    <w:p w14:paraId="0C3403FD" w14:textId="77777777" w:rsidR="0056141B" w:rsidRDefault="0056141B" w:rsidP="009E0B4A">
      <w:pPr>
        <w:spacing w:after="0"/>
        <w:jc w:val="both"/>
        <w:rPr>
          <w:rFonts w:ascii="Tahoma" w:hAnsi="Tahoma" w:cs="Tahoma"/>
          <w:sz w:val="20"/>
          <w:szCs w:val="20"/>
        </w:rPr>
      </w:pPr>
    </w:p>
    <w:p w14:paraId="4289A5B3" w14:textId="77777777" w:rsidR="0056141B" w:rsidRDefault="0056141B" w:rsidP="0056141B">
      <w:pPr>
        <w:pBdr>
          <w:bottom w:val="single" w:sz="2" w:space="1" w:color="808080" w:themeColor="background1" w:themeShade="80"/>
          <w:between w:val="dotted" w:sz="4" w:space="1" w:color="auto"/>
        </w:pBdr>
        <w:spacing w:after="0" w:line="240" w:lineRule="auto"/>
        <w:ind w:left="6096" w:hanging="6096"/>
        <w:jc w:val="both"/>
        <w:rPr>
          <w:rFonts w:ascii="Tahoma" w:hAnsi="Tahoma" w:cs="Tahoma"/>
          <w:sz w:val="20"/>
          <w:szCs w:val="20"/>
        </w:rPr>
      </w:pPr>
      <w:r w:rsidRPr="0056141B">
        <w:rPr>
          <w:rFonts w:ascii="Tahoma" w:hAnsi="Tahoma" w:cs="Tahoma"/>
          <w:sz w:val="20"/>
          <w:szCs w:val="20"/>
        </w:rPr>
        <w:t>Izkopani posmrtni ostanki pokojnika se bodo pred ponovnim pokopom upepelili (ustrezno obkroži):</w:t>
      </w:r>
      <w:r>
        <w:rPr>
          <w:rFonts w:ascii="Tahoma" w:hAnsi="Tahoma" w:cs="Tahoma"/>
          <w:sz w:val="20"/>
          <w:szCs w:val="20"/>
        </w:rPr>
        <w:t xml:space="preserve">                   </w:t>
      </w:r>
      <w:r w:rsidRPr="0056141B">
        <w:rPr>
          <w:rFonts w:ascii="Tahoma" w:hAnsi="Tahoma" w:cs="Tahoma"/>
          <w:sz w:val="20"/>
          <w:szCs w:val="20"/>
        </w:rPr>
        <w:t xml:space="preserve"> </w:t>
      </w:r>
      <w:r>
        <w:rPr>
          <w:rFonts w:ascii="Tahoma" w:hAnsi="Tahoma" w:cs="Tahoma"/>
          <w:sz w:val="20"/>
          <w:szCs w:val="20"/>
        </w:rPr>
        <w:t xml:space="preserve">    DA</w:t>
      </w:r>
      <w:r w:rsidRPr="0056141B">
        <w:rPr>
          <w:rFonts w:ascii="Tahoma" w:hAnsi="Tahoma" w:cs="Tahoma"/>
          <w:sz w:val="20"/>
          <w:szCs w:val="20"/>
        </w:rPr>
        <w:t xml:space="preserve">                       </w:t>
      </w:r>
      <w:r>
        <w:rPr>
          <w:rFonts w:ascii="Tahoma" w:hAnsi="Tahoma" w:cs="Tahoma"/>
          <w:sz w:val="20"/>
          <w:szCs w:val="20"/>
        </w:rPr>
        <w:t xml:space="preserve">        NE</w:t>
      </w:r>
    </w:p>
    <w:p w14:paraId="35A6A4FC" w14:textId="77777777" w:rsidR="0056141B" w:rsidRDefault="0056141B" w:rsidP="009E0B4A">
      <w:pPr>
        <w:spacing w:after="0"/>
        <w:jc w:val="both"/>
        <w:rPr>
          <w:rFonts w:ascii="Tahoma" w:hAnsi="Tahoma" w:cs="Tahoma"/>
          <w:sz w:val="20"/>
          <w:szCs w:val="20"/>
        </w:rPr>
      </w:pPr>
    </w:p>
    <w:p w14:paraId="55143309" w14:textId="77777777" w:rsidR="0056141B" w:rsidRDefault="0056141B" w:rsidP="0056141B">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r w:rsidRPr="0056141B">
        <w:rPr>
          <w:rFonts w:ascii="Tahoma" w:hAnsi="Tahoma" w:cs="Tahoma"/>
          <w:sz w:val="20"/>
          <w:szCs w:val="20"/>
        </w:rPr>
        <w:t>Prekop posmrtnih ostankov želim opraviti zaradi (upravičen interes):</w:t>
      </w:r>
    </w:p>
    <w:p w14:paraId="02F6B1CC" w14:textId="77777777" w:rsidR="0056141B" w:rsidRPr="00992F65" w:rsidRDefault="0056141B" w:rsidP="0056141B">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4D0F8433" w14:textId="77777777" w:rsidR="0056141B" w:rsidRDefault="0056141B" w:rsidP="0056141B">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674F6EFF" w14:textId="77777777" w:rsidR="0056141B" w:rsidRPr="00992F65" w:rsidRDefault="0056141B" w:rsidP="0056141B">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6D620EA4" w14:textId="77777777" w:rsidR="0056141B" w:rsidRDefault="0056141B" w:rsidP="0056141B">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65D899E5" w14:textId="77777777" w:rsidR="0056141B" w:rsidRDefault="0056141B" w:rsidP="0056141B">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4194CAD2" w14:textId="77777777" w:rsidR="0056141B" w:rsidRDefault="0056141B" w:rsidP="0056141B">
      <w:pPr>
        <w:pBdr>
          <w:bottom w:val="single" w:sz="2" w:space="1" w:color="808080" w:themeColor="background1" w:themeShade="80"/>
          <w:between w:val="dotted" w:sz="4" w:space="1" w:color="auto"/>
        </w:pBdr>
        <w:spacing w:after="0" w:line="240" w:lineRule="auto"/>
        <w:ind w:left="6096" w:hanging="6096"/>
        <w:jc w:val="both"/>
        <w:rPr>
          <w:rFonts w:ascii="Tahoma" w:hAnsi="Tahoma" w:cs="Tahoma"/>
          <w:sz w:val="20"/>
          <w:szCs w:val="20"/>
        </w:rPr>
      </w:pPr>
      <w:r w:rsidRPr="0056141B">
        <w:rPr>
          <w:rFonts w:ascii="Tahoma" w:hAnsi="Tahoma" w:cs="Tahoma"/>
          <w:sz w:val="20"/>
          <w:szCs w:val="20"/>
        </w:rPr>
        <w:t xml:space="preserve">Podpisani vlagatelj sem najemnik novega grobnega mesta (ustrezno obkroži):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Pr="0056141B">
        <w:rPr>
          <w:rFonts w:ascii="Tahoma" w:hAnsi="Tahoma" w:cs="Tahoma"/>
          <w:sz w:val="20"/>
          <w:szCs w:val="20"/>
        </w:rPr>
        <w:t xml:space="preserve"> </w:t>
      </w:r>
      <w:r>
        <w:rPr>
          <w:rFonts w:ascii="Tahoma" w:hAnsi="Tahoma" w:cs="Tahoma"/>
          <w:sz w:val="20"/>
          <w:szCs w:val="20"/>
        </w:rPr>
        <w:t xml:space="preserve">    DA</w:t>
      </w:r>
      <w:r w:rsidRPr="0056141B">
        <w:rPr>
          <w:rFonts w:ascii="Tahoma" w:hAnsi="Tahoma" w:cs="Tahoma"/>
          <w:sz w:val="20"/>
          <w:szCs w:val="20"/>
        </w:rPr>
        <w:t xml:space="preserve">                       </w:t>
      </w:r>
      <w:r>
        <w:rPr>
          <w:rFonts w:ascii="Tahoma" w:hAnsi="Tahoma" w:cs="Tahoma"/>
          <w:sz w:val="20"/>
          <w:szCs w:val="20"/>
        </w:rPr>
        <w:t xml:space="preserve">        NE</w:t>
      </w:r>
    </w:p>
    <w:p w14:paraId="0435B1F6" w14:textId="77777777" w:rsidR="0056141B" w:rsidRDefault="0056141B" w:rsidP="0056141B">
      <w:pPr>
        <w:spacing w:after="0"/>
        <w:jc w:val="both"/>
        <w:rPr>
          <w:rFonts w:ascii="Tahoma" w:hAnsi="Tahoma" w:cs="Tahoma"/>
          <w:sz w:val="20"/>
          <w:szCs w:val="20"/>
        </w:rPr>
      </w:pPr>
    </w:p>
    <w:p w14:paraId="1AF8CB6A"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55A058F4" w14:textId="77777777" w:rsidR="009E0B4A" w:rsidRPr="009E0B4A" w:rsidRDefault="009E0B4A" w:rsidP="006F526B">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0381725E" w14:textId="77777777" w:rsidR="009E0B4A" w:rsidRPr="009E0B4A" w:rsidRDefault="009E0B4A" w:rsidP="009E0B4A">
      <w:pPr>
        <w:spacing w:after="0"/>
        <w:jc w:val="both"/>
        <w:rPr>
          <w:rFonts w:ascii="Tahoma" w:hAnsi="Tahoma" w:cs="Tahoma"/>
          <w:sz w:val="20"/>
          <w:szCs w:val="20"/>
        </w:rPr>
      </w:pPr>
    </w:p>
    <w:p w14:paraId="180D3EF1" w14:textId="77777777" w:rsidR="0056141B" w:rsidRPr="0056141B" w:rsidRDefault="0056141B" w:rsidP="0056141B">
      <w:pPr>
        <w:spacing w:after="0"/>
        <w:jc w:val="both"/>
        <w:rPr>
          <w:rFonts w:ascii="Tahoma" w:hAnsi="Tahoma" w:cs="Tahoma"/>
          <w:sz w:val="20"/>
          <w:szCs w:val="20"/>
        </w:rPr>
      </w:pPr>
      <w:r w:rsidRPr="0056141B">
        <w:rPr>
          <w:rFonts w:ascii="Tahoma" w:hAnsi="Tahoma" w:cs="Tahoma"/>
          <w:sz w:val="20"/>
          <w:szCs w:val="20"/>
        </w:rPr>
        <w:t xml:space="preserve">Vlogi je potrebno priložiti naslednje priloge: </w:t>
      </w:r>
    </w:p>
    <w:p w14:paraId="4F345F45" w14:textId="77777777" w:rsidR="0056141B" w:rsidRPr="0056141B" w:rsidRDefault="0056141B" w:rsidP="0056141B">
      <w:pPr>
        <w:spacing w:after="0"/>
        <w:jc w:val="both"/>
        <w:rPr>
          <w:rFonts w:ascii="Tahoma" w:hAnsi="Tahoma" w:cs="Tahoma"/>
          <w:sz w:val="20"/>
          <w:szCs w:val="20"/>
        </w:rPr>
      </w:pPr>
      <w:r w:rsidRPr="0056141B">
        <w:rPr>
          <w:rFonts w:ascii="Tahoma" w:hAnsi="Tahoma" w:cs="Tahoma"/>
          <w:sz w:val="20"/>
          <w:szCs w:val="20"/>
        </w:rPr>
        <w:t>-</w:t>
      </w:r>
      <w:r w:rsidRPr="0056141B">
        <w:rPr>
          <w:rFonts w:ascii="Tahoma" w:hAnsi="Tahoma" w:cs="Tahoma"/>
          <w:sz w:val="20"/>
          <w:szCs w:val="20"/>
        </w:rPr>
        <w:tab/>
        <w:t>izpisek iz matične knjige umrlih za pokojnika</w:t>
      </w:r>
    </w:p>
    <w:p w14:paraId="2737AAFE" w14:textId="77777777" w:rsidR="0056141B" w:rsidRPr="0056141B" w:rsidRDefault="0056141B" w:rsidP="0056141B">
      <w:pPr>
        <w:spacing w:after="0"/>
        <w:jc w:val="both"/>
        <w:rPr>
          <w:rFonts w:ascii="Tahoma" w:hAnsi="Tahoma" w:cs="Tahoma"/>
          <w:sz w:val="20"/>
          <w:szCs w:val="20"/>
        </w:rPr>
      </w:pPr>
      <w:r w:rsidRPr="0056141B">
        <w:rPr>
          <w:rFonts w:ascii="Tahoma" w:hAnsi="Tahoma" w:cs="Tahoma"/>
          <w:sz w:val="20"/>
          <w:szCs w:val="20"/>
        </w:rPr>
        <w:t>-</w:t>
      </w:r>
      <w:r w:rsidRPr="0056141B">
        <w:rPr>
          <w:rFonts w:ascii="Tahoma" w:hAnsi="Tahoma" w:cs="Tahoma"/>
          <w:sz w:val="20"/>
          <w:szCs w:val="20"/>
        </w:rPr>
        <w:tab/>
        <w:t>mnenje/soglasje najemnika grobnega mesta (če vlagatelj ni najemnik)</w:t>
      </w:r>
    </w:p>
    <w:p w14:paraId="1DA78C58" w14:textId="77777777" w:rsidR="0056141B" w:rsidRPr="0056141B" w:rsidRDefault="0056141B" w:rsidP="0056141B">
      <w:pPr>
        <w:spacing w:after="0"/>
        <w:jc w:val="both"/>
        <w:rPr>
          <w:rFonts w:ascii="Tahoma" w:hAnsi="Tahoma" w:cs="Tahoma"/>
          <w:sz w:val="20"/>
          <w:szCs w:val="20"/>
        </w:rPr>
      </w:pPr>
      <w:r w:rsidRPr="0056141B">
        <w:rPr>
          <w:rFonts w:ascii="Tahoma" w:hAnsi="Tahoma" w:cs="Tahoma"/>
          <w:sz w:val="20"/>
          <w:szCs w:val="20"/>
        </w:rPr>
        <w:t>-</w:t>
      </w:r>
      <w:r w:rsidRPr="0056141B">
        <w:rPr>
          <w:rFonts w:ascii="Tahoma" w:hAnsi="Tahoma" w:cs="Tahoma"/>
          <w:sz w:val="20"/>
          <w:szCs w:val="20"/>
        </w:rPr>
        <w:tab/>
        <w:t>mnenje/soglasje najemnika novega grobnega prostora (če vlagatelj ni najemnik)</w:t>
      </w:r>
    </w:p>
    <w:p w14:paraId="3FBFDD0B" w14:textId="77777777" w:rsidR="0056141B" w:rsidRPr="0056141B" w:rsidRDefault="0056141B" w:rsidP="0056141B">
      <w:pPr>
        <w:spacing w:after="0"/>
        <w:jc w:val="both"/>
        <w:rPr>
          <w:rFonts w:ascii="Tahoma" w:hAnsi="Tahoma" w:cs="Tahoma"/>
          <w:sz w:val="20"/>
          <w:szCs w:val="20"/>
        </w:rPr>
      </w:pPr>
      <w:r w:rsidRPr="0056141B">
        <w:rPr>
          <w:rFonts w:ascii="Tahoma" w:hAnsi="Tahoma" w:cs="Tahoma"/>
          <w:sz w:val="20"/>
          <w:szCs w:val="20"/>
        </w:rPr>
        <w:t>-</w:t>
      </w:r>
      <w:r w:rsidRPr="0056141B">
        <w:rPr>
          <w:rFonts w:ascii="Tahoma" w:hAnsi="Tahoma" w:cs="Tahoma"/>
          <w:sz w:val="20"/>
          <w:szCs w:val="20"/>
        </w:rPr>
        <w:tab/>
        <w:t>izjava, da so svojci z vlogo za izdajo dovoljenja za prekop/prenos posmrtnih ostankov seznanjeni in temu ne nasprotujejo</w:t>
      </w:r>
    </w:p>
    <w:p w14:paraId="3E8FB701" w14:textId="77777777" w:rsidR="0056141B" w:rsidRPr="0056141B" w:rsidRDefault="0056141B" w:rsidP="0056141B">
      <w:pPr>
        <w:spacing w:after="0"/>
        <w:jc w:val="both"/>
        <w:rPr>
          <w:rFonts w:ascii="Tahoma" w:hAnsi="Tahoma" w:cs="Tahoma"/>
          <w:sz w:val="20"/>
          <w:szCs w:val="20"/>
        </w:rPr>
      </w:pPr>
      <w:r w:rsidRPr="0056141B">
        <w:rPr>
          <w:rFonts w:ascii="Tahoma" w:hAnsi="Tahoma" w:cs="Tahoma"/>
          <w:sz w:val="20"/>
          <w:szCs w:val="20"/>
        </w:rPr>
        <w:lastRenderedPageBreak/>
        <w:t>-</w:t>
      </w:r>
      <w:r w:rsidRPr="0056141B">
        <w:rPr>
          <w:rFonts w:ascii="Tahoma" w:hAnsi="Tahoma" w:cs="Tahoma"/>
          <w:sz w:val="20"/>
          <w:szCs w:val="20"/>
        </w:rPr>
        <w:tab/>
        <w:t>soglasje upravljalca pokopališča, kamor bo opravljen pokop, z navedbo oznake novega grobnega mesta</w:t>
      </w:r>
    </w:p>
    <w:p w14:paraId="2A6C6A32" w14:textId="77777777" w:rsidR="0056141B" w:rsidRDefault="0056141B" w:rsidP="0056141B">
      <w:pPr>
        <w:spacing w:after="0"/>
        <w:jc w:val="both"/>
        <w:rPr>
          <w:rFonts w:ascii="Tahoma" w:hAnsi="Tahoma" w:cs="Tahoma"/>
          <w:sz w:val="20"/>
          <w:szCs w:val="20"/>
        </w:rPr>
      </w:pPr>
      <w:r w:rsidRPr="0056141B">
        <w:rPr>
          <w:rFonts w:ascii="Tahoma" w:hAnsi="Tahoma" w:cs="Tahoma"/>
          <w:sz w:val="20"/>
          <w:szCs w:val="20"/>
        </w:rPr>
        <w:t>-</w:t>
      </w:r>
      <w:r w:rsidRPr="0056141B">
        <w:rPr>
          <w:rFonts w:ascii="Tahoma" w:hAnsi="Tahoma" w:cs="Tahoma"/>
          <w:sz w:val="20"/>
          <w:szCs w:val="20"/>
        </w:rPr>
        <w:tab/>
        <w:t>podatki upravljalca pokopališča, iz katerega bo opravljen prekop: kdaj je bil opravljen pokop pokojnika in kdo je najemnik grobnega mesta (pridobi upravni organ sam)</w:t>
      </w:r>
    </w:p>
    <w:p w14:paraId="1C32C8EC" w14:textId="77777777" w:rsidR="0056141B" w:rsidRDefault="0056141B" w:rsidP="009E0B4A">
      <w:pPr>
        <w:spacing w:after="0"/>
        <w:jc w:val="both"/>
        <w:rPr>
          <w:rFonts w:ascii="Tahoma" w:hAnsi="Tahoma" w:cs="Tahoma"/>
          <w:sz w:val="20"/>
          <w:szCs w:val="20"/>
        </w:rPr>
      </w:pPr>
    </w:p>
    <w:p w14:paraId="6352C785" w14:textId="77777777" w:rsidR="0056141B" w:rsidRPr="0056141B" w:rsidRDefault="0056141B" w:rsidP="0056141B">
      <w:pPr>
        <w:spacing w:after="0"/>
        <w:jc w:val="both"/>
        <w:rPr>
          <w:rFonts w:ascii="Tahoma" w:hAnsi="Tahoma" w:cs="Tahoma"/>
          <w:sz w:val="20"/>
          <w:szCs w:val="20"/>
        </w:rPr>
      </w:pPr>
      <w:r w:rsidRPr="0056141B">
        <w:rPr>
          <w:rFonts w:ascii="Tahoma" w:hAnsi="Tahoma" w:cs="Tahoma"/>
          <w:sz w:val="20"/>
          <w:szCs w:val="20"/>
        </w:rPr>
        <w:t>V kolikor vlogi ne bodo predložene priloge, ki izkazujejo dejstva, o katerih vodi evidenco pristojni organ, jih bo zgoraj naveden organ pridobil po uradni dolžnosti sam</w:t>
      </w:r>
    </w:p>
    <w:p w14:paraId="79BD2596" w14:textId="77777777" w:rsidR="0056141B" w:rsidRDefault="0056141B" w:rsidP="009E0B4A">
      <w:pPr>
        <w:spacing w:after="0"/>
        <w:jc w:val="both"/>
        <w:rPr>
          <w:rFonts w:ascii="Tahoma" w:hAnsi="Tahoma" w:cs="Tahoma"/>
          <w:sz w:val="20"/>
          <w:szCs w:val="20"/>
        </w:rPr>
      </w:pPr>
    </w:p>
    <w:p w14:paraId="0CEEE063" w14:textId="4AD4B15F" w:rsidR="004B6143" w:rsidRDefault="005157AC" w:rsidP="009E0B4A">
      <w:pPr>
        <w:spacing w:after="0"/>
        <w:jc w:val="both"/>
        <w:rPr>
          <w:rFonts w:ascii="Tahoma" w:hAnsi="Tahoma" w:cs="Tahoma"/>
          <w:sz w:val="20"/>
          <w:szCs w:val="20"/>
        </w:rPr>
      </w:pPr>
      <w:r w:rsidRPr="006F526B">
        <w:rPr>
          <w:rFonts w:ascii="Tahoma" w:hAnsi="Tahoma" w:cs="Tahoma"/>
          <w:sz w:val="20"/>
          <w:szCs w:val="20"/>
        </w:rPr>
        <w:t xml:space="preserve">Soglasje je v skladu s 25. točko 28. člena </w:t>
      </w:r>
      <w:hyperlink r:id="rId5" w:history="1">
        <w:r w:rsidR="004455F7">
          <w:rPr>
            <w:rStyle w:val="Hiperpovezava"/>
          </w:rPr>
          <w:t>Zakona o upravnih taksah (ZUT)</w:t>
        </w:r>
      </w:hyperlink>
      <w:r w:rsidR="004455F7">
        <w:t xml:space="preserve"> (Uradni list RS, št. 106/10 – UPB s spremembami)</w:t>
      </w:r>
      <w:r w:rsidR="004455F7">
        <w:rPr>
          <w:rFonts w:ascii="Tahoma" w:hAnsi="Tahoma" w:cs="Tahoma"/>
          <w:sz w:val="20"/>
          <w:szCs w:val="20"/>
        </w:rPr>
        <w:t xml:space="preserve"> </w:t>
      </w:r>
      <w:r w:rsidR="004455F7">
        <w:rPr>
          <w:rFonts w:ascii="Tahoma" w:hAnsi="Tahoma" w:cs="Tahoma"/>
          <w:b/>
          <w:sz w:val="20"/>
          <w:szCs w:val="20"/>
        </w:rPr>
        <w:t>takse oproščeno</w:t>
      </w:r>
      <w:r w:rsidR="004455F7">
        <w:rPr>
          <w:rFonts w:ascii="Tahoma" w:hAnsi="Tahoma" w:cs="Tahoma"/>
          <w:sz w:val="20"/>
          <w:szCs w:val="20"/>
        </w:rPr>
        <w:t>.</w:t>
      </w:r>
    </w:p>
    <w:p w14:paraId="5CA56A18" w14:textId="77777777" w:rsidR="004455F7" w:rsidRDefault="004455F7" w:rsidP="009E0B4A">
      <w:pPr>
        <w:spacing w:after="0"/>
        <w:jc w:val="both"/>
        <w:rPr>
          <w:rFonts w:ascii="Tahoma" w:hAnsi="Tahoma" w:cs="Tahoma"/>
          <w:b/>
          <w:sz w:val="20"/>
          <w:szCs w:val="20"/>
        </w:rPr>
      </w:pPr>
    </w:p>
    <w:p w14:paraId="4322ED43" w14:textId="77777777" w:rsidR="009E0B4A" w:rsidRPr="000109CC" w:rsidRDefault="004455F7" w:rsidP="009E0B4A">
      <w:pPr>
        <w:spacing w:after="0"/>
        <w:jc w:val="both"/>
        <w:rPr>
          <w:rFonts w:ascii="Tahoma" w:hAnsi="Tahoma" w:cs="Tahoma"/>
          <w:sz w:val="16"/>
          <w:szCs w:val="20"/>
        </w:rPr>
      </w:pPr>
      <w:r>
        <w:rPr>
          <w:rFonts w:ascii="Tahoma" w:hAnsi="Tahoma" w:cs="Tahoma"/>
          <w:sz w:val="16"/>
          <w:szCs w:val="20"/>
        </w:rPr>
        <w:pict w14:anchorId="70BEEC28">
          <v:rect id="_x0000_i1025" style="width:0;height:1.5pt" o:hralign="center" o:hrstd="t" o:hr="t" fillcolor="#a0a0a0" stroked="f"/>
        </w:pict>
      </w:r>
    </w:p>
    <w:p w14:paraId="2B1F5863" w14:textId="77777777" w:rsidR="004455F7" w:rsidRPr="00EA6894" w:rsidRDefault="004455F7" w:rsidP="004455F7">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sectPr w:rsidR="004455F7" w:rsidRPr="00EA6894"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21FE6"/>
    <w:multiLevelType w:val="hybridMultilevel"/>
    <w:tmpl w:val="60FAEE20"/>
    <w:lvl w:ilvl="0" w:tplc="1C1E1920">
      <w:start w:val="3"/>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656C1B08"/>
    <w:multiLevelType w:val="hybridMultilevel"/>
    <w:tmpl w:val="441AE490"/>
    <w:lvl w:ilvl="0" w:tplc="099CF87C">
      <w:numFmt w:val="bullet"/>
      <w:lvlText w:val="-"/>
      <w:lvlJc w:val="left"/>
      <w:pPr>
        <w:ind w:left="720" w:hanging="360"/>
      </w:pPr>
      <w:rPr>
        <w:rFonts w:ascii="Tahoma" w:eastAsiaTheme="minorHAnsi" w:hAnsi="Tahoma" w:cs="Tahoma"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87298042">
    <w:abstractNumId w:val="0"/>
  </w:num>
  <w:num w:numId="2" w16cid:durableId="207214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121F33"/>
    <w:rsid w:val="00126B5B"/>
    <w:rsid w:val="0015527D"/>
    <w:rsid w:val="001964C5"/>
    <w:rsid w:val="0019740C"/>
    <w:rsid w:val="004455F7"/>
    <w:rsid w:val="004B6143"/>
    <w:rsid w:val="005157AC"/>
    <w:rsid w:val="0056141B"/>
    <w:rsid w:val="005E6D4F"/>
    <w:rsid w:val="006C4CEB"/>
    <w:rsid w:val="006F526B"/>
    <w:rsid w:val="009E0B4A"/>
    <w:rsid w:val="00A16EEC"/>
    <w:rsid w:val="00A33F0B"/>
    <w:rsid w:val="00A65D31"/>
    <w:rsid w:val="00A66EA7"/>
    <w:rsid w:val="00B66B3A"/>
    <w:rsid w:val="00C1311F"/>
    <w:rsid w:val="00CA4D84"/>
    <w:rsid w:val="00D27F8E"/>
    <w:rsid w:val="00D47D04"/>
    <w:rsid w:val="00D82582"/>
    <w:rsid w:val="00D83EDD"/>
    <w:rsid w:val="00DC480E"/>
    <w:rsid w:val="00DF23D3"/>
    <w:rsid w:val="00E56A1C"/>
    <w:rsid w:val="00F21281"/>
    <w:rsid w:val="00F55E9D"/>
    <w:rsid w:val="00F727D8"/>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C1B441"/>
  <w15:docId w15:val="{73A767EA-1FCF-4EA2-ADAF-2D6BCB7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Besedilooblaka">
    <w:name w:val="Balloon Text"/>
    <w:basedOn w:val="Navaden"/>
    <w:link w:val="BesedilooblakaZnak"/>
    <w:uiPriority w:val="99"/>
    <w:semiHidden/>
    <w:unhideWhenUsed/>
    <w:rsid w:val="006C4C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4CEB"/>
    <w:rPr>
      <w:rFonts w:ascii="Tahoma" w:hAnsi="Tahoma" w:cs="Tahoma"/>
      <w:sz w:val="16"/>
      <w:szCs w:val="16"/>
    </w:rPr>
  </w:style>
  <w:style w:type="character" w:styleId="Hiperpovezava">
    <w:name w:val="Hyperlink"/>
    <w:basedOn w:val="Privzetapisavaodstavka"/>
    <w:uiPriority w:val="99"/>
    <w:unhideWhenUsed/>
    <w:rsid w:val="0056141B"/>
    <w:rPr>
      <w:color w:val="0000FF" w:themeColor="hyperlink"/>
      <w:u w:val="single"/>
    </w:rPr>
  </w:style>
  <w:style w:type="paragraph" w:styleId="Odstavekseznama">
    <w:name w:val="List Paragraph"/>
    <w:basedOn w:val="Navaden"/>
    <w:uiPriority w:val="34"/>
    <w:qFormat/>
    <w:rsid w:val="0056141B"/>
    <w:pPr>
      <w:spacing w:after="160" w:line="259" w:lineRule="auto"/>
      <w:ind w:left="720"/>
      <w:contextualSpacing/>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2605</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2018-10-11T12:37:00Z</cp:lastPrinted>
  <dcterms:created xsi:type="dcterms:W3CDTF">2022-11-09T10:03:00Z</dcterms:created>
  <dcterms:modified xsi:type="dcterms:W3CDTF">2022-11-09T10:03:00Z</dcterms:modified>
</cp:coreProperties>
</file>