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6E3F3" w14:textId="77777777" w:rsidR="00B43897" w:rsidRDefault="00B43897" w:rsidP="00B43897">
      <w:pPr>
        <w:jc w:val="both"/>
        <w:rPr>
          <w:noProof/>
          <w:sz w:val="24"/>
        </w:rPr>
      </w:pPr>
      <w:r>
        <w:rPr>
          <w:noProof/>
        </w:rPr>
        <w:drawing>
          <wp:inline distT="0" distB="0" distL="0" distR="0" wp14:anchorId="7513B08C" wp14:editId="0F68E48C">
            <wp:extent cx="2471420" cy="922655"/>
            <wp:effectExtent l="0" t="0" r="5080" b="0"/>
            <wp:docPr id="1" name="Slika 1" descr="Dopis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pisg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42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3BDAA" w14:textId="77777777" w:rsidR="00B43897" w:rsidRDefault="00B43897" w:rsidP="00B43897">
      <w:pPr>
        <w:jc w:val="both"/>
        <w:rPr>
          <w:noProof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61481BC" wp14:editId="1BC1EFF3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0" t="4445" r="3175" b="0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1F1145" w14:textId="77777777" w:rsidR="00B43897" w:rsidRPr="003174EA" w:rsidRDefault="00B43897" w:rsidP="00B43897">
                            <w:pPr>
                              <w:pStyle w:val="Naslov2"/>
                              <w:rPr>
                                <w:rFonts w:ascii="Tahoma" w:hAnsi="Tahoma" w:cs="Tahoma"/>
                                <w:b w:val="0"/>
                              </w:rPr>
                            </w:pPr>
                            <w:r w:rsidRPr="003174EA">
                              <w:rPr>
                                <w:rFonts w:ascii="Tahoma" w:hAnsi="Tahoma" w:cs="Tahoma"/>
                                <w:b w:val="0"/>
                              </w:rPr>
                              <w:t>Breznica 3, 4274 Žirovnica</w:t>
                            </w:r>
                          </w:p>
                          <w:p w14:paraId="14E675A9" w14:textId="77777777" w:rsidR="00B43897" w:rsidRPr="003174EA" w:rsidRDefault="00B43897" w:rsidP="00B43897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3174EA">
                              <w:rPr>
                                <w:rFonts w:ascii="Tahoma" w:hAnsi="Tahoma" w:cs="Tahoma"/>
                              </w:rPr>
                              <w:t>tel.: 04 5801 459, fax: 04 5801 458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1481BC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2.6pt;margin-top:5.6pt;width:194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" o:allowincell="f" stroked="f">
                <v:textbox>
                  <w:txbxContent>
                    <w:p w14:paraId="7A1F1145" w14:textId="77777777" w:rsidR="00B43897" w:rsidRPr="003174EA" w:rsidRDefault="00B43897" w:rsidP="00B43897">
                      <w:pPr>
                        <w:pStyle w:val="Naslov2"/>
                        <w:rPr>
                          <w:rFonts w:ascii="Tahoma" w:hAnsi="Tahoma" w:cs="Tahoma"/>
                          <w:b w:val="0"/>
                        </w:rPr>
                      </w:pPr>
                      <w:r w:rsidRPr="003174EA">
                        <w:rPr>
                          <w:rFonts w:ascii="Tahoma" w:hAnsi="Tahoma" w:cs="Tahoma"/>
                          <w:b w:val="0"/>
                        </w:rPr>
                        <w:t>Breznica 3, 4274 Žirovnica</w:t>
                      </w:r>
                    </w:p>
                    <w:p w14:paraId="14E675A9" w14:textId="77777777" w:rsidR="00B43897" w:rsidRPr="003174EA" w:rsidRDefault="00B43897" w:rsidP="00B43897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3174EA">
                        <w:rPr>
                          <w:rFonts w:ascii="Tahoma" w:hAnsi="Tahoma" w:cs="Tahoma"/>
                        </w:rPr>
                        <w:t>tel.: 04 5801 459, fax: 04 5801 458</w:t>
                      </w:r>
                    </w:p>
                  </w:txbxContent>
                </v:textbox>
              </v:shape>
            </w:pict>
          </mc:Fallback>
        </mc:AlternateContent>
      </w:r>
    </w:p>
    <w:p w14:paraId="09EFFB2D" w14:textId="77777777" w:rsidR="00B43897" w:rsidRDefault="00B43897" w:rsidP="00B43897">
      <w:pPr>
        <w:jc w:val="both"/>
        <w:rPr>
          <w:noProof/>
          <w:sz w:val="24"/>
        </w:rPr>
      </w:pPr>
    </w:p>
    <w:p w14:paraId="5683ADB6" w14:textId="77777777" w:rsidR="00C25D34" w:rsidRDefault="00C25D34"/>
    <w:p w14:paraId="14ABFA15" w14:textId="77777777" w:rsidR="00B43897" w:rsidRDefault="00B43897"/>
    <w:p w14:paraId="24A5BEBD" w14:textId="77777777" w:rsidR="00B43897" w:rsidRDefault="00B43897"/>
    <w:p w14:paraId="05931A9A" w14:textId="77777777" w:rsidR="00072370" w:rsidRDefault="00072370"/>
    <w:p w14:paraId="7770336C" w14:textId="77777777" w:rsidR="00072370" w:rsidRDefault="00072370"/>
    <w:p w14:paraId="2671C041" w14:textId="77777777" w:rsidR="00B43897" w:rsidRPr="0050637D" w:rsidRDefault="00B43897" w:rsidP="00B43897">
      <w:pPr>
        <w:jc w:val="center"/>
        <w:rPr>
          <w:rFonts w:ascii="Tahoma" w:hAnsi="Tahoma" w:cs="Tahoma"/>
          <w:b/>
          <w:sz w:val="22"/>
          <w:szCs w:val="22"/>
        </w:rPr>
      </w:pPr>
      <w:r w:rsidRPr="0050637D">
        <w:rPr>
          <w:rFonts w:ascii="Tahoma" w:hAnsi="Tahoma" w:cs="Tahoma"/>
          <w:b/>
          <w:sz w:val="22"/>
          <w:szCs w:val="22"/>
        </w:rPr>
        <w:t>VABILO K SODELOVANJU</w:t>
      </w:r>
    </w:p>
    <w:p w14:paraId="74E94791" w14:textId="77777777" w:rsidR="00B43897" w:rsidRDefault="00B43897" w:rsidP="00B43897">
      <w:pPr>
        <w:jc w:val="center"/>
        <w:rPr>
          <w:rFonts w:ascii="Tahoma" w:hAnsi="Tahoma" w:cs="Tahoma"/>
          <w:b/>
        </w:rPr>
      </w:pPr>
    </w:p>
    <w:p w14:paraId="346B6A3B" w14:textId="77777777" w:rsidR="00B43897" w:rsidRDefault="00B43897" w:rsidP="00B43897">
      <w:pPr>
        <w:jc w:val="center"/>
        <w:rPr>
          <w:rFonts w:ascii="Tahoma" w:hAnsi="Tahoma" w:cs="Tahoma"/>
          <w:b/>
        </w:rPr>
      </w:pPr>
    </w:p>
    <w:p w14:paraId="17D72A49" w14:textId="77777777" w:rsidR="00B43897" w:rsidRPr="0050637D" w:rsidRDefault="00B43897" w:rsidP="00922C54">
      <w:pPr>
        <w:jc w:val="both"/>
        <w:rPr>
          <w:rFonts w:ascii="Tahoma" w:hAnsi="Tahoma" w:cs="Tahoma"/>
          <w:sz w:val="22"/>
          <w:szCs w:val="22"/>
        </w:rPr>
      </w:pPr>
      <w:r w:rsidRPr="0050637D">
        <w:rPr>
          <w:rFonts w:ascii="Tahoma" w:hAnsi="Tahoma" w:cs="Tahoma"/>
          <w:sz w:val="22"/>
          <w:szCs w:val="22"/>
        </w:rPr>
        <w:t>Spoštovani</w:t>
      </w:r>
      <w:r w:rsidR="0050637D" w:rsidRPr="0050637D">
        <w:rPr>
          <w:rFonts w:ascii="Tahoma" w:hAnsi="Tahoma" w:cs="Tahoma"/>
          <w:sz w:val="22"/>
          <w:szCs w:val="22"/>
        </w:rPr>
        <w:t>!</w:t>
      </w:r>
    </w:p>
    <w:p w14:paraId="347DE59F" w14:textId="77777777" w:rsidR="0050637D" w:rsidRDefault="0050637D" w:rsidP="00922C54">
      <w:pPr>
        <w:jc w:val="both"/>
        <w:rPr>
          <w:rFonts w:ascii="Tahoma" w:hAnsi="Tahoma" w:cs="Tahoma"/>
          <w:b/>
        </w:rPr>
      </w:pPr>
    </w:p>
    <w:p w14:paraId="5CDED9F4" w14:textId="17EA1D80" w:rsidR="0050637D" w:rsidRDefault="0050637D" w:rsidP="00922C54">
      <w:pPr>
        <w:spacing w:after="210"/>
        <w:jc w:val="both"/>
        <w:rPr>
          <w:rFonts w:ascii="Tahoma" w:hAnsi="Tahoma" w:cs="Tahoma"/>
          <w:bCs/>
          <w:sz w:val="22"/>
          <w:szCs w:val="22"/>
        </w:rPr>
      </w:pPr>
      <w:r w:rsidRPr="0050637D">
        <w:rPr>
          <w:rFonts w:ascii="Tahoma" w:hAnsi="Tahoma" w:cs="Tahoma"/>
          <w:sz w:val="22"/>
          <w:szCs w:val="22"/>
        </w:rPr>
        <w:t xml:space="preserve">Z namenom javne objave ter posvetovanja z javnostjo vas vabimo k oddaji pripomb in predlogov na predlog </w:t>
      </w:r>
      <w:r w:rsidR="00487BFC">
        <w:rPr>
          <w:rFonts w:ascii="Tahoma" w:hAnsi="Tahoma" w:cs="Tahoma"/>
          <w:sz w:val="22"/>
          <w:szCs w:val="22"/>
        </w:rPr>
        <w:t>»</w:t>
      </w:r>
      <w:r w:rsidR="007878E5">
        <w:rPr>
          <w:rFonts w:ascii="Tahoma" w:hAnsi="Tahoma" w:cs="Tahoma"/>
          <w:sz w:val="22"/>
          <w:szCs w:val="22"/>
        </w:rPr>
        <w:t>Pravilni</w:t>
      </w:r>
      <w:r w:rsidR="00487BFC">
        <w:rPr>
          <w:rFonts w:ascii="Tahoma" w:hAnsi="Tahoma" w:cs="Tahoma"/>
          <w:sz w:val="22"/>
          <w:szCs w:val="22"/>
        </w:rPr>
        <w:t xml:space="preserve">ka o </w:t>
      </w:r>
      <w:r w:rsidR="00C82BDB">
        <w:rPr>
          <w:rFonts w:ascii="Tahoma" w:hAnsi="Tahoma" w:cs="Tahoma"/>
          <w:sz w:val="22"/>
          <w:szCs w:val="22"/>
        </w:rPr>
        <w:t xml:space="preserve">spremembah in dopolnitvah </w:t>
      </w:r>
      <w:r w:rsidR="007878E5">
        <w:rPr>
          <w:rFonts w:ascii="Tahoma" w:hAnsi="Tahoma" w:cs="Tahoma"/>
          <w:sz w:val="22"/>
          <w:szCs w:val="22"/>
        </w:rPr>
        <w:t>Pravilnika o protokolarnih obveznostih</w:t>
      </w:r>
      <w:r w:rsidR="00456A9E">
        <w:rPr>
          <w:rFonts w:ascii="Tahoma" w:hAnsi="Tahoma" w:cs="Tahoma"/>
          <w:sz w:val="22"/>
          <w:szCs w:val="22"/>
        </w:rPr>
        <w:t xml:space="preserve"> Občin</w:t>
      </w:r>
      <w:r w:rsidR="007878E5">
        <w:rPr>
          <w:rFonts w:ascii="Tahoma" w:hAnsi="Tahoma" w:cs="Tahoma"/>
          <w:sz w:val="22"/>
          <w:szCs w:val="22"/>
        </w:rPr>
        <w:t>e</w:t>
      </w:r>
      <w:r w:rsidR="00456A9E">
        <w:rPr>
          <w:rFonts w:ascii="Tahoma" w:hAnsi="Tahoma" w:cs="Tahoma"/>
          <w:sz w:val="22"/>
          <w:szCs w:val="22"/>
        </w:rPr>
        <w:t xml:space="preserve"> Žirovnica</w:t>
      </w:r>
      <w:r w:rsidR="00487BFC">
        <w:rPr>
          <w:rFonts w:ascii="Tahoma" w:hAnsi="Tahoma" w:cs="Tahoma"/>
          <w:sz w:val="22"/>
          <w:szCs w:val="22"/>
        </w:rPr>
        <w:t>«</w:t>
      </w:r>
      <w:r>
        <w:rPr>
          <w:rFonts w:ascii="Tahoma" w:hAnsi="Tahoma" w:cs="Tahoma"/>
          <w:bCs/>
          <w:sz w:val="22"/>
          <w:szCs w:val="22"/>
        </w:rPr>
        <w:t>.</w:t>
      </w:r>
    </w:p>
    <w:p w14:paraId="6C5C53A2" w14:textId="3D5BC291" w:rsidR="0050637D" w:rsidRDefault="0050637D" w:rsidP="00922C54">
      <w:pPr>
        <w:spacing w:after="210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Vaše pripombe in predloge lahko posredujete </w:t>
      </w:r>
      <w:r w:rsidRPr="00F45199">
        <w:rPr>
          <w:rFonts w:ascii="Tahoma" w:hAnsi="Tahoma" w:cs="Tahoma"/>
          <w:bCs/>
          <w:sz w:val="22"/>
          <w:szCs w:val="22"/>
        </w:rPr>
        <w:t xml:space="preserve">do </w:t>
      </w:r>
      <w:r w:rsidR="00F45199" w:rsidRPr="00F45199">
        <w:rPr>
          <w:rFonts w:ascii="Tahoma" w:hAnsi="Tahoma" w:cs="Tahoma"/>
          <w:bCs/>
          <w:sz w:val="22"/>
          <w:szCs w:val="22"/>
        </w:rPr>
        <w:t>5</w:t>
      </w:r>
      <w:r w:rsidRPr="00F45199">
        <w:rPr>
          <w:rFonts w:ascii="Tahoma" w:hAnsi="Tahoma" w:cs="Tahoma"/>
          <w:bCs/>
          <w:sz w:val="22"/>
          <w:szCs w:val="22"/>
        </w:rPr>
        <w:t xml:space="preserve">. </w:t>
      </w:r>
      <w:r w:rsidR="007878E5" w:rsidRPr="00F45199">
        <w:rPr>
          <w:rFonts w:ascii="Tahoma" w:hAnsi="Tahoma" w:cs="Tahoma"/>
          <w:bCs/>
          <w:sz w:val="22"/>
          <w:szCs w:val="22"/>
        </w:rPr>
        <w:t>novembr</w:t>
      </w:r>
      <w:r w:rsidRPr="00F45199">
        <w:rPr>
          <w:rFonts w:ascii="Tahoma" w:hAnsi="Tahoma" w:cs="Tahoma"/>
          <w:bCs/>
          <w:sz w:val="22"/>
          <w:szCs w:val="22"/>
        </w:rPr>
        <w:t>a 20</w:t>
      </w:r>
      <w:r w:rsidR="00C82BDB" w:rsidRPr="00F45199">
        <w:rPr>
          <w:rFonts w:ascii="Tahoma" w:hAnsi="Tahoma" w:cs="Tahoma"/>
          <w:bCs/>
          <w:sz w:val="22"/>
          <w:szCs w:val="22"/>
        </w:rPr>
        <w:t>2</w:t>
      </w:r>
      <w:r w:rsidR="007878E5" w:rsidRPr="00F45199">
        <w:rPr>
          <w:rFonts w:ascii="Tahoma" w:hAnsi="Tahoma" w:cs="Tahoma"/>
          <w:bCs/>
          <w:sz w:val="22"/>
          <w:szCs w:val="22"/>
        </w:rPr>
        <w:t>1</w:t>
      </w:r>
      <w:r w:rsidRPr="00F45199">
        <w:rPr>
          <w:rFonts w:ascii="Tahoma" w:hAnsi="Tahoma" w:cs="Tahoma"/>
          <w:bCs/>
          <w:sz w:val="22"/>
          <w:szCs w:val="22"/>
        </w:rPr>
        <w:t xml:space="preserve"> </w:t>
      </w:r>
      <w:r>
        <w:rPr>
          <w:rFonts w:ascii="Tahoma" w:hAnsi="Tahoma" w:cs="Tahoma"/>
          <w:bCs/>
          <w:sz w:val="22"/>
          <w:szCs w:val="22"/>
        </w:rPr>
        <w:t xml:space="preserve">na e-naslov: </w:t>
      </w:r>
      <w:hyperlink r:id="rId5" w:history="1">
        <w:r w:rsidRPr="007E32B6">
          <w:rPr>
            <w:rStyle w:val="Hiperpovezava"/>
            <w:rFonts w:ascii="Tahoma" w:hAnsi="Tahoma" w:cs="Tahoma"/>
            <w:bCs/>
            <w:sz w:val="22"/>
            <w:szCs w:val="22"/>
          </w:rPr>
          <w:t>obcina@zirovnica.si</w:t>
        </w:r>
      </w:hyperlink>
      <w:r>
        <w:rPr>
          <w:rFonts w:ascii="Tahoma" w:hAnsi="Tahoma" w:cs="Tahoma"/>
          <w:bCs/>
          <w:sz w:val="22"/>
          <w:szCs w:val="22"/>
        </w:rPr>
        <w:t xml:space="preserve"> ali po pošti na naslov: Občina Žirovnica, Breznica 3, 4274 Žirovnica.</w:t>
      </w:r>
    </w:p>
    <w:p w14:paraId="2D016091" w14:textId="77777777" w:rsidR="0050637D" w:rsidRDefault="0050637D" w:rsidP="00922C54">
      <w:pPr>
        <w:spacing w:after="210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Prijazno vabljeni!</w:t>
      </w:r>
    </w:p>
    <w:p w14:paraId="28E2781D" w14:textId="77777777" w:rsidR="0050637D" w:rsidRDefault="0050637D" w:rsidP="0050637D">
      <w:pPr>
        <w:spacing w:after="210" w:line="360" w:lineRule="atLeast"/>
        <w:jc w:val="both"/>
        <w:rPr>
          <w:rFonts w:ascii="Tahoma" w:hAnsi="Tahoma" w:cs="Tahoma"/>
          <w:bCs/>
          <w:sz w:val="22"/>
          <w:szCs w:val="22"/>
        </w:rPr>
      </w:pPr>
    </w:p>
    <w:p w14:paraId="1326B76C" w14:textId="77777777" w:rsidR="0050637D" w:rsidRPr="0050637D" w:rsidRDefault="0050637D" w:rsidP="0050637D">
      <w:pPr>
        <w:spacing w:after="210" w:line="360" w:lineRule="atLeast"/>
        <w:jc w:val="both"/>
        <w:rPr>
          <w:rFonts w:ascii="Tahoma" w:hAnsi="Tahoma" w:cs="Tahoma"/>
          <w:b/>
          <w:bCs/>
          <w:sz w:val="22"/>
          <w:szCs w:val="22"/>
        </w:rPr>
      </w:pPr>
      <w:r w:rsidRPr="0050637D">
        <w:rPr>
          <w:rFonts w:ascii="Tahoma" w:hAnsi="Tahoma" w:cs="Tahoma"/>
          <w:b/>
          <w:bCs/>
          <w:sz w:val="22"/>
          <w:szCs w:val="22"/>
        </w:rPr>
        <w:t>Razlogi za sprejem predpis</w:t>
      </w:r>
      <w:r w:rsidR="00456A9E">
        <w:rPr>
          <w:rFonts w:ascii="Tahoma" w:hAnsi="Tahoma" w:cs="Tahoma"/>
          <w:b/>
          <w:bCs/>
          <w:sz w:val="22"/>
          <w:szCs w:val="22"/>
        </w:rPr>
        <w:t>a</w:t>
      </w:r>
      <w:r w:rsidRPr="0050637D">
        <w:rPr>
          <w:rFonts w:ascii="Tahoma" w:hAnsi="Tahoma" w:cs="Tahoma"/>
          <w:b/>
          <w:bCs/>
          <w:sz w:val="22"/>
          <w:szCs w:val="22"/>
        </w:rPr>
        <w:t>:</w:t>
      </w:r>
    </w:p>
    <w:p w14:paraId="6EB5FA52" w14:textId="77777777" w:rsidR="00AB3CCC" w:rsidRPr="00FC000E" w:rsidRDefault="00AB3CCC" w:rsidP="00AB3CCC">
      <w:pPr>
        <w:jc w:val="both"/>
        <w:rPr>
          <w:rFonts w:ascii="Tahoma" w:hAnsi="Tahoma"/>
          <w:sz w:val="22"/>
        </w:rPr>
      </w:pPr>
      <w:r w:rsidRPr="00FC000E">
        <w:rPr>
          <w:rFonts w:ascii="Tahoma" w:hAnsi="Tahoma"/>
          <w:sz w:val="22"/>
        </w:rPr>
        <w:t xml:space="preserve">Občinski svet Občine Žirovnica je z namenom ureditve pravil in dogodkov protokola, načina financiranja ter pravic in dolžnosti občinske uprave pri organiziranju in izvedbi protokolarnih dogodkov v letu 2011 sprejel Pravilnik o protokolarnih obveznostih Občine Žirovnica (Uradni list RS, št. 90/11). Izvajanje protokolarnih obveznosti sodi med naloge, ki jih izvaja občina, oziroma v njenem imenu župan samostojno. Zakon o lokalni samoupravi namreč v 21. členu določa, da občina samostojno opravlja lokalne zadeve javnega pomena (izvirne naloge), ki jih določi s splošnim aktom občine ali so določene z zakonom. Ker zakon protokolarnih obveznosti občine ne določa, je občinski svet za te namene sprejel navedeni pravilnik in ga v letu 2020 še delno dopolnil. </w:t>
      </w:r>
    </w:p>
    <w:p w14:paraId="565115D9" w14:textId="77777777" w:rsidR="00AB3CCC" w:rsidRPr="00FC000E" w:rsidRDefault="00AB3CCC" w:rsidP="00AB3CCC">
      <w:pPr>
        <w:jc w:val="both"/>
        <w:rPr>
          <w:rFonts w:ascii="Tahoma" w:hAnsi="Tahoma"/>
          <w:sz w:val="22"/>
        </w:rPr>
      </w:pPr>
      <w:r w:rsidRPr="00FC000E">
        <w:rPr>
          <w:rFonts w:ascii="Tahoma" w:hAnsi="Tahoma"/>
          <w:sz w:val="22"/>
        </w:rPr>
        <w:t xml:space="preserve">Po priporočilih računskega sodišča po izvedenih revizijah, ki so se nanašala na porabo sredstev za protokol in reprezentanco </w:t>
      </w:r>
      <w:r>
        <w:rPr>
          <w:rFonts w:ascii="Tahoma" w:hAnsi="Tahoma"/>
          <w:sz w:val="22"/>
        </w:rPr>
        <w:t>ter</w:t>
      </w:r>
      <w:r w:rsidRPr="00FC000E">
        <w:rPr>
          <w:rFonts w:ascii="Tahoma" w:hAnsi="Tahoma"/>
          <w:sz w:val="22"/>
        </w:rPr>
        <w:t xml:space="preserve"> v skladu z veljavnim Zakonom o javnih financah, ki določa porabo proračunskih sredstev za namene, ki so določeni z državnim ali občinskimi predpisi, je zaradi večje transparentnosti namenov porabe navedenih sredstev smiselno</w:t>
      </w:r>
      <w:r>
        <w:rPr>
          <w:rFonts w:ascii="Tahoma" w:hAnsi="Tahoma"/>
          <w:sz w:val="22"/>
        </w:rPr>
        <w:t>, da se pravilnik</w:t>
      </w:r>
      <w:r w:rsidRPr="00FC000E">
        <w:rPr>
          <w:rFonts w:ascii="Tahoma" w:hAnsi="Tahoma"/>
          <w:sz w:val="22"/>
        </w:rPr>
        <w:t xml:space="preserve"> ustrezno dopolni. </w:t>
      </w:r>
    </w:p>
    <w:p w14:paraId="0EBEEC2E" w14:textId="77777777" w:rsidR="00922C54" w:rsidRDefault="00922C54" w:rsidP="00922C54">
      <w:pPr>
        <w:jc w:val="both"/>
        <w:rPr>
          <w:rFonts w:ascii="Tahoma" w:hAnsi="Tahoma" w:cs="Tahoma"/>
          <w:bCs/>
          <w:sz w:val="22"/>
          <w:szCs w:val="22"/>
        </w:rPr>
      </w:pPr>
    </w:p>
    <w:p w14:paraId="4D774EB7" w14:textId="77777777" w:rsidR="00380969" w:rsidRPr="00072370" w:rsidRDefault="00380969" w:rsidP="00922C54">
      <w:pPr>
        <w:jc w:val="both"/>
        <w:rPr>
          <w:rFonts w:ascii="Tahoma" w:hAnsi="Tahoma" w:cs="Tahoma"/>
          <w:sz w:val="22"/>
          <w:szCs w:val="22"/>
        </w:rPr>
      </w:pPr>
      <w:r w:rsidRPr="00072370">
        <w:rPr>
          <w:rFonts w:ascii="Tahoma" w:hAnsi="Tahoma" w:cs="Tahoma"/>
          <w:bCs/>
          <w:sz w:val="22"/>
          <w:szCs w:val="22"/>
        </w:rPr>
        <w:t>V skladu z Uredbo o posredovanju in ponovni uporabi informacij javnega značaja (</w:t>
      </w:r>
      <w:r w:rsidRPr="00072370">
        <w:rPr>
          <w:rFonts w:ascii="Tahoma" w:hAnsi="Tahoma" w:cs="Tahoma"/>
          <w:sz w:val="22"/>
          <w:szCs w:val="22"/>
        </w:rPr>
        <w:t xml:space="preserve">Uradni list RS, št. </w:t>
      </w:r>
      <w:hyperlink r:id="rId6" w:tooltip="Uredba o posredovanju in ponovni uporabi informacij javnega značaja (Uradni list RS, št. 24-994/2016)" w:history="1">
        <w:r w:rsidRPr="00072370">
          <w:rPr>
            <w:rStyle w:val="Hiperpovezava"/>
            <w:rFonts w:ascii="Tahoma" w:hAnsi="Tahoma" w:cs="Tahoma"/>
            <w:color w:val="auto"/>
            <w:sz w:val="22"/>
            <w:szCs w:val="22"/>
            <w:u w:val="none"/>
          </w:rPr>
          <w:t>24/16</w:t>
        </w:r>
      </w:hyperlink>
      <w:r w:rsidR="00072370" w:rsidRPr="00072370">
        <w:rPr>
          <w:rFonts w:ascii="Tahoma" w:hAnsi="Tahoma" w:cs="Tahoma"/>
          <w:sz w:val="22"/>
          <w:szCs w:val="22"/>
        </w:rPr>
        <w:t>) Občina Žirovnica</w:t>
      </w:r>
      <w:r w:rsidR="00072370">
        <w:rPr>
          <w:rFonts w:ascii="Tahoma" w:hAnsi="Tahoma" w:cs="Tahoma"/>
          <w:sz w:val="22"/>
          <w:szCs w:val="22"/>
        </w:rPr>
        <w:t xml:space="preserve"> </w:t>
      </w:r>
      <w:r w:rsidR="00072370" w:rsidRPr="00072370">
        <w:rPr>
          <w:rFonts w:ascii="Tahoma" w:hAnsi="Tahoma" w:cs="Tahoma"/>
          <w:sz w:val="22"/>
          <w:szCs w:val="22"/>
        </w:rPr>
        <w:t>opozarja, da gre za predlog, glede katerega ne jamči odškodninsko ali kako drugače.</w:t>
      </w:r>
    </w:p>
    <w:sectPr w:rsidR="00380969" w:rsidRPr="00072370" w:rsidSect="000723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897"/>
    <w:rsid w:val="00072370"/>
    <w:rsid w:val="001D36AA"/>
    <w:rsid w:val="002D168E"/>
    <w:rsid w:val="00380969"/>
    <w:rsid w:val="00456A9E"/>
    <w:rsid w:val="00487BFC"/>
    <w:rsid w:val="0050637D"/>
    <w:rsid w:val="005449CD"/>
    <w:rsid w:val="007878E5"/>
    <w:rsid w:val="009045D6"/>
    <w:rsid w:val="00922C54"/>
    <w:rsid w:val="009F03E7"/>
    <w:rsid w:val="00AB3CCC"/>
    <w:rsid w:val="00AF2D60"/>
    <w:rsid w:val="00AF6F96"/>
    <w:rsid w:val="00B43897"/>
    <w:rsid w:val="00BF47C8"/>
    <w:rsid w:val="00BF64A9"/>
    <w:rsid w:val="00C25D34"/>
    <w:rsid w:val="00C82BDB"/>
    <w:rsid w:val="00DB01FF"/>
    <w:rsid w:val="00F4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A0128"/>
  <w15:docId w15:val="{07D2D36E-283B-4C3C-AB87-A665E3ABC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43897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3809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qFormat/>
    <w:rsid w:val="00B43897"/>
    <w:pPr>
      <w:keepNext/>
      <w:jc w:val="center"/>
      <w:outlineLvl w:val="1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B43897"/>
    <w:rPr>
      <w:rFonts w:ascii="Times New Roman" w:eastAsia="Times New Roman" w:hAnsi="Times New Roman" w:cs="Times New Roman"/>
      <w:b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4389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43897"/>
    <w:rPr>
      <w:rFonts w:ascii="Tahoma" w:eastAsia="Times New Roman" w:hAnsi="Tahoma" w:cs="Tahoma"/>
      <w:sz w:val="16"/>
      <w:szCs w:val="16"/>
      <w:lang w:eastAsia="sl-SI"/>
    </w:rPr>
  </w:style>
  <w:style w:type="character" w:styleId="Hiperpovezava">
    <w:name w:val="Hyperlink"/>
    <w:basedOn w:val="Privzetapisavaodstavka"/>
    <w:uiPriority w:val="99"/>
    <w:unhideWhenUsed/>
    <w:rsid w:val="0050637D"/>
    <w:rPr>
      <w:color w:val="0000FF" w:themeColor="hyperlink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3809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l-SI"/>
    </w:rPr>
  </w:style>
  <w:style w:type="paragraph" w:styleId="Telobesedila">
    <w:name w:val="Body Text"/>
    <w:basedOn w:val="Navaden"/>
    <w:link w:val="TelobesedilaZnak"/>
    <w:semiHidden/>
    <w:rsid w:val="00456A9E"/>
    <w:rPr>
      <w:rFonts w:ascii="Tahoma" w:hAnsi="Tahoma"/>
      <w:sz w:val="24"/>
    </w:rPr>
  </w:style>
  <w:style w:type="character" w:customStyle="1" w:styleId="TelobesedilaZnak">
    <w:name w:val="Telo besedila Znak"/>
    <w:basedOn w:val="Privzetapisavaodstavka"/>
    <w:link w:val="Telobesedila"/>
    <w:semiHidden/>
    <w:rsid w:val="00456A9E"/>
    <w:rPr>
      <w:rFonts w:ascii="Tahoma" w:eastAsia="Times New Roman" w:hAnsi="Tahoma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0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138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usinfo.si/Objava/Besedilo.aspx?Sopi=0152%20%20%20%20%20%20%20%20%20%20%20%20%20%202016040100|RS-24|3385|994|O|" TargetMode="External"/><Relationship Id="rId5" Type="http://schemas.openxmlformats.org/officeDocument/2006/relationships/hyperlink" Target="mailto:obcina@zirovnica.si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Občina Žirovnica</cp:lastModifiedBy>
  <cp:revision>4</cp:revision>
  <cp:lastPrinted>2018-08-14T07:34:00Z</cp:lastPrinted>
  <dcterms:created xsi:type="dcterms:W3CDTF">2021-10-05T10:16:00Z</dcterms:created>
  <dcterms:modified xsi:type="dcterms:W3CDTF">2021-10-05T11:41:00Z</dcterms:modified>
</cp:coreProperties>
</file>