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026F1" w14:textId="6BEF5B61" w:rsidR="00106B66" w:rsidRPr="00EB528C" w:rsidRDefault="00106B66">
      <w:pPr>
        <w:pStyle w:val="Naslov6"/>
        <w:rPr>
          <w:szCs w:val="22"/>
        </w:rPr>
      </w:pPr>
      <w:r w:rsidRPr="00EB528C">
        <w:rPr>
          <w:szCs w:val="22"/>
        </w:rPr>
        <w:t>PRISTOJNOST: OBČINSKI SVET OBČINE ŽIROVNICA</w:t>
      </w:r>
    </w:p>
    <w:p w14:paraId="5952C04B" w14:textId="77777777" w:rsidR="00106B66" w:rsidRPr="00EB528C" w:rsidRDefault="00106B66">
      <w:pPr>
        <w:rPr>
          <w:rFonts w:ascii="Tahoma" w:hAnsi="Tahoma"/>
          <w:b/>
          <w:sz w:val="22"/>
          <w:szCs w:val="22"/>
        </w:rPr>
      </w:pPr>
      <w:r w:rsidRPr="00EB528C">
        <w:rPr>
          <w:rFonts w:ascii="Tahoma" w:hAnsi="Tahoma"/>
          <w:b/>
          <w:sz w:val="22"/>
          <w:szCs w:val="22"/>
        </w:rPr>
        <w:t>PREDLAGATELJ: ŽUPAN OBČINE ŽIROVNICA</w:t>
      </w:r>
    </w:p>
    <w:p w14:paraId="56A7E7CB" w14:textId="77777777" w:rsidR="00106B66" w:rsidRPr="00EB528C" w:rsidRDefault="00106B66">
      <w:pPr>
        <w:rPr>
          <w:rFonts w:ascii="Tahoma" w:hAnsi="Tahoma"/>
          <w:sz w:val="22"/>
          <w:szCs w:val="22"/>
        </w:rPr>
      </w:pPr>
    </w:p>
    <w:p w14:paraId="02743BD4" w14:textId="77777777" w:rsidR="00106B66" w:rsidRPr="00EB528C" w:rsidRDefault="00106B66">
      <w:pPr>
        <w:rPr>
          <w:rFonts w:ascii="Tahoma" w:hAnsi="Tahoma"/>
          <w:sz w:val="22"/>
          <w:szCs w:val="22"/>
        </w:rPr>
      </w:pPr>
    </w:p>
    <w:p w14:paraId="4027E8C4" w14:textId="77777777" w:rsidR="00106B66" w:rsidRPr="00EB528C" w:rsidRDefault="00106B66">
      <w:pPr>
        <w:pStyle w:val="Naslov2"/>
        <w:rPr>
          <w:rFonts w:ascii="Tahoma" w:hAnsi="Tahoma"/>
          <w:sz w:val="22"/>
          <w:szCs w:val="22"/>
        </w:rPr>
      </w:pPr>
    </w:p>
    <w:p w14:paraId="56197C40" w14:textId="070E7A0A" w:rsidR="00106B66" w:rsidRPr="00EB528C" w:rsidRDefault="00AF6F98">
      <w:pPr>
        <w:pStyle w:val="Naslov2"/>
        <w:rPr>
          <w:rFonts w:ascii="Tahoma" w:hAnsi="Tahoma"/>
          <w:sz w:val="22"/>
          <w:szCs w:val="22"/>
        </w:rPr>
      </w:pPr>
      <w:r w:rsidRPr="00EB528C">
        <w:rPr>
          <w:rFonts w:ascii="Tahoma" w:hAnsi="Tahoma"/>
          <w:sz w:val="22"/>
          <w:szCs w:val="22"/>
        </w:rPr>
        <w:t>PREDLOG PRORAČUNA</w:t>
      </w:r>
      <w:r w:rsidR="00106B66" w:rsidRPr="00EB528C">
        <w:rPr>
          <w:rFonts w:ascii="Tahoma" w:hAnsi="Tahoma"/>
          <w:sz w:val="22"/>
          <w:szCs w:val="22"/>
        </w:rPr>
        <w:t xml:space="preserve"> OBČINE ŽIROVNICA ZA LETO </w:t>
      </w:r>
      <w:r w:rsidR="00AE6EED" w:rsidRPr="00EB528C">
        <w:rPr>
          <w:rFonts w:ascii="Tahoma" w:hAnsi="Tahoma"/>
          <w:sz w:val="22"/>
          <w:szCs w:val="22"/>
        </w:rPr>
        <w:t>2021</w:t>
      </w:r>
    </w:p>
    <w:p w14:paraId="2AC073F3" w14:textId="77777777" w:rsidR="00106B66" w:rsidRPr="00EB528C"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EB528C">
        <w:rPr>
          <w:rFonts w:ascii="Tahoma" w:hAnsi="Tahoma"/>
          <w:b/>
          <w:sz w:val="22"/>
          <w:szCs w:val="22"/>
        </w:rPr>
        <w:t>(</w:t>
      </w:r>
      <w:r w:rsidR="004D51EC" w:rsidRPr="00EB528C">
        <w:rPr>
          <w:rFonts w:ascii="Tahoma" w:hAnsi="Tahoma"/>
          <w:b/>
          <w:sz w:val="22"/>
          <w:szCs w:val="22"/>
        </w:rPr>
        <w:t>2</w:t>
      </w:r>
      <w:r w:rsidR="004B05DC" w:rsidRPr="00EB528C">
        <w:rPr>
          <w:rFonts w:ascii="Tahoma" w:hAnsi="Tahoma"/>
          <w:b/>
          <w:sz w:val="22"/>
          <w:szCs w:val="22"/>
        </w:rPr>
        <w:t>. OBRAVNAVA</w:t>
      </w:r>
      <w:r w:rsidRPr="00EB528C">
        <w:rPr>
          <w:rFonts w:ascii="Tahoma" w:hAnsi="Tahoma"/>
          <w:b/>
          <w:sz w:val="22"/>
          <w:szCs w:val="22"/>
        </w:rPr>
        <w:t>)</w:t>
      </w:r>
    </w:p>
    <w:p w14:paraId="342CFCCE" w14:textId="77777777" w:rsidR="00106B66" w:rsidRPr="00EB528C" w:rsidRDefault="00106B66">
      <w:pPr>
        <w:pStyle w:val="Naslov2"/>
        <w:rPr>
          <w:rFonts w:ascii="Tahoma" w:hAnsi="Tahoma"/>
          <w:sz w:val="22"/>
          <w:szCs w:val="22"/>
        </w:rPr>
      </w:pPr>
    </w:p>
    <w:p w14:paraId="3CEB4846" w14:textId="77777777" w:rsidR="008248B3" w:rsidRPr="00EB528C" w:rsidRDefault="008248B3">
      <w:pPr>
        <w:jc w:val="both"/>
        <w:rPr>
          <w:sz w:val="22"/>
          <w:szCs w:val="22"/>
        </w:rPr>
      </w:pPr>
    </w:p>
    <w:p w14:paraId="29406C50" w14:textId="77777777" w:rsidR="00C53AC3" w:rsidRPr="00EB528C" w:rsidRDefault="00C53AC3">
      <w:pPr>
        <w:jc w:val="both"/>
        <w:rPr>
          <w:sz w:val="22"/>
          <w:szCs w:val="22"/>
        </w:rPr>
      </w:pPr>
    </w:p>
    <w:p w14:paraId="27880C76" w14:textId="4E21A7DF" w:rsidR="00CA10AB" w:rsidRPr="0034457D" w:rsidRDefault="00CA10AB" w:rsidP="00CA10AB">
      <w:pPr>
        <w:jc w:val="both"/>
        <w:rPr>
          <w:rFonts w:ascii="Tahoma" w:hAnsi="Tahoma" w:cs="Tahoma"/>
          <w:sz w:val="22"/>
          <w:szCs w:val="22"/>
        </w:rPr>
      </w:pPr>
      <w:r w:rsidRPr="0034457D">
        <w:rPr>
          <w:rFonts w:ascii="Tahoma" w:hAnsi="Tahoma"/>
          <w:b/>
          <w:sz w:val="22"/>
          <w:szCs w:val="22"/>
        </w:rPr>
        <w:t>ZAKONSKA PODLAGA:</w:t>
      </w:r>
      <w:r w:rsidRPr="0034457D">
        <w:rPr>
          <w:rFonts w:ascii="Tahoma" w:hAnsi="Tahoma"/>
          <w:sz w:val="22"/>
          <w:szCs w:val="22"/>
        </w:rPr>
        <w:t xml:space="preserve"> </w:t>
      </w:r>
      <w:r w:rsidR="00AE6EED" w:rsidRPr="0034457D">
        <w:rPr>
          <w:rFonts w:ascii="Tahoma" w:hAnsi="Tahoma" w:cs="Tahoma"/>
          <w:sz w:val="22"/>
          <w:szCs w:val="22"/>
        </w:rPr>
        <w:t>29. člen Zakona o lokalni samoupravi (Uradni list RS, št. 94/07 – UPB in spremembe), 29. člen Zakona o javnih financah (Uradni list RS, št. 11/11 – UPB in spremembe) in 18. člen Statuta Občine Žirovnica (Ur. list RS, št. 66/18 – UPB2).</w:t>
      </w:r>
    </w:p>
    <w:p w14:paraId="2952C4B7" w14:textId="77777777" w:rsidR="00252139" w:rsidRPr="0034457D" w:rsidRDefault="00252139">
      <w:pPr>
        <w:jc w:val="both"/>
        <w:rPr>
          <w:rFonts w:ascii="Tahoma" w:hAnsi="Tahoma"/>
          <w:sz w:val="22"/>
          <w:szCs w:val="22"/>
        </w:rPr>
      </w:pPr>
    </w:p>
    <w:p w14:paraId="67515CA5" w14:textId="46D3C9E3" w:rsidR="0098194C" w:rsidRPr="0034457D" w:rsidRDefault="00252139" w:rsidP="00252139">
      <w:pPr>
        <w:jc w:val="both"/>
        <w:rPr>
          <w:rFonts w:ascii="Tahoma" w:hAnsi="Tahoma"/>
          <w:sz w:val="22"/>
          <w:szCs w:val="22"/>
        </w:rPr>
      </w:pPr>
      <w:r w:rsidRPr="0034457D">
        <w:rPr>
          <w:rFonts w:ascii="Tahoma" w:hAnsi="Tahoma"/>
          <w:sz w:val="22"/>
          <w:szCs w:val="22"/>
        </w:rPr>
        <w:t xml:space="preserve">Občinski svet občine Žirovnica je proračun za leto </w:t>
      </w:r>
      <w:r w:rsidR="00AE6EED" w:rsidRPr="0034457D">
        <w:rPr>
          <w:rFonts w:ascii="Tahoma" w:hAnsi="Tahoma"/>
          <w:sz w:val="22"/>
          <w:szCs w:val="22"/>
        </w:rPr>
        <w:t>2021</w:t>
      </w:r>
      <w:r w:rsidRPr="0034457D">
        <w:rPr>
          <w:rFonts w:ascii="Tahoma" w:hAnsi="Tahoma"/>
          <w:sz w:val="22"/>
          <w:szCs w:val="22"/>
        </w:rPr>
        <w:t xml:space="preserve"> v prvi obravnavi sprejel na svoji </w:t>
      </w:r>
      <w:r w:rsidR="00AE6EED" w:rsidRPr="0034457D">
        <w:rPr>
          <w:rFonts w:ascii="Tahoma" w:hAnsi="Tahoma"/>
          <w:sz w:val="22"/>
          <w:szCs w:val="22"/>
        </w:rPr>
        <w:t>10</w:t>
      </w:r>
      <w:r w:rsidRPr="0034457D">
        <w:rPr>
          <w:rFonts w:ascii="Tahoma" w:hAnsi="Tahoma"/>
          <w:sz w:val="22"/>
          <w:szCs w:val="22"/>
        </w:rPr>
        <w:t xml:space="preserve">. seji dne </w:t>
      </w:r>
      <w:r w:rsidR="00AE6EED" w:rsidRPr="0034457D">
        <w:rPr>
          <w:rFonts w:ascii="Tahoma" w:hAnsi="Tahoma"/>
          <w:sz w:val="22"/>
          <w:szCs w:val="22"/>
        </w:rPr>
        <w:t>4</w:t>
      </w:r>
      <w:r w:rsidR="00356DD8" w:rsidRPr="0034457D">
        <w:rPr>
          <w:rFonts w:ascii="Tahoma" w:hAnsi="Tahoma"/>
          <w:sz w:val="22"/>
          <w:szCs w:val="22"/>
        </w:rPr>
        <w:t>.11.20</w:t>
      </w:r>
      <w:r w:rsidR="00AE6EED" w:rsidRPr="0034457D">
        <w:rPr>
          <w:rFonts w:ascii="Tahoma" w:hAnsi="Tahoma"/>
          <w:sz w:val="22"/>
          <w:szCs w:val="22"/>
        </w:rPr>
        <w:t>20</w:t>
      </w:r>
      <w:r w:rsidRPr="0034457D">
        <w:rPr>
          <w:rFonts w:ascii="Tahoma" w:hAnsi="Tahoma"/>
          <w:sz w:val="22"/>
          <w:szCs w:val="22"/>
        </w:rPr>
        <w:t>.</w:t>
      </w:r>
      <w:r w:rsidR="004E1A92" w:rsidRPr="0034457D">
        <w:rPr>
          <w:rFonts w:ascii="Tahoma" w:hAnsi="Tahoma"/>
          <w:sz w:val="22"/>
          <w:szCs w:val="22"/>
        </w:rPr>
        <w:t xml:space="preserve"> </w:t>
      </w:r>
    </w:p>
    <w:p w14:paraId="375C20AD" w14:textId="352376C6" w:rsidR="00AE6EED" w:rsidRPr="0034457D" w:rsidRDefault="002455BC" w:rsidP="00AE6EED">
      <w:pPr>
        <w:jc w:val="both"/>
        <w:rPr>
          <w:rFonts w:ascii="Tahoma" w:hAnsi="Tahoma"/>
          <w:sz w:val="22"/>
          <w:szCs w:val="22"/>
        </w:rPr>
      </w:pPr>
      <w:r w:rsidRPr="0034457D">
        <w:rPr>
          <w:rFonts w:ascii="Tahoma" w:hAnsi="Tahoma"/>
          <w:sz w:val="22"/>
          <w:szCs w:val="22"/>
        </w:rPr>
        <w:t xml:space="preserve">Razprave v okviru obravnave Predloga proračuna občine Žirovnica za leto </w:t>
      </w:r>
      <w:r w:rsidR="00AE6EED" w:rsidRPr="0034457D">
        <w:rPr>
          <w:rFonts w:ascii="Tahoma" w:hAnsi="Tahoma"/>
          <w:sz w:val="22"/>
          <w:szCs w:val="22"/>
        </w:rPr>
        <w:t>2021</w:t>
      </w:r>
      <w:r w:rsidRPr="0034457D">
        <w:rPr>
          <w:rFonts w:ascii="Tahoma" w:hAnsi="Tahoma"/>
          <w:sz w:val="22"/>
          <w:szCs w:val="22"/>
        </w:rPr>
        <w:t xml:space="preserve"> na tem mestu ne povzemamo, ker je navedena v zapisniku </w:t>
      </w:r>
      <w:r w:rsidR="00AE6EED" w:rsidRPr="0034457D">
        <w:rPr>
          <w:rFonts w:ascii="Tahoma" w:hAnsi="Tahoma"/>
          <w:sz w:val="22"/>
          <w:szCs w:val="22"/>
        </w:rPr>
        <w:t>10</w:t>
      </w:r>
      <w:r w:rsidR="0098194C" w:rsidRPr="0034457D">
        <w:rPr>
          <w:rFonts w:ascii="Tahoma" w:hAnsi="Tahoma"/>
          <w:sz w:val="22"/>
          <w:szCs w:val="22"/>
        </w:rPr>
        <w:t>. s</w:t>
      </w:r>
      <w:r w:rsidRPr="0034457D">
        <w:rPr>
          <w:rFonts w:ascii="Tahoma" w:hAnsi="Tahoma"/>
          <w:sz w:val="22"/>
          <w:szCs w:val="22"/>
        </w:rPr>
        <w:t xml:space="preserve">eje </w:t>
      </w:r>
      <w:r w:rsidR="0098194C" w:rsidRPr="0034457D">
        <w:rPr>
          <w:rFonts w:ascii="Tahoma" w:hAnsi="Tahoma"/>
          <w:sz w:val="22"/>
          <w:szCs w:val="22"/>
        </w:rPr>
        <w:t>o</w:t>
      </w:r>
      <w:r w:rsidRPr="0034457D">
        <w:rPr>
          <w:rFonts w:ascii="Tahoma" w:hAnsi="Tahoma"/>
          <w:sz w:val="22"/>
          <w:szCs w:val="22"/>
        </w:rPr>
        <w:t>bčinskega sveta</w:t>
      </w:r>
      <w:r w:rsidR="0098194C" w:rsidRPr="0034457D">
        <w:rPr>
          <w:rFonts w:ascii="Tahoma" w:hAnsi="Tahoma"/>
          <w:sz w:val="22"/>
          <w:szCs w:val="22"/>
        </w:rPr>
        <w:t>. Na večin</w:t>
      </w:r>
      <w:r w:rsidR="009522B8">
        <w:rPr>
          <w:rFonts w:ascii="Tahoma" w:hAnsi="Tahoma"/>
          <w:sz w:val="22"/>
          <w:szCs w:val="22"/>
        </w:rPr>
        <w:t>o</w:t>
      </w:r>
      <w:r w:rsidR="0098194C" w:rsidRPr="0034457D">
        <w:rPr>
          <w:rFonts w:ascii="Tahoma" w:hAnsi="Tahoma"/>
          <w:sz w:val="22"/>
          <w:szCs w:val="22"/>
        </w:rPr>
        <w:t xml:space="preserve"> pripomb ali vprašanj svetnikov je bilo odgovorjeno že na sami seji, prav tako iz razprave na seji sveta ni bilo </w:t>
      </w:r>
      <w:r w:rsidR="00060B8D" w:rsidRPr="0034457D">
        <w:rPr>
          <w:rFonts w:ascii="Tahoma" w:hAnsi="Tahoma"/>
          <w:sz w:val="22"/>
          <w:szCs w:val="22"/>
        </w:rPr>
        <w:t xml:space="preserve">moč </w:t>
      </w:r>
      <w:r w:rsidR="0098194C" w:rsidRPr="0034457D">
        <w:rPr>
          <w:rFonts w:ascii="Tahoma" w:hAnsi="Tahoma"/>
          <w:sz w:val="22"/>
          <w:szCs w:val="22"/>
        </w:rPr>
        <w:t>razbrati konkretnih predlogov za spremembe posameznih postavk proračunskih odhodkov oziroma prihodkov</w:t>
      </w:r>
      <w:r w:rsidR="006C7B71">
        <w:rPr>
          <w:rFonts w:ascii="Tahoma" w:hAnsi="Tahoma"/>
          <w:sz w:val="22"/>
          <w:szCs w:val="22"/>
        </w:rPr>
        <w:t>, razen da se zagotovijo sredstva za ureditev dostopa in okolice pri slapu v Završnici, kar je bilo tudi upoštevano.</w:t>
      </w:r>
    </w:p>
    <w:p w14:paraId="512AEBF8" w14:textId="0533A56A" w:rsidR="00356DD8" w:rsidRPr="0034457D" w:rsidRDefault="00356DD8" w:rsidP="00252139">
      <w:pPr>
        <w:jc w:val="both"/>
        <w:rPr>
          <w:rFonts w:ascii="Tahoma" w:hAnsi="Tahoma"/>
          <w:sz w:val="22"/>
          <w:szCs w:val="22"/>
        </w:rPr>
      </w:pPr>
    </w:p>
    <w:p w14:paraId="74FD6D4D" w14:textId="24FC06EC" w:rsidR="00A77339" w:rsidRPr="0034457D" w:rsidRDefault="00356DD8" w:rsidP="00252139">
      <w:pPr>
        <w:jc w:val="both"/>
        <w:rPr>
          <w:rFonts w:ascii="Tahoma" w:hAnsi="Tahoma"/>
          <w:sz w:val="22"/>
          <w:szCs w:val="22"/>
        </w:rPr>
      </w:pPr>
      <w:r w:rsidRPr="0034457D">
        <w:rPr>
          <w:rFonts w:ascii="Tahoma" w:hAnsi="Tahoma"/>
          <w:sz w:val="22"/>
          <w:szCs w:val="22"/>
        </w:rPr>
        <w:t xml:space="preserve">V predlogu </w:t>
      </w:r>
      <w:r w:rsidR="00803549" w:rsidRPr="0034457D">
        <w:rPr>
          <w:rFonts w:ascii="Tahoma" w:hAnsi="Tahoma"/>
          <w:sz w:val="22"/>
          <w:szCs w:val="22"/>
        </w:rPr>
        <w:t xml:space="preserve">proračuna občine za leto </w:t>
      </w:r>
      <w:r w:rsidR="00AE6EED" w:rsidRPr="0034457D">
        <w:rPr>
          <w:rFonts w:ascii="Tahoma" w:hAnsi="Tahoma"/>
          <w:sz w:val="22"/>
          <w:szCs w:val="22"/>
        </w:rPr>
        <w:t>2021</w:t>
      </w:r>
      <w:r w:rsidRPr="0034457D">
        <w:rPr>
          <w:rFonts w:ascii="Tahoma" w:hAnsi="Tahoma"/>
          <w:sz w:val="22"/>
          <w:szCs w:val="22"/>
        </w:rPr>
        <w:t xml:space="preserve">, so bile za drugo obravnavo, </w:t>
      </w:r>
      <w:r w:rsidR="00803549" w:rsidRPr="0034457D">
        <w:rPr>
          <w:rFonts w:ascii="Tahoma" w:hAnsi="Tahoma"/>
          <w:sz w:val="22"/>
          <w:szCs w:val="22"/>
        </w:rPr>
        <w:t>narejene določene spremembe plana prihodkov</w:t>
      </w:r>
      <w:r w:rsidR="00AE73BF" w:rsidRPr="0034457D">
        <w:rPr>
          <w:rFonts w:ascii="Tahoma" w:hAnsi="Tahoma"/>
          <w:sz w:val="22"/>
          <w:szCs w:val="22"/>
        </w:rPr>
        <w:t xml:space="preserve"> in plana </w:t>
      </w:r>
      <w:r w:rsidR="00803549" w:rsidRPr="0034457D">
        <w:rPr>
          <w:rFonts w:ascii="Tahoma" w:hAnsi="Tahoma"/>
          <w:sz w:val="22"/>
          <w:szCs w:val="22"/>
        </w:rPr>
        <w:t>odhodkov</w:t>
      </w:r>
      <w:r w:rsidR="00AE73BF" w:rsidRPr="0034457D">
        <w:rPr>
          <w:rFonts w:ascii="Tahoma" w:hAnsi="Tahoma"/>
          <w:sz w:val="22"/>
          <w:szCs w:val="22"/>
        </w:rPr>
        <w:t xml:space="preserve"> ter projektov v NRP</w:t>
      </w:r>
      <w:r w:rsidR="00803549" w:rsidRPr="0034457D">
        <w:rPr>
          <w:rFonts w:ascii="Tahoma" w:hAnsi="Tahoma"/>
          <w:sz w:val="22"/>
          <w:szCs w:val="22"/>
        </w:rPr>
        <w:t>, ki jih pojasnjujemo v nadaljevanju.</w:t>
      </w:r>
      <w:r w:rsidR="00383458" w:rsidRPr="0034457D">
        <w:rPr>
          <w:rFonts w:ascii="Tahoma" w:hAnsi="Tahoma"/>
          <w:sz w:val="22"/>
          <w:szCs w:val="22"/>
        </w:rPr>
        <w:t xml:space="preserve"> Prav tako je bila narejena nova ocena realizacije proračuna 20</w:t>
      </w:r>
      <w:r w:rsidR="00AE6EED" w:rsidRPr="0034457D">
        <w:rPr>
          <w:rFonts w:ascii="Tahoma" w:hAnsi="Tahoma"/>
          <w:sz w:val="22"/>
          <w:szCs w:val="22"/>
        </w:rPr>
        <w:t>20</w:t>
      </w:r>
      <w:r w:rsidR="00383458" w:rsidRPr="0034457D">
        <w:rPr>
          <w:rFonts w:ascii="Tahoma" w:hAnsi="Tahoma"/>
          <w:sz w:val="22"/>
          <w:szCs w:val="22"/>
        </w:rPr>
        <w:t xml:space="preserve">, na osnovi katere se tudi načrtuje višji presežek prihodkov nad odhodki, ki je vključen v drugi predlog proračuna </w:t>
      </w:r>
      <w:r w:rsidR="00AE6EED" w:rsidRPr="0034457D">
        <w:rPr>
          <w:rFonts w:ascii="Tahoma" w:hAnsi="Tahoma"/>
          <w:sz w:val="22"/>
          <w:szCs w:val="22"/>
        </w:rPr>
        <w:t>2021</w:t>
      </w:r>
      <w:r w:rsidR="00383458" w:rsidRPr="0034457D">
        <w:rPr>
          <w:rFonts w:ascii="Tahoma" w:hAnsi="Tahoma"/>
          <w:sz w:val="22"/>
          <w:szCs w:val="22"/>
        </w:rPr>
        <w:t>.</w:t>
      </w:r>
    </w:p>
    <w:p w14:paraId="39572952" w14:textId="73A24427" w:rsidR="00391946" w:rsidRPr="0034457D" w:rsidRDefault="00391946" w:rsidP="00252139">
      <w:pPr>
        <w:jc w:val="both"/>
        <w:rPr>
          <w:rFonts w:ascii="Tahoma" w:hAnsi="Tahoma"/>
          <w:sz w:val="22"/>
          <w:szCs w:val="22"/>
        </w:rPr>
      </w:pPr>
    </w:p>
    <w:p w14:paraId="5FD8FC7D" w14:textId="50FD0508" w:rsidR="009E6A70" w:rsidRPr="0034457D" w:rsidRDefault="009E6A70" w:rsidP="00252139">
      <w:pPr>
        <w:jc w:val="both"/>
        <w:rPr>
          <w:rFonts w:ascii="Tahoma" w:hAnsi="Tahoma"/>
          <w:sz w:val="22"/>
          <w:szCs w:val="22"/>
        </w:rPr>
      </w:pPr>
      <w:r w:rsidRPr="0034457D">
        <w:rPr>
          <w:rFonts w:ascii="Tahoma" w:hAnsi="Tahoma"/>
          <w:sz w:val="22"/>
          <w:szCs w:val="22"/>
        </w:rPr>
        <w:t xml:space="preserve">Kot je razvidno iz spodnje preglednice, se je v drugem predlogu proračuna </w:t>
      </w:r>
      <w:r w:rsidR="009522B8">
        <w:rPr>
          <w:rFonts w:ascii="Tahoma" w:hAnsi="Tahoma"/>
          <w:sz w:val="22"/>
          <w:szCs w:val="22"/>
        </w:rPr>
        <w:t xml:space="preserve">v bilanci A plan prihodkov povišal za 42.407 EUR, </w:t>
      </w:r>
      <w:r w:rsidRPr="0034457D">
        <w:rPr>
          <w:rFonts w:ascii="Tahoma" w:hAnsi="Tahoma"/>
          <w:sz w:val="22"/>
          <w:szCs w:val="22"/>
        </w:rPr>
        <w:t xml:space="preserve">plan odhodkov </w:t>
      </w:r>
      <w:r w:rsidR="009522B8">
        <w:rPr>
          <w:rFonts w:ascii="Tahoma" w:hAnsi="Tahoma"/>
          <w:sz w:val="22"/>
          <w:szCs w:val="22"/>
        </w:rPr>
        <w:t xml:space="preserve">pa se je povišal za </w:t>
      </w:r>
      <w:r w:rsidR="00EB528C" w:rsidRPr="0034457D">
        <w:rPr>
          <w:rFonts w:ascii="Tahoma" w:hAnsi="Tahoma"/>
          <w:sz w:val="22"/>
          <w:szCs w:val="22"/>
        </w:rPr>
        <w:t>598</w:t>
      </w:r>
      <w:r w:rsidR="009522B8">
        <w:rPr>
          <w:rFonts w:ascii="Tahoma" w:hAnsi="Tahoma"/>
          <w:sz w:val="22"/>
          <w:szCs w:val="22"/>
        </w:rPr>
        <w:t>.</w:t>
      </w:r>
      <w:r w:rsidR="00EB528C" w:rsidRPr="0034457D">
        <w:rPr>
          <w:rFonts w:ascii="Tahoma" w:hAnsi="Tahoma"/>
          <w:sz w:val="22"/>
          <w:szCs w:val="22"/>
        </w:rPr>
        <w:t>624</w:t>
      </w:r>
      <w:r w:rsidRPr="0034457D">
        <w:rPr>
          <w:rFonts w:ascii="Tahoma" w:hAnsi="Tahoma"/>
          <w:sz w:val="22"/>
          <w:szCs w:val="22"/>
        </w:rPr>
        <w:t xml:space="preserve"> EUR, glede na prvi predlog</w:t>
      </w:r>
      <w:r w:rsidR="009522B8">
        <w:rPr>
          <w:rFonts w:ascii="Tahoma" w:hAnsi="Tahoma"/>
          <w:sz w:val="22"/>
          <w:szCs w:val="22"/>
        </w:rPr>
        <w:t xml:space="preserve">. Povišal se je tudi </w:t>
      </w:r>
      <w:r w:rsidRPr="0034457D">
        <w:rPr>
          <w:rFonts w:ascii="Tahoma" w:hAnsi="Tahoma"/>
          <w:sz w:val="22"/>
          <w:szCs w:val="22"/>
        </w:rPr>
        <w:t xml:space="preserve">načrtovani proračunski primanjkljaj v bilanci A in sicer za </w:t>
      </w:r>
      <w:r w:rsidR="00EB528C" w:rsidRPr="0034457D">
        <w:rPr>
          <w:rFonts w:ascii="Tahoma" w:hAnsi="Tahoma"/>
          <w:sz w:val="22"/>
          <w:szCs w:val="22"/>
        </w:rPr>
        <w:t>556.217</w:t>
      </w:r>
      <w:r w:rsidRPr="0034457D">
        <w:rPr>
          <w:rFonts w:ascii="Tahoma" w:hAnsi="Tahoma"/>
          <w:sz w:val="22"/>
          <w:szCs w:val="22"/>
        </w:rPr>
        <w:t xml:space="preserve"> EUR. V bilanci B ni bilo predlaganih sprememb, v bilanci C pa je za </w:t>
      </w:r>
      <w:r w:rsidR="00EB528C" w:rsidRPr="0034457D">
        <w:rPr>
          <w:rFonts w:ascii="Tahoma" w:hAnsi="Tahoma"/>
          <w:sz w:val="22"/>
          <w:szCs w:val="22"/>
        </w:rPr>
        <w:t>42.952</w:t>
      </w:r>
      <w:r w:rsidRPr="0034457D">
        <w:rPr>
          <w:rFonts w:ascii="Tahoma" w:hAnsi="Tahoma"/>
          <w:sz w:val="22"/>
          <w:szCs w:val="22"/>
        </w:rPr>
        <w:t xml:space="preserve"> EUR znižano načrtovano zadolževanje proračuna. Zaradi narejene nove ocene realizacije proračuna za leto 20</w:t>
      </w:r>
      <w:r w:rsidR="00EB528C" w:rsidRPr="0034457D">
        <w:rPr>
          <w:rFonts w:ascii="Tahoma" w:hAnsi="Tahoma"/>
          <w:sz w:val="22"/>
          <w:szCs w:val="22"/>
        </w:rPr>
        <w:t>20</w:t>
      </w:r>
      <w:r w:rsidRPr="0034457D">
        <w:rPr>
          <w:rFonts w:ascii="Tahoma" w:hAnsi="Tahoma"/>
          <w:sz w:val="22"/>
          <w:szCs w:val="22"/>
        </w:rPr>
        <w:t>, ocenjujemo, da bodo sredstva na računu konec leta 20</w:t>
      </w:r>
      <w:r w:rsidR="00EB528C" w:rsidRPr="0034457D">
        <w:rPr>
          <w:rFonts w:ascii="Tahoma" w:hAnsi="Tahoma"/>
          <w:sz w:val="22"/>
          <w:szCs w:val="22"/>
        </w:rPr>
        <w:t>20</w:t>
      </w:r>
      <w:r w:rsidRPr="0034457D">
        <w:rPr>
          <w:rFonts w:ascii="Tahoma" w:hAnsi="Tahoma"/>
          <w:sz w:val="22"/>
          <w:szCs w:val="22"/>
        </w:rPr>
        <w:t xml:space="preserve"> višja za </w:t>
      </w:r>
      <w:r w:rsidR="00EB528C" w:rsidRPr="0034457D">
        <w:rPr>
          <w:rFonts w:ascii="Tahoma" w:hAnsi="Tahoma"/>
          <w:sz w:val="22"/>
          <w:szCs w:val="22"/>
        </w:rPr>
        <w:t>767.631</w:t>
      </w:r>
      <w:r w:rsidRPr="0034457D">
        <w:rPr>
          <w:rFonts w:ascii="Tahoma" w:hAnsi="Tahoma"/>
          <w:sz w:val="22"/>
          <w:szCs w:val="22"/>
        </w:rPr>
        <w:t xml:space="preserve"> EUR, </w:t>
      </w:r>
      <w:r w:rsidR="00383458" w:rsidRPr="0034457D">
        <w:rPr>
          <w:rFonts w:ascii="Tahoma" w:hAnsi="Tahoma"/>
          <w:sz w:val="22"/>
          <w:szCs w:val="22"/>
        </w:rPr>
        <w:t>nova ocena na dan 31.12.20</w:t>
      </w:r>
      <w:r w:rsidR="00EB528C" w:rsidRPr="0034457D">
        <w:rPr>
          <w:rFonts w:ascii="Tahoma" w:hAnsi="Tahoma"/>
          <w:sz w:val="22"/>
          <w:szCs w:val="22"/>
        </w:rPr>
        <w:t>20</w:t>
      </w:r>
      <w:r w:rsidR="00383458" w:rsidRPr="0034457D">
        <w:rPr>
          <w:rFonts w:ascii="Tahoma" w:hAnsi="Tahoma"/>
          <w:sz w:val="22"/>
          <w:szCs w:val="22"/>
        </w:rPr>
        <w:t xml:space="preserve"> znaša: </w:t>
      </w:r>
      <w:r w:rsidR="00EB528C" w:rsidRPr="0034457D">
        <w:rPr>
          <w:rFonts w:ascii="Tahoma" w:hAnsi="Tahoma"/>
          <w:sz w:val="22"/>
          <w:szCs w:val="22"/>
        </w:rPr>
        <w:t>1.222.449</w:t>
      </w:r>
      <w:r w:rsidR="00383458" w:rsidRPr="0034457D">
        <w:rPr>
          <w:rFonts w:ascii="Tahoma" w:hAnsi="Tahoma"/>
          <w:sz w:val="22"/>
          <w:szCs w:val="22"/>
        </w:rPr>
        <w:t xml:space="preserve"> EUR, to pa je tudi načrtovani vir za kritje proračunskega primanjkljaja</w:t>
      </w:r>
      <w:r w:rsidR="00EB528C" w:rsidRPr="0034457D">
        <w:rPr>
          <w:rFonts w:ascii="Tahoma" w:hAnsi="Tahoma"/>
          <w:sz w:val="22"/>
          <w:szCs w:val="22"/>
        </w:rPr>
        <w:t>. Načrtovana sredstva na računu na dan 31.12.2020 v višini 198.261 EUR ostajajo nerazporejena in se bodo v proračun 2021 vključila z rebalansom, ko bo tudi znana točna višina sredstev na računih po zaključnem računu za leto 2020.</w:t>
      </w:r>
    </w:p>
    <w:p w14:paraId="4CAB90D5" w14:textId="6CE01AE9" w:rsidR="00D5692C" w:rsidRPr="0034457D" w:rsidRDefault="00D5692C" w:rsidP="00252139">
      <w:pPr>
        <w:jc w:val="both"/>
        <w:rPr>
          <w:rFonts w:ascii="Tahoma" w:hAnsi="Tahoma"/>
          <w:sz w:val="22"/>
          <w:szCs w:val="22"/>
        </w:rPr>
      </w:pPr>
    </w:p>
    <w:tbl>
      <w:tblPr>
        <w:tblW w:w="9067" w:type="dxa"/>
        <w:tblCellMar>
          <w:left w:w="70" w:type="dxa"/>
          <w:right w:w="70" w:type="dxa"/>
        </w:tblCellMar>
        <w:tblLook w:val="04A0" w:firstRow="1" w:lastRow="0" w:firstColumn="1" w:lastColumn="0" w:noHBand="0" w:noVBand="1"/>
      </w:tblPr>
      <w:tblGrid>
        <w:gridCol w:w="660"/>
        <w:gridCol w:w="4155"/>
        <w:gridCol w:w="1559"/>
        <w:gridCol w:w="1418"/>
        <w:gridCol w:w="1275"/>
      </w:tblGrid>
      <w:tr w:rsidR="001E4FB1" w:rsidRPr="001E4FB1" w14:paraId="764BD96C" w14:textId="77777777" w:rsidTr="001E4FB1">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E90EBE9" w14:textId="77777777" w:rsidR="001E4FB1" w:rsidRPr="001E4FB1" w:rsidRDefault="001E4FB1" w:rsidP="001E4FB1">
            <w:pPr>
              <w:jc w:val="center"/>
              <w:rPr>
                <w:rFonts w:ascii="Tahoma" w:hAnsi="Tahoma" w:cs="Tahoma"/>
                <w:sz w:val="16"/>
                <w:szCs w:val="16"/>
              </w:rPr>
            </w:pPr>
            <w:r w:rsidRPr="001E4FB1">
              <w:rPr>
                <w:rFonts w:ascii="Tahoma" w:hAnsi="Tahoma" w:cs="Tahoma"/>
                <w:sz w:val="16"/>
                <w:szCs w:val="16"/>
              </w:rPr>
              <w:t>Konto</w:t>
            </w:r>
          </w:p>
        </w:tc>
        <w:tc>
          <w:tcPr>
            <w:tcW w:w="4155" w:type="dxa"/>
            <w:tcBorders>
              <w:top w:val="single" w:sz="4" w:space="0" w:color="auto"/>
              <w:left w:val="nil"/>
              <w:bottom w:val="single" w:sz="4" w:space="0" w:color="auto"/>
              <w:right w:val="single" w:sz="4" w:space="0" w:color="auto"/>
            </w:tcBorders>
            <w:shd w:val="clear" w:color="000000" w:fill="C0C0C0"/>
            <w:noWrap/>
            <w:vAlign w:val="center"/>
            <w:hideMark/>
          </w:tcPr>
          <w:p w14:paraId="58B71EE9" w14:textId="77777777" w:rsidR="001E4FB1" w:rsidRPr="001E4FB1" w:rsidRDefault="001E4FB1" w:rsidP="001E4FB1">
            <w:pPr>
              <w:jc w:val="center"/>
              <w:rPr>
                <w:rFonts w:ascii="Tahoma" w:hAnsi="Tahoma" w:cs="Tahoma"/>
                <w:sz w:val="16"/>
                <w:szCs w:val="16"/>
              </w:rPr>
            </w:pPr>
            <w:r w:rsidRPr="001E4FB1">
              <w:rPr>
                <w:rFonts w:ascii="Tahoma" w:hAnsi="Tahoma" w:cs="Tahoma"/>
                <w:sz w:val="16"/>
                <w:szCs w:val="16"/>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0429C59D" w14:textId="77777777" w:rsidR="001E4FB1" w:rsidRPr="001E4FB1" w:rsidRDefault="001E4FB1" w:rsidP="001E4FB1">
            <w:pPr>
              <w:jc w:val="center"/>
              <w:rPr>
                <w:rFonts w:ascii="Tahoma" w:hAnsi="Tahoma" w:cs="Tahoma"/>
                <w:sz w:val="16"/>
                <w:szCs w:val="16"/>
              </w:rPr>
            </w:pPr>
            <w:r w:rsidRPr="001E4FB1">
              <w:rPr>
                <w:rFonts w:ascii="Tahoma" w:hAnsi="Tahoma" w:cs="Tahoma"/>
                <w:sz w:val="16"/>
                <w:szCs w:val="16"/>
              </w:rPr>
              <w:t>1. predlog 2021</w:t>
            </w:r>
          </w:p>
        </w:tc>
        <w:tc>
          <w:tcPr>
            <w:tcW w:w="1418" w:type="dxa"/>
            <w:tcBorders>
              <w:top w:val="single" w:sz="4" w:space="0" w:color="auto"/>
              <w:left w:val="nil"/>
              <w:bottom w:val="single" w:sz="4" w:space="0" w:color="auto"/>
              <w:right w:val="single" w:sz="4" w:space="0" w:color="auto"/>
            </w:tcBorders>
            <w:shd w:val="clear" w:color="000000" w:fill="C0C0C0"/>
            <w:noWrap/>
            <w:vAlign w:val="center"/>
            <w:hideMark/>
          </w:tcPr>
          <w:p w14:paraId="518EB9E7" w14:textId="77777777" w:rsidR="001E4FB1" w:rsidRPr="001E4FB1" w:rsidRDefault="001E4FB1" w:rsidP="001E4FB1">
            <w:pPr>
              <w:jc w:val="center"/>
              <w:rPr>
                <w:rFonts w:ascii="Tahoma" w:hAnsi="Tahoma" w:cs="Tahoma"/>
                <w:sz w:val="16"/>
                <w:szCs w:val="16"/>
              </w:rPr>
            </w:pPr>
            <w:r w:rsidRPr="001E4FB1">
              <w:rPr>
                <w:rFonts w:ascii="Tahoma" w:hAnsi="Tahoma" w:cs="Tahoma"/>
                <w:sz w:val="16"/>
                <w:szCs w:val="16"/>
              </w:rPr>
              <w:t>2. predlog 2021</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14:paraId="6B7EB0A7" w14:textId="77777777" w:rsidR="001E4FB1" w:rsidRPr="001E4FB1" w:rsidRDefault="001E4FB1" w:rsidP="001E4FB1">
            <w:pPr>
              <w:jc w:val="center"/>
              <w:rPr>
                <w:rFonts w:ascii="Tahoma" w:hAnsi="Tahoma" w:cs="Tahoma"/>
                <w:sz w:val="16"/>
                <w:szCs w:val="16"/>
              </w:rPr>
            </w:pPr>
            <w:r w:rsidRPr="001E4FB1">
              <w:rPr>
                <w:rFonts w:ascii="Tahoma" w:hAnsi="Tahoma" w:cs="Tahoma"/>
                <w:sz w:val="16"/>
                <w:szCs w:val="16"/>
              </w:rPr>
              <w:t>razlika (2-1)</w:t>
            </w:r>
          </w:p>
        </w:tc>
      </w:tr>
      <w:tr w:rsidR="001E4FB1" w:rsidRPr="001E4FB1" w14:paraId="0C40B482" w14:textId="77777777" w:rsidTr="001E4FB1">
        <w:trPr>
          <w:trHeight w:val="300"/>
        </w:trPr>
        <w:tc>
          <w:tcPr>
            <w:tcW w:w="660" w:type="dxa"/>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6E0EDA8"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 </w:t>
            </w:r>
          </w:p>
        </w:tc>
        <w:tc>
          <w:tcPr>
            <w:tcW w:w="4155" w:type="dxa"/>
            <w:tcBorders>
              <w:top w:val="nil"/>
              <w:left w:val="nil"/>
              <w:bottom w:val="single" w:sz="4" w:space="0" w:color="auto"/>
              <w:right w:val="single" w:sz="4" w:space="0" w:color="auto"/>
            </w:tcBorders>
            <w:shd w:val="clear" w:color="auto" w:fill="F2DBDB" w:themeFill="accent2" w:themeFillTint="33"/>
            <w:noWrap/>
            <w:vAlign w:val="bottom"/>
            <w:hideMark/>
          </w:tcPr>
          <w:p w14:paraId="0E0A35C1"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A. BILANCA PRIHODKOV IN ODHODKOV</w:t>
            </w:r>
          </w:p>
        </w:tc>
        <w:tc>
          <w:tcPr>
            <w:tcW w:w="1559" w:type="dxa"/>
            <w:tcBorders>
              <w:top w:val="nil"/>
              <w:left w:val="nil"/>
              <w:bottom w:val="single" w:sz="4" w:space="0" w:color="auto"/>
              <w:right w:val="single" w:sz="4" w:space="0" w:color="auto"/>
            </w:tcBorders>
            <w:shd w:val="clear" w:color="auto" w:fill="F2DBDB" w:themeFill="accent2" w:themeFillTint="33"/>
            <w:noWrap/>
            <w:vAlign w:val="bottom"/>
            <w:hideMark/>
          </w:tcPr>
          <w:p w14:paraId="38BCD9EC"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-442.143</w:t>
            </w:r>
          </w:p>
        </w:tc>
        <w:tc>
          <w:tcPr>
            <w:tcW w:w="1418" w:type="dxa"/>
            <w:tcBorders>
              <w:top w:val="nil"/>
              <w:left w:val="nil"/>
              <w:bottom w:val="single" w:sz="4" w:space="0" w:color="auto"/>
              <w:right w:val="single" w:sz="4" w:space="0" w:color="auto"/>
            </w:tcBorders>
            <w:shd w:val="clear" w:color="auto" w:fill="F2DBDB" w:themeFill="accent2" w:themeFillTint="33"/>
            <w:noWrap/>
            <w:vAlign w:val="bottom"/>
            <w:hideMark/>
          </w:tcPr>
          <w:p w14:paraId="4000FE0A"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-998.360</w:t>
            </w:r>
          </w:p>
        </w:tc>
        <w:tc>
          <w:tcPr>
            <w:tcW w:w="1275" w:type="dxa"/>
            <w:tcBorders>
              <w:top w:val="nil"/>
              <w:left w:val="nil"/>
              <w:bottom w:val="single" w:sz="4" w:space="0" w:color="auto"/>
              <w:right w:val="single" w:sz="4" w:space="0" w:color="auto"/>
            </w:tcBorders>
            <w:shd w:val="clear" w:color="auto" w:fill="F2DBDB" w:themeFill="accent2" w:themeFillTint="33"/>
            <w:noWrap/>
            <w:vAlign w:val="bottom"/>
            <w:hideMark/>
          </w:tcPr>
          <w:p w14:paraId="011E8E2B"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-556.217</w:t>
            </w:r>
          </w:p>
        </w:tc>
      </w:tr>
      <w:tr w:rsidR="001E4FB1" w:rsidRPr="001E4FB1" w14:paraId="4E2DE2CB"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731F9A6" w14:textId="1E608266" w:rsidR="001E4FB1" w:rsidRPr="001E4FB1" w:rsidRDefault="001E4FB1" w:rsidP="001E4FB1">
            <w:pPr>
              <w:rPr>
                <w:rFonts w:ascii="Tahoma" w:hAnsi="Tahoma" w:cs="Tahoma"/>
                <w:b/>
                <w:bCs/>
                <w:i/>
                <w:iCs/>
                <w:sz w:val="16"/>
                <w:szCs w:val="16"/>
              </w:rPr>
            </w:pPr>
            <w:r w:rsidRPr="001E4FB1">
              <w:rPr>
                <w:rFonts w:ascii="Tahoma" w:hAnsi="Tahoma" w:cs="Tahoma"/>
                <w:b/>
                <w:bCs/>
                <w:i/>
                <w:iCs/>
                <w:sz w:val="16"/>
                <w:szCs w:val="16"/>
              </w:rPr>
              <w:t>7</w:t>
            </w:r>
          </w:p>
        </w:tc>
        <w:tc>
          <w:tcPr>
            <w:tcW w:w="4155" w:type="dxa"/>
            <w:tcBorders>
              <w:top w:val="nil"/>
              <w:left w:val="nil"/>
              <w:bottom w:val="single" w:sz="4" w:space="0" w:color="auto"/>
              <w:right w:val="single" w:sz="4" w:space="0" w:color="auto"/>
            </w:tcBorders>
            <w:shd w:val="clear" w:color="000000" w:fill="FFFFFF"/>
            <w:noWrap/>
            <w:vAlign w:val="bottom"/>
            <w:hideMark/>
          </w:tcPr>
          <w:p w14:paraId="434315F8" w14:textId="77777777" w:rsidR="001E4FB1" w:rsidRPr="001E4FB1" w:rsidRDefault="001E4FB1" w:rsidP="001E4FB1">
            <w:pPr>
              <w:rPr>
                <w:rFonts w:ascii="Tahoma" w:hAnsi="Tahoma" w:cs="Tahoma"/>
                <w:b/>
                <w:bCs/>
                <w:i/>
                <w:iCs/>
                <w:sz w:val="16"/>
                <w:szCs w:val="16"/>
              </w:rPr>
            </w:pPr>
            <w:r w:rsidRPr="001E4FB1">
              <w:rPr>
                <w:rFonts w:ascii="Tahoma" w:hAnsi="Tahoma" w:cs="Tahoma"/>
                <w:b/>
                <w:bCs/>
                <w:i/>
                <w:iCs/>
                <w:sz w:val="16"/>
                <w:szCs w:val="16"/>
              </w:rPr>
              <w:t>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7FAE9B90" w14:textId="77777777" w:rsidR="001E4FB1" w:rsidRPr="001E4FB1" w:rsidRDefault="001E4FB1" w:rsidP="001E4FB1">
            <w:pPr>
              <w:jc w:val="right"/>
              <w:rPr>
                <w:rFonts w:ascii="Tahoma" w:hAnsi="Tahoma" w:cs="Tahoma"/>
                <w:b/>
                <w:bCs/>
                <w:i/>
                <w:iCs/>
                <w:sz w:val="16"/>
                <w:szCs w:val="16"/>
              </w:rPr>
            </w:pPr>
            <w:r w:rsidRPr="001E4FB1">
              <w:rPr>
                <w:rFonts w:ascii="Tahoma" w:hAnsi="Tahoma" w:cs="Tahoma"/>
                <w:b/>
                <w:bCs/>
                <w:i/>
                <w:iCs/>
                <w:sz w:val="16"/>
                <w:szCs w:val="16"/>
              </w:rPr>
              <w:t>4.171.171</w:t>
            </w:r>
          </w:p>
        </w:tc>
        <w:tc>
          <w:tcPr>
            <w:tcW w:w="1418" w:type="dxa"/>
            <w:tcBorders>
              <w:top w:val="nil"/>
              <w:left w:val="nil"/>
              <w:bottom w:val="single" w:sz="4" w:space="0" w:color="auto"/>
              <w:right w:val="single" w:sz="4" w:space="0" w:color="auto"/>
            </w:tcBorders>
            <w:shd w:val="clear" w:color="000000" w:fill="FFFFFF"/>
            <w:noWrap/>
            <w:vAlign w:val="bottom"/>
            <w:hideMark/>
          </w:tcPr>
          <w:p w14:paraId="6892E6A9" w14:textId="77777777" w:rsidR="001E4FB1" w:rsidRPr="001E4FB1" w:rsidRDefault="001E4FB1" w:rsidP="001E4FB1">
            <w:pPr>
              <w:jc w:val="right"/>
              <w:rPr>
                <w:rFonts w:ascii="Tahoma" w:hAnsi="Tahoma" w:cs="Tahoma"/>
                <w:b/>
                <w:bCs/>
                <w:i/>
                <w:iCs/>
                <w:sz w:val="16"/>
                <w:szCs w:val="16"/>
              </w:rPr>
            </w:pPr>
            <w:r w:rsidRPr="001E4FB1">
              <w:rPr>
                <w:rFonts w:ascii="Tahoma" w:hAnsi="Tahoma" w:cs="Tahoma"/>
                <w:b/>
                <w:bCs/>
                <w:i/>
                <w:iCs/>
                <w:sz w:val="16"/>
                <w:szCs w:val="16"/>
              </w:rPr>
              <w:t>4.213.578</w:t>
            </w:r>
          </w:p>
        </w:tc>
        <w:tc>
          <w:tcPr>
            <w:tcW w:w="1275" w:type="dxa"/>
            <w:tcBorders>
              <w:top w:val="nil"/>
              <w:left w:val="nil"/>
              <w:bottom w:val="single" w:sz="4" w:space="0" w:color="auto"/>
              <w:right w:val="single" w:sz="4" w:space="0" w:color="auto"/>
            </w:tcBorders>
            <w:shd w:val="clear" w:color="auto" w:fill="auto"/>
            <w:noWrap/>
            <w:vAlign w:val="bottom"/>
            <w:hideMark/>
          </w:tcPr>
          <w:p w14:paraId="66A7CB44" w14:textId="77777777" w:rsidR="001E4FB1" w:rsidRPr="001E4FB1" w:rsidRDefault="001E4FB1" w:rsidP="001E4FB1">
            <w:pPr>
              <w:jc w:val="right"/>
              <w:rPr>
                <w:rFonts w:ascii="Tahoma" w:hAnsi="Tahoma" w:cs="Tahoma"/>
                <w:b/>
                <w:bCs/>
                <w:i/>
                <w:iCs/>
                <w:sz w:val="16"/>
                <w:szCs w:val="16"/>
              </w:rPr>
            </w:pPr>
            <w:r w:rsidRPr="001E4FB1">
              <w:rPr>
                <w:rFonts w:ascii="Tahoma" w:hAnsi="Tahoma" w:cs="Tahoma"/>
                <w:b/>
                <w:bCs/>
                <w:i/>
                <w:iCs/>
                <w:sz w:val="16"/>
                <w:szCs w:val="16"/>
              </w:rPr>
              <w:t>42.407</w:t>
            </w:r>
          </w:p>
        </w:tc>
      </w:tr>
      <w:tr w:rsidR="001E4FB1" w:rsidRPr="001E4FB1" w14:paraId="01949AE0"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1625F96" w14:textId="77777777" w:rsidR="001E4FB1" w:rsidRPr="001E4FB1" w:rsidRDefault="001E4FB1" w:rsidP="001E4FB1">
            <w:pPr>
              <w:rPr>
                <w:rFonts w:ascii="Tahoma" w:hAnsi="Tahoma" w:cs="Tahoma"/>
                <w:sz w:val="16"/>
                <w:szCs w:val="16"/>
              </w:rPr>
            </w:pPr>
            <w:r w:rsidRPr="001E4FB1">
              <w:rPr>
                <w:rFonts w:ascii="Tahoma" w:hAnsi="Tahoma" w:cs="Tahoma"/>
                <w:sz w:val="16"/>
                <w:szCs w:val="16"/>
              </w:rPr>
              <w:t>70</w:t>
            </w:r>
          </w:p>
        </w:tc>
        <w:tc>
          <w:tcPr>
            <w:tcW w:w="4155" w:type="dxa"/>
            <w:tcBorders>
              <w:top w:val="nil"/>
              <w:left w:val="nil"/>
              <w:bottom w:val="single" w:sz="4" w:space="0" w:color="auto"/>
              <w:right w:val="single" w:sz="4" w:space="0" w:color="auto"/>
            </w:tcBorders>
            <w:shd w:val="clear" w:color="000000" w:fill="FFFFFF"/>
            <w:noWrap/>
            <w:vAlign w:val="bottom"/>
            <w:hideMark/>
          </w:tcPr>
          <w:p w14:paraId="45F9CF2A" w14:textId="77777777" w:rsidR="001E4FB1" w:rsidRPr="001E4FB1" w:rsidRDefault="001E4FB1" w:rsidP="001E4FB1">
            <w:pPr>
              <w:rPr>
                <w:rFonts w:ascii="Tahoma" w:hAnsi="Tahoma" w:cs="Tahoma"/>
                <w:sz w:val="16"/>
                <w:szCs w:val="16"/>
              </w:rPr>
            </w:pPr>
            <w:r w:rsidRPr="001E4FB1">
              <w:rPr>
                <w:rFonts w:ascii="Tahoma" w:hAnsi="Tahoma" w:cs="Tahoma"/>
                <w:sz w:val="16"/>
                <w:szCs w:val="16"/>
              </w:rPr>
              <w:t>DAVČNI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1B8D57A6"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3.166.198</w:t>
            </w:r>
          </w:p>
        </w:tc>
        <w:tc>
          <w:tcPr>
            <w:tcW w:w="1418" w:type="dxa"/>
            <w:tcBorders>
              <w:top w:val="nil"/>
              <w:left w:val="nil"/>
              <w:bottom w:val="single" w:sz="4" w:space="0" w:color="auto"/>
              <w:right w:val="single" w:sz="4" w:space="0" w:color="auto"/>
            </w:tcBorders>
            <w:shd w:val="clear" w:color="000000" w:fill="FFFFFF"/>
            <w:noWrap/>
            <w:vAlign w:val="bottom"/>
            <w:hideMark/>
          </w:tcPr>
          <w:p w14:paraId="18684988"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3.173.605</w:t>
            </w:r>
          </w:p>
        </w:tc>
        <w:tc>
          <w:tcPr>
            <w:tcW w:w="1275" w:type="dxa"/>
            <w:tcBorders>
              <w:top w:val="nil"/>
              <w:left w:val="nil"/>
              <w:bottom w:val="single" w:sz="4" w:space="0" w:color="auto"/>
              <w:right w:val="single" w:sz="4" w:space="0" w:color="auto"/>
            </w:tcBorders>
            <w:shd w:val="clear" w:color="auto" w:fill="auto"/>
            <w:noWrap/>
            <w:vAlign w:val="bottom"/>
            <w:hideMark/>
          </w:tcPr>
          <w:p w14:paraId="73D9B228"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7.407</w:t>
            </w:r>
          </w:p>
        </w:tc>
      </w:tr>
      <w:tr w:rsidR="001E4FB1" w:rsidRPr="001E4FB1" w14:paraId="2D85DADE"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D063E0B" w14:textId="77777777" w:rsidR="001E4FB1" w:rsidRPr="001E4FB1" w:rsidRDefault="001E4FB1" w:rsidP="001E4FB1">
            <w:pPr>
              <w:rPr>
                <w:rFonts w:ascii="Tahoma" w:hAnsi="Tahoma" w:cs="Tahoma"/>
                <w:sz w:val="16"/>
                <w:szCs w:val="16"/>
              </w:rPr>
            </w:pPr>
            <w:r w:rsidRPr="001E4FB1">
              <w:rPr>
                <w:rFonts w:ascii="Tahoma" w:hAnsi="Tahoma" w:cs="Tahoma"/>
                <w:sz w:val="16"/>
                <w:szCs w:val="16"/>
              </w:rPr>
              <w:t>71</w:t>
            </w:r>
          </w:p>
        </w:tc>
        <w:tc>
          <w:tcPr>
            <w:tcW w:w="4155" w:type="dxa"/>
            <w:tcBorders>
              <w:top w:val="nil"/>
              <w:left w:val="nil"/>
              <w:bottom w:val="single" w:sz="4" w:space="0" w:color="auto"/>
              <w:right w:val="single" w:sz="4" w:space="0" w:color="auto"/>
            </w:tcBorders>
            <w:shd w:val="clear" w:color="000000" w:fill="FFFFFF"/>
            <w:noWrap/>
            <w:vAlign w:val="bottom"/>
            <w:hideMark/>
          </w:tcPr>
          <w:p w14:paraId="33870E74" w14:textId="77777777" w:rsidR="001E4FB1" w:rsidRPr="001E4FB1" w:rsidRDefault="001E4FB1" w:rsidP="001E4FB1">
            <w:pPr>
              <w:rPr>
                <w:rFonts w:ascii="Tahoma" w:hAnsi="Tahoma" w:cs="Tahoma"/>
                <w:sz w:val="16"/>
                <w:szCs w:val="16"/>
              </w:rPr>
            </w:pPr>
            <w:r w:rsidRPr="001E4FB1">
              <w:rPr>
                <w:rFonts w:ascii="Tahoma" w:hAnsi="Tahoma" w:cs="Tahoma"/>
                <w:sz w:val="16"/>
                <w:szCs w:val="16"/>
              </w:rPr>
              <w:t>NEDAVČNI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5F425101"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848.802</w:t>
            </w:r>
          </w:p>
        </w:tc>
        <w:tc>
          <w:tcPr>
            <w:tcW w:w="1418" w:type="dxa"/>
            <w:tcBorders>
              <w:top w:val="nil"/>
              <w:left w:val="nil"/>
              <w:bottom w:val="single" w:sz="4" w:space="0" w:color="auto"/>
              <w:right w:val="single" w:sz="4" w:space="0" w:color="auto"/>
            </w:tcBorders>
            <w:shd w:val="clear" w:color="000000" w:fill="FFFFFF"/>
            <w:noWrap/>
            <w:vAlign w:val="bottom"/>
            <w:hideMark/>
          </w:tcPr>
          <w:p w14:paraId="0E2A7D8A"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848.802</w:t>
            </w:r>
          </w:p>
        </w:tc>
        <w:tc>
          <w:tcPr>
            <w:tcW w:w="1275" w:type="dxa"/>
            <w:tcBorders>
              <w:top w:val="nil"/>
              <w:left w:val="nil"/>
              <w:bottom w:val="single" w:sz="4" w:space="0" w:color="auto"/>
              <w:right w:val="single" w:sz="4" w:space="0" w:color="auto"/>
            </w:tcBorders>
            <w:shd w:val="clear" w:color="auto" w:fill="auto"/>
            <w:noWrap/>
            <w:vAlign w:val="bottom"/>
            <w:hideMark/>
          </w:tcPr>
          <w:p w14:paraId="0F1ED95F"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r>
      <w:tr w:rsidR="001E4FB1" w:rsidRPr="001E4FB1" w14:paraId="55B41D4D"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32A49D3" w14:textId="77777777" w:rsidR="001E4FB1" w:rsidRPr="001E4FB1" w:rsidRDefault="001E4FB1" w:rsidP="001E4FB1">
            <w:pPr>
              <w:rPr>
                <w:rFonts w:ascii="Tahoma" w:hAnsi="Tahoma" w:cs="Tahoma"/>
                <w:sz w:val="16"/>
                <w:szCs w:val="16"/>
              </w:rPr>
            </w:pPr>
            <w:r w:rsidRPr="001E4FB1">
              <w:rPr>
                <w:rFonts w:ascii="Tahoma" w:hAnsi="Tahoma" w:cs="Tahoma"/>
                <w:sz w:val="16"/>
                <w:szCs w:val="16"/>
              </w:rPr>
              <w:t>72</w:t>
            </w:r>
          </w:p>
        </w:tc>
        <w:tc>
          <w:tcPr>
            <w:tcW w:w="4155" w:type="dxa"/>
            <w:tcBorders>
              <w:top w:val="nil"/>
              <w:left w:val="nil"/>
              <w:bottom w:val="single" w:sz="4" w:space="0" w:color="auto"/>
              <w:right w:val="single" w:sz="4" w:space="0" w:color="auto"/>
            </w:tcBorders>
            <w:shd w:val="clear" w:color="000000" w:fill="FFFFFF"/>
            <w:noWrap/>
            <w:vAlign w:val="bottom"/>
            <w:hideMark/>
          </w:tcPr>
          <w:p w14:paraId="085EC899" w14:textId="77777777" w:rsidR="001E4FB1" w:rsidRPr="001E4FB1" w:rsidRDefault="001E4FB1" w:rsidP="001E4FB1">
            <w:pPr>
              <w:rPr>
                <w:rFonts w:ascii="Tahoma" w:hAnsi="Tahoma" w:cs="Tahoma"/>
                <w:sz w:val="16"/>
                <w:szCs w:val="16"/>
              </w:rPr>
            </w:pPr>
            <w:r w:rsidRPr="001E4FB1">
              <w:rPr>
                <w:rFonts w:ascii="Tahoma" w:hAnsi="Tahoma" w:cs="Tahoma"/>
                <w:sz w:val="16"/>
                <w:szCs w:val="16"/>
              </w:rPr>
              <w:t>KAPITALSKI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374237C1"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16.000</w:t>
            </w:r>
          </w:p>
        </w:tc>
        <w:tc>
          <w:tcPr>
            <w:tcW w:w="1418" w:type="dxa"/>
            <w:tcBorders>
              <w:top w:val="nil"/>
              <w:left w:val="nil"/>
              <w:bottom w:val="single" w:sz="4" w:space="0" w:color="auto"/>
              <w:right w:val="single" w:sz="4" w:space="0" w:color="auto"/>
            </w:tcBorders>
            <w:shd w:val="clear" w:color="000000" w:fill="FFFFFF"/>
            <w:noWrap/>
            <w:vAlign w:val="bottom"/>
            <w:hideMark/>
          </w:tcPr>
          <w:p w14:paraId="0261AAFE"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51.000</w:t>
            </w:r>
          </w:p>
        </w:tc>
        <w:tc>
          <w:tcPr>
            <w:tcW w:w="1275" w:type="dxa"/>
            <w:tcBorders>
              <w:top w:val="nil"/>
              <w:left w:val="nil"/>
              <w:bottom w:val="single" w:sz="4" w:space="0" w:color="auto"/>
              <w:right w:val="single" w:sz="4" w:space="0" w:color="auto"/>
            </w:tcBorders>
            <w:shd w:val="clear" w:color="auto" w:fill="auto"/>
            <w:noWrap/>
            <w:vAlign w:val="bottom"/>
            <w:hideMark/>
          </w:tcPr>
          <w:p w14:paraId="77E98C31"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35.000</w:t>
            </w:r>
          </w:p>
        </w:tc>
      </w:tr>
      <w:tr w:rsidR="001E4FB1" w:rsidRPr="001E4FB1" w14:paraId="278CE6E5"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9D4FA4C" w14:textId="77777777" w:rsidR="001E4FB1" w:rsidRPr="001E4FB1" w:rsidRDefault="001E4FB1" w:rsidP="001E4FB1">
            <w:pPr>
              <w:rPr>
                <w:rFonts w:ascii="Tahoma" w:hAnsi="Tahoma" w:cs="Tahoma"/>
                <w:sz w:val="16"/>
                <w:szCs w:val="16"/>
              </w:rPr>
            </w:pPr>
            <w:r w:rsidRPr="001E4FB1">
              <w:rPr>
                <w:rFonts w:ascii="Tahoma" w:hAnsi="Tahoma" w:cs="Tahoma"/>
                <w:sz w:val="16"/>
                <w:szCs w:val="16"/>
              </w:rPr>
              <w:t>74</w:t>
            </w:r>
          </w:p>
        </w:tc>
        <w:tc>
          <w:tcPr>
            <w:tcW w:w="4155" w:type="dxa"/>
            <w:tcBorders>
              <w:top w:val="nil"/>
              <w:left w:val="nil"/>
              <w:bottom w:val="single" w:sz="4" w:space="0" w:color="auto"/>
              <w:right w:val="single" w:sz="4" w:space="0" w:color="auto"/>
            </w:tcBorders>
            <w:shd w:val="clear" w:color="000000" w:fill="FFFFFF"/>
            <w:noWrap/>
            <w:vAlign w:val="bottom"/>
            <w:hideMark/>
          </w:tcPr>
          <w:p w14:paraId="7A9321F4" w14:textId="77777777" w:rsidR="001E4FB1" w:rsidRPr="001E4FB1" w:rsidRDefault="001E4FB1" w:rsidP="001E4FB1">
            <w:pPr>
              <w:rPr>
                <w:rFonts w:ascii="Tahoma" w:hAnsi="Tahoma" w:cs="Tahoma"/>
                <w:sz w:val="16"/>
                <w:szCs w:val="16"/>
              </w:rPr>
            </w:pPr>
            <w:r w:rsidRPr="001E4FB1">
              <w:rPr>
                <w:rFonts w:ascii="Tahoma" w:hAnsi="Tahoma" w:cs="Tahoma"/>
                <w:sz w:val="16"/>
                <w:szCs w:val="16"/>
              </w:rPr>
              <w:t>TRANSFERNI 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798A80A7"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140.171</w:t>
            </w:r>
          </w:p>
        </w:tc>
        <w:tc>
          <w:tcPr>
            <w:tcW w:w="1418" w:type="dxa"/>
            <w:tcBorders>
              <w:top w:val="nil"/>
              <w:left w:val="nil"/>
              <w:bottom w:val="single" w:sz="4" w:space="0" w:color="auto"/>
              <w:right w:val="single" w:sz="4" w:space="0" w:color="auto"/>
            </w:tcBorders>
            <w:shd w:val="clear" w:color="000000" w:fill="FFFFFF"/>
            <w:noWrap/>
            <w:vAlign w:val="bottom"/>
            <w:hideMark/>
          </w:tcPr>
          <w:p w14:paraId="51767FFA"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140.171</w:t>
            </w:r>
          </w:p>
        </w:tc>
        <w:tc>
          <w:tcPr>
            <w:tcW w:w="1275" w:type="dxa"/>
            <w:tcBorders>
              <w:top w:val="nil"/>
              <w:left w:val="nil"/>
              <w:bottom w:val="single" w:sz="4" w:space="0" w:color="auto"/>
              <w:right w:val="single" w:sz="4" w:space="0" w:color="auto"/>
            </w:tcBorders>
            <w:shd w:val="clear" w:color="auto" w:fill="auto"/>
            <w:noWrap/>
            <w:vAlign w:val="bottom"/>
            <w:hideMark/>
          </w:tcPr>
          <w:p w14:paraId="4A1876A8"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r>
    </w:tbl>
    <w:p w14:paraId="55619173" w14:textId="77777777" w:rsidR="009522B8" w:rsidRDefault="009522B8">
      <w:r>
        <w:br w:type="page"/>
      </w:r>
    </w:p>
    <w:tbl>
      <w:tblPr>
        <w:tblW w:w="9067" w:type="dxa"/>
        <w:tblCellMar>
          <w:left w:w="70" w:type="dxa"/>
          <w:right w:w="70" w:type="dxa"/>
        </w:tblCellMar>
        <w:tblLook w:val="04A0" w:firstRow="1" w:lastRow="0" w:firstColumn="1" w:lastColumn="0" w:noHBand="0" w:noVBand="1"/>
      </w:tblPr>
      <w:tblGrid>
        <w:gridCol w:w="660"/>
        <w:gridCol w:w="4155"/>
        <w:gridCol w:w="1559"/>
        <w:gridCol w:w="1418"/>
        <w:gridCol w:w="1275"/>
      </w:tblGrid>
      <w:tr w:rsidR="009522B8" w:rsidRPr="001E4FB1" w14:paraId="59A847A2" w14:textId="77777777" w:rsidTr="009522B8">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33295F5" w14:textId="77777777" w:rsidR="009522B8" w:rsidRPr="001E4FB1" w:rsidRDefault="009522B8" w:rsidP="009522B8">
            <w:pPr>
              <w:jc w:val="center"/>
              <w:rPr>
                <w:rFonts w:ascii="Tahoma" w:hAnsi="Tahoma" w:cs="Tahoma"/>
                <w:sz w:val="16"/>
                <w:szCs w:val="16"/>
              </w:rPr>
            </w:pPr>
            <w:r w:rsidRPr="001E4FB1">
              <w:rPr>
                <w:rFonts w:ascii="Tahoma" w:hAnsi="Tahoma" w:cs="Tahoma"/>
                <w:sz w:val="16"/>
                <w:szCs w:val="16"/>
              </w:rPr>
              <w:lastRenderedPageBreak/>
              <w:t>Konto</w:t>
            </w:r>
          </w:p>
        </w:tc>
        <w:tc>
          <w:tcPr>
            <w:tcW w:w="4155" w:type="dxa"/>
            <w:tcBorders>
              <w:top w:val="single" w:sz="4" w:space="0" w:color="auto"/>
              <w:left w:val="nil"/>
              <w:bottom w:val="single" w:sz="4" w:space="0" w:color="auto"/>
              <w:right w:val="single" w:sz="4" w:space="0" w:color="auto"/>
            </w:tcBorders>
            <w:shd w:val="clear" w:color="000000" w:fill="C0C0C0"/>
            <w:noWrap/>
            <w:vAlign w:val="center"/>
            <w:hideMark/>
          </w:tcPr>
          <w:p w14:paraId="06AFB3CB" w14:textId="77777777" w:rsidR="009522B8" w:rsidRPr="001E4FB1" w:rsidRDefault="009522B8" w:rsidP="009522B8">
            <w:pPr>
              <w:jc w:val="center"/>
              <w:rPr>
                <w:rFonts w:ascii="Tahoma" w:hAnsi="Tahoma" w:cs="Tahoma"/>
                <w:sz w:val="16"/>
                <w:szCs w:val="16"/>
              </w:rPr>
            </w:pPr>
            <w:r w:rsidRPr="001E4FB1">
              <w:rPr>
                <w:rFonts w:ascii="Tahoma" w:hAnsi="Tahoma" w:cs="Tahoma"/>
                <w:sz w:val="16"/>
                <w:szCs w:val="16"/>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1D9139C8" w14:textId="77777777" w:rsidR="009522B8" w:rsidRPr="001E4FB1" w:rsidRDefault="009522B8" w:rsidP="009522B8">
            <w:pPr>
              <w:jc w:val="center"/>
              <w:rPr>
                <w:rFonts w:ascii="Tahoma" w:hAnsi="Tahoma" w:cs="Tahoma"/>
                <w:sz w:val="16"/>
                <w:szCs w:val="16"/>
              </w:rPr>
            </w:pPr>
            <w:r w:rsidRPr="001E4FB1">
              <w:rPr>
                <w:rFonts w:ascii="Tahoma" w:hAnsi="Tahoma" w:cs="Tahoma"/>
                <w:sz w:val="16"/>
                <w:szCs w:val="16"/>
              </w:rPr>
              <w:t>1. predlog 2021</w:t>
            </w:r>
          </w:p>
        </w:tc>
        <w:tc>
          <w:tcPr>
            <w:tcW w:w="1418" w:type="dxa"/>
            <w:tcBorders>
              <w:top w:val="single" w:sz="4" w:space="0" w:color="auto"/>
              <w:left w:val="nil"/>
              <w:bottom w:val="single" w:sz="4" w:space="0" w:color="auto"/>
              <w:right w:val="single" w:sz="4" w:space="0" w:color="auto"/>
            </w:tcBorders>
            <w:shd w:val="clear" w:color="000000" w:fill="C0C0C0"/>
            <w:noWrap/>
            <w:vAlign w:val="center"/>
            <w:hideMark/>
          </w:tcPr>
          <w:p w14:paraId="6762689F" w14:textId="77777777" w:rsidR="009522B8" w:rsidRPr="001E4FB1" w:rsidRDefault="009522B8" w:rsidP="009522B8">
            <w:pPr>
              <w:jc w:val="center"/>
              <w:rPr>
                <w:rFonts w:ascii="Tahoma" w:hAnsi="Tahoma" w:cs="Tahoma"/>
                <w:sz w:val="16"/>
                <w:szCs w:val="16"/>
              </w:rPr>
            </w:pPr>
            <w:r w:rsidRPr="001E4FB1">
              <w:rPr>
                <w:rFonts w:ascii="Tahoma" w:hAnsi="Tahoma" w:cs="Tahoma"/>
                <w:sz w:val="16"/>
                <w:szCs w:val="16"/>
              </w:rPr>
              <w:t>2. predlog 2021</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14:paraId="45549A17" w14:textId="77777777" w:rsidR="009522B8" w:rsidRPr="001E4FB1" w:rsidRDefault="009522B8" w:rsidP="009522B8">
            <w:pPr>
              <w:jc w:val="center"/>
              <w:rPr>
                <w:rFonts w:ascii="Tahoma" w:hAnsi="Tahoma" w:cs="Tahoma"/>
                <w:sz w:val="16"/>
                <w:szCs w:val="16"/>
              </w:rPr>
            </w:pPr>
            <w:r w:rsidRPr="001E4FB1">
              <w:rPr>
                <w:rFonts w:ascii="Tahoma" w:hAnsi="Tahoma" w:cs="Tahoma"/>
                <w:sz w:val="16"/>
                <w:szCs w:val="16"/>
              </w:rPr>
              <w:t>razlika (2-1)</w:t>
            </w:r>
          </w:p>
        </w:tc>
      </w:tr>
      <w:tr w:rsidR="009522B8" w:rsidRPr="001E4FB1" w14:paraId="44F1874C" w14:textId="77777777" w:rsidTr="009522B8">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F8A9FA9" w14:textId="7E9280BB" w:rsidR="009522B8" w:rsidRPr="001E4FB1" w:rsidRDefault="009522B8" w:rsidP="009522B8">
            <w:pPr>
              <w:rPr>
                <w:rFonts w:ascii="Tahoma" w:hAnsi="Tahoma" w:cs="Tahoma"/>
                <w:b/>
                <w:bCs/>
                <w:i/>
                <w:iCs/>
                <w:sz w:val="16"/>
                <w:szCs w:val="16"/>
              </w:rPr>
            </w:pPr>
            <w:r w:rsidRPr="001E4FB1">
              <w:rPr>
                <w:rFonts w:ascii="Tahoma" w:hAnsi="Tahoma" w:cs="Tahoma"/>
                <w:b/>
                <w:bCs/>
                <w:i/>
                <w:iCs/>
                <w:sz w:val="16"/>
                <w:szCs w:val="16"/>
              </w:rPr>
              <w:t>4</w:t>
            </w:r>
          </w:p>
        </w:tc>
        <w:tc>
          <w:tcPr>
            <w:tcW w:w="4155" w:type="dxa"/>
            <w:tcBorders>
              <w:top w:val="nil"/>
              <w:left w:val="nil"/>
              <w:bottom w:val="single" w:sz="4" w:space="0" w:color="auto"/>
              <w:right w:val="single" w:sz="4" w:space="0" w:color="auto"/>
            </w:tcBorders>
            <w:shd w:val="clear" w:color="000000" w:fill="FFFFFF"/>
            <w:noWrap/>
            <w:vAlign w:val="bottom"/>
            <w:hideMark/>
          </w:tcPr>
          <w:p w14:paraId="141BEB11" w14:textId="77777777" w:rsidR="009522B8" w:rsidRPr="001E4FB1" w:rsidRDefault="009522B8" w:rsidP="009522B8">
            <w:pPr>
              <w:rPr>
                <w:rFonts w:ascii="Tahoma" w:hAnsi="Tahoma" w:cs="Tahoma"/>
                <w:b/>
                <w:bCs/>
                <w:i/>
                <w:iCs/>
                <w:sz w:val="16"/>
                <w:szCs w:val="16"/>
              </w:rPr>
            </w:pPr>
            <w:r w:rsidRPr="001E4FB1">
              <w:rPr>
                <w:rFonts w:ascii="Tahoma" w:hAnsi="Tahoma" w:cs="Tahoma"/>
                <w:b/>
                <w:bCs/>
                <w:i/>
                <w:iCs/>
                <w:sz w:val="16"/>
                <w:szCs w:val="16"/>
              </w:rPr>
              <w:t>ODHODKI</w:t>
            </w:r>
          </w:p>
        </w:tc>
        <w:tc>
          <w:tcPr>
            <w:tcW w:w="1559" w:type="dxa"/>
            <w:tcBorders>
              <w:top w:val="nil"/>
              <w:left w:val="nil"/>
              <w:bottom w:val="single" w:sz="4" w:space="0" w:color="auto"/>
              <w:right w:val="single" w:sz="4" w:space="0" w:color="auto"/>
            </w:tcBorders>
            <w:shd w:val="clear" w:color="000000" w:fill="FFFFFF"/>
            <w:noWrap/>
            <w:vAlign w:val="bottom"/>
            <w:hideMark/>
          </w:tcPr>
          <w:p w14:paraId="0E15A865" w14:textId="77777777" w:rsidR="009522B8" w:rsidRPr="001E4FB1" w:rsidRDefault="009522B8" w:rsidP="009522B8">
            <w:pPr>
              <w:jc w:val="right"/>
              <w:rPr>
                <w:rFonts w:ascii="Tahoma" w:hAnsi="Tahoma" w:cs="Tahoma"/>
                <w:b/>
                <w:bCs/>
                <w:i/>
                <w:iCs/>
                <w:sz w:val="16"/>
                <w:szCs w:val="16"/>
              </w:rPr>
            </w:pPr>
            <w:r w:rsidRPr="001E4FB1">
              <w:rPr>
                <w:rFonts w:ascii="Tahoma" w:hAnsi="Tahoma" w:cs="Tahoma"/>
                <w:b/>
                <w:bCs/>
                <w:i/>
                <w:iCs/>
                <w:sz w:val="16"/>
                <w:szCs w:val="16"/>
              </w:rPr>
              <w:t>-4.613.314</w:t>
            </w:r>
          </w:p>
        </w:tc>
        <w:tc>
          <w:tcPr>
            <w:tcW w:w="1418" w:type="dxa"/>
            <w:tcBorders>
              <w:top w:val="nil"/>
              <w:left w:val="nil"/>
              <w:bottom w:val="single" w:sz="4" w:space="0" w:color="auto"/>
              <w:right w:val="single" w:sz="4" w:space="0" w:color="auto"/>
            </w:tcBorders>
            <w:shd w:val="clear" w:color="000000" w:fill="FFFFFF"/>
            <w:noWrap/>
            <w:vAlign w:val="bottom"/>
            <w:hideMark/>
          </w:tcPr>
          <w:p w14:paraId="6FE9ED86" w14:textId="77777777" w:rsidR="009522B8" w:rsidRPr="001E4FB1" w:rsidRDefault="009522B8" w:rsidP="009522B8">
            <w:pPr>
              <w:jc w:val="right"/>
              <w:rPr>
                <w:rFonts w:ascii="Tahoma" w:hAnsi="Tahoma" w:cs="Tahoma"/>
                <w:b/>
                <w:bCs/>
                <w:i/>
                <w:iCs/>
                <w:sz w:val="16"/>
                <w:szCs w:val="16"/>
              </w:rPr>
            </w:pPr>
            <w:r w:rsidRPr="001E4FB1">
              <w:rPr>
                <w:rFonts w:ascii="Tahoma" w:hAnsi="Tahoma" w:cs="Tahoma"/>
                <w:b/>
                <w:bCs/>
                <w:i/>
                <w:iCs/>
                <w:sz w:val="16"/>
                <w:szCs w:val="16"/>
              </w:rPr>
              <w:t>-5.211.938</w:t>
            </w:r>
          </w:p>
        </w:tc>
        <w:tc>
          <w:tcPr>
            <w:tcW w:w="1275" w:type="dxa"/>
            <w:tcBorders>
              <w:top w:val="nil"/>
              <w:left w:val="nil"/>
              <w:bottom w:val="single" w:sz="4" w:space="0" w:color="auto"/>
              <w:right w:val="single" w:sz="4" w:space="0" w:color="auto"/>
            </w:tcBorders>
            <w:shd w:val="clear" w:color="auto" w:fill="auto"/>
            <w:noWrap/>
            <w:vAlign w:val="bottom"/>
            <w:hideMark/>
          </w:tcPr>
          <w:p w14:paraId="7C4A2EC7" w14:textId="77777777" w:rsidR="009522B8" w:rsidRPr="001E4FB1" w:rsidRDefault="009522B8" w:rsidP="009522B8">
            <w:pPr>
              <w:jc w:val="right"/>
              <w:rPr>
                <w:rFonts w:ascii="Tahoma" w:hAnsi="Tahoma" w:cs="Tahoma"/>
                <w:b/>
                <w:bCs/>
                <w:i/>
                <w:iCs/>
                <w:sz w:val="16"/>
                <w:szCs w:val="16"/>
              </w:rPr>
            </w:pPr>
            <w:r w:rsidRPr="001E4FB1">
              <w:rPr>
                <w:rFonts w:ascii="Tahoma" w:hAnsi="Tahoma" w:cs="Tahoma"/>
                <w:b/>
                <w:bCs/>
                <w:i/>
                <w:iCs/>
                <w:sz w:val="16"/>
                <w:szCs w:val="16"/>
              </w:rPr>
              <w:t>-598.624</w:t>
            </w:r>
          </w:p>
        </w:tc>
      </w:tr>
      <w:tr w:rsidR="009522B8" w:rsidRPr="001E4FB1" w14:paraId="437B165B" w14:textId="77777777" w:rsidTr="009522B8">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0E043F5" w14:textId="77777777" w:rsidR="009522B8" w:rsidRPr="001E4FB1" w:rsidRDefault="009522B8" w:rsidP="009522B8">
            <w:pPr>
              <w:rPr>
                <w:rFonts w:ascii="Tahoma" w:hAnsi="Tahoma" w:cs="Tahoma"/>
                <w:sz w:val="16"/>
                <w:szCs w:val="16"/>
              </w:rPr>
            </w:pPr>
            <w:r w:rsidRPr="001E4FB1">
              <w:rPr>
                <w:rFonts w:ascii="Tahoma" w:hAnsi="Tahoma" w:cs="Tahoma"/>
                <w:sz w:val="16"/>
                <w:szCs w:val="16"/>
              </w:rPr>
              <w:t>40</w:t>
            </w:r>
          </w:p>
        </w:tc>
        <w:tc>
          <w:tcPr>
            <w:tcW w:w="4155" w:type="dxa"/>
            <w:tcBorders>
              <w:top w:val="nil"/>
              <w:left w:val="nil"/>
              <w:bottom w:val="single" w:sz="4" w:space="0" w:color="auto"/>
              <w:right w:val="single" w:sz="4" w:space="0" w:color="auto"/>
            </w:tcBorders>
            <w:shd w:val="clear" w:color="000000" w:fill="FFFFFF"/>
            <w:noWrap/>
            <w:vAlign w:val="bottom"/>
            <w:hideMark/>
          </w:tcPr>
          <w:p w14:paraId="369BBD36" w14:textId="77777777" w:rsidR="009522B8" w:rsidRPr="001E4FB1" w:rsidRDefault="009522B8" w:rsidP="009522B8">
            <w:pPr>
              <w:rPr>
                <w:rFonts w:ascii="Tahoma" w:hAnsi="Tahoma" w:cs="Tahoma"/>
                <w:sz w:val="16"/>
                <w:szCs w:val="16"/>
              </w:rPr>
            </w:pPr>
            <w:r w:rsidRPr="001E4FB1">
              <w:rPr>
                <w:rFonts w:ascii="Tahoma" w:hAnsi="Tahoma" w:cs="Tahoma"/>
                <w:sz w:val="16"/>
                <w:szCs w:val="16"/>
              </w:rPr>
              <w:t>TEKOČI ODHODKI</w:t>
            </w:r>
          </w:p>
        </w:tc>
        <w:tc>
          <w:tcPr>
            <w:tcW w:w="1559" w:type="dxa"/>
            <w:tcBorders>
              <w:top w:val="nil"/>
              <w:left w:val="nil"/>
              <w:bottom w:val="single" w:sz="4" w:space="0" w:color="auto"/>
              <w:right w:val="single" w:sz="4" w:space="0" w:color="auto"/>
            </w:tcBorders>
            <w:shd w:val="clear" w:color="000000" w:fill="FFFFFF"/>
            <w:noWrap/>
            <w:vAlign w:val="bottom"/>
            <w:hideMark/>
          </w:tcPr>
          <w:p w14:paraId="0FB684BB"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-1.345.015</w:t>
            </w:r>
          </w:p>
        </w:tc>
        <w:tc>
          <w:tcPr>
            <w:tcW w:w="1418" w:type="dxa"/>
            <w:tcBorders>
              <w:top w:val="nil"/>
              <w:left w:val="nil"/>
              <w:bottom w:val="single" w:sz="4" w:space="0" w:color="auto"/>
              <w:right w:val="single" w:sz="4" w:space="0" w:color="auto"/>
            </w:tcBorders>
            <w:shd w:val="clear" w:color="000000" w:fill="FFFFFF"/>
            <w:noWrap/>
            <w:vAlign w:val="bottom"/>
            <w:hideMark/>
          </w:tcPr>
          <w:p w14:paraId="680EBD24"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-1.345.003</w:t>
            </w:r>
          </w:p>
        </w:tc>
        <w:tc>
          <w:tcPr>
            <w:tcW w:w="1275" w:type="dxa"/>
            <w:tcBorders>
              <w:top w:val="nil"/>
              <w:left w:val="nil"/>
              <w:bottom w:val="single" w:sz="4" w:space="0" w:color="auto"/>
              <w:right w:val="single" w:sz="4" w:space="0" w:color="auto"/>
            </w:tcBorders>
            <w:shd w:val="clear" w:color="auto" w:fill="auto"/>
            <w:noWrap/>
            <w:vAlign w:val="bottom"/>
            <w:hideMark/>
          </w:tcPr>
          <w:p w14:paraId="187B0BA9"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12</w:t>
            </w:r>
          </w:p>
        </w:tc>
      </w:tr>
      <w:tr w:rsidR="009522B8" w:rsidRPr="001E4FB1" w14:paraId="3E4BED27" w14:textId="77777777" w:rsidTr="009522B8">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415713B" w14:textId="77777777" w:rsidR="009522B8" w:rsidRPr="001E4FB1" w:rsidRDefault="009522B8" w:rsidP="009522B8">
            <w:pPr>
              <w:rPr>
                <w:rFonts w:ascii="Tahoma" w:hAnsi="Tahoma" w:cs="Tahoma"/>
                <w:sz w:val="16"/>
                <w:szCs w:val="16"/>
              </w:rPr>
            </w:pPr>
            <w:r w:rsidRPr="001E4FB1">
              <w:rPr>
                <w:rFonts w:ascii="Tahoma" w:hAnsi="Tahoma" w:cs="Tahoma"/>
                <w:sz w:val="16"/>
                <w:szCs w:val="16"/>
              </w:rPr>
              <w:t>41</w:t>
            </w:r>
          </w:p>
        </w:tc>
        <w:tc>
          <w:tcPr>
            <w:tcW w:w="4155" w:type="dxa"/>
            <w:tcBorders>
              <w:top w:val="nil"/>
              <w:left w:val="nil"/>
              <w:bottom w:val="single" w:sz="4" w:space="0" w:color="auto"/>
              <w:right w:val="single" w:sz="4" w:space="0" w:color="auto"/>
            </w:tcBorders>
            <w:shd w:val="clear" w:color="000000" w:fill="FFFFFF"/>
            <w:noWrap/>
            <w:vAlign w:val="bottom"/>
            <w:hideMark/>
          </w:tcPr>
          <w:p w14:paraId="25A5CBE9" w14:textId="77777777" w:rsidR="009522B8" w:rsidRPr="001E4FB1" w:rsidRDefault="009522B8" w:rsidP="009522B8">
            <w:pPr>
              <w:rPr>
                <w:rFonts w:ascii="Tahoma" w:hAnsi="Tahoma" w:cs="Tahoma"/>
                <w:sz w:val="16"/>
                <w:szCs w:val="16"/>
              </w:rPr>
            </w:pPr>
            <w:r w:rsidRPr="001E4FB1">
              <w:rPr>
                <w:rFonts w:ascii="Tahoma" w:hAnsi="Tahoma" w:cs="Tahoma"/>
                <w:sz w:val="16"/>
                <w:szCs w:val="16"/>
              </w:rPr>
              <w:t>TEKOČI TRANSFERI</w:t>
            </w:r>
          </w:p>
        </w:tc>
        <w:tc>
          <w:tcPr>
            <w:tcW w:w="1559" w:type="dxa"/>
            <w:tcBorders>
              <w:top w:val="nil"/>
              <w:left w:val="nil"/>
              <w:bottom w:val="single" w:sz="4" w:space="0" w:color="auto"/>
              <w:right w:val="single" w:sz="4" w:space="0" w:color="auto"/>
            </w:tcBorders>
            <w:shd w:val="clear" w:color="000000" w:fill="FFFFFF"/>
            <w:noWrap/>
            <w:vAlign w:val="bottom"/>
            <w:hideMark/>
          </w:tcPr>
          <w:p w14:paraId="648C7D90"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-1.644.951</w:t>
            </w:r>
          </w:p>
        </w:tc>
        <w:tc>
          <w:tcPr>
            <w:tcW w:w="1418" w:type="dxa"/>
            <w:tcBorders>
              <w:top w:val="nil"/>
              <w:left w:val="nil"/>
              <w:bottom w:val="single" w:sz="4" w:space="0" w:color="auto"/>
              <w:right w:val="single" w:sz="4" w:space="0" w:color="auto"/>
            </w:tcBorders>
            <w:shd w:val="clear" w:color="000000" w:fill="FFFFFF"/>
            <w:noWrap/>
            <w:vAlign w:val="bottom"/>
            <w:hideMark/>
          </w:tcPr>
          <w:p w14:paraId="7CB9E7EF"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-1.693.173</w:t>
            </w:r>
          </w:p>
        </w:tc>
        <w:tc>
          <w:tcPr>
            <w:tcW w:w="1275" w:type="dxa"/>
            <w:tcBorders>
              <w:top w:val="nil"/>
              <w:left w:val="nil"/>
              <w:bottom w:val="single" w:sz="4" w:space="0" w:color="auto"/>
              <w:right w:val="single" w:sz="4" w:space="0" w:color="auto"/>
            </w:tcBorders>
            <w:shd w:val="clear" w:color="auto" w:fill="auto"/>
            <w:noWrap/>
            <w:vAlign w:val="bottom"/>
            <w:hideMark/>
          </w:tcPr>
          <w:p w14:paraId="0303A7E0"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-48.222</w:t>
            </w:r>
          </w:p>
        </w:tc>
      </w:tr>
      <w:tr w:rsidR="009522B8" w:rsidRPr="001E4FB1" w14:paraId="23E3E119" w14:textId="77777777" w:rsidTr="009522B8">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1D5D488" w14:textId="77777777" w:rsidR="009522B8" w:rsidRPr="001E4FB1" w:rsidRDefault="009522B8" w:rsidP="009522B8">
            <w:pPr>
              <w:rPr>
                <w:rFonts w:ascii="Tahoma" w:hAnsi="Tahoma" w:cs="Tahoma"/>
                <w:sz w:val="16"/>
                <w:szCs w:val="16"/>
              </w:rPr>
            </w:pPr>
            <w:r w:rsidRPr="001E4FB1">
              <w:rPr>
                <w:rFonts w:ascii="Tahoma" w:hAnsi="Tahoma" w:cs="Tahoma"/>
                <w:sz w:val="16"/>
                <w:szCs w:val="16"/>
              </w:rPr>
              <w:t>42</w:t>
            </w:r>
          </w:p>
        </w:tc>
        <w:tc>
          <w:tcPr>
            <w:tcW w:w="4155" w:type="dxa"/>
            <w:tcBorders>
              <w:top w:val="nil"/>
              <w:left w:val="nil"/>
              <w:bottom w:val="single" w:sz="4" w:space="0" w:color="auto"/>
              <w:right w:val="single" w:sz="4" w:space="0" w:color="auto"/>
            </w:tcBorders>
            <w:shd w:val="clear" w:color="000000" w:fill="FFFFFF"/>
            <w:noWrap/>
            <w:vAlign w:val="bottom"/>
            <w:hideMark/>
          </w:tcPr>
          <w:p w14:paraId="034703FB" w14:textId="77777777" w:rsidR="009522B8" w:rsidRPr="001E4FB1" w:rsidRDefault="009522B8" w:rsidP="009522B8">
            <w:pPr>
              <w:rPr>
                <w:rFonts w:ascii="Tahoma" w:hAnsi="Tahoma" w:cs="Tahoma"/>
                <w:sz w:val="16"/>
                <w:szCs w:val="16"/>
              </w:rPr>
            </w:pPr>
            <w:r w:rsidRPr="001E4FB1">
              <w:rPr>
                <w:rFonts w:ascii="Tahoma" w:hAnsi="Tahoma" w:cs="Tahoma"/>
                <w:sz w:val="16"/>
                <w:szCs w:val="16"/>
              </w:rPr>
              <w:t>INVESTICIJSKI ODHODKI</w:t>
            </w:r>
          </w:p>
        </w:tc>
        <w:tc>
          <w:tcPr>
            <w:tcW w:w="1559" w:type="dxa"/>
            <w:tcBorders>
              <w:top w:val="nil"/>
              <w:left w:val="nil"/>
              <w:bottom w:val="single" w:sz="4" w:space="0" w:color="auto"/>
              <w:right w:val="single" w:sz="4" w:space="0" w:color="auto"/>
            </w:tcBorders>
            <w:shd w:val="clear" w:color="000000" w:fill="FFFFFF"/>
            <w:noWrap/>
            <w:vAlign w:val="bottom"/>
            <w:hideMark/>
          </w:tcPr>
          <w:p w14:paraId="56706BDB"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-1.542.048</w:t>
            </w:r>
          </w:p>
        </w:tc>
        <w:tc>
          <w:tcPr>
            <w:tcW w:w="1418" w:type="dxa"/>
            <w:tcBorders>
              <w:top w:val="nil"/>
              <w:left w:val="nil"/>
              <w:bottom w:val="single" w:sz="4" w:space="0" w:color="auto"/>
              <w:right w:val="single" w:sz="4" w:space="0" w:color="auto"/>
            </w:tcBorders>
            <w:shd w:val="clear" w:color="000000" w:fill="FFFFFF"/>
            <w:noWrap/>
            <w:vAlign w:val="bottom"/>
            <w:hideMark/>
          </w:tcPr>
          <w:p w14:paraId="31E69FD3"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-2.092.462</w:t>
            </w:r>
          </w:p>
        </w:tc>
        <w:tc>
          <w:tcPr>
            <w:tcW w:w="1275" w:type="dxa"/>
            <w:tcBorders>
              <w:top w:val="nil"/>
              <w:left w:val="nil"/>
              <w:bottom w:val="single" w:sz="4" w:space="0" w:color="auto"/>
              <w:right w:val="single" w:sz="4" w:space="0" w:color="auto"/>
            </w:tcBorders>
            <w:shd w:val="clear" w:color="auto" w:fill="auto"/>
            <w:noWrap/>
            <w:vAlign w:val="bottom"/>
            <w:hideMark/>
          </w:tcPr>
          <w:p w14:paraId="778E29BB"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-550.414</w:t>
            </w:r>
          </w:p>
        </w:tc>
      </w:tr>
      <w:tr w:rsidR="009522B8" w:rsidRPr="001E4FB1" w14:paraId="44DA1CDF" w14:textId="77777777" w:rsidTr="009522B8">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83F40CA" w14:textId="77777777" w:rsidR="009522B8" w:rsidRPr="001E4FB1" w:rsidRDefault="009522B8" w:rsidP="009522B8">
            <w:pPr>
              <w:rPr>
                <w:rFonts w:ascii="Tahoma" w:hAnsi="Tahoma" w:cs="Tahoma"/>
                <w:sz w:val="16"/>
                <w:szCs w:val="16"/>
              </w:rPr>
            </w:pPr>
            <w:r w:rsidRPr="001E4FB1">
              <w:rPr>
                <w:rFonts w:ascii="Tahoma" w:hAnsi="Tahoma" w:cs="Tahoma"/>
                <w:sz w:val="16"/>
                <w:szCs w:val="16"/>
              </w:rPr>
              <w:t>43</w:t>
            </w:r>
          </w:p>
        </w:tc>
        <w:tc>
          <w:tcPr>
            <w:tcW w:w="4155" w:type="dxa"/>
            <w:tcBorders>
              <w:top w:val="nil"/>
              <w:left w:val="nil"/>
              <w:bottom w:val="single" w:sz="4" w:space="0" w:color="auto"/>
              <w:right w:val="single" w:sz="4" w:space="0" w:color="auto"/>
            </w:tcBorders>
            <w:shd w:val="clear" w:color="000000" w:fill="FFFFFF"/>
            <w:noWrap/>
            <w:vAlign w:val="bottom"/>
            <w:hideMark/>
          </w:tcPr>
          <w:p w14:paraId="2DA574E1" w14:textId="77777777" w:rsidR="009522B8" w:rsidRPr="001E4FB1" w:rsidRDefault="009522B8" w:rsidP="009522B8">
            <w:pPr>
              <w:rPr>
                <w:rFonts w:ascii="Tahoma" w:hAnsi="Tahoma" w:cs="Tahoma"/>
                <w:sz w:val="16"/>
                <w:szCs w:val="16"/>
              </w:rPr>
            </w:pPr>
            <w:r w:rsidRPr="001E4FB1">
              <w:rPr>
                <w:rFonts w:ascii="Tahoma" w:hAnsi="Tahoma" w:cs="Tahoma"/>
                <w:sz w:val="16"/>
                <w:szCs w:val="16"/>
              </w:rPr>
              <w:t>INVESTICIJSKI TRANSFERI</w:t>
            </w:r>
          </w:p>
        </w:tc>
        <w:tc>
          <w:tcPr>
            <w:tcW w:w="1559" w:type="dxa"/>
            <w:tcBorders>
              <w:top w:val="nil"/>
              <w:left w:val="nil"/>
              <w:bottom w:val="single" w:sz="4" w:space="0" w:color="auto"/>
              <w:right w:val="single" w:sz="4" w:space="0" w:color="auto"/>
            </w:tcBorders>
            <w:shd w:val="clear" w:color="000000" w:fill="FFFFFF"/>
            <w:noWrap/>
            <w:vAlign w:val="bottom"/>
            <w:hideMark/>
          </w:tcPr>
          <w:p w14:paraId="3F819A01"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-81.300</w:t>
            </w:r>
          </w:p>
        </w:tc>
        <w:tc>
          <w:tcPr>
            <w:tcW w:w="1418" w:type="dxa"/>
            <w:tcBorders>
              <w:top w:val="nil"/>
              <w:left w:val="nil"/>
              <w:bottom w:val="single" w:sz="4" w:space="0" w:color="auto"/>
              <w:right w:val="single" w:sz="4" w:space="0" w:color="auto"/>
            </w:tcBorders>
            <w:shd w:val="clear" w:color="000000" w:fill="FFFFFF"/>
            <w:noWrap/>
            <w:vAlign w:val="bottom"/>
            <w:hideMark/>
          </w:tcPr>
          <w:p w14:paraId="69FDF007"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-81.300</w:t>
            </w:r>
          </w:p>
        </w:tc>
        <w:tc>
          <w:tcPr>
            <w:tcW w:w="1275" w:type="dxa"/>
            <w:tcBorders>
              <w:top w:val="nil"/>
              <w:left w:val="nil"/>
              <w:bottom w:val="single" w:sz="4" w:space="0" w:color="auto"/>
              <w:right w:val="single" w:sz="4" w:space="0" w:color="auto"/>
            </w:tcBorders>
            <w:shd w:val="clear" w:color="auto" w:fill="auto"/>
            <w:noWrap/>
            <w:vAlign w:val="bottom"/>
            <w:hideMark/>
          </w:tcPr>
          <w:p w14:paraId="4DEE2A50" w14:textId="77777777" w:rsidR="009522B8" w:rsidRPr="001E4FB1" w:rsidRDefault="009522B8" w:rsidP="009522B8">
            <w:pPr>
              <w:jc w:val="right"/>
              <w:rPr>
                <w:rFonts w:ascii="Tahoma" w:hAnsi="Tahoma" w:cs="Tahoma"/>
                <w:sz w:val="16"/>
                <w:szCs w:val="16"/>
              </w:rPr>
            </w:pPr>
            <w:r w:rsidRPr="001E4FB1">
              <w:rPr>
                <w:rFonts w:ascii="Tahoma" w:hAnsi="Tahoma" w:cs="Tahoma"/>
                <w:sz w:val="16"/>
                <w:szCs w:val="16"/>
              </w:rPr>
              <w:t>0</w:t>
            </w:r>
          </w:p>
        </w:tc>
      </w:tr>
      <w:tr w:rsidR="001E4FB1" w:rsidRPr="001E4FB1" w14:paraId="1995D632" w14:textId="77777777" w:rsidTr="001E4FB1">
        <w:trPr>
          <w:trHeight w:val="300"/>
        </w:trPr>
        <w:tc>
          <w:tcPr>
            <w:tcW w:w="660" w:type="dxa"/>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382AD31"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 </w:t>
            </w:r>
          </w:p>
        </w:tc>
        <w:tc>
          <w:tcPr>
            <w:tcW w:w="4155" w:type="dxa"/>
            <w:tcBorders>
              <w:top w:val="nil"/>
              <w:left w:val="nil"/>
              <w:bottom w:val="single" w:sz="4" w:space="0" w:color="auto"/>
              <w:right w:val="single" w:sz="4" w:space="0" w:color="auto"/>
            </w:tcBorders>
            <w:shd w:val="clear" w:color="auto" w:fill="F2DBDB" w:themeFill="accent2" w:themeFillTint="33"/>
            <w:noWrap/>
            <w:vAlign w:val="bottom"/>
            <w:hideMark/>
          </w:tcPr>
          <w:p w14:paraId="273B0E03"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B. RAČUN FINANČNIH TERJATEV IN NALOŽB</w:t>
            </w:r>
          </w:p>
        </w:tc>
        <w:tc>
          <w:tcPr>
            <w:tcW w:w="1559" w:type="dxa"/>
            <w:tcBorders>
              <w:top w:val="nil"/>
              <w:left w:val="nil"/>
              <w:bottom w:val="single" w:sz="4" w:space="0" w:color="auto"/>
              <w:right w:val="single" w:sz="4" w:space="0" w:color="auto"/>
            </w:tcBorders>
            <w:shd w:val="clear" w:color="auto" w:fill="F2DBDB" w:themeFill="accent2" w:themeFillTint="33"/>
            <w:noWrap/>
            <w:vAlign w:val="bottom"/>
            <w:hideMark/>
          </w:tcPr>
          <w:p w14:paraId="1F95616F"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0</w:t>
            </w:r>
          </w:p>
        </w:tc>
        <w:tc>
          <w:tcPr>
            <w:tcW w:w="1418" w:type="dxa"/>
            <w:tcBorders>
              <w:top w:val="nil"/>
              <w:left w:val="nil"/>
              <w:bottom w:val="single" w:sz="4" w:space="0" w:color="auto"/>
              <w:right w:val="single" w:sz="4" w:space="0" w:color="auto"/>
            </w:tcBorders>
            <w:shd w:val="clear" w:color="auto" w:fill="F2DBDB" w:themeFill="accent2" w:themeFillTint="33"/>
            <w:noWrap/>
            <w:vAlign w:val="bottom"/>
            <w:hideMark/>
          </w:tcPr>
          <w:p w14:paraId="40C798B8"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0</w:t>
            </w:r>
          </w:p>
        </w:tc>
        <w:tc>
          <w:tcPr>
            <w:tcW w:w="1275" w:type="dxa"/>
            <w:tcBorders>
              <w:top w:val="nil"/>
              <w:left w:val="nil"/>
              <w:bottom w:val="single" w:sz="4" w:space="0" w:color="auto"/>
              <w:right w:val="single" w:sz="4" w:space="0" w:color="auto"/>
            </w:tcBorders>
            <w:shd w:val="clear" w:color="auto" w:fill="F2DBDB" w:themeFill="accent2" w:themeFillTint="33"/>
            <w:noWrap/>
            <w:vAlign w:val="bottom"/>
            <w:hideMark/>
          </w:tcPr>
          <w:p w14:paraId="443AA9EE"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0</w:t>
            </w:r>
          </w:p>
        </w:tc>
      </w:tr>
      <w:tr w:rsidR="001E4FB1" w:rsidRPr="001E4FB1" w14:paraId="705AF960"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44701A0" w14:textId="77777777" w:rsidR="001E4FB1" w:rsidRPr="001E4FB1" w:rsidRDefault="001E4FB1" w:rsidP="001E4FB1">
            <w:pPr>
              <w:rPr>
                <w:rFonts w:ascii="Tahoma" w:hAnsi="Tahoma" w:cs="Tahoma"/>
                <w:sz w:val="16"/>
                <w:szCs w:val="16"/>
              </w:rPr>
            </w:pPr>
            <w:r w:rsidRPr="001E4FB1">
              <w:rPr>
                <w:rFonts w:ascii="Tahoma" w:hAnsi="Tahoma" w:cs="Tahoma"/>
                <w:sz w:val="16"/>
                <w:szCs w:val="16"/>
              </w:rPr>
              <w:t>7</w:t>
            </w:r>
          </w:p>
        </w:tc>
        <w:tc>
          <w:tcPr>
            <w:tcW w:w="4155" w:type="dxa"/>
            <w:tcBorders>
              <w:top w:val="nil"/>
              <w:left w:val="nil"/>
              <w:bottom w:val="single" w:sz="4" w:space="0" w:color="auto"/>
              <w:right w:val="single" w:sz="4" w:space="0" w:color="auto"/>
            </w:tcBorders>
            <w:shd w:val="clear" w:color="000000" w:fill="FFFFFF"/>
            <w:noWrap/>
            <w:vAlign w:val="bottom"/>
            <w:hideMark/>
          </w:tcPr>
          <w:p w14:paraId="53161936" w14:textId="77777777" w:rsidR="001E4FB1" w:rsidRPr="001E4FB1" w:rsidRDefault="001E4FB1" w:rsidP="001E4FB1">
            <w:pPr>
              <w:rPr>
                <w:rFonts w:ascii="Tahoma" w:hAnsi="Tahoma" w:cs="Tahoma"/>
                <w:sz w:val="16"/>
                <w:szCs w:val="16"/>
              </w:rPr>
            </w:pPr>
            <w:r w:rsidRPr="001E4FB1">
              <w:rPr>
                <w:rFonts w:ascii="Tahoma" w:hAnsi="Tahoma" w:cs="Tahoma"/>
                <w:sz w:val="16"/>
                <w:szCs w:val="16"/>
              </w:rPr>
              <w:t>PRIHODKI</w:t>
            </w:r>
          </w:p>
        </w:tc>
        <w:tc>
          <w:tcPr>
            <w:tcW w:w="1559" w:type="dxa"/>
            <w:tcBorders>
              <w:top w:val="nil"/>
              <w:left w:val="nil"/>
              <w:bottom w:val="single" w:sz="4" w:space="0" w:color="auto"/>
              <w:right w:val="single" w:sz="4" w:space="0" w:color="auto"/>
            </w:tcBorders>
            <w:shd w:val="clear" w:color="000000" w:fill="FFFFFF"/>
            <w:noWrap/>
            <w:vAlign w:val="bottom"/>
            <w:hideMark/>
          </w:tcPr>
          <w:p w14:paraId="11D20E67"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c>
          <w:tcPr>
            <w:tcW w:w="1418" w:type="dxa"/>
            <w:tcBorders>
              <w:top w:val="nil"/>
              <w:left w:val="nil"/>
              <w:bottom w:val="single" w:sz="4" w:space="0" w:color="auto"/>
              <w:right w:val="single" w:sz="4" w:space="0" w:color="auto"/>
            </w:tcBorders>
            <w:shd w:val="clear" w:color="000000" w:fill="FFFFFF"/>
            <w:noWrap/>
            <w:vAlign w:val="bottom"/>
            <w:hideMark/>
          </w:tcPr>
          <w:p w14:paraId="427F3A78"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c>
          <w:tcPr>
            <w:tcW w:w="1275" w:type="dxa"/>
            <w:tcBorders>
              <w:top w:val="nil"/>
              <w:left w:val="nil"/>
              <w:bottom w:val="single" w:sz="4" w:space="0" w:color="auto"/>
              <w:right w:val="single" w:sz="4" w:space="0" w:color="auto"/>
            </w:tcBorders>
            <w:shd w:val="clear" w:color="auto" w:fill="auto"/>
            <w:noWrap/>
            <w:vAlign w:val="bottom"/>
            <w:hideMark/>
          </w:tcPr>
          <w:p w14:paraId="25F2D826"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r>
      <w:tr w:rsidR="001E4FB1" w:rsidRPr="001E4FB1" w14:paraId="2437C5C6"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D1DD454" w14:textId="77777777" w:rsidR="001E4FB1" w:rsidRPr="001E4FB1" w:rsidRDefault="001E4FB1" w:rsidP="001E4FB1">
            <w:pPr>
              <w:rPr>
                <w:rFonts w:ascii="Tahoma" w:hAnsi="Tahoma" w:cs="Tahoma"/>
                <w:sz w:val="16"/>
                <w:szCs w:val="16"/>
              </w:rPr>
            </w:pPr>
            <w:r w:rsidRPr="001E4FB1">
              <w:rPr>
                <w:rFonts w:ascii="Tahoma" w:hAnsi="Tahoma" w:cs="Tahoma"/>
                <w:sz w:val="16"/>
                <w:szCs w:val="16"/>
              </w:rPr>
              <w:t>75</w:t>
            </w:r>
          </w:p>
        </w:tc>
        <w:tc>
          <w:tcPr>
            <w:tcW w:w="4155" w:type="dxa"/>
            <w:tcBorders>
              <w:top w:val="nil"/>
              <w:left w:val="nil"/>
              <w:bottom w:val="single" w:sz="4" w:space="0" w:color="auto"/>
              <w:right w:val="single" w:sz="4" w:space="0" w:color="auto"/>
            </w:tcBorders>
            <w:shd w:val="clear" w:color="000000" w:fill="FFFFFF"/>
            <w:noWrap/>
            <w:vAlign w:val="bottom"/>
            <w:hideMark/>
          </w:tcPr>
          <w:p w14:paraId="2C678F7B" w14:textId="77777777" w:rsidR="001E4FB1" w:rsidRPr="001E4FB1" w:rsidRDefault="001E4FB1" w:rsidP="001E4FB1">
            <w:pPr>
              <w:rPr>
                <w:rFonts w:ascii="Tahoma" w:hAnsi="Tahoma" w:cs="Tahoma"/>
                <w:sz w:val="16"/>
                <w:szCs w:val="16"/>
              </w:rPr>
            </w:pPr>
            <w:r w:rsidRPr="001E4FB1">
              <w:rPr>
                <w:rFonts w:ascii="Tahoma" w:hAnsi="Tahoma" w:cs="Tahoma"/>
                <w:sz w:val="16"/>
                <w:szCs w:val="16"/>
              </w:rPr>
              <w:t>PREJETA VRAČILA DANIH POSOJIL IN PRODAJA KAPITALSKIH DELEŽEV</w:t>
            </w:r>
          </w:p>
        </w:tc>
        <w:tc>
          <w:tcPr>
            <w:tcW w:w="1559" w:type="dxa"/>
            <w:tcBorders>
              <w:top w:val="nil"/>
              <w:left w:val="nil"/>
              <w:bottom w:val="single" w:sz="4" w:space="0" w:color="auto"/>
              <w:right w:val="single" w:sz="4" w:space="0" w:color="auto"/>
            </w:tcBorders>
            <w:shd w:val="clear" w:color="000000" w:fill="FFFFFF"/>
            <w:noWrap/>
            <w:vAlign w:val="bottom"/>
            <w:hideMark/>
          </w:tcPr>
          <w:p w14:paraId="1BF829FE"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c>
          <w:tcPr>
            <w:tcW w:w="1418" w:type="dxa"/>
            <w:tcBorders>
              <w:top w:val="nil"/>
              <w:left w:val="nil"/>
              <w:bottom w:val="single" w:sz="4" w:space="0" w:color="auto"/>
              <w:right w:val="single" w:sz="4" w:space="0" w:color="auto"/>
            </w:tcBorders>
            <w:shd w:val="clear" w:color="000000" w:fill="FFFFFF"/>
            <w:noWrap/>
            <w:vAlign w:val="bottom"/>
            <w:hideMark/>
          </w:tcPr>
          <w:p w14:paraId="1A6FB39E"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c>
          <w:tcPr>
            <w:tcW w:w="1275" w:type="dxa"/>
            <w:tcBorders>
              <w:top w:val="nil"/>
              <w:left w:val="nil"/>
              <w:bottom w:val="single" w:sz="4" w:space="0" w:color="auto"/>
              <w:right w:val="single" w:sz="4" w:space="0" w:color="auto"/>
            </w:tcBorders>
            <w:shd w:val="clear" w:color="auto" w:fill="auto"/>
            <w:noWrap/>
            <w:vAlign w:val="bottom"/>
            <w:hideMark/>
          </w:tcPr>
          <w:p w14:paraId="4A4A6CAB"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r>
      <w:tr w:rsidR="001E4FB1" w:rsidRPr="001E4FB1" w14:paraId="7C040DDB" w14:textId="77777777" w:rsidTr="001E4FB1">
        <w:trPr>
          <w:trHeight w:val="300"/>
        </w:trPr>
        <w:tc>
          <w:tcPr>
            <w:tcW w:w="660" w:type="dxa"/>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AAAF4C1"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 </w:t>
            </w:r>
          </w:p>
        </w:tc>
        <w:tc>
          <w:tcPr>
            <w:tcW w:w="4155" w:type="dxa"/>
            <w:tcBorders>
              <w:top w:val="nil"/>
              <w:left w:val="nil"/>
              <w:bottom w:val="single" w:sz="4" w:space="0" w:color="auto"/>
              <w:right w:val="single" w:sz="4" w:space="0" w:color="auto"/>
            </w:tcBorders>
            <w:shd w:val="clear" w:color="auto" w:fill="F2DBDB" w:themeFill="accent2" w:themeFillTint="33"/>
            <w:noWrap/>
            <w:vAlign w:val="bottom"/>
            <w:hideMark/>
          </w:tcPr>
          <w:p w14:paraId="5B7C4FF3" w14:textId="77777777" w:rsidR="001E4FB1" w:rsidRPr="001E4FB1" w:rsidRDefault="001E4FB1" w:rsidP="001E4FB1">
            <w:pPr>
              <w:rPr>
                <w:rFonts w:ascii="Tahoma" w:hAnsi="Tahoma" w:cs="Tahoma"/>
                <w:b/>
                <w:bCs/>
                <w:sz w:val="16"/>
                <w:szCs w:val="16"/>
              </w:rPr>
            </w:pPr>
            <w:r w:rsidRPr="001E4FB1">
              <w:rPr>
                <w:rFonts w:ascii="Tahoma" w:hAnsi="Tahoma" w:cs="Tahoma"/>
                <w:b/>
                <w:bCs/>
                <w:sz w:val="16"/>
                <w:szCs w:val="16"/>
              </w:rPr>
              <w:t>C. RAČUN FINANCIRANJA</w:t>
            </w:r>
          </w:p>
        </w:tc>
        <w:tc>
          <w:tcPr>
            <w:tcW w:w="1559" w:type="dxa"/>
            <w:tcBorders>
              <w:top w:val="nil"/>
              <w:left w:val="nil"/>
              <w:bottom w:val="single" w:sz="4" w:space="0" w:color="auto"/>
              <w:right w:val="single" w:sz="4" w:space="0" w:color="auto"/>
            </w:tcBorders>
            <w:shd w:val="clear" w:color="auto" w:fill="F2DBDB" w:themeFill="accent2" w:themeFillTint="33"/>
            <w:noWrap/>
            <w:vAlign w:val="bottom"/>
            <w:hideMark/>
          </w:tcPr>
          <w:p w14:paraId="4B141430"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17.124</w:t>
            </w:r>
          </w:p>
        </w:tc>
        <w:tc>
          <w:tcPr>
            <w:tcW w:w="1418" w:type="dxa"/>
            <w:tcBorders>
              <w:top w:val="nil"/>
              <w:left w:val="nil"/>
              <w:bottom w:val="single" w:sz="4" w:space="0" w:color="auto"/>
              <w:right w:val="single" w:sz="4" w:space="0" w:color="auto"/>
            </w:tcBorders>
            <w:shd w:val="clear" w:color="auto" w:fill="F2DBDB" w:themeFill="accent2" w:themeFillTint="33"/>
            <w:noWrap/>
            <w:vAlign w:val="bottom"/>
            <w:hideMark/>
          </w:tcPr>
          <w:p w14:paraId="5C575964"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-25.828</w:t>
            </w:r>
          </w:p>
        </w:tc>
        <w:tc>
          <w:tcPr>
            <w:tcW w:w="1275" w:type="dxa"/>
            <w:tcBorders>
              <w:top w:val="nil"/>
              <w:left w:val="nil"/>
              <w:bottom w:val="single" w:sz="4" w:space="0" w:color="auto"/>
              <w:right w:val="single" w:sz="4" w:space="0" w:color="auto"/>
            </w:tcBorders>
            <w:shd w:val="clear" w:color="auto" w:fill="F2DBDB" w:themeFill="accent2" w:themeFillTint="33"/>
            <w:noWrap/>
            <w:vAlign w:val="bottom"/>
            <w:hideMark/>
          </w:tcPr>
          <w:p w14:paraId="1E0D3702" w14:textId="77777777" w:rsidR="001E4FB1" w:rsidRPr="001E4FB1" w:rsidRDefault="001E4FB1" w:rsidP="001E4FB1">
            <w:pPr>
              <w:jc w:val="right"/>
              <w:rPr>
                <w:rFonts w:ascii="Tahoma" w:hAnsi="Tahoma" w:cs="Tahoma"/>
                <w:b/>
                <w:bCs/>
                <w:sz w:val="16"/>
                <w:szCs w:val="16"/>
              </w:rPr>
            </w:pPr>
            <w:r w:rsidRPr="001E4FB1">
              <w:rPr>
                <w:rFonts w:ascii="Tahoma" w:hAnsi="Tahoma" w:cs="Tahoma"/>
                <w:b/>
                <w:bCs/>
                <w:sz w:val="16"/>
                <w:szCs w:val="16"/>
              </w:rPr>
              <w:t>-42.952</w:t>
            </w:r>
          </w:p>
        </w:tc>
      </w:tr>
      <w:tr w:rsidR="001E4FB1" w:rsidRPr="001E4FB1" w14:paraId="34248E27"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2948B5C" w14:textId="77777777" w:rsidR="001E4FB1" w:rsidRPr="001E4FB1" w:rsidRDefault="001E4FB1" w:rsidP="001E4FB1">
            <w:pPr>
              <w:rPr>
                <w:rFonts w:ascii="Tahoma" w:hAnsi="Tahoma" w:cs="Tahoma"/>
                <w:sz w:val="16"/>
                <w:szCs w:val="16"/>
              </w:rPr>
            </w:pPr>
            <w:r w:rsidRPr="001E4FB1">
              <w:rPr>
                <w:rFonts w:ascii="Tahoma" w:hAnsi="Tahoma" w:cs="Tahoma"/>
                <w:sz w:val="16"/>
                <w:szCs w:val="16"/>
              </w:rPr>
              <w:t>5</w:t>
            </w:r>
          </w:p>
        </w:tc>
        <w:tc>
          <w:tcPr>
            <w:tcW w:w="4155" w:type="dxa"/>
            <w:tcBorders>
              <w:top w:val="nil"/>
              <w:left w:val="nil"/>
              <w:bottom w:val="single" w:sz="4" w:space="0" w:color="auto"/>
              <w:right w:val="single" w:sz="4" w:space="0" w:color="auto"/>
            </w:tcBorders>
            <w:shd w:val="clear" w:color="000000" w:fill="FFFFFF"/>
            <w:noWrap/>
            <w:vAlign w:val="bottom"/>
            <w:hideMark/>
          </w:tcPr>
          <w:p w14:paraId="57B32B8D" w14:textId="77777777" w:rsidR="001E4FB1" w:rsidRPr="001E4FB1" w:rsidRDefault="001E4FB1" w:rsidP="001E4FB1">
            <w:pPr>
              <w:rPr>
                <w:rFonts w:ascii="Tahoma" w:hAnsi="Tahoma" w:cs="Tahoma"/>
                <w:sz w:val="16"/>
                <w:szCs w:val="16"/>
              </w:rPr>
            </w:pPr>
            <w:r w:rsidRPr="001E4FB1">
              <w:rPr>
                <w:rFonts w:ascii="Tahoma" w:hAnsi="Tahoma" w:cs="Tahoma"/>
                <w:sz w:val="16"/>
                <w:szCs w:val="16"/>
              </w:rPr>
              <w:t>ZADOLŽEVANJE</w:t>
            </w:r>
          </w:p>
        </w:tc>
        <w:tc>
          <w:tcPr>
            <w:tcW w:w="1559" w:type="dxa"/>
            <w:tcBorders>
              <w:top w:val="nil"/>
              <w:left w:val="nil"/>
              <w:bottom w:val="single" w:sz="4" w:space="0" w:color="auto"/>
              <w:right w:val="single" w:sz="4" w:space="0" w:color="auto"/>
            </w:tcBorders>
            <w:shd w:val="clear" w:color="000000" w:fill="FFFFFF"/>
            <w:noWrap/>
            <w:vAlign w:val="bottom"/>
            <w:hideMark/>
          </w:tcPr>
          <w:p w14:paraId="0F9AA5FB"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17.124</w:t>
            </w:r>
          </w:p>
        </w:tc>
        <w:tc>
          <w:tcPr>
            <w:tcW w:w="1418" w:type="dxa"/>
            <w:tcBorders>
              <w:top w:val="nil"/>
              <w:left w:val="nil"/>
              <w:bottom w:val="single" w:sz="4" w:space="0" w:color="auto"/>
              <w:right w:val="single" w:sz="4" w:space="0" w:color="auto"/>
            </w:tcBorders>
            <w:shd w:val="clear" w:color="000000" w:fill="FFFFFF"/>
            <w:noWrap/>
            <w:vAlign w:val="bottom"/>
            <w:hideMark/>
          </w:tcPr>
          <w:p w14:paraId="3ADE34EC"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-25.828</w:t>
            </w:r>
          </w:p>
        </w:tc>
        <w:tc>
          <w:tcPr>
            <w:tcW w:w="1275" w:type="dxa"/>
            <w:tcBorders>
              <w:top w:val="nil"/>
              <w:left w:val="nil"/>
              <w:bottom w:val="single" w:sz="4" w:space="0" w:color="auto"/>
              <w:right w:val="single" w:sz="4" w:space="0" w:color="auto"/>
            </w:tcBorders>
            <w:shd w:val="clear" w:color="auto" w:fill="auto"/>
            <w:noWrap/>
            <w:vAlign w:val="bottom"/>
            <w:hideMark/>
          </w:tcPr>
          <w:p w14:paraId="79A1180C"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-42.952</w:t>
            </w:r>
          </w:p>
        </w:tc>
      </w:tr>
      <w:tr w:rsidR="001E4FB1" w:rsidRPr="001E4FB1" w14:paraId="674DB121"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96E4981" w14:textId="77777777" w:rsidR="001E4FB1" w:rsidRPr="001E4FB1" w:rsidRDefault="001E4FB1" w:rsidP="001E4FB1">
            <w:pPr>
              <w:rPr>
                <w:rFonts w:ascii="Tahoma" w:hAnsi="Tahoma" w:cs="Tahoma"/>
                <w:sz w:val="16"/>
                <w:szCs w:val="16"/>
              </w:rPr>
            </w:pPr>
            <w:r w:rsidRPr="001E4FB1">
              <w:rPr>
                <w:rFonts w:ascii="Tahoma" w:hAnsi="Tahoma" w:cs="Tahoma"/>
                <w:sz w:val="16"/>
                <w:szCs w:val="16"/>
              </w:rPr>
              <w:t>50</w:t>
            </w:r>
          </w:p>
        </w:tc>
        <w:tc>
          <w:tcPr>
            <w:tcW w:w="4155" w:type="dxa"/>
            <w:tcBorders>
              <w:top w:val="nil"/>
              <w:left w:val="nil"/>
              <w:bottom w:val="single" w:sz="4" w:space="0" w:color="auto"/>
              <w:right w:val="single" w:sz="4" w:space="0" w:color="auto"/>
            </w:tcBorders>
            <w:shd w:val="clear" w:color="000000" w:fill="FFFFFF"/>
            <w:noWrap/>
            <w:vAlign w:val="bottom"/>
            <w:hideMark/>
          </w:tcPr>
          <w:p w14:paraId="1706C3D1" w14:textId="77777777" w:rsidR="001E4FB1" w:rsidRPr="001E4FB1" w:rsidRDefault="001E4FB1" w:rsidP="001E4FB1">
            <w:pPr>
              <w:rPr>
                <w:rFonts w:ascii="Tahoma" w:hAnsi="Tahoma" w:cs="Tahoma"/>
                <w:sz w:val="16"/>
                <w:szCs w:val="16"/>
              </w:rPr>
            </w:pPr>
            <w:r w:rsidRPr="001E4FB1">
              <w:rPr>
                <w:rFonts w:ascii="Tahoma" w:hAnsi="Tahoma" w:cs="Tahoma"/>
                <w:sz w:val="16"/>
                <w:szCs w:val="16"/>
              </w:rPr>
              <w:t>ZADOLŽEVANJE</w:t>
            </w:r>
          </w:p>
        </w:tc>
        <w:tc>
          <w:tcPr>
            <w:tcW w:w="1559" w:type="dxa"/>
            <w:tcBorders>
              <w:top w:val="nil"/>
              <w:left w:val="nil"/>
              <w:bottom w:val="single" w:sz="4" w:space="0" w:color="auto"/>
              <w:right w:val="single" w:sz="4" w:space="0" w:color="auto"/>
            </w:tcBorders>
            <w:shd w:val="clear" w:color="000000" w:fill="FFFFFF"/>
            <w:noWrap/>
            <w:vAlign w:val="bottom"/>
            <w:hideMark/>
          </w:tcPr>
          <w:p w14:paraId="7992D667"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42.952</w:t>
            </w:r>
          </w:p>
        </w:tc>
        <w:tc>
          <w:tcPr>
            <w:tcW w:w="1418" w:type="dxa"/>
            <w:tcBorders>
              <w:top w:val="nil"/>
              <w:left w:val="nil"/>
              <w:bottom w:val="single" w:sz="4" w:space="0" w:color="auto"/>
              <w:right w:val="single" w:sz="4" w:space="0" w:color="auto"/>
            </w:tcBorders>
            <w:shd w:val="clear" w:color="000000" w:fill="FFFFFF"/>
            <w:noWrap/>
            <w:vAlign w:val="bottom"/>
            <w:hideMark/>
          </w:tcPr>
          <w:p w14:paraId="11383770"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c>
          <w:tcPr>
            <w:tcW w:w="1275" w:type="dxa"/>
            <w:tcBorders>
              <w:top w:val="nil"/>
              <w:left w:val="nil"/>
              <w:bottom w:val="single" w:sz="4" w:space="0" w:color="auto"/>
              <w:right w:val="single" w:sz="4" w:space="0" w:color="auto"/>
            </w:tcBorders>
            <w:shd w:val="clear" w:color="auto" w:fill="auto"/>
            <w:noWrap/>
            <w:vAlign w:val="bottom"/>
            <w:hideMark/>
          </w:tcPr>
          <w:p w14:paraId="34B38DA5"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-42.952</w:t>
            </w:r>
          </w:p>
        </w:tc>
      </w:tr>
      <w:tr w:rsidR="001E4FB1" w:rsidRPr="001E4FB1" w14:paraId="53CD8EDB"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A91360D" w14:textId="77777777" w:rsidR="001E4FB1" w:rsidRPr="001E4FB1" w:rsidRDefault="001E4FB1" w:rsidP="001E4FB1">
            <w:pPr>
              <w:rPr>
                <w:rFonts w:ascii="Tahoma" w:hAnsi="Tahoma" w:cs="Tahoma"/>
                <w:sz w:val="16"/>
                <w:szCs w:val="16"/>
              </w:rPr>
            </w:pPr>
            <w:r w:rsidRPr="001E4FB1">
              <w:rPr>
                <w:rFonts w:ascii="Tahoma" w:hAnsi="Tahoma" w:cs="Tahoma"/>
                <w:sz w:val="16"/>
                <w:szCs w:val="16"/>
              </w:rPr>
              <w:t>55</w:t>
            </w:r>
          </w:p>
        </w:tc>
        <w:tc>
          <w:tcPr>
            <w:tcW w:w="4155" w:type="dxa"/>
            <w:tcBorders>
              <w:top w:val="nil"/>
              <w:left w:val="nil"/>
              <w:bottom w:val="single" w:sz="4" w:space="0" w:color="auto"/>
              <w:right w:val="single" w:sz="4" w:space="0" w:color="auto"/>
            </w:tcBorders>
            <w:shd w:val="clear" w:color="000000" w:fill="FFFFFF"/>
            <w:noWrap/>
            <w:vAlign w:val="bottom"/>
            <w:hideMark/>
          </w:tcPr>
          <w:p w14:paraId="1FD35C41" w14:textId="77777777" w:rsidR="001E4FB1" w:rsidRPr="001E4FB1" w:rsidRDefault="001E4FB1" w:rsidP="001E4FB1">
            <w:pPr>
              <w:rPr>
                <w:rFonts w:ascii="Tahoma" w:hAnsi="Tahoma" w:cs="Tahoma"/>
                <w:sz w:val="16"/>
                <w:szCs w:val="16"/>
              </w:rPr>
            </w:pPr>
            <w:r w:rsidRPr="001E4FB1">
              <w:rPr>
                <w:rFonts w:ascii="Tahoma" w:hAnsi="Tahoma" w:cs="Tahoma"/>
                <w:sz w:val="16"/>
                <w:szCs w:val="16"/>
              </w:rPr>
              <w:t>ODPLAČILA DOLGA</w:t>
            </w:r>
          </w:p>
        </w:tc>
        <w:tc>
          <w:tcPr>
            <w:tcW w:w="1559" w:type="dxa"/>
            <w:tcBorders>
              <w:top w:val="nil"/>
              <w:left w:val="nil"/>
              <w:bottom w:val="single" w:sz="4" w:space="0" w:color="auto"/>
              <w:right w:val="single" w:sz="4" w:space="0" w:color="auto"/>
            </w:tcBorders>
            <w:shd w:val="clear" w:color="000000" w:fill="FFFFFF"/>
            <w:noWrap/>
            <w:vAlign w:val="bottom"/>
            <w:hideMark/>
          </w:tcPr>
          <w:p w14:paraId="0A86E0B0"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-25.828</w:t>
            </w:r>
          </w:p>
        </w:tc>
        <w:tc>
          <w:tcPr>
            <w:tcW w:w="1418" w:type="dxa"/>
            <w:tcBorders>
              <w:top w:val="nil"/>
              <w:left w:val="nil"/>
              <w:bottom w:val="single" w:sz="4" w:space="0" w:color="auto"/>
              <w:right w:val="single" w:sz="4" w:space="0" w:color="auto"/>
            </w:tcBorders>
            <w:shd w:val="clear" w:color="000000" w:fill="FFFFFF"/>
            <w:noWrap/>
            <w:vAlign w:val="bottom"/>
            <w:hideMark/>
          </w:tcPr>
          <w:p w14:paraId="736686D1"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-25.828</w:t>
            </w:r>
          </w:p>
        </w:tc>
        <w:tc>
          <w:tcPr>
            <w:tcW w:w="1275" w:type="dxa"/>
            <w:tcBorders>
              <w:top w:val="nil"/>
              <w:left w:val="nil"/>
              <w:bottom w:val="single" w:sz="4" w:space="0" w:color="auto"/>
              <w:right w:val="single" w:sz="4" w:space="0" w:color="auto"/>
            </w:tcBorders>
            <w:shd w:val="clear" w:color="auto" w:fill="auto"/>
            <w:noWrap/>
            <w:vAlign w:val="bottom"/>
            <w:hideMark/>
          </w:tcPr>
          <w:p w14:paraId="3F4EF9AF"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0</w:t>
            </w:r>
          </w:p>
        </w:tc>
      </w:tr>
      <w:tr w:rsidR="001E4FB1" w:rsidRPr="001E4FB1" w14:paraId="09C607E2" w14:textId="77777777" w:rsidTr="001E4FB1">
        <w:trPr>
          <w:trHeight w:val="300"/>
        </w:trPr>
        <w:tc>
          <w:tcPr>
            <w:tcW w:w="660" w:type="dxa"/>
            <w:tcBorders>
              <w:top w:val="nil"/>
              <w:left w:val="single" w:sz="4" w:space="0" w:color="auto"/>
              <w:bottom w:val="single" w:sz="4" w:space="0" w:color="auto"/>
              <w:right w:val="single" w:sz="4" w:space="0" w:color="auto"/>
            </w:tcBorders>
            <w:shd w:val="clear" w:color="000000" w:fill="C0C0C0"/>
            <w:noWrap/>
            <w:vAlign w:val="bottom"/>
            <w:hideMark/>
          </w:tcPr>
          <w:p w14:paraId="0FEE5110" w14:textId="77777777" w:rsidR="001E4FB1" w:rsidRPr="001E4FB1" w:rsidRDefault="001E4FB1" w:rsidP="001E4FB1">
            <w:pPr>
              <w:rPr>
                <w:rFonts w:ascii="Tahoma" w:hAnsi="Tahoma" w:cs="Tahoma"/>
                <w:sz w:val="16"/>
                <w:szCs w:val="16"/>
              </w:rPr>
            </w:pPr>
            <w:r w:rsidRPr="001E4FB1">
              <w:rPr>
                <w:rFonts w:ascii="Tahoma" w:hAnsi="Tahoma" w:cs="Tahoma"/>
                <w:sz w:val="16"/>
                <w:szCs w:val="16"/>
              </w:rPr>
              <w:t> </w:t>
            </w:r>
          </w:p>
        </w:tc>
        <w:tc>
          <w:tcPr>
            <w:tcW w:w="4155" w:type="dxa"/>
            <w:tcBorders>
              <w:top w:val="nil"/>
              <w:left w:val="nil"/>
              <w:bottom w:val="single" w:sz="4" w:space="0" w:color="auto"/>
              <w:right w:val="single" w:sz="4" w:space="0" w:color="auto"/>
            </w:tcBorders>
            <w:shd w:val="clear" w:color="000000" w:fill="C0C0C0"/>
            <w:noWrap/>
            <w:vAlign w:val="bottom"/>
            <w:hideMark/>
          </w:tcPr>
          <w:p w14:paraId="44A87CB3" w14:textId="63BCC1CE" w:rsidR="001E4FB1" w:rsidRPr="001E4FB1" w:rsidRDefault="001E4FB1" w:rsidP="001E4FB1">
            <w:pPr>
              <w:rPr>
                <w:rFonts w:ascii="Tahoma" w:hAnsi="Tahoma" w:cs="Tahoma"/>
                <w:sz w:val="16"/>
                <w:szCs w:val="16"/>
              </w:rPr>
            </w:pPr>
            <w:r w:rsidRPr="001E4FB1">
              <w:rPr>
                <w:rFonts w:ascii="Tahoma" w:hAnsi="Tahoma" w:cs="Tahoma"/>
                <w:sz w:val="16"/>
                <w:szCs w:val="16"/>
              </w:rPr>
              <w:t> </w:t>
            </w:r>
            <w:r w:rsidRPr="001E4FB1">
              <w:rPr>
                <w:rFonts w:ascii="Tahoma" w:hAnsi="Tahoma" w:cs="Tahoma"/>
                <w:b/>
                <w:bCs/>
                <w:sz w:val="18"/>
                <w:szCs w:val="18"/>
              </w:rPr>
              <w:t>SALDO (A+B+C)</w:t>
            </w:r>
          </w:p>
        </w:tc>
        <w:tc>
          <w:tcPr>
            <w:tcW w:w="1559" w:type="dxa"/>
            <w:tcBorders>
              <w:top w:val="nil"/>
              <w:left w:val="nil"/>
              <w:bottom w:val="single" w:sz="4" w:space="0" w:color="auto"/>
              <w:right w:val="single" w:sz="4" w:space="0" w:color="auto"/>
            </w:tcBorders>
            <w:shd w:val="clear" w:color="000000" w:fill="C0C0C0"/>
            <w:noWrap/>
            <w:vAlign w:val="bottom"/>
            <w:hideMark/>
          </w:tcPr>
          <w:p w14:paraId="0EC4A71D"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-425.019</w:t>
            </w:r>
          </w:p>
        </w:tc>
        <w:tc>
          <w:tcPr>
            <w:tcW w:w="1418" w:type="dxa"/>
            <w:tcBorders>
              <w:top w:val="nil"/>
              <w:left w:val="nil"/>
              <w:bottom w:val="single" w:sz="4" w:space="0" w:color="auto"/>
              <w:right w:val="single" w:sz="4" w:space="0" w:color="auto"/>
            </w:tcBorders>
            <w:shd w:val="clear" w:color="000000" w:fill="C0C0C0"/>
            <w:noWrap/>
            <w:vAlign w:val="bottom"/>
            <w:hideMark/>
          </w:tcPr>
          <w:p w14:paraId="294BACF9"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-1.024.188</w:t>
            </w:r>
          </w:p>
        </w:tc>
        <w:tc>
          <w:tcPr>
            <w:tcW w:w="1275" w:type="dxa"/>
            <w:tcBorders>
              <w:top w:val="nil"/>
              <w:left w:val="nil"/>
              <w:bottom w:val="single" w:sz="4" w:space="0" w:color="auto"/>
              <w:right w:val="single" w:sz="4" w:space="0" w:color="auto"/>
            </w:tcBorders>
            <w:shd w:val="clear" w:color="000000" w:fill="C0C0C0"/>
            <w:noWrap/>
            <w:vAlign w:val="bottom"/>
            <w:hideMark/>
          </w:tcPr>
          <w:p w14:paraId="57379117" w14:textId="77777777" w:rsidR="001E4FB1" w:rsidRPr="001E4FB1" w:rsidRDefault="001E4FB1" w:rsidP="001E4FB1">
            <w:pPr>
              <w:jc w:val="right"/>
              <w:rPr>
                <w:rFonts w:ascii="Tahoma" w:hAnsi="Tahoma" w:cs="Tahoma"/>
                <w:sz w:val="16"/>
                <w:szCs w:val="16"/>
              </w:rPr>
            </w:pPr>
            <w:r w:rsidRPr="001E4FB1">
              <w:rPr>
                <w:rFonts w:ascii="Tahoma" w:hAnsi="Tahoma" w:cs="Tahoma"/>
                <w:sz w:val="16"/>
                <w:szCs w:val="16"/>
              </w:rPr>
              <w:t>-599.169</w:t>
            </w:r>
          </w:p>
        </w:tc>
      </w:tr>
    </w:tbl>
    <w:p w14:paraId="6C754D2F" w14:textId="77777777" w:rsidR="00D5692C" w:rsidRPr="00EB528C" w:rsidRDefault="00D5692C" w:rsidP="00252139">
      <w:pPr>
        <w:jc w:val="both"/>
        <w:rPr>
          <w:rFonts w:ascii="Tahoma" w:hAnsi="Tahoma"/>
          <w:sz w:val="22"/>
          <w:szCs w:val="22"/>
        </w:rPr>
      </w:pPr>
    </w:p>
    <w:p w14:paraId="216BBF72" w14:textId="77777777" w:rsidR="009E6A70" w:rsidRPr="00EB528C" w:rsidRDefault="009E6A70" w:rsidP="00252139">
      <w:pPr>
        <w:jc w:val="both"/>
        <w:rPr>
          <w:rFonts w:ascii="Tahoma" w:hAnsi="Tahoma"/>
          <w:sz w:val="22"/>
          <w:szCs w:val="22"/>
        </w:rPr>
      </w:pPr>
    </w:p>
    <w:p w14:paraId="2B8618EA" w14:textId="77777777" w:rsidR="00AE1A08" w:rsidRPr="00EB528C" w:rsidRDefault="00AE1A08" w:rsidP="00AE1A08">
      <w:pPr>
        <w:jc w:val="both"/>
        <w:rPr>
          <w:rFonts w:ascii="Tahoma" w:hAnsi="Tahoma"/>
          <w:b/>
          <w:sz w:val="22"/>
          <w:szCs w:val="22"/>
        </w:rPr>
      </w:pPr>
      <w:r w:rsidRPr="00EB528C">
        <w:rPr>
          <w:rFonts w:ascii="Tahoma" w:hAnsi="Tahoma"/>
          <w:b/>
          <w:sz w:val="22"/>
          <w:szCs w:val="22"/>
        </w:rPr>
        <w:t>Spremembe plana prejemkov (1. in 2. obravnava proračuna):</w:t>
      </w:r>
    </w:p>
    <w:p w14:paraId="60B89450" w14:textId="241E9AFA" w:rsidR="00D5692C" w:rsidRPr="00EB528C" w:rsidRDefault="00D5692C" w:rsidP="00252139">
      <w:pPr>
        <w:jc w:val="both"/>
        <w:rPr>
          <w:rFonts w:ascii="Tahoma" w:hAnsi="Tahoma"/>
          <w:sz w:val="22"/>
          <w:szCs w:val="22"/>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0"/>
        <w:gridCol w:w="4784"/>
        <w:gridCol w:w="1346"/>
        <w:gridCol w:w="1347"/>
        <w:gridCol w:w="1102"/>
      </w:tblGrid>
      <w:tr w:rsidR="00D5692C" w:rsidRPr="00D5692C" w14:paraId="17EB1791" w14:textId="77777777" w:rsidTr="00EB528C">
        <w:trPr>
          <w:trHeight w:val="600"/>
        </w:trPr>
        <w:tc>
          <w:tcPr>
            <w:tcW w:w="740" w:type="dxa"/>
            <w:shd w:val="clear" w:color="000000" w:fill="C0C0C0"/>
            <w:noWrap/>
            <w:vAlign w:val="center"/>
            <w:hideMark/>
          </w:tcPr>
          <w:p w14:paraId="3EAA569F" w14:textId="77777777" w:rsidR="00D5692C" w:rsidRPr="00D5692C" w:rsidRDefault="00D5692C" w:rsidP="00D5692C">
            <w:pPr>
              <w:jc w:val="center"/>
              <w:rPr>
                <w:rFonts w:ascii="Tahoma" w:hAnsi="Tahoma" w:cs="Tahoma"/>
                <w:sz w:val="16"/>
                <w:szCs w:val="16"/>
              </w:rPr>
            </w:pPr>
            <w:r w:rsidRPr="00D5692C">
              <w:rPr>
                <w:rFonts w:ascii="Tahoma" w:hAnsi="Tahoma" w:cs="Tahoma"/>
                <w:sz w:val="16"/>
                <w:szCs w:val="16"/>
              </w:rPr>
              <w:t>Konto</w:t>
            </w:r>
          </w:p>
        </w:tc>
        <w:tc>
          <w:tcPr>
            <w:tcW w:w="4784" w:type="dxa"/>
            <w:shd w:val="clear" w:color="000000" w:fill="C0C0C0"/>
            <w:noWrap/>
            <w:vAlign w:val="center"/>
            <w:hideMark/>
          </w:tcPr>
          <w:p w14:paraId="27C9F019" w14:textId="77777777" w:rsidR="00D5692C" w:rsidRPr="00D5692C" w:rsidRDefault="00D5692C" w:rsidP="00D5692C">
            <w:pPr>
              <w:jc w:val="center"/>
              <w:rPr>
                <w:rFonts w:ascii="Tahoma" w:hAnsi="Tahoma" w:cs="Tahoma"/>
                <w:sz w:val="16"/>
                <w:szCs w:val="16"/>
              </w:rPr>
            </w:pPr>
            <w:r w:rsidRPr="00D5692C">
              <w:rPr>
                <w:rFonts w:ascii="Tahoma" w:hAnsi="Tahoma" w:cs="Tahoma"/>
                <w:sz w:val="16"/>
                <w:szCs w:val="16"/>
              </w:rPr>
              <w:t>Opis</w:t>
            </w:r>
          </w:p>
        </w:tc>
        <w:tc>
          <w:tcPr>
            <w:tcW w:w="1346" w:type="dxa"/>
            <w:shd w:val="clear" w:color="000000" w:fill="C0C0C0"/>
            <w:noWrap/>
            <w:vAlign w:val="center"/>
            <w:hideMark/>
          </w:tcPr>
          <w:p w14:paraId="090CBCDC" w14:textId="77777777" w:rsidR="00D5692C" w:rsidRPr="00D5692C" w:rsidRDefault="00D5692C" w:rsidP="00D5692C">
            <w:pPr>
              <w:jc w:val="center"/>
              <w:rPr>
                <w:rFonts w:ascii="Tahoma" w:hAnsi="Tahoma" w:cs="Tahoma"/>
                <w:sz w:val="16"/>
                <w:szCs w:val="16"/>
              </w:rPr>
            </w:pPr>
            <w:r w:rsidRPr="00D5692C">
              <w:rPr>
                <w:rFonts w:ascii="Tahoma" w:hAnsi="Tahoma" w:cs="Tahoma"/>
                <w:sz w:val="16"/>
                <w:szCs w:val="16"/>
              </w:rPr>
              <w:t>1. predlog 2021</w:t>
            </w:r>
          </w:p>
        </w:tc>
        <w:tc>
          <w:tcPr>
            <w:tcW w:w="1347" w:type="dxa"/>
            <w:shd w:val="clear" w:color="000000" w:fill="C0C0C0"/>
            <w:noWrap/>
            <w:vAlign w:val="center"/>
            <w:hideMark/>
          </w:tcPr>
          <w:p w14:paraId="48B60C3A" w14:textId="77777777" w:rsidR="00D5692C" w:rsidRPr="00D5692C" w:rsidRDefault="00D5692C" w:rsidP="00D5692C">
            <w:pPr>
              <w:jc w:val="center"/>
              <w:rPr>
                <w:rFonts w:ascii="Tahoma" w:hAnsi="Tahoma" w:cs="Tahoma"/>
                <w:sz w:val="16"/>
                <w:szCs w:val="16"/>
              </w:rPr>
            </w:pPr>
            <w:r w:rsidRPr="00D5692C">
              <w:rPr>
                <w:rFonts w:ascii="Tahoma" w:hAnsi="Tahoma" w:cs="Tahoma"/>
                <w:sz w:val="16"/>
                <w:szCs w:val="16"/>
              </w:rPr>
              <w:t>2. predlog 2021</w:t>
            </w:r>
          </w:p>
        </w:tc>
        <w:tc>
          <w:tcPr>
            <w:tcW w:w="1102" w:type="dxa"/>
            <w:shd w:val="clear" w:color="000000" w:fill="C0C0C0"/>
            <w:noWrap/>
            <w:vAlign w:val="center"/>
            <w:hideMark/>
          </w:tcPr>
          <w:p w14:paraId="0AFFF1C7" w14:textId="2A08921E" w:rsidR="00D5692C" w:rsidRPr="00D5692C" w:rsidRDefault="00E65EEF" w:rsidP="00D5692C">
            <w:pPr>
              <w:jc w:val="center"/>
              <w:rPr>
                <w:rFonts w:ascii="Tahoma" w:hAnsi="Tahoma" w:cs="Tahoma"/>
                <w:sz w:val="16"/>
                <w:szCs w:val="16"/>
              </w:rPr>
            </w:pPr>
            <w:r>
              <w:rPr>
                <w:rFonts w:ascii="Tahoma" w:hAnsi="Tahoma" w:cs="Tahoma"/>
                <w:sz w:val="16"/>
                <w:szCs w:val="16"/>
              </w:rPr>
              <w:t>r</w:t>
            </w:r>
            <w:r w:rsidR="00D5692C" w:rsidRPr="00D5692C">
              <w:rPr>
                <w:rFonts w:ascii="Tahoma" w:hAnsi="Tahoma" w:cs="Tahoma"/>
                <w:sz w:val="16"/>
                <w:szCs w:val="16"/>
              </w:rPr>
              <w:t>a</w:t>
            </w:r>
            <w:r w:rsidR="00D5692C">
              <w:rPr>
                <w:rFonts w:ascii="Tahoma" w:hAnsi="Tahoma" w:cs="Tahoma"/>
                <w:sz w:val="16"/>
                <w:szCs w:val="16"/>
              </w:rPr>
              <w:t>z</w:t>
            </w:r>
            <w:r w:rsidR="00D5692C" w:rsidRPr="00D5692C">
              <w:rPr>
                <w:rFonts w:ascii="Tahoma" w:hAnsi="Tahoma" w:cs="Tahoma"/>
                <w:sz w:val="16"/>
                <w:szCs w:val="16"/>
              </w:rPr>
              <w:t>lika</w:t>
            </w:r>
            <w:r w:rsidR="00EB528C">
              <w:rPr>
                <w:rFonts w:ascii="Tahoma" w:hAnsi="Tahoma" w:cs="Tahoma"/>
                <w:sz w:val="16"/>
                <w:szCs w:val="16"/>
              </w:rPr>
              <w:t xml:space="preserve"> (2-1)</w:t>
            </w:r>
          </w:p>
        </w:tc>
      </w:tr>
      <w:tr w:rsidR="00D5692C" w:rsidRPr="00D5692C" w14:paraId="0293D73E" w14:textId="77777777" w:rsidTr="00EB528C">
        <w:trPr>
          <w:trHeight w:val="300"/>
        </w:trPr>
        <w:tc>
          <w:tcPr>
            <w:tcW w:w="740" w:type="dxa"/>
            <w:shd w:val="clear" w:color="000000" w:fill="FFFFFF"/>
            <w:noWrap/>
            <w:vAlign w:val="bottom"/>
            <w:hideMark/>
          </w:tcPr>
          <w:p w14:paraId="30F3D8F6" w14:textId="77777777" w:rsidR="00D5692C" w:rsidRPr="00D5692C" w:rsidRDefault="00D5692C" w:rsidP="00D5692C">
            <w:pPr>
              <w:rPr>
                <w:rFonts w:ascii="Tahoma" w:hAnsi="Tahoma" w:cs="Tahoma"/>
                <w:sz w:val="16"/>
                <w:szCs w:val="16"/>
              </w:rPr>
            </w:pPr>
            <w:r w:rsidRPr="00D5692C">
              <w:rPr>
                <w:rFonts w:ascii="Tahoma" w:hAnsi="Tahoma" w:cs="Tahoma"/>
                <w:sz w:val="16"/>
                <w:szCs w:val="16"/>
              </w:rPr>
              <w:t>500307</w:t>
            </w:r>
          </w:p>
        </w:tc>
        <w:tc>
          <w:tcPr>
            <w:tcW w:w="4784" w:type="dxa"/>
            <w:shd w:val="clear" w:color="000000" w:fill="FFFFFF"/>
            <w:noWrap/>
            <w:vAlign w:val="bottom"/>
            <w:hideMark/>
          </w:tcPr>
          <w:p w14:paraId="15D7338E" w14:textId="77777777" w:rsidR="00D5692C" w:rsidRPr="00D5692C" w:rsidRDefault="00D5692C" w:rsidP="00D5692C">
            <w:pPr>
              <w:rPr>
                <w:rFonts w:ascii="Tahoma" w:hAnsi="Tahoma" w:cs="Tahoma"/>
                <w:sz w:val="16"/>
                <w:szCs w:val="16"/>
              </w:rPr>
            </w:pPr>
            <w:r w:rsidRPr="00D5692C">
              <w:rPr>
                <w:rFonts w:ascii="Tahoma" w:hAnsi="Tahoma" w:cs="Tahoma"/>
                <w:sz w:val="16"/>
                <w:szCs w:val="16"/>
              </w:rPr>
              <w:t>Najeti krediti pri državnem proračunu - dolgoročni krediti</w:t>
            </w:r>
          </w:p>
        </w:tc>
        <w:tc>
          <w:tcPr>
            <w:tcW w:w="1346" w:type="dxa"/>
            <w:shd w:val="clear" w:color="000000" w:fill="FFFFFF"/>
            <w:noWrap/>
            <w:vAlign w:val="bottom"/>
            <w:hideMark/>
          </w:tcPr>
          <w:p w14:paraId="7BE18E6C"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42.952</w:t>
            </w:r>
          </w:p>
        </w:tc>
        <w:tc>
          <w:tcPr>
            <w:tcW w:w="1347" w:type="dxa"/>
            <w:shd w:val="clear" w:color="000000" w:fill="FFFFFF"/>
            <w:noWrap/>
            <w:vAlign w:val="bottom"/>
            <w:hideMark/>
          </w:tcPr>
          <w:p w14:paraId="1721BC26"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0</w:t>
            </w:r>
          </w:p>
        </w:tc>
        <w:tc>
          <w:tcPr>
            <w:tcW w:w="1102" w:type="dxa"/>
            <w:shd w:val="clear" w:color="auto" w:fill="auto"/>
            <w:noWrap/>
            <w:vAlign w:val="bottom"/>
            <w:hideMark/>
          </w:tcPr>
          <w:p w14:paraId="043BBB7A"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-42.952</w:t>
            </w:r>
          </w:p>
        </w:tc>
      </w:tr>
      <w:tr w:rsidR="00D5692C" w:rsidRPr="00D5692C" w14:paraId="22AF4C4F" w14:textId="77777777" w:rsidTr="00EB528C">
        <w:trPr>
          <w:trHeight w:val="300"/>
        </w:trPr>
        <w:tc>
          <w:tcPr>
            <w:tcW w:w="740" w:type="dxa"/>
            <w:shd w:val="clear" w:color="000000" w:fill="FFFFFF"/>
            <w:noWrap/>
            <w:vAlign w:val="bottom"/>
            <w:hideMark/>
          </w:tcPr>
          <w:p w14:paraId="7CB52788" w14:textId="77777777" w:rsidR="00D5692C" w:rsidRPr="00D5692C" w:rsidRDefault="00D5692C" w:rsidP="00D5692C">
            <w:pPr>
              <w:rPr>
                <w:rFonts w:ascii="Tahoma" w:hAnsi="Tahoma" w:cs="Tahoma"/>
                <w:sz w:val="16"/>
                <w:szCs w:val="16"/>
              </w:rPr>
            </w:pPr>
            <w:r w:rsidRPr="00D5692C">
              <w:rPr>
                <w:rFonts w:ascii="Tahoma" w:hAnsi="Tahoma" w:cs="Tahoma"/>
                <w:sz w:val="16"/>
                <w:szCs w:val="16"/>
              </w:rPr>
              <w:t>700020</w:t>
            </w:r>
          </w:p>
        </w:tc>
        <w:tc>
          <w:tcPr>
            <w:tcW w:w="4784" w:type="dxa"/>
            <w:shd w:val="clear" w:color="000000" w:fill="FFFFFF"/>
            <w:noWrap/>
            <w:vAlign w:val="bottom"/>
            <w:hideMark/>
          </w:tcPr>
          <w:p w14:paraId="4CBA8D96" w14:textId="77777777" w:rsidR="00D5692C" w:rsidRPr="00D5692C" w:rsidRDefault="00D5692C" w:rsidP="00D5692C">
            <w:pPr>
              <w:rPr>
                <w:rFonts w:ascii="Tahoma" w:hAnsi="Tahoma" w:cs="Tahoma"/>
                <w:sz w:val="16"/>
                <w:szCs w:val="16"/>
              </w:rPr>
            </w:pPr>
            <w:r w:rsidRPr="00D5692C">
              <w:rPr>
                <w:rFonts w:ascii="Tahoma" w:hAnsi="Tahoma" w:cs="Tahoma"/>
                <w:sz w:val="16"/>
                <w:szCs w:val="16"/>
              </w:rPr>
              <w:t>Dohodnina - občinski vir</w:t>
            </w:r>
          </w:p>
        </w:tc>
        <w:tc>
          <w:tcPr>
            <w:tcW w:w="1346" w:type="dxa"/>
            <w:shd w:val="clear" w:color="000000" w:fill="FFFFFF"/>
            <w:noWrap/>
            <w:vAlign w:val="bottom"/>
            <w:hideMark/>
          </w:tcPr>
          <w:p w14:paraId="2BD683BE"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2.738.738</w:t>
            </w:r>
          </w:p>
        </w:tc>
        <w:tc>
          <w:tcPr>
            <w:tcW w:w="1347" w:type="dxa"/>
            <w:shd w:val="clear" w:color="000000" w:fill="FFFFFF"/>
            <w:noWrap/>
            <w:vAlign w:val="bottom"/>
            <w:hideMark/>
          </w:tcPr>
          <w:p w14:paraId="5F88D81A"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2.765.383</w:t>
            </w:r>
          </w:p>
        </w:tc>
        <w:tc>
          <w:tcPr>
            <w:tcW w:w="1102" w:type="dxa"/>
            <w:shd w:val="clear" w:color="auto" w:fill="auto"/>
            <w:noWrap/>
            <w:vAlign w:val="bottom"/>
            <w:hideMark/>
          </w:tcPr>
          <w:p w14:paraId="1FD7539C"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26.645</w:t>
            </w:r>
          </w:p>
        </w:tc>
      </w:tr>
      <w:tr w:rsidR="00D5692C" w:rsidRPr="00D5692C" w14:paraId="7992FC37" w14:textId="77777777" w:rsidTr="00EB528C">
        <w:trPr>
          <w:trHeight w:val="300"/>
        </w:trPr>
        <w:tc>
          <w:tcPr>
            <w:tcW w:w="740" w:type="dxa"/>
            <w:shd w:val="clear" w:color="000000" w:fill="FFFFFF"/>
            <w:noWrap/>
            <w:vAlign w:val="bottom"/>
            <w:hideMark/>
          </w:tcPr>
          <w:p w14:paraId="3A0F34DD" w14:textId="77777777" w:rsidR="00D5692C" w:rsidRPr="00D5692C" w:rsidRDefault="00D5692C" w:rsidP="00D5692C">
            <w:pPr>
              <w:rPr>
                <w:rFonts w:ascii="Tahoma" w:hAnsi="Tahoma" w:cs="Tahoma"/>
                <w:sz w:val="16"/>
                <w:szCs w:val="16"/>
              </w:rPr>
            </w:pPr>
            <w:r w:rsidRPr="00D5692C">
              <w:rPr>
                <w:rFonts w:ascii="Tahoma" w:hAnsi="Tahoma" w:cs="Tahoma"/>
                <w:sz w:val="16"/>
                <w:szCs w:val="16"/>
              </w:rPr>
              <w:t>703003</w:t>
            </w:r>
          </w:p>
        </w:tc>
        <w:tc>
          <w:tcPr>
            <w:tcW w:w="4784" w:type="dxa"/>
            <w:shd w:val="clear" w:color="000000" w:fill="FFFFFF"/>
            <w:noWrap/>
            <w:vAlign w:val="bottom"/>
            <w:hideMark/>
          </w:tcPr>
          <w:p w14:paraId="746BC4AB" w14:textId="77777777" w:rsidR="00D5692C" w:rsidRPr="00D5692C" w:rsidRDefault="00D5692C" w:rsidP="00D5692C">
            <w:pPr>
              <w:rPr>
                <w:rFonts w:ascii="Tahoma" w:hAnsi="Tahoma" w:cs="Tahoma"/>
                <w:sz w:val="16"/>
                <w:szCs w:val="16"/>
              </w:rPr>
            </w:pPr>
            <w:r w:rsidRPr="00D5692C">
              <w:rPr>
                <w:rFonts w:ascii="Tahoma" w:hAnsi="Tahoma" w:cs="Tahoma"/>
                <w:sz w:val="16"/>
                <w:szCs w:val="16"/>
              </w:rPr>
              <w:t>Nadomestilo za uporabo stavbnega zemljišča - od pravnih oseb</w:t>
            </w:r>
          </w:p>
        </w:tc>
        <w:tc>
          <w:tcPr>
            <w:tcW w:w="1346" w:type="dxa"/>
            <w:shd w:val="clear" w:color="000000" w:fill="FFFFFF"/>
            <w:noWrap/>
            <w:vAlign w:val="bottom"/>
            <w:hideMark/>
          </w:tcPr>
          <w:p w14:paraId="6564D1C6"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150.607</w:t>
            </w:r>
          </w:p>
        </w:tc>
        <w:tc>
          <w:tcPr>
            <w:tcW w:w="1347" w:type="dxa"/>
            <w:shd w:val="clear" w:color="000000" w:fill="FFFFFF"/>
            <w:noWrap/>
            <w:vAlign w:val="bottom"/>
            <w:hideMark/>
          </w:tcPr>
          <w:p w14:paraId="67D08A4B"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140.364</w:t>
            </w:r>
          </w:p>
        </w:tc>
        <w:tc>
          <w:tcPr>
            <w:tcW w:w="1102" w:type="dxa"/>
            <w:shd w:val="clear" w:color="auto" w:fill="auto"/>
            <w:noWrap/>
            <w:vAlign w:val="bottom"/>
            <w:hideMark/>
          </w:tcPr>
          <w:p w14:paraId="465658A1"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-10.243</w:t>
            </w:r>
          </w:p>
        </w:tc>
      </w:tr>
      <w:tr w:rsidR="00D5692C" w:rsidRPr="00D5692C" w14:paraId="49A9B593" w14:textId="77777777" w:rsidTr="00EB528C">
        <w:trPr>
          <w:trHeight w:val="300"/>
        </w:trPr>
        <w:tc>
          <w:tcPr>
            <w:tcW w:w="740" w:type="dxa"/>
            <w:shd w:val="clear" w:color="000000" w:fill="FFFFFF"/>
            <w:noWrap/>
            <w:vAlign w:val="bottom"/>
            <w:hideMark/>
          </w:tcPr>
          <w:p w14:paraId="16E2C11F" w14:textId="77777777" w:rsidR="00D5692C" w:rsidRPr="00D5692C" w:rsidRDefault="00D5692C" w:rsidP="00D5692C">
            <w:pPr>
              <w:rPr>
                <w:rFonts w:ascii="Tahoma" w:hAnsi="Tahoma" w:cs="Tahoma"/>
                <w:sz w:val="16"/>
                <w:szCs w:val="16"/>
              </w:rPr>
            </w:pPr>
            <w:r w:rsidRPr="00D5692C">
              <w:rPr>
                <w:rFonts w:ascii="Tahoma" w:hAnsi="Tahoma" w:cs="Tahoma"/>
                <w:sz w:val="16"/>
                <w:szCs w:val="16"/>
              </w:rPr>
              <w:t>703004</w:t>
            </w:r>
          </w:p>
        </w:tc>
        <w:tc>
          <w:tcPr>
            <w:tcW w:w="4784" w:type="dxa"/>
            <w:shd w:val="clear" w:color="000000" w:fill="FFFFFF"/>
            <w:noWrap/>
            <w:vAlign w:val="bottom"/>
            <w:hideMark/>
          </w:tcPr>
          <w:p w14:paraId="14176E8C" w14:textId="77777777" w:rsidR="00D5692C" w:rsidRPr="00D5692C" w:rsidRDefault="00D5692C" w:rsidP="00D5692C">
            <w:pPr>
              <w:rPr>
                <w:rFonts w:ascii="Tahoma" w:hAnsi="Tahoma" w:cs="Tahoma"/>
                <w:sz w:val="16"/>
                <w:szCs w:val="16"/>
              </w:rPr>
            </w:pPr>
            <w:r w:rsidRPr="00D5692C">
              <w:rPr>
                <w:rFonts w:ascii="Tahoma" w:hAnsi="Tahoma" w:cs="Tahoma"/>
                <w:sz w:val="16"/>
                <w:szCs w:val="16"/>
              </w:rPr>
              <w:t>Nadomestilo za uporabo stavbnega zemljišča - od fizičnih ose</w:t>
            </w:r>
          </w:p>
        </w:tc>
        <w:tc>
          <w:tcPr>
            <w:tcW w:w="1346" w:type="dxa"/>
            <w:shd w:val="clear" w:color="000000" w:fill="FFFFFF"/>
            <w:noWrap/>
            <w:vAlign w:val="bottom"/>
            <w:hideMark/>
          </w:tcPr>
          <w:p w14:paraId="61F8B1BF"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131.490</w:t>
            </w:r>
          </w:p>
        </w:tc>
        <w:tc>
          <w:tcPr>
            <w:tcW w:w="1347" w:type="dxa"/>
            <w:shd w:val="clear" w:color="000000" w:fill="FFFFFF"/>
            <w:noWrap/>
            <w:vAlign w:val="bottom"/>
            <w:hideMark/>
          </w:tcPr>
          <w:p w14:paraId="1CC7D1C4"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122.495</w:t>
            </w:r>
          </w:p>
        </w:tc>
        <w:tc>
          <w:tcPr>
            <w:tcW w:w="1102" w:type="dxa"/>
            <w:shd w:val="clear" w:color="auto" w:fill="auto"/>
            <w:noWrap/>
            <w:vAlign w:val="bottom"/>
            <w:hideMark/>
          </w:tcPr>
          <w:p w14:paraId="38C71CD4"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-8.995</w:t>
            </w:r>
          </w:p>
        </w:tc>
      </w:tr>
      <w:tr w:rsidR="00D5692C" w:rsidRPr="00D5692C" w14:paraId="2EFB9BC5" w14:textId="77777777" w:rsidTr="00EB528C">
        <w:trPr>
          <w:trHeight w:val="300"/>
        </w:trPr>
        <w:tc>
          <w:tcPr>
            <w:tcW w:w="740" w:type="dxa"/>
            <w:shd w:val="clear" w:color="000000" w:fill="FFFFFF"/>
            <w:noWrap/>
            <w:vAlign w:val="bottom"/>
            <w:hideMark/>
          </w:tcPr>
          <w:p w14:paraId="0EA7A9F6" w14:textId="77777777" w:rsidR="00D5692C" w:rsidRPr="00D5692C" w:rsidRDefault="00D5692C" w:rsidP="00D5692C">
            <w:pPr>
              <w:rPr>
                <w:rFonts w:ascii="Tahoma" w:hAnsi="Tahoma" w:cs="Tahoma"/>
                <w:sz w:val="16"/>
                <w:szCs w:val="16"/>
              </w:rPr>
            </w:pPr>
            <w:r w:rsidRPr="00D5692C">
              <w:rPr>
                <w:rFonts w:ascii="Tahoma" w:hAnsi="Tahoma" w:cs="Tahoma"/>
                <w:sz w:val="16"/>
                <w:szCs w:val="16"/>
              </w:rPr>
              <w:t>722100</w:t>
            </w:r>
          </w:p>
        </w:tc>
        <w:tc>
          <w:tcPr>
            <w:tcW w:w="4784" w:type="dxa"/>
            <w:shd w:val="clear" w:color="000000" w:fill="FFFFFF"/>
            <w:noWrap/>
            <w:vAlign w:val="bottom"/>
            <w:hideMark/>
          </w:tcPr>
          <w:p w14:paraId="513008E0" w14:textId="77777777" w:rsidR="00D5692C" w:rsidRPr="00D5692C" w:rsidRDefault="00D5692C" w:rsidP="00D5692C">
            <w:pPr>
              <w:rPr>
                <w:rFonts w:ascii="Tahoma" w:hAnsi="Tahoma" w:cs="Tahoma"/>
                <w:sz w:val="16"/>
                <w:szCs w:val="16"/>
              </w:rPr>
            </w:pPr>
            <w:r w:rsidRPr="00D5692C">
              <w:rPr>
                <w:rFonts w:ascii="Tahoma" w:hAnsi="Tahoma" w:cs="Tahoma"/>
                <w:sz w:val="16"/>
                <w:szCs w:val="16"/>
              </w:rPr>
              <w:t>Prihodki od prodaje stavbnih zemljišč</w:t>
            </w:r>
          </w:p>
        </w:tc>
        <w:tc>
          <w:tcPr>
            <w:tcW w:w="1346" w:type="dxa"/>
            <w:shd w:val="clear" w:color="000000" w:fill="FFFFFF"/>
            <w:noWrap/>
            <w:vAlign w:val="bottom"/>
            <w:hideMark/>
          </w:tcPr>
          <w:p w14:paraId="3AD1504B"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15.000</w:t>
            </w:r>
          </w:p>
        </w:tc>
        <w:tc>
          <w:tcPr>
            <w:tcW w:w="1347" w:type="dxa"/>
            <w:shd w:val="clear" w:color="000000" w:fill="FFFFFF"/>
            <w:noWrap/>
            <w:vAlign w:val="bottom"/>
            <w:hideMark/>
          </w:tcPr>
          <w:p w14:paraId="0B021BB3"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50.000</w:t>
            </w:r>
          </w:p>
        </w:tc>
        <w:tc>
          <w:tcPr>
            <w:tcW w:w="1102" w:type="dxa"/>
            <w:shd w:val="clear" w:color="auto" w:fill="auto"/>
            <w:noWrap/>
            <w:vAlign w:val="bottom"/>
            <w:hideMark/>
          </w:tcPr>
          <w:p w14:paraId="6AED5C52" w14:textId="77777777" w:rsidR="00D5692C" w:rsidRPr="00D5692C" w:rsidRDefault="00D5692C" w:rsidP="00D5692C">
            <w:pPr>
              <w:jc w:val="right"/>
              <w:rPr>
                <w:rFonts w:ascii="Tahoma" w:hAnsi="Tahoma" w:cs="Tahoma"/>
                <w:sz w:val="16"/>
                <w:szCs w:val="16"/>
              </w:rPr>
            </w:pPr>
            <w:r w:rsidRPr="00D5692C">
              <w:rPr>
                <w:rFonts w:ascii="Tahoma" w:hAnsi="Tahoma" w:cs="Tahoma"/>
                <w:sz w:val="16"/>
                <w:szCs w:val="16"/>
              </w:rPr>
              <w:t>35.000</w:t>
            </w:r>
          </w:p>
        </w:tc>
      </w:tr>
      <w:tr w:rsidR="00D5692C" w:rsidRPr="00D5692C" w14:paraId="3D43BAE6" w14:textId="77777777" w:rsidTr="00EB528C">
        <w:trPr>
          <w:trHeight w:val="300"/>
        </w:trPr>
        <w:tc>
          <w:tcPr>
            <w:tcW w:w="740" w:type="dxa"/>
            <w:shd w:val="clear" w:color="000000" w:fill="C0C0C0"/>
            <w:noWrap/>
            <w:vAlign w:val="bottom"/>
            <w:hideMark/>
          </w:tcPr>
          <w:p w14:paraId="0593904A" w14:textId="77777777" w:rsidR="00D5692C" w:rsidRPr="00D5692C" w:rsidRDefault="00D5692C" w:rsidP="00D5692C">
            <w:pPr>
              <w:rPr>
                <w:rFonts w:ascii="Tahoma" w:hAnsi="Tahoma" w:cs="Tahoma"/>
                <w:b/>
                <w:bCs/>
                <w:sz w:val="16"/>
                <w:szCs w:val="16"/>
              </w:rPr>
            </w:pPr>
            <w:r w:rsidRPr="00D5692C">
              <w:rPr>
                <w:rFonts w:ascii="Tahoma" w:hAnsi="Tahoma" w:cs="Tahoma"/>
                <w:b/>
                <w:bCs/>
                <w:sz w:val="16"/>
                <w:szCs w:val="16"/>
              </w:rPr>
              <w:t> </w:t>
            </w:r>
          </w:p>
        </w:tc>
        <w:tc>
          <w:tcPr>
            <w:tcW w:w="4784" w:type="dxa"/>
            <w:shd w:val="clear" w:color="000000" w:fill="C0C0C0"/>
            <w:noWrap/>
            <w:vAlign w:val="bottom"/>
            <w:hideMark/>
          </w:tcPr>
          <w:p w14:paraId="09131172" w14:textId="5818726A" w:rsidR="00D5692C" w:rsidRPr="00D5692C" w:rsidRDefault="00D5692C" w:rsidP="00D5692C">
            <w:pPr>
              <w:rPr>
                <w:rFonts w:ascii="Tahoma" w:hAnsi="Tahoma" w:cs="Tahoma"/>
                <w:b/>
                <w:bCs/>
                <w:sz w:val="16"/>
                <w:szCs w:val="16"/>
              </w:rPr>
            </w:pPr>
            <w:r w:rsidRPr="00D5692C">
              <w:rPr>
                <w:rFonts w:ascii="Tahoma" w:hAnsi="Tahoma" w:cs="Tahoma"/>
                <w:b/>
                <w:bCs/>
                <w:sz w:val="16"/>
                <w:szCs w:val="16"/>
              </w:rPr>
              <w:t> </w:t>
            </w:r>
            <w:r w:rsidRPr="00D5692C">
              <w:rPr>
                <w:rFonts w:ascii="Tahoma" w:hAnsi="Tahoma" w:cs="Tahoma"/>
                <w:b/>
                <w:bCs/>
                <w:sz w:val="18"/>
                <w:szCs w:val="18"/>
              </w:rPr>
              <w:t>Skupaj prejemki (A+B+C)</w:t>
            </w:r>
          </w:p>
        </w:tc>
        <w:tc>
          <w:tcPr>
            <w:tcW w:w="1346" w:type="dxa"/>
            <w:shd w:val="clear" w:color="000000" w:fill="C0C0C0"/>
            <w:noWrap/>
            <w:vAlign w:val="bottom"/>
            <w:hideMark/>
          </w:tcPr>
          <w:p w14:paraId="3B90FC7C" w14:textId="77777777" w:rsidR="00D5692C" w:rsidRPr="00D5692C" w:rsidRDefault="00D5692C" w:rsidP="00D5692C">
            <w:pPr>
              <w:jc w:val="right"/>
              <w:rPr>
                <w:rFonts w:ascii="Tahoma" w:hAnsi="Tahoma" w:cs="Tahoma"/>
                <w:b/>
                <w:bCs/>
                <w:sz w:val="16"/>
                <w:szCs w:val="16"/>
              </w:rPr>
            </w:pPr>
            <w:r w:rsidRPr="00D5692C">
              <w:rPr>
                <w:rFonts w:ascii="Tahoma" w:hAnsi="Tahoma" w:cs="Tahoma"/>
                <w:b/>
                <w:bCs/>
                <w:sz w:val="16"/>
                <w:szCs w:val="16"/>
              </w:rPr>
              <w:t>4.214.123</w:t>
            </w:r>
          </w:p>
        </w:tc>
        <w:tc>
          <w:tcPr>
            <w:tcW w:w="1347" w:type="dxa"/>
            <w:shd w:val="clear" w:color="000000" w:fill="C0C0C0"/>
            <w:noWrap/>
            <w:vAlign w:val="bottom"/>
            <w:hideMark/>
          </w:tcPr>
          <w:p w14:paraId="4432F21F" w14:textId="77777777" w:rsidR="00D5692C" w:rsidRPr="00D5692C" w:rsidRDefault="00D5692C" w:rsidP="00D5692C">
            <w:pPr>
              <w:jc w:val="right"/>
              <w:rPr>
                <w:rFonts w:ascii="Tahoma" w:hAnsi="Tahoma" w:cs="Tahoma"/>
                <w:b/>
                <w:bCs/>
                <w:sz w:val="16"/>
                <w:szCs w:val="16"/>
              </w:rPr>
            </w:pPr>
            <w:r w:rsidRPr="00D5692C">
              <w:rPr>
                <w:rFonts w:ascii="Tahoma" w:hAnsi="Tahoma" w:cs="Tahoma"/>
                <w:b/>
                <w:bCs/>
                <w:sz w:val="16"/>
                <w:szCs w:val="16"/>
              </w:rPr>
              <w:t>4.213.578</w:t>
            </w:r>
          </w:p>
        </w:tc>
        <w:tc>
          <w:tcPr>
            <w:tcW w:w="1102" w:type="dxa"/>
            <w:shd w:val="clear" w:color="000000" w:fill="C0C0C0"/>
            <w:noWrap/>
            <w:vAlign w:val="bottom"/>
            <w:hideMark/>
          </w:tcPr>
          <w:p w14:paraId="717F5744" w14:textId="77777777" w:rsidR="00D5692C" w:rsidRPr="00D5692C" w:rsidRDefault="00D5692C" w:rsidP="00D5692C">
            <w:pPr>
              <w:jc w:val="right"/>
              <w:rPr>
                <w:rFonts w:ascii="Tahoma" w:hAnsi="Tahoma" w:cs="Tahoma"/>
                <w:b/>
                <w:bCs/>
                <w:sz w:val="16"/>
                <w:szCs w:val="16"/>
              </w:rPr>
            </w:pPr>
            <w:r w:rsidRPr="00D5692C">
              <w:rPr>
                <w:rFonts w:ascii="Tahoma" w:hAnsi="Tahoma" w:cs="Tahoma"/>
                <w:b/>
                <w:bCs/>
                <w:sz w:val="16"/>
                <w:szCs w:val="16"/>
              </w:rPr>
              <w:t>-545</w:t>
            </w:r>
          </w:p>
        </w:tc>
      </w:tr>
    </w:tbl>
    <w:p w14:paraId="777C0A50" w14:textId="6CA48DA7" w:rsidR="00D5692C" w:rsidRPr="00EB528C" w:rsidRDefault="00D5692C" w:rsidP="00252139">
      <w:pPr>
        <w:jc w:val="both"/>
        <w:rPr>
          <w:rFonts w:ascii="Tahoma" w:hAnsi="Tahoma"/>
          <w:sz w:val="22"/>
          <w:szCs w:val="22"/>
        </w:rPr>
      </w:pPr>
    </w:p>
    <w:p w14:paraId="20B12499" w14:textId="77777777" w:rsidR="0034457D" w:rsidRPr="00EB528C" w:rsidRDefault="0034457D" w:rsidP="00252139">
      <w:pPr>
        <w:jc w:val="both"/>
        <w:rPr>
          <w:rFonts w:ascii="Tahoma" w:hAnsi="Tahoma"/>
          <w:sz w:val="22"/>
          <w:szCs w:val="22"/>
        </w:rPr>
      </w:pPr>
    </w:p>
    <w:p w14:paraId="0225341E" w14:textId="77777777" w:rsidR="00AE1A08" w:rsidRPr="00EB528C" w:rsidRDefault="00AE1A08" w:rsidP="00AE1A08">
      <w:pPr>
        <w:jc w:val="both"/>
        <w:rPr>
          <w:rFonts w:ascii="Tahoma" w:hAnsi="Tahoma"/>
          <w:b/>
          <w:sz w:val="22"/>
          <w:szCs w:val="22"/>
        </w:rPr>
      </w:pPr>
      <w:r w:rsidRPr="00EB528C">
        <w:rPr>
          <w:rFonts w:ascii="Tahoma" w:hAnsi="Tahoma"/>
          <w:b/>
          <w:sz w:val="22"/>
          <w:szCs w:val="22"/>
        </w:rPr>
        <w:t>Obrazložitev sprememb prejemkov proračuna:</w:t>
      </w:r>
    </w:p>
    <w:p w14:paraId="684D2535" w14:textId="53CBBA3B" w:rsidR="00EF755E" w:rsidRPr="00EB528C" w:rsidRDefault="00EF755E" w:rsidP="00C01F18">
      <w:pPr>
        <w:jc w:val="both"/>
        <w:rPr>
          <w:rFonts w:ascii="Tahoma" w:hAnsi="Tahoma"/>
          <w:sz w:val="22"/>
          <w:szCs w:val="22"/>
        </w:rPr>
      </w:pPr>
    </w:p>
    <w:p w14:paraId="4AE56F7E" w14:textId="540A34D6" w:rsidR="00D5692C" w:rsidRPr="00EB528C" w:rsidRDefault="00D5692C" w:rsidP="00D5692C">
      <w:pPr>
        <w:jc w:val="both"/>
        <w:rPr>
          <w:rFonts w:ascii="Tahoma" w:hAnsi="Tahoma"/>
          <w:b/>
          <w:bCs/>
          <w:sz w:val="22"/>
          <w:szCs w:val="22"/>
        </w:rPr>
      </w:pPr>
      <w:r w:rsidRPr="00EB528C">
        <w:rPr>
          <w:rFonts w:ascii="Tahoma" w:hAnsi="Tahoma"/>
          <w:b/>
          <w:bCs/>
          <w:sz w:val="22"/>
          <w:szCs w:val="22"/>
        </w:rPr>
        <w:t>500307</w:t>
      </w:r>
      <w:r w:rsidRPr="00EB528C">
        <w:rPr>
          <w:rFonts w:ascii="Tahoma" w:hAnsi="Tahoma"/>
          <w:b/>
          <w:bCs/>
          <w:sz w:val="22"/>
          <w:szCs w:val="22"/>
        </w:rPr>
        <w:tab/>
        <w:t>Najeti krediti pri državnem proračunu - dolgoročni krediti</w:t>
      </w:r>
    </w:p>
    <w:p w14:paraId="70242E31" w14:textId="6F8F6BF1" w:rsidR="00EB528C" w:rsidRDefault="00EB528C" w:rsidP="00D5692C">
      <w:pPr>
        <w:jc w:val="both"/>
        <w:rPr>
          <w:rFonts w:ascii="Tahoma" w:hAnsi="Tahoma"/>
          <w:sz w:val="22"/>
          <w:szCs w:val="22"/>
        </w:rPr>
      </w:pPr>
      <w:r>
        <w:rPr>
          <w:rFonts w:ascii="Tahoma" w:hAnsi="Tahoma"/>
          <w:sz w:val="22"/>
          <w:szCs w:val="22"/>
        </w:rPr>
        <w:t>Zaradi likvidnostne situacije v proračunu ne bo potrebe po koriščenju povratnih sredstev po določbah 23. člena ZFO-1.</w:t>
      </w:r>
    </w:p>
    <w:p w14:paraId="6C2CF508" w14:textId="77777777" w:rsidR="00EB528C" w:rsidRPr="00EB528C" w:rsidRDefault="00EB528C" w:rsidP="00D5692C">
      <w:pPr>
        <w:jc w:val="both"/>
        <w:rPr>
          <w:rFonts w:ascii="Tahoma" w:hAnsi="Tahoma"/>
          <w:sz w:val="22"/>
          <w:szCs w:val="22"/>
        </w:rPr>
      </w:pPr>
    </w:p>
    <w:p w14:paraId="5EF30FA9" w14:textId="0D593D1C" w:rsidR="00D5692C" w:rsidRPr="00E65EEF" w:rsidRDefault="00D5692C" w:rsidP="00D5692C">
      <w:pPr>
        <w:jc w:val="both"/>
        <w:rPr>
          <w:rFonts w:ascii="Tahoma" w:hAnsi="Tahoma"/>
          <w:b/>
          <w:bCs/>
          <w:sz w:val="22"/>
          <w:szCs w:val="22"/>
        </w:rPr>
      </w:pPr>
      <w:r w:rsidRPr="00E65EEF">
        <w:rPr>
          <w:rFonts w:ascii="Tahoma" w:hAnsi="Tahoma"/>
          <w:b/>
          <w:bCs/>
          <w:sz w:val="22"/>
          <w:szCs w:val="22"/>
        </w:rPr>
        <w:t>700020</w:t>
      </w:r>
      <w:r w:rsidRPr="00E65EEF">
        <w:rPr>
          <w:rFonts w:ascii="Tahoma" w:hAnsi="Tahoma"/>
          <w:b/>
          <w:bCs/>
          <w:sz w:val="22"/>
          <w:szCs w:val="22"/>
        </w:rPr>
        <w:tab/>
        <w:t>Dohodnina - občinski vir</w:t>
      </w:r>
    </w:p>
    <w:p w14:paraId="338A19BD" w14:textId="066C7095" w:rsidR="00D5692C" w:rsidRDefault="00E65EEF" w:rsidP="00D5692C">
      <w:pPr>
        <w:jc w:val="both"/>
        <w:rPr>
          <w:rFonts w:ascii="Tahoma" w:hAnsi="Tahoma"/>
          <w:sz w:val="22"/>
          <w:szCs w:val="22"/>
        </w:rPr>
      </w:pPr>
      <w:r>
        <w:rPr>
          <w:rFonts w:ascii="Tahoma" w:hAnsi="Tahoma"/>
          <w:sz w:val="22"/>
          <w:szCs w:val="22"/>
        </w:rPr>
        <w:t>Nova ocena dohodnine, ki pripada občini je usklajena z zadnjimi izračuni, ki jih je pripravilo Ministrstvo za finance.</w:t>
      </w:r>
    </w:p>
    <w:p w14:paraId="0927B61C" w14:textId="77777777" w:rsidR="00E65EEF" w:rsidRPr="00EB528C" w:rsidRDefault="00E65EEF" w:rsidP="00D5692C">
      <w:pPr>
        <w:jc w:val="both"/>
        <w:rPr>
          <w:rFonts w:ascii="Tahoma" w:hAnsi="Tahoma"/>
          <w:sz w:val="22"/>
          <w:szCs w:val="22"/>
        </w:rPr>
      </w:pPr>
    </w:p>
    <w:p w14:paraId="2DACACE6" w14:textId="77777777" w:rsidR="00D5692C" w:rsidRPr="00E65EEF" w:rsidRDefault="00D5692C" w:rsidP="00D5692C">
      <w:pPr>
        <w:jc w:val="both"/>
        <w:rPr>
          <w:rFonts w:ascii="Tahoma" w:hAnsi="Tahoma"/>
          <w:b/>
          <w:bCs/>
          <w:sz w:val="22"/>
          <w:szCs w:val="22"/>
        </w:rPr>
      </w:pPr>
      <w:r w:rsidRPr="00E65EEF">
        <w:rPr>
          <w:rFonts w:ascii="Tahoma" w:hAnsi="Tahoma"/>
          <w:b/>
          <w:bCs/>
          <w:sz w:val="22"/>
          <w:szCs w:val="22"/>
        </w:rPr>
        <w:t>703003</w:t>
      </w:r>
      <w:r w:rsidRPr="00E65EEF">
        <w:rPr>
          <w:rFonts w:ascii="Tahoma" w:hAnsi="Tahoma"/>
          <w:b/>
          <w:bCs/>
          <w:sz w:val="22"/>
          <w:szCs w:val="22"/>
        </w:rPr>
        <w:tab/>
        <w:t>Nadomestilo za uporabo stavbnega zemljišča - od pravnih oseb</w:t>
      </w:r>
    </w:p>
    <w:p w14:paraId="5471B99D" w14:textId="77777777" w:rsidR="00D5692C" w:rsidRPr="00E65EEF" w:rsidRDefault="00D5692C" w:rsidP="00D5692C">
      <w:pPr>
        <w:jc w:val="both"/>
        <w:rPr>
          <w:rFonts w:ascii="Tahoma" w:hAnsi="Tahoma"/>
          <w:b/>
          <w:bCs/>
          <w:sz w:val="22"/>
          <w:szCs w:val="22"/>
        </w:rPr>
      </w:pPr>
      <w:r w:rsidRPr="00E65EEF">
        <w:rPr>
          <w:rFonts w:ascii="Tahoma" w:hAnsi="Tahoma"/>
          <w:b/>
          <w:bCs/>
          <w:sz w:val="22"/>
          <w:szCs w:val="22"/>
        </w:rPr>
        <w:t>703004</w:t>
      </w:r>
      <w:r w:rsidRPr="00E65EEF">
        <w:rPr>
          <w:rFonts w:ascii="Tahoma" w:hAnsi="Tahoma"/>
          <w:b/>
          <w:bCs/>
          <w:sz w:val="22"/>
          <w:szCs w:val="22"/>
        </w:rPr>
        <w:tab/>
        <w:t>Nadomestilo za uporabo stavbnega zemljišča - od fizičnih ose</w:t>
      </w:r>
    </w:p>
    <w:p w14:paraId="0469710C" w14:textId="6CAB93FD" w:rsidR="00D5692C" w:rsidRPr="00EB528C" w:rsidRDefault="00D5692C" w:rsidP="00D5692C">
      <w:pPr>
        <w:jc w:val="both"/>
        <w:rPr>
          <w:rFonts w:ascii="Tahoma" w:hAnsi="Tahoma"/>
          <w:sz w:val="22"/>
          <w:szCs w:val="22"/>
        </w:rPr>
      </w:pPr>
      <w:r w:rsidRPr="00EB528C">
        <w:rPr>
          <w:rFonts w:ascii="Tahoma" w:hAnsi="Tahoma"/>
          <w:sz w:val="22"/>
          <w:szCs w:val="22"/>
        </w:rPr>
        <w:t>Narejena je nova ocena prihodkov iz naslova nadomestila za uporabo stavbnega zemljišča, ki temelji na predpostavki, da se vrednost točke v letu 2021 ne bo povišala, posledično je ta prihodek načrtovan v višini odmerjene davščine v letu 2020.</w:t>
      </w:r>
    </w:p>
    <w:p w14:paraId="33BE4836" w14:textId="77777777" w:rsidR="00D5692C" w:rsidRPr="00EB528C" w:rsidRDefault="00D5692C" w:rsidP="00D5692C">
      <w:pPr>
        <w:jc w:val="both"/>
        <w:rPr>
          <w:rFonts w:ascii="Tahoma" w:hAnsi="Tahoma"/>
          <w:sz w:val="22"/>
          <w:szCs w:val="22"/>
        </w:rPr>
      </w:pPr>
    </w:p>
    <w:p w14:paraId="7D48FFDA" w14:textId="77777777" w:rsidR="0034457D" w:rsidRDefault="0034457D">
      <w:pPr>
        <w:rPr>
          <w:rFonts w:ascii="Tahoma" w:hAnsi="Tahoma"/>
          <w:b/>
          <w:bCs/>
          <w:sz w:val="22"/>
          <w:szCs w:val="22"/>
        </w:rPr>
      </w:pPr>
      <w:r>
        <w:rPr>
          <w:rFonts w:ascii="Tahoma" w:hAnsi="Tahoma"/>
          <w:b/>
          <w:bCs/>
          <w:sz w:val="22"/>
          <w:szCs w:val="22"/>
        </w:rPr>
        <w:br w:type="page"/>
      </w:r>
    </w:p>
    <w:p w14:paraId="49B4588D" w14:textId="6D660133" w:rsidR="00D5692C" w:rsidRPr="00E65EEF" w:rsidRDefault="00D5692C" w:rsidP="00D5692C">
      <w:pPr>
        <w:jc w:val="both"/>
        <w:rPr>
          <w:rFonts w:ascii="Tahoma" w:hAnsi="Tahoma"/>
          <w:b/>
          <w:bCs/>
          <w:sz w:val="22"/>
          <w:szCs w:val="22"/>
        </w:rPr>
      </w:pPr>
      <w:r w:rsidRPr="00E65EEF">
        <w:rPr>
          <w:rFonts w:ascii="Tahoma" w:hAnsi="Tahoma"/>
          <w:b/>
          <w:bCs/>
          <w:sz w:val="22"/>
          <w:szCs w:val="22"/>
        </w:rPr>
        <w:lastRenderedPageBreak/>
        <w:t>722100</w:t>
      </w:r>
      <w:r w:rsidRPr="00E65EEF">
        <w:rPr>
          <w:rFonts w:ascii="Tahoma" w:hAnsi="Tahoma"/>
          <w:b/>
          <w:bCs/>
          <w:sz w:val="22"/>
          <w:szCs w:val="22"/>
        </w:rPr>
        <w:tab/>
        <w:t>Prihodki od prodaje stavbnih zemljišč</w:t>
      </w:r>
    </w:p>
    <w:p w14:paraId="49BF51A4" w14:textId="4A461C95" w:rsidR="00D5692C" w:rsidRPr="00E65EEF" w:rsidRDefault="00E65EEF" w:rsidP="00C01F18">
      <w:pPr>
        <w:jc w:val="both"/>
        <w:rPr>
          <w:rFonts w:ascii="Tahoma" w:hAnsi="Tahoma"/>
          <w:sz w:val="22"/>
          <w:szCs w:val="22"/>
        </w:rPr>
      </w:pPr>
      <w:r>
        <w:rPr>
          <w:rFonts w:ascii="Tahoma" w:hAnsi="Tahoma"/>
          <w:sz w:val="22"/>
          <w:szCs w:val="22"/>
        </w:rPr>
        <w:t>Postopek prodaje zazidljivega stavbnega zemljišča v Zabreznici v letu 2020 ni bil uspešno realiziran, zato bo ponovljen v letu 2021, posledično se v proračun prenesejo tudi sredstva načrtovane kupnine.</w:t>
      </w:r>
    </w:p>
    <w:p w14:paraId="64F80DE7" w14:textId="77777777" w:rsidR="00356DD8" w:rsidRPr="00E65EEF" w:rsidRDefault="00356DD8" w:rsidP="00C01F18">
      <w:pPr>
        <w:jc w:val="both"/>
        <w:rPr>
          <w:rFonts w:ascii="Tahoma" w:hAnsi="Tahoma"/>
          <w:sz w:val="22"/>
          <w:szCs w:val="22"/>
        </w:rPr>
      </w:pPr>
    </w:p>
    <w:p w14:paraId="1B3A413E" w14:textId="77777777" w:rsidR="00356DD8" w:rsidRPr="00E65EEF" w:rsidRDefault="00356DD8" w:rsidP="00ED3BAF">
      <w:pPr>
        <w:jc w:val="both"/>
        <w:rPr>
          <w:rFonts w:ascii="Tahoma" w:hAnsi="Tahoma"/>
          <w:b/>
          <w:sz w:val="22"/>
          <w:szCs w:val="22"/>
        </w:rPr>
      </w:pPr>
    </w:p>
    <w:p w14:paraId="24E5B7B3" w14:textId="1F97917F" w:rsidR="00ED3BAF" w:rsidRPr="00E65EEF" w:rsidRDefault="00ED3BAF" w:rsidP="00ED3BAF">
      <w:pPr>
        <w:jc w:val="both"/>
        <w:rPr>
          <w:rFonts w:ascii="Tahoma" w:hAnsi="Tahoma"/>
          <w:b/>
          <w:sz w:val="22"/>
          <w:szCs w:val="22"/>
        </w:rPr>
      </w:pPr>
      <w:r w:rsidRPr="00E65EEF">
        <w:rPr>
          <w:rFonts w:ascii="Tahoma" w:hAnsi="Tahoma"/>
          <w:b/>
          <w:sz w:val="22"/>
          <w:szCs w:val="22"/>
        </w:rPr>
        <w:t>Spremembe plana izdatkov (1. in 2. obravnava proračuna):</w:t>
      </w:r>
    </w:p>
    <w:p w14:paraId="59FB2C5B" w14:textId="72CE1D62" w:rsidR="00E24A35" w:rsidRPr="00E65EEF" w:rsidRDefault="00E24A35" w:rsidP="00252139">
      <w:pPr>
        <w:jc w:val="both"/>
        <w:rPr>
          <w:rFonts w:ascii="Tahoma" w:hAnsi="Tahoma"/>
          <w:sz w:val="22"/>
          <w:szCs w:val="22"/>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3747"/>
        <w:gridCol w:w="1276"/>
        <w:gridCol w:w="1276"/>
        <w:gridCol w:w="1134"/>
      </w:tblGrid>
      <w:tr w:rsidR="0082041C" w:rsidRPr="00E24A35" w14:paraId="29A5EC99" w14:textId="77777777" w:rsidTr="0082041C">
        <w:trPr>
          <w:trHeight w:val="600"/>
        </w:trPr>
        <w:tc>
          <w:tcPr>
            <w:tcW w:w="1480" w:type="dxa"/>
            <w:shd w:val="clear" w:color="000000" w:fill="C0C0C0"/>
            <w:noWrap/>
            <w:vAlign w:val="center"/>
            <w:hideMark/>
          </w:tcPr>
          <w:p w14:paraId="77795251" w14:textId="77777777" w:rsidR="0082041C" w:rsidRPr="00E24A35" w:rsidRDefault="0082041C" w:rsidP="006158F4">
            <w:pPr>
              <w:rPr>
                <w:rFonts w:ascii="Calibri" w:hAnsi="Calibri" w:cs="Calibri"/>
                <w:color w:val="000000"/>
                <w:sz w:val="16"/>
                <w:szCs w:val="16"/>
              </w:rPr>
            </w:pPr>
            <w:r w:rsidRPr="00E24A35">
              <w:rPr>
                <w:rFonts w:ascii="Calibri" w:hAnsi="Calibri" w:cs="Calibri"/>
                <w:color w:val="000000"/>
                <w:sz w:val="16"/>
                <w:szCs w:val="16"/>
              </w:rPr>
              <w:t>NRP</w:t>
            </w:r>
          </w:p>
        </w:tc>
        <w:tc>
          <w:tcPr>
            <w:tcW w:w="3747" w:type="dxa"/>
            <w:shd w:val="clear" w:color="000000" w:fill="C0C0C0"/>
            <w:noWrap/>
            <w:vAlign w:val="center"/>
            <w:hideMark/>
          </w:tcPr>
          <w:p w14:paraId="0457DAD3" w14:textId="77777777" w:rsidR="0082041C" w:rsidRPr="00E24A35" w:rsidRDefault="0082041C" w:rsidP="00E24A35">
            <w:pPr>
              <w:jc w:val="center"/>
              <w:rPr>
                <w:rFonts w:ascii="Calibri" w:hAnsi="Calibri" w:cs="Calibri"/>
                <w:color w:val="000000"/>
                <w:sz w:val="16"/>
                <w:szCs w:val="16"/>
              </w:rPr>
            </w:pPr>
            <w:r w:rsidRPr="00E24A35">
              <w:rPr>
                <w:rFonts w:ascii="Calibri" w:hAnsi="Calibri" w:cs="Calibri"/>
                <w:color w:val="000000"/>
                <w:sz w:val="16"/>
                <w:szCs w:val="16"/>
              </w:rPr>
              <w:t>Opis</w:t>
            </w:r>
          </w:p>
        </w:tc>
        <w:tc>
          <w:tcPr>
            <w:tcW w:w="1276" w:type="dxa"/>
            <w:shd w:val="clear" w:color="000000" w:fill="C0C0C0"/>
            <w:noWrap/>
            <w:vAlign w:val="center"/>
            <w:hideMark/>
          </w:tcPr>
          <w:p w14:paraId="39728B9F" w14:textId="77777777" w:rsidR="0082041C" w:rsidRPr="00E24A35" w:rsidRDefault="0082041C" w:rsidP="00E24A35">
            <w:pPr>
              <w:jc w:val="center"/>
              <w:rPr>
                <w:rFonts w:ascii="Calibri" w:hAnsi="Calibri" w:cs="Calibri"/>
                <w:color w:val="000000"/>
                <w:sz w:val="16"/>
                <w:szCs w:val="16"/>
              </w:rPr>
            </w:pPr>
            <w:r w:rsidRPr="00E24A35">
              <w:rPr>
                <w:rFonts w:ascii="Calibri" w:hAnsi="Calibri" w:cs="Calibri"/>
                <w:color w:val="000000"/>
                <w:sz w:val="16"/>
                <w:szCs w:val="16"/>
              </w:rPr>
              <w:t>1. predlog 2021</w:t>
            </w:r>
          </w:p>
        </w:tc>
        <w:tc>
          <w:tcPr>
            <w:tcW w:w="1276" w:type="dxa"/>
            <w:shd w:val="clear" w:color="000000" w:fill="C0C0C0"/>
            <w:noWrap/>
            <w:vAlign w:val="center"/>
            <w:hideMark/>
          </w:tcPr>
          <w:p w14:paraId="7A632AB9" w14:textId="77777777" w:rsidR="0082041C" w:rsidRPr="00E24A35" w:rsidRDefault="0082041C" w:rsidP="00E24A35">
            <w:pPr>
              <w:jc w:val="center"/>
              <w:rPr>
                <w:rFonts w:ascii="Calibri" w:hAnsi="Calibri" w:cs="Calibri"/>
                <w:color w:val="000000"/>
                <w:sz w:val="16"/>
                <w:szCs w:val="16"/>
              </w:rPr>
            </w:pPr>
            <w:r w:rsidRPr="00E24A35">
              <w:rPr>
                <w:rFonts w:ascii="Calibri" w:hAnsi="Calibri" w:cs="Calibri"/>
                <w:color w:val="000000"/>
                <w:sz w:val="16"/>
                <w:szCs w:val="16"/>
              </w:rPr>
              <w:t>2. predlog 2021</w:t>
            </w:r>
          </w:p>
        </w:tc>
        <w:tc>
          <w:tcPr>
            <w:tcW w:w="1134" w:type="dxa"/>
            <w:shd w:val="clear" w:color="000000" w:fill="C0C0C0"/>
            <w:noWrap/>
            <w:vAlign w:val="center"/>
            <w:hideMark/>
          </w:tcPr>
          <w:p w14:paraId="496B04DA" w14:textId="7ABE54F4" w:rsidR="0082041C" w:rsidRPr="00E24A35" w:rsidRDefault="0082041C" w:rsidP="00E24A35">
            <w:pPr>
              <w:jc w:val="center"/>
              <w:rPr>
                <w:rFonts w:ascii="Calibri" w:hAnsi="Calibri" w:cs="Calibri"/>
                <w:color w:val="000000"/>
                <w:sz w:val="16"/>
                <w:szCs w:val="16"/>
              </w:rPr>
            </w:pPr>
            <w:r>
              <w:rPr>
                <w:rFonts w:ascii="Calibri" w:hAnsi="Calibri" w:cs="Calibri"/>
                <w:color w:val="000000"/>
                <w:sz w:val="16"/>
                <w:szCs w:val="16"/>
              </w:rPr>
              <w:t>Razlika (2-1)</w:t>
            </w:r>
          </w:p>
        </w:tc>
      </w:tr>
      <w:tr w:rsidR="0082041C" w:rsidRPr="00E24A35" w14:paraId="45BD40E9" w14:textId="77777777" w:rsidTr="0082041C">
        <w:trPr>
          <w:trHeight w:val="300"/>
        </w:trPr>
        <w:tc>
          <w:tcPr>
            <w:tcW w:w="1480" w:type="dxa"/>
            <w:shd w:val="clear" w:color="000000" w:fill="FFFFFF"/>
            <w:noWrap/>
            <w:vAlign w:val="bottom"/>
            <w:hideMark/>
          </w:tcPr>
          <w:p w14:paraId="0B0F1018" w14:textId="24F82A9A" w:rsidR="0082041C" w:rsidRPr="00E24A35" w:rsidRDefault="0082041C" w:rsidP="0082041C">
            <w:pPr>
              <w:rPr>
                <w:rFonts w:ascii="Tahoma" w:hAnsi="Tahoma" w:cs="Tahoma"/>
                <w:b/>
                <w:bCs/>
                <w:sz w:val="16"/>
                <w:szCs w:val="16"/>
              </w:rPr>
            </w:pPr>
            <w:bookmarkStart w:id="0" w:name="_Hlk56683361"/>
            <w:r w:rsidRPr="00E24A35">
              <w:rPr>
                <w:rFonts w:ascii="Tahoma" w:hAnsi="Tahoma" w:cs="Tahoma"/>
                <w:b/>
                <w:bCs/>
                <w:sz w:val="16"/>
                <w:szCs w:val="16"/>
              </w:rPr>
              <w:t>0602</w:t>
            </w:r>
          </w:p>
        </w:tc>
        <w:tc>
          <w:tcPr>
            <w:tcW w:w="3747" w:type="dxa"/>
            <w:shd w:val="clear" w:color="000000" w:fill="FFFFFF"/>
            <w:noWrap/>
            <w:vAlign w:val="bottom"/>
            <w:hideMark/>
          </w:tcPr>
          <w:p w14:paraId="5BE91F1E"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MATERIALNI STROŠKI OBČINSKE UPRAVE</w:t>
            </w:r>
          </w:p>
        </w:tc>
        <w:tc>
          <w:tcPr>
            <w:tcW w:w="1276" w:type="dxa"/>
            <w:shd w:val="clear" w:color="000000" w:fill="FFFFFF"/>
            <w:noWrap/>
            <w:vAlign w:val="bottom"/>
            <w:hideMark/>
          </w:tcPr>
          <w:p w14:paraId="195B96CB"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85.200</w:t>
            </w:r>
          </w:p>
        </w:tc>
        <w:tc>
          <w:tcPr>
            <w:tcW w:w="1276" w:type="dxa"/>
            <w:shd w:val="clear" w:color="000000" w:fill="FFFFFF"/>
            <w:noWrap/>
            <w:vAlign w:val="bottom"/>
            <w:hideMark/>
          </w:tcPr>
          <w:p w14:paraId="69B4BBDE"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84.500</w:t>
            </w:r>
          </w:p>
        </w:tc>
        <w:tc>
          <w:tcPr>
            <w:tcW w:w="1134" w:type="dxa"/>
            <w:shd w:val="clear" w:color="000000" w:fill="FFFFFF"/>
            <w:noWrap/>
            <w:vAlign w:val="bottom"/>
            <w:hideMark/>
          </w:tcPr>
          <w:p w14:paraId="5598107C"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-700</w:t>
            </w:r>
          </w:p>
        </w:tc>
      </w:tr>
      <w:tr w:rsidR="0082041C" w:rsidRPr="00E24A35" w14:paraId="77530B03" w14:textId="77777777" w:rsidTr="0082041C">
        <w:trPr>
          <w:trHeight w:val="300"/>
        </w:trPr>
        <w:tc>
          <w:tcPr>
            <w:tcW w:w="1480" w:type="dxa"/>
            <w:shd w:val="clear" w:color="000000" w:fill="FFFFFF"/>
            <w:noWrap/>
            <w:vAlign w:val="bottom"/>
            <w:hideMark/>
          </w:tcPr>
          <w:p w14:paraId="3B9F1C72" w14:textId="5BE5B5DE" w:rsidR="0082041C" w:rsidRPr="00E24A35" w:rsidRDefault="0082041C" w:rsidP="0082041C">
            <w:pPr>
              <w:rPr>
                <w:rFonts w:ascii="Tahoma" w:hAnsi="Tahoma" w:cs="Tahoma"/>
                <w:b/>
                <w:bCs/>
                <w:sz w:val="16"/>
                <w:szCs w:val="16"/>
              </w:rPr>
            </w:pPr>
            <w:r w:rsidRPr="00E24A35">
              <w:rPr>
                <w:rFonts w:ascii="Tahoma" w:hAnsi="Tahoma" w:cs="Tahoma"/>
                <w:b/>
                <w:bCs/>
                <w:sz w:val="16"/>
                <w:szCs w:val="16"/>
              </w:rPr>
              <w:t>0611</w:t>
            </w:r>
          </w:p>
        </w:tc>
        <w:tc>
          <w:tcPr>
            <w:tcW w:w="3747" w:type="dxa"/>
            <w:shd w:val="clear" w:color="000000" w:fill="FFFFFF"/>
            <w:noWrap/>
            <w:vAlign w:val="bottom"/>
            <w:hideMark/>
          </w:tcPr>
          <w:p w14:paraId="621319AE"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PROGRAM MODERNIZACIJE UPRAVE</w:t>
            </w:r>
          </w:p>
        </w:tc>
        <w:tc>
          <w:tcPr>
            <w:tcW w:w="1276" w:type="dxa"/>
            <w:shd w:val="clear" w:color="000000" w:fill="FFFFFF"/>
            <w:noWrap/>
            <w:vAlign w:val="bottom"/>
            <w:hideMark/>
          </w:tcPr>
          <w:p w14:paraId="11CD0101"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7.600</w:t>
            </w:r>
          </w:p>
        </w:tc>
        <w:tc>
          <w:tcPr>
            <w:tcW w:w="1276" w:type="dxa"/>
            <w:shd w:val="clear" w:color="000000" w:fill="FFFFFF"/>
            <w:noWrap/>
            <w:vAlign w:val="bottom"/>
            <w:hideMark/>
          </w:tcPr>
          <w:p w14:paraId="00AC4036"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12.800</w:t>
            </w:r>
          </w:p>
        </w:tc>
        <w:tc>
          <w:tcPr>
            <w:tcW w:w="1134" w:type="dxa"/>
            <w:shd w:val="clear" w:color="000000" w:fill="FFFFFF"/>
            <w:noWrap/>
            <w:vAlign w:val="bottom"/>
            <w:hideMark/>
          </w:tcPr>
          <w:p w14:paraId="6B27F79C"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5.200</w:t>
            </w:r>
          </w:p>
        </w:tc>
      </w:tr>
      <w:tr w:rsidR="0082041C" w:rsidRPr="00E24A35" w14:paraId="76EBCDF1" w14:textId="77777777" w:rsidTr="0082041C">
        <w:trPr>
          <w:trHeight w:val="300"/>
        </w:trPr>
        <w:tc>
          <w:tcPr>
            <w:tcW w:w="1480" w:type="dxa"/>
            <w:shd w:val="clear" w:color="000000" w:fill="FFFFFF"/>
            <w:noWrap/>
            <w:vAlign w:val="bottom"/>
            <w:hideMark/>
          </w:tcPr>
          <w:p w14:paraId="23A16A83" w14:textId="77777777" w:rsidR="0082041C" w:rsidRPr="00E24A35" w:rsidRDefault="0082041C" w:rsidP="00E24A35">
            <w:pPr>
              <w:rPr>
                <w:rFonts w:ascii="Tahoma" w:hAnsi="Tahoma" w:cs="Tahoma"/>
                <w:i/>
                <w:iCs/>
                <w:sz w:val="16"/>
                <w:szCs w:val="16"/>
              </w:rPr>
            </w:pPr>
            <w:r w:rsidRPr="00E24A35">
              <w:rPr>
                <w:rFonts w:ascii="Tahoma" w:hAnsi="Tahoma" w:cs="Tahoma"/>
                <w:i/>
                <w:iCs/>
                <w:sz w:val="16"/>
                <w:szCs w:val="16"/>
              </w:rPr>
              <w:t>OB192-18-0018</w:t>
            </w:r>
          </w:p>
        </w:tc>
        <w:tc>
          <w:tcPr>
            <w:tcW w:w="3747" w:type="dxa"/>
            <w:shd w:val="clear" w:color="000000" w:fill="FFFFFF"/>
            <w:noWrap/>
            <w:vAlign w:val="bottom"/>
            <w:hideMark/>
          </w:tcPr>
          <w:p w14:paraId="027FDC64" w14:textId="77777777" w:rsidR="0082041C" w:rsidRPr="00E24A35" w:rsidRDefault="0082041C" w:rsidP="00E24A35">
            <w:pPr>
              <w:rPr>
                <w:rFonts w:ascii="Tahoma" w:hAnsi="Tahoma" w:cs="Tahoma"/>
                <w:i/>
                <w:iCs/>
                <w:sz w:val="16"/>
                <w:szCs w:val="16"/>
              </w:rPr>
            </w:pPr>
            <w:r w:rsidRPr="00E24A35">
              <w:rPr>
                <w:rFonts w:ascii="Tahoma" w:hAnsi="Tahoma" w:cs="Tahoma"/>
                <w:i/>
                <w:iCs/>
                <w:sz w:val="16"/>
                <w:szCs w:val="16"/>
              </w:rPr>
              <w:t>MODERNIZACIJA OBČINSKE UPRAVE</w:t>
            </w:r>
          </w:p>
        </w:tc>
        <w:tc>
          <w:tcPr>
            <w:tcW w:w="1276" w:type="dxa"/>
            <w:shd w:val="clear" w:color="000000" w:fill="FFFFFF"/>
            <w:noWrap/>
            <w:vAlign w:val="bottom"/>
            <w:hideMark/>
          </w:tcPr>
          <w:p w14:paraId="7E368FA9" w14:textId="77777777" w:rsidR="0082041C" w:rsidRPr="00E24A35" w:rsidRDefault="0082041C" w:rsidP="00E24A35">
            <w:pPr>
              <w:jc w:val="right"/>
              <w:rPr>
                <w:rFonts w:ascii="Tahoma" w:hAnsi="Tahoma" w:cs="Tahoma"/>
                <w:i/>
                <w:iCs/>
                <w:sz w:val="16"/>
                <w:szCs w:val="16"/>
              </w:rPr>
            </w:pPr>
            <w:r w:rsidRPr="00E24A35">
              <w:rPr>
                <w:rFonts w:ascii="Tahoma" w:hAnsi="Tahoma" w:cs="Tahoma"/>
                <w:i/>
                <w:iCs/>
                <w:sz w:val="16"/>
                <w:szCs w:val="16"/>
              </w:rPr>
              <w:t>7.600</w:t>
            </w:r>
          </w:p>
        </w:tc>
        <w:tc>
          <w:tcPr>
            <w:tcW w:w="1276" w:type="dxa"/>
            <w:shd w:val="clear" w:color="000000" w:fill="FFFFFF"/>
            <w:noWrap/>
            <w:vAlign w:val="bottom"/>
            <w:hideMark/>
          </w:tcPr>
          <w:p w14:paraId="0E325477" w14:textId="77777777" w:rsidR="0082041C" w:rsidRPr="00E24A35" w:rsidRDefault="0082041C" w:rsidP="00E24A35">
            <w:pPr>
              <w:jc w:val="right"/>
              <w:rPr>
                <w:rFonts w:ascii="Tahoma" w:hAnsi="Tahoma" w:cs="Tahoma"/>
                <w:i/>
                <w:iCs/>
                <w:sz w:val="16"/>
                <w:szCs w:val="16"/>
              </w:rPr>
            </w:pPr>
            <w:r w:rsidRPr="00E24A35">
              <w:rPr>
                <w:rFonts w:ascii="Tahoma" w:hAnsi="Tahoma" w:cs="Tahoma"/>
                <w:i/>
                <w:iCs/>
                <w:sz w:val="16"/>
                <w:szCs w:val="16"/>
              </w:rPr>
              <w:t>12.800</w:t>
            </w:r>
          </w:p>
        </w:tc>
        <w:tc>
          <w:tcPr>
            <w:tcW w:w="1134" w:type="dxa"/>
            <w:shd w:val="clear" w:color="000000" w:fill="FFFFFF"/>
            <w:noWrap/>
            <w:vAlign w:val="bottom"/>
            <w:hideMark/>
          </w:tcPr>
          <w:p w14:paraId="3BDF0C68" w14:textId="77777777" w:rsidR="0082041C" w:rsidRPr="00E24A35" w:rsidRDefault="0082041C" w:rsidP="00E24A35">
            <w:pPr>
              <w:jc w:val="right"/>
              <w:rPr>
                <w:rFonts w:ascii="Tahoma" w:hAnsi="Tahoma" w:cs="Tahoma"/>
                <w:i/>
                <w:iCs/>
                <w:sz w:val="16"/>
                <w:szCs w:val="16"/>
              </w:rPr>
            </w:pPr>
            <w:r w:rsidRPr="00E24A35">
              <w:rPr>
                <w:rFonts w:ascii="Tahoma" w:hAnsi="Tahoma" w:cs="Tahoma"/>
                <w:i/>
                <w:iCs/>
                <w:sz w:val="16"/>
                <w:szCs w:val="16"/>
              </w:rPr>
              <w:t>5.200</w:t>
            </w:r>
          </w:p>
        </w:tc>
      </w:tr>
      <w:tr w:rsidR="0082041C" w:rsidRPr="00E24A35" w14:paraId="04EFE5B7" w14:textId="77777777" w:rsidTr="0082041C">
        <w:trPr>
          <w:trHeight w:val="300"/>
        </w:trPr>
        <w:tc>
          <w:tcPr>
            <w:tcW w:w="1480" w:type="dxa"/>
            <w:shd w:val="clear" w:color="000000" w:fill="FFFFFF"/>
            <w:noWrap/>
            <w:vAlign w:val="bottom"/>
            <w:hideMark/>
          </w:tcPr>
          <w:p w14:paraId="2B73A267" w14:textId="01F6C8E6" w:rsidR="0082041C" w:rsidRPr="00E24A35" w:rsidRDefault="0082041C" w:rsidP="0082041C">
            <w:pPr>
              <w:rPr>
                <w:rFonts w:ascii="Tahoma" w:hAnsi="Tahoma" w:cs="Tahoma"/>
                <w:b/>
                <w:bCs/>
                <w:sz w:val="16"/>
                <w:szCs w:val="16"/>
              </w:rPr>
            </w:pPr>
            <w:r w:rsidRPr="00E24A35">
              <w:rPr>
                <w:rFonts w:ascii="Tahoma" w:hAnsi="Tahoma" w:cs="Tahoma"/>
                <w:b/>
                <w:bCs/>
                <w:sz w:val="16"/>
                <w:szCs w:val="16"/>
              </w:rPr>
              <w:t>1321</w:t>
            </w:r>
          </w:p>
        </w:tc>
        <w:tc>
          <w:tcPr>
            <w:tcW w:w="3747" w:type="dxa"/>
            <w:shd w:val="clear" w:color="000000" w:fill="FFFFFF"/>
            <w:noWrap/>
            <w:vAlign w:val="bottom"/>
            <w:hideMark/>
          </w:tcPr>
          <w:p w14:paraId="0E2A03DE"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OBČINSKE CESTE (INVESTICIJE)</w:t>
            </w:r>
          </w:p>
        </w:tc>
        <w:tc>
          <w:tcPr>
            <w:tcW w:w="1276" w:type="dxa"/>
            <w:shd w:val="clear" w:color="000000" w:fill="FFFFFF"/>
            <w:noWrap/>
            <w:vAlign w:val="bottom"/>
            <w:hideMark/>
          </w:tcPr>
          <w:p w14:paraId="7CE302D5"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452.262</w:t>
            </w:r>
          </w:p>
        </w:tc>
        <w:tc>
          <w:tcPr>
            <w:tcW w:w="1276" w:type="dxa"/>
            <w:shd w:val="clear" w:color="000000" w:fill="FFFFFF"/>
            <w:noWrap/>
            <w:vAlign w:val="bottom"/>
            <w:hideMark/>
          </w:tcPr>
          <w:p w14:paraId="2BF0A582"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509.762</w:t>
            </w:r>
          </w:p>
        </w:tc>
        <w:tc>
          <w:tcPr>
            <w:tcW w:w="1134" w:type="dxa"/>
            <w:shd w:val="clear" w:color="000000" w:fill="FFFFFF"/>
            <w:noWrap/>
            <w:vAlign w:val="bottom"/>
            <w:hideMark/>
          </w:tcPr>
          <w:p w14:paraId="4A0A3714"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57.500</w:t>
            </w:r>
          </w:p>
        </w:tc>
      </w:tr>
      <w:tr w:rsidR="0082041C" w:rsidRPr="00E24A35" w14:paraId="0078D3CE" w14:textId="77777777" w:rsidTr="0082041C">
        <w:trPr>
          <w:trHeight w:val="300"/>
        </w:trPr>
        <w:tc>
          <w:tcPr>
            <w:tcW w:w="1480" w:type="dxa"/>
            <w:shd w:val="clear" w:color="000000" w:fill="FFFFFF"/>
            <w:noWrap/>
            <w:vAlign w:val="bottom"/>
            <w:hideMark/>
          </w:tcPr>
          <w:p w14:paraId="47823961"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OB192-14-0005</w:t>
            </w:r>
          </w:p>
        </w:tc>
        <w:tc>
          <w:tcPr>
            <w:tcW w:w="3747" w:type="dxa"/>
            <w:shd w:val="clear" w:color="000000" w:fill="FFFFFF"/>
            <w:noWrap/>
            <w:vAlign w:val="bottom"/>
            <w:hideMark/>
          </w:tcPr>
          <w:p w14:paraId="69E017C7"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MOST V PIŠKOVICI</w:t>
            </w:r>
          </w:p>
        </w:tc>
        <w:tc>
          <w:tcPr>
            <w:tcW w:w="1276" w:type="dxa"/>
            <w:shd w:val="clear" w:color="000000" w:fill="FFFFFF"/>
            <w:noWrap/>
            <w:vAlign w:val="bottom"/>
            <w:hideMark/>
          </w:tcPr>
          <w:p w14:paraId="54FD2075"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372.462</w:t>
            </w:r>
          </w:p>
        </w:tc>
        <w:tc>
          <w:tcPr>
            <w:tcW w:w="1276" w:type="dxa"/>
            <w:shd w:val="clear" w:color="000000" w:fill="FFFFFF"/>
            <w:noWrap/>
            <w:vAlign w:val="bottom"/>
            <w:hideMark/>
          </w:tcPr>
          <w:p w14:paraId="0DD3095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372.462</w:t>
            </w:r>
          </w:p>
        </w:tc>
        <w:tc>
          <w:tcPr>
            <w:tcW w:w="1134" w:type="dxa"/>
            <w:shd w:val="clear" w:color="000000" w:fill="FFFFFF"/>
            <w:noWrap/>
            <w:vAlign w:val="bottom"/>
            <w:hideMark/>
          </w:tcPr>
          <w:p w14:paraId="74190F9C"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250EDA08" w14:textId="77777777" w:rsidTr="0082041C">
        <w:trPr>
          <w:trHeight w:val="300"/>
        </w:trPr>
        <w:tc>
          <w:tcPr>
            <w:tcW w:w="1480" w:type="dxa"/>
            <w:shd w:val="clear" w:color="000000" w:fill="FFFFFF"/>
            <w:noWrap/>
            <w:vAlign w:val="bottom"/>
            <w:hideMark/>
          </w:tcPr>
          <w:p w14:paraId="6EFE9D99"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OB192-16-0006</w:t>
            </w:r>
          </w:p>
        </w:tc>
        <w:tc>
          <w:tcPr>
            <w:tcW w:w="3747" w:type="dxa"/>
            <w:shd w:val="clear" w:color="000000" w:fill="FFFFFF"/>
            <w:noWrap/>
            <w:vAlign w:val="bottom"/>
            <w:hideMark/>
          </w:tcPr>
          <w:p w14:paraId="38F0EE05"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DALJINSKA KOLESARSKA POT</w:t>
            </w:r>
          </w:p>
        </w:tc>
        <w:tc>
          <w:tcPr>
            <w:tcW w:w="1276" w:type="dxa"/>
            <w:shd w:val="clear" w:color="000000" w:fill="FFFFFF"/>
            <w:noWrap/>
            <w:vAlign w:val="bottom"/>
            <w:hideMark/>
          </w:tcPr>
          <w:p w14:paraId="0DE7FDF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3.000</w:t>
            </w:r>
          </w:p>
        </w:tc>
        <w:tc>
          <w:tcPr>
            <w:tcW w:w="1276" w:type="dxa"/>
            <w:shd w:val="clear" w:color="000000" w:fill="FFFFFF"/>
            <w:noWrap/>
            <w:vAlign w:val="bottom"/>
            <w:hideMark/>
          </w:tcPr>
          <w:p w14:paraId="1807103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3.000</w:t>
            </w:r>
          </w:p>
        </w:tc>
        <w:tc>
          <w:tcPr>
            <w:tcW w:w="1134" w:type="dxa"/>
            <w:shd w:val="clear" w:color="000000" w:fill="FFFFFF"/>
            <w:noWrap/>
            <w:vAlign w:val="bottom"/>
            <w:hideMark/>
          </w:tcPr>
          <w:p w14:paraId="62064195"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1818214C" w14:textId="77777777" w:rsidTr="0082041C">
        <w:trPr>
          <w:trHeight w:val="300"/>
        </w:trPr>
        <w:tc>
          <w:tcPr>
            <w:tcW w:w="1480" w:type="dxa"/>
            <w:shd w:val="clear" w:color="000000" w:fill="FFFFFF"/>
            <w:noWrap/>
            <w:vAlign w:val="bottom"/>
            <w:hideMark/>
          </w:tcPr>
          <w:p w14:paraId="369C259E"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OB192-16-0007</w:t>
            </w:r>
          </w:p>
        </w:tc>
        <w:tc>
          <w:tcPr>
            <w:tcW w:w="3747" w:type="dxa"/>
            <w:shd w:val="clear" w:color="000000" w:fill="FFFFFF"/>
            <w:noWrap/>
            <w:vAlign w:val="bottom"/>
            <w:hideMark/>
          </w:tcPr>
          <w:p w14:paraId="1F5BEB34"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SANACIJA ZIDU POD CESTO LC150011 (MOSTE)</w:t>
            </w:r>
          </w:p>
        </w:tc>
        <w:tc>
          <w:tcPr>
            <w:tcW w:w="1276" w:type="dxa"/>
            <w:shd w:val="clear" w:color="000000" w:fill="FFFFFF"/>
            <w:noWrap/>
            <w:vAlign w:val="bottom"/>
            <w:hideMark/>
          </w:tcPr>
          <w:p w14:paraId="245AE45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5.000</w:t>
            </w:r>
          </w:p>
        </w:tc>
        <w:tc>
          <w:tcPr>
            <w:tcW w:w="1276" w:type="dxa"/>
            <w:shd w:val="clear" w:color="000000" w:fill="FFFFFF"/>
            <w:noWrap/>
            <w:vAlign w:val="bottom"/>
            <w:hideMark/>
          </w:tcPr>
          <w:p w14:paraId="4DF684CB"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7.000</w:t>
            </w:r>
          </w:p>
        </w:tc>
        <w:tc>
          <w:tcPr>
            <w:tcW w:w="1134" w:type="dxa"/>
            <w:shd w:val="clear" w:color="000000" w:fill="FFFFFF"/>
            <w:noWrap/>
            <w:vAlign w:val="bottom"/>
            <w:hideMark/>
          </w:tcPr>
          <w:p w14:paraId="05513984"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2.000</w:t>
            </w:r>
          </w:p>
        </w:tc>
      </w:tr>
      <w:tr w:rsidR="0082041C" w:rsidRPr="00E24A35" w14:paraId="6C207D54" w14:textId="77777777" w:rsidTr="0082041C">
        <w:trPr>
          <w:trHeight w:val="300"/>
        </w:trPr>
        <w:tc>
          <w:tcPr>
            <w:tcW w:w="1480" w:type="dxa"/>
            <w:shd w:val="clear" w:color="000000" w:fill="FFFFFF"/>
            <w:noWrap/>
            <w:vAlign w:val="bottom"/>
            <w:hideMark/>
          </w:tcPr>
          <w:p w14:paraId="61163B53"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OB192-18-0007</w:t>
            </w:r>
          </w:p>
        </w:tc>
        <w:tc>
          <w:tcPr>
            <w:tcW w:w="3747" w:type="dxa"/>
            <w:shd w:val="clear" w:color="000000" w:fill="FFFFFF"/>
            <w:noWrap/>
            <w:vAlign w:val="bottom"/>
            <w:hideMark/>
          </w:tcPr>
          <w:p w14:paraId="2CEED4DE"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UREJANJE OBČINSKIH CEST</w:t>
            </w:r>
          </w:p>
        </w:tc>
        <w:tc>
          <w:tcPr>
            <w:tcW w:w="1276" w:type="dxa"/>
            <w:shd w:val="clear" w:color="000000" w:fill="FFFFFF"/>
            <w:noWrap/>
            <w:vAlign w:val="bottom"/>
            <w:hideMark/>
          </w:tcPr>
          <w:p w14:paraId="616909D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71.800</w:t>
            </w:r>
          </w:p>
        </w:tc>
        <w:tc>
          <w:tcPr>
            <w:tcW w:w="1276" w:type="dxa"/>
            <w:shd w:val="clear" w:color="000000" w:fill="FFFFFF"/>
            <w:noWrap/>
            <w:vAlign w:val="bottom"/>
            <w:hideMark/>
          </w:tcPr>
          <w:p w14:paraId="15AB31A2"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80.300</w:t>
            </w:r>
          </w:p>
        </w:tc>
        <w:tc>
          <w:tcPr>
            <w:tcW w:w="1134" w:type="dxa"/>
            <w:shd w:val="clear" w:color="000000" w:fill="FFFFFF"/>
            <w:noWrap/>
            <w:vAlign w:val="bottom"/>
            <w:hideMark/>
          </w:tcPr>
          <w:p w14:paraId="639BD3FD"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8.500</w:t>
            </w:r>
          </w:p>
        </w:tc>
      </w:tr>
      <w:tr w:rsidR="0082041C" w:rsidRPr="00E24A35" w14:paraId="0FCF83AA" w14:textId="77777777" w:rsidTr="0082041C">
        <w:trPr>
          <w:trHeight w:val="300"/>
        </w:trPr>
        <w:tc>
          <w:tcPr>
            <w:tcW w:w="1480" w:type="dxa"/>
            <w:shd w:val="clear" w:color="000000" w:fill="FFFFFF"/>
            <w:noWrap/>
            <w:vAlign w:val="bottom"/>
            <w:hideMark/>
          </w:tcPr>
          <w:p w14:paraId="638EB2A8"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OB192-20-0004</w:t>
            </w:r>
          </w:p>
        </w:tc>
        <w:tc>
          <w:tcPr>
            <w:tcW w:w="3747" w:type="dxa"/>
            <w:shd w:val="clear" w:color="000000" w:fill="FFFFFF"/>
            <w:noWrap/>
            <w:vAlign w:val="bottom"/>
            <w:hideMark/>
          </w:tcPr>
          <w:p w14:paraId="7468C360"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REKONSTRUKCIJA CEST POD PODVOZI ŽELEZNIŠKE PROGE</w:t>
            </w:r>
          </w:p>
        </w:tc>
        <w:tc>
          <w:tcPr>
            <w:tcW w:w="1276" w:type="dxa"/>
            <w:shd w:val="clear" w:color="000000" w:fill="FFFFFF"/>
            <w:noWrap/>
            <w:vAlign w:val="bottom"/>
            <w:hideMark/>
          </w:tcPr>
          <w:p w14:paraId="721C2CBD"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c>
          <w:tcPr>
            <w:tcW w:w="1276" w:type="dxa"/>
            <w:shd w:val="clear" w:color="000000" w:fill="FFFFFF"/>
            <w:noWrap/>
            <w:vAlign w:val="bottom"/>
            <w:hideMark/>
          </w:tcPr>
          <w:p w14:paraId="3DED3A0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47.000</w:t>
            </w:r>
          </w:p>
        </w:tc>
        <w:tc>
          <w:tcPr>
            <w:tcW w:w="1134" w:type="dxa"/>
            <w:shd w:val="clear" w:color="000000" w:fill="FFFFFF"/>
            <w:noWrap/>
            <w:vAlign w:val="bottom"/>
            <w:hideMark/>
          </w:tcPr>
          <w:p w14:paraId="50D829FC"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47.000</w:t>
            </w:r>
          </w:p>
        </w:tc>
      </w:tr>
      <w:tr w:rsidR="0082041C" w:rsidRPr="00E24A35" w14:paraId="3B09387F" w14:textId="77777777" w:rsidTr="0082041C">
        <w:trPr>
          <w:trHeight w:val="300"/>
        </w:trPr>
        <w:tc>
          <w:tcPr>
            <w:tcW w:w="1480" w:type="dxa"/>
            <w:shd w:val="clear" w:color="000000" w:fill="FFFFFF"/>
            <w:noWrap/>
            <w:vAlign w:val="bottom"/>
            <w:hideMark/>
          </w:tcPr>
          <w:p w14:paraId="7C8F0BBE" w14:textId="616FD0F6" w:rsidR="0082041C" w:rsidRPr="00E24A35" w:rsidRDefault="0082041C" w:rsidP="0082041C">
            <w:pPr>
              <w:rPr>
                <w:rFonts w:ascii="Tahoma" w:hAnsi="Tahoma" w:cs="Tahoma"/>
                <w:b/>
                <w:bCs/>
                <w:sz w:val="16"/>
                <w:szCs w:val="16"/>
              </w:rPr>
            </w:pPr>
            <w:r w:rsidRPr="00E24A35">
              <w:rPr>
                <w:rFonts w:ascii="Tahoma" w:hAnsi="Tahoma" w:cs="Tahoma"/>
                <w:b/>
                <w:bCs/>
                <w:sz w:val="16"/>
                <w:szCs w:val="16"/>
              </w:rPr>
              <w:t> 1331</w:t>
            </w:r>
          </w:p>
        </w:tc>
        <w:tc>
          <w:tcPr>
            <w:tcW w:w="3747" w:type="dxa"/>
            <w:shd w:val="clear" w:color="000000" w:fill="FFFFFF"/>
            <w:noWrap/>
            <w:vAlign w:val="bottom"/>
            <w:hideMark/>
          </w:tcPr>
          <w:p w14:paraId="16C272FC"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OSTALE PROMETNE POVRŠINE IN SIGNALIZACIJA</w:t>
            </w:r>
          </w:p>
        </w:tc>
        <w:tc>
          <w:tcPr>
            <w:tcW w:w="1276" w:type="dxa"/>
            <w:shd w:val="clear" w:color="000000" w:fill="FFFFFF"/>
            <w:noWrap/>
            <w:vAlign w:val="bottom"/>
            <w:hideMark/>
          </w:tcPr>
          <w:p w14:paraId="3CC1E3D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301.898</w:t>
            </w:r>
          </w:p>
        </w:tc>
        <w:tc>
          <w:tcPr>
            <w:tcW w:w="1276" w:type="dxa"/>
            <w:shd w:val="clear" w:color="000000" w:fill="FFFFFF"/>
            <w:noWrap/>
            <w:vAlign w:val="bottom"/>
            <w:hideMark/>
          </w:tcPr>
          <w:p w14:paraId="754FAFE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356.819</w:t>
            </w:r>
          </w:p>
        </w:tc>
        <w:tc>
          <w:tcPr>
            <w:tcW w:w="1134" w:type="dxa"/>
            <w:shd w:val="clear" w:color="000000" w:fill="FFFFFF"/>
            <w:noWrap/>
            <w:vAlign w:val="bottom"/>
            <w:hideMark/>
          </w:tcPr>
          <w:p w14:paraId="0D1D606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54.921</w:t>
            </w:r>
          </w:p>
        </w:tc>
      </w:tr>
      <w:tr w:rsidR="0082041C" w:rsidRPr="00E24A35" w14:paraId="59A102D2" w14:textId="77777777" w:rsidTr="0082041C">
        <w:trPr>
          <w:trHeight w:val="300"/>
        </w:trPr>
        <w:tc>
          <w:tcPr>
            <w:tcW w:w="1480" w:type="dxa"/>
            <w:shd w:val="clear" w:color="000000" w:fill="FFFFFF"/>
            <w:noWrap/>
            <w:vAlign w:val="bottom"/>
            <w:hideMark/>
          </w:tcPr>
          <w:p w14:paraId="23A207E6"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1A15B7FB"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4E3FDF37"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51.922</w:t>
            </w:r>
          </w:p>
        </w:tc>
        <w:tc>
          <w:tcPr>
            <w:tcW w:w="1276" w:type="dxa"/>
            <w:shd w:val="clear" w:color="000000" w:fill="FFFFFF"/>
            <w:noWrap/>
            <w:vAlign w:val="bottom"/>
            <w:hideMark/>
          </w:tcPr>
          <w:p w14:paraId="0363225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51.922</w:t>
            </w:r>
          </w:p>
        </w:tc>
        <w:tc>
          <w:tcPr>
            <w:tcW w:w="1134" w:type="dxa"/>
            <w:shd w:val="clear" w:color="000000" w:fill="FFFFFF"/>
            <w:noWrap/>
            <w:vAlign w:val="bottom"/>
            <w:hideMark/>
          </w:tcPr>
          <w:p w14:paraId="0D282F0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35D0FCC2" w14:textId="77777777" w:rsidTr="0082041C">
        <w:trPr>
          <w:trHeight w:val="300"/>
        </w:trPr>
        <w:tc>
          <w:tcPr>
            <w:tcW w:w="1480" w:type="dxa"/>
            <w:shd w:val="clear" w:color="000000" w:fill="FFFFFF"/>
            <w:noWrap/>
            <w:vAlign w:val="bottom"/>
            <w:hideMark/>
          </w:tcPr>
          <w:p w14:paraId="4E1BD30B"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OB192-14-0007</w:t>
            </w:r>
          </w:p>
        </w:tc>
        <w:tc>
          <w:tcPr>
            <w:tcW w:w="3747" w:type="dxa"/>
            <w:shd w:val="clear" w:color="000000" w:fill="FFFFFF"/>
            <w:noWrap/>
            <w:vAlign w:val="bottom"/>
            <w:hideMark/>
          </w:tcPr>
          <w:p w14:paraId="1C7C2411"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PARKIRIŠČE RODINE</w:t>
            </w:r>
          </w:p>
        </w:tc>
        <w:tc>
          <w:tcPr>
            <w:tcW w:w="1276" w:type="dxa"/>
            <w:shd w:val="clear" w:color="000000" w:fill="FFFFFF"/>
            <w:noWrap/>
            <w:vAlign w:val="bottom"/>
            <w:hideMark/>
          </w:tcPr>
          <w:p w14:paraId="61805633"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192.436</w:t>
            </w:r>
          </w:p>
        </w:tc>
        <w:tc>
          <w:tcPr>
            <w:tcW w:w="1276" w:type="dxa"/>
            <w:shd w:val="clear" w:color="000000" w:fill="FFFFFF"/>
            <w:noWrap/>
            <w:vAlign w:val="bottom"/>
            <w:hideMark/>
          </w:tcPr>
          <w:p w14:paraId="1377BAF2"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204.057</w:t>
            </w:r>
          </w:p>
        </w:tc>
        <w:tc>
          <w:tcPr>
            <w:tcW w:w="1134" w:type="dxa"/>
            <w:shd w:val="clear" w:color="000000" w:fill="FFFFFF"/>
            <w:noWrap/>
            <w:vAlign w:val="bottom"/>
            <w:hideMark/>
          </w:tcPr>
          <w:p w14:paraId="734B964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11.621</w:t>
            </w:r>
          </w:p>
        </w:tc>
      </w:tr>
      <w:tr w:rsidR="0082041C" w:rsidRPr="00E24A35" w14:paraId="60D071D9" w14:textId="77777777" w:rsidTr="0082041C">
        <w:trPr>
          <w:trHeight w:val="300"/>
        </w:trPr>
        <w:tc>
          <w:tcPr>
            <w:tcW w:w="1480" w:type="dxa"/>
            <w:shd w:val="clear" w:color="000000" w:fill="FFFFFF"/>
            <w:noWrap/>
            <w:vAlign w:val="bottom"/>
            <w:hideMark/>
          </w:tcPr>
          <w:p w14:paraId="3EB4AD2C"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OB192-19-0009</w:t>
            </w:r>
          </w:p>
        </w:tc>
        <w:tc>
          <w:tcPr>
            <w:tcW w:w="3747" w:type="dxa"/>
            <w:shd w:val="clear" w:color="000000" w:fill="FFFFFF"/>
            <w:noWrap/>
            <w:vAlign w:val="bottom"/>
            <w:hideMark/>
          </w:tcPr>
          <w:p w14:paraId="34643C97"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INVESTICIJSKO VZDRŽEVANJE JAVNIH PARKIRIŠČ</w:t>
            </w:r>
          </w:p>
        </w:tc>
        <w:tc>
          <w:tcPr>
            <w:tcW w:w="1276" w:type="dxa"/>
            <w:shd w:val="clear" w:color="000000" w:fill="FFFFFF"/>
            <w:noWrap/>
            <w:vAlign w:val="bottom"/>
            <w:hideMark/>
          </w:tcPr>
          <w:p w14:paraId="04752AE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57.540</w:t>
            </w:r>
          </w:p>
        </w:tc>
        <w:tc>
          <w:tcPr>
            <w:tcW w:w="1276" w:type="dxa"/>
            <w:shd w:val="clear" w:color="000000" w:fill="FFFFFF"/>
            <w:noWrap/>
            <w:vAlign w:val="bottom"/>
            <w:hideMark/>
          </w:tcPr>
          <w:p w14:paraId="1DFB7C5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82.540</w:t>
            </w:r>
          </w:p>
        </w:tc>
        <w:tc>
          <w:tcPr>
            <w:tcW w:w="1134" w:type="dxa"/>
            <w:shd w:val="clear" w:color="000000" w:fill="FFFFFF"/>
            <w:noWrap/>
            <w:vAlign w:val="bottom"/>
            <w:hideMark/>
          </w:tcPr>
          <w:p w14:paraId="53DD0332"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25.000</w:t>
            </w:r>
          </w:p>
        </w:tc>
      </w:tr>
      <w:tr w:rsidR="0082041C" w:rsidRPr="00E24A35" w14:paraId="71BCA2B6" w14:textId="77777777" w:rsidTr="0082041C">
        <w:trPr>
          <w:trHeight w:val="300"/>
        </w:trPr>
        <w:tc>
          <w:tcPr>
            <w:tcW w:w="1480" w:type="dxa"/>
            <w:shd w:val="clear" w:color="000000" w:fill="FFFFFF"/>
            <w:noWrap/>
            <w:vAlign w:val="bottom"/>
            <w:hideMark/>
          </w:tcPr>
          <w:p w14:paraId="70A22980"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OB192-20-0003</w:t>
            </w:r>
          </w:p>
        </w:tc>
        <w:tc>
          <w:tcPr>
            <w:tcW w:w="3747" w:type="dxa"/>
            <w:shd w:val="clear" w:color="000000" w:fill="FFFFFF"/>
            <w:noWrap/>
            <w:vAlign w:val="bottom"/>
            <w:hideMark/>
          </w:tcPr>
          <w:p w14:paraId="181F1654"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PARKIRIŠČE OB CESTI V ZAVRŠNICO</w:t>
            </w:r>
          </w:p>
        </w:tc>
        <w:tc>
          <w:tcPr>
            <w:tcW w:w="1276" w:type="dxa"/>
            <w:shd w:val="clear" w:color="000000" w:fill="FFFFFF"/>
            <w:noWrap/>
            <w:vAlign w:val="bottom"/>
            <w:hideMark/>
          </w:tcPr>
          <w:p w14:paraId="7BA84DA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c>
          <w:tcPr>
            <w:tcW w:w="1276" w:type="dxa"/>
            <w:shd w:val="clear" w:color="000000" w:fill="FFFFFF"/>
            <w:noWrap/>
            <w:vAlign w:val="bottom"/>
            <w:hideMark/>
          </w:tcPr>
          <w:p w14:paraId="02B9231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18.300</w:t>
            </w:r>
          </w:p>
        </w:tc>
        <w:tc>
          <w:tcPr>
            <w:tcW w:w="1134" w:type="dxa"/>
            <w:shd w:val="clear" w:color="000000" w:fill="FFFFFF"/>
            <w:noWrap/>
            <w:vAlign w:val="bottom"/>
            <w:hideMark/>
          </w:tcPr>
          <w:p w14:paraId="1385092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18.300</w:t>
            </w:r>
          </w:p>
        </w:tc>
      </w:tr>
      <w:tr w:rsidR="0082041C" w:rsidRPr="00E24A35" w14:paraId="164A6ADE" w14:textId="77777777" w:rsidTr="0082041C">
        <w:trPr>
          <w:trHeight w:val="300"/>
        </w:trPr>
        <w:tc>
          <w:tcPr>
            <w:tcW w:w="1480" w:type="dxa"/>
            <w:shd w:val="clear" w:color="000000" w:fill="FFFFFF"/>
            <w:noWrap/>
            <w:vAlign w:val="bottom"/>
            <w:hideMark/>
          </w:tcPr>
          <w:p w14:paraId="621018BE" w14:textId="2D3D6D41" w:rsidR="0082041C" w:rsidRPr="00E24A35" w:rsidRDefault="0082041C" w:rsidP="0082041C">
            <w:pPr>
              <w:rPr>
                <w:rFonts w:ascii="Tahoma" w:hAnsi="Tahoma" w:cs="Tahoma"/>
                <w:b/>
                <w:bCs/>
                <w:sz w:val="16"/>
                <w:szCs w:val="16"/>
              </w:rPr>
            </w:pPr>
            <w:r w:rsidRPr="00E24A35">
              <w:rPr>
                <w:rFonts w:ascii="Tahoma" w:hAnsi="Tahoma" w:cs="Tahoma"/>
                <w:b/>
                <w:bCs/>
                <w:sz w:val="16"/>
                <w:szCs w:val="16"/>
              </w:rPr>
              <w:t>1343</w:t>
            </w:r>
          </w:p>
        </w:tc>
        <w:tc>
          <w:tcPr>
            <w:tcW w:w="3747" w:type="dxa"/>
            <w:shd w:val="clear" w:color="000000" w:fill="FFFFFF"/>
            <w:noWrap/>
            <w:vAlign w:val="bottom"/>
            <w:hideMark/>
          </w:tcPr>
          <w:p w14:paraId="1E92270A"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JAVNA RAZSVETLJAVA (INVESTICIJE)</w:t>
            </w:r>
          </w:p>
        </w:tc>
        <w:tc>
          <w:tcPr>
            <w:tcW w:w="1276" w:type="dxa"/>
            <w:shd w:val="clear" w:color="000000" w:fill="FFFFFF"/>
            <w:noWrap/>
            <w:vAlign w:val="bottom"/>
            <w:hideMark/>
          </w:tcPr>
          <w:p w14:paraId="67F06154"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12.200</w:t>
            </w:r>
          </w:p>
        </w:tc>
        <w:tc>
          <w:tcPr>
            <w:tcW w:w="1276" w:type="dxa"/>
            <w:shd w:val="clear" w:color="000000" w:fill="FFFFFF"/>
            <w:noWrap/>
            <w:vAlign w:val="bottom"/>
            <w:hideMark/>
          </w:tcPr>
          <w:p w14:paraId="0BD2C449"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13.700</w:t>
            </w:r>
          </w:p>
        </w:tc>
        <w:tc>
          <w:tcPr>
            <w:tcW w:w="1134" w:type="dxa"/>
            <w:shd w:val="clear" w:color="000000" w:fill="FFFFFF"/>
            <w:noWrap/>
            <w:vAlign w:val="bottom"/>
            <w:hideMark/>
          </w:tcPr>
          <w:p w14:paraId="2FC0E628"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1.500</w:t>
            </w:r>
          </w:p>
        </w:tc>
      </w:tr>
      <w:tr w:rsidR="0082041C" w:rsidRPr="00E24A35" w14:paraId="1014D57B" w14:textId="77777777" w:rsidTr="0082041C">
        <w:trPr>
          <w:trHeight w:val="300"/>
        </w:trPr>
        <w:tc>
          <w:tcPr>
            <w:tcW w:w="1480" w:type="dxa"/>
            <w:shd w:val="clear" w:color="000000" w:fill="FFFFFF"/>
            <w:noWrap/>
            <w:vAlign w:val="bottom"/>
            <w:hideMark/>
          </w:tcPr>
          <w:p w14:paraId="5834E1E7"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OB192-18-0008</w:t>
            </w:r>
          </w:p>
        </w:tc>
        <w:tc>
          <w:tcPr>
            <w:tcW w:w="3747" w:type="dxa"/>
            <w:shd w:val="clear" w:color="000000" w:fill="FFFFFF"/>
            <w:noWrap/>
            <w:vAlign w:val="bottom"/>
            <w:hideMark/>
          </w:tcPr>
          <w:p w14:paraId="7FCB3F9E"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UREJANJE JAVNE RAZSVETLJAVE</w:t>
            </w:r>
          </w:p>
        </w:tc>
        <w:tc>
          <w:tcPr>
            <w:tcW w:w="1276" w:type="dxa"/>
            <w:shd w:val="clear" w:color="000000" w:fill="FFFFFF"/>
            <w:noWrap/>
            <w:vAlign w:val="bottom"/>
            <w:hideMark/>
          </w:tcPr>
          <w:p w14:paraId="3354956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12.200</w:t>
            </w:r>
          </w:p>
        </w:tc>
        <w:tc>
          <w:tcPr>
            <w:tcW w:w="1276" w:type="dxa"/>
            <w:shd w:val="clear" w:color="000000" w:fill="FFFFFF"/>
            <w:noWrap/>
            <w:vAlign w:val="bottom"/>
            <w:hideMark/>
          </w:tcPr>
          <w:p w14:paraId="4EF42D6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13.700</w:t>
            </w:r>
          </w:p>
        </w:tc>
        <w:tc>
          <w:tcPr>
            <w:tcW w:w="1134" w:type="dxa"/>
            <w:shd w:val="clear" w:color="000000" w:fill="FFFFFF"/>
            <w:noWrap/>
            <w:vAlign w:val="bottom"/>
            <w:hideMark/>
          </w:tcPr>
          <w:p w14:paraId="087F20A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1.500</w:t>
            </w:r>
          </w:p>
        </w:tc>
      </w:tr>
      <w:tr w:rsidR="0082041C" w:rsidRPr="00E24A35" w14:paraId="184F7547" w14:textId="77777777" w:rsidTr="0082041C">
        <w:trPr>
          <w:trHeight w:val="300"/>
        </w:trPr>
        <w:tc>
          <w:tcPr>
            <w:tcW w:w="1480" w:type="dxa"/>
            <w:shd w:val="clear" w:color="000000" w:fill="FFFFFF"/>
            <w:noWrap/>
            <w:vAlign w:val="bottom"/>
            <w:hideMark/>
          </w:tcPr>
          <w:p w14:paraId="7FB47CF4" w14:textId="0647F875" w:rsidR="0082041C" w:rsidRPr="00E24A35" w:rsidRDefault="0082041C" w:rsidP="0082041C">
            <w:pPr>
              <w:rPr>
                <w:rFonts w:ascii="Tahoma" w:hAnsi="Tahoma" w:cs="Tahoma"/>
                <w:b/>
                <w:bCs/>
                <w:sz w:val="16"/>
                <w:szCs w:val="16"/>
              </w:rPr>
            </w:pPr>
            <w:r w:rsidRPr="00E24A35">
              <w:rPr>
                <w:rFonts w:ascii="Tahoma" w:hAnsi="Tahoma" w:cs="Tahoma"/>
                <w:b/>
                <w:bCs/>
                <w:sz w:val="16"/>
                <w:szCs w:val="16"/>
              </w:rPr>
              <w:t>1402</w:t>
            </w:r>
          </w:p>
        </w:tc>
        <w:tc>
          <w:tcPr>
            <w:tcW w:w="3747" w:type="dxa"/>
            <w:shd w:val="clear" w:color="000000" w:fill="FFFFFF"/>
            <w:noWrap/>
            <w:vAlign w:val="bottom"/>
            <w:hideMark/>
          </w:tcPr>
          <w:p w14:paraId="4A2A9413"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RAZVOJNI PROGRAMI</w:t>
            </w:r>
          </w:p>
        </w:tc>
        <w:tc>
          <w:tcPr>
            <w:tcW w:w="1276" w:type="dxa"/>
            <w:shd w:val="clear" w:color="000000" w:fill="FFFFFF"/>
            <w:noWrap/>
            <w:vAlign w:val="bottom"/>
            <w:hideMark/>
          </w:tcPr>
          <w:p w14:paraId="5E7F8B6C"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5.498</w:t>
            </w:r>
          </w:p>
        </w:tc>
        <w:tc>
          <w:tcPr>
            <w:tcW w:w="1276" w:type="dxa"/>
            <w:shd w:val="clear" w:color="000000" w:fill="FFFFFF"/>
            <w:noWrap/>
            <w:vAlign w:val="bottom"/>
            <w:hideMark/>
          </w:tcPr>
          <w:p w14:paraId="5E148500"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10.836</w:t>
            </w:r>
          </w:p>
        </w:tc>
        <w:tc>
          <w:tcPr>
            <w:tcW w:w="1134" w:type="dxa"/>
            <w:shd w:val="clear" w:color="000000" w:fill="FFFFFF"/>
            <w:noWrap/>
            <w:vAlign w:val="bottom"/>
            <w:hideMark/>
          </w:tcPr>
          <w:p w14:paraId="543F37E0"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5.338</w:t>
            </w:r>
          </w:p>
        </w:tc>
      </w:tr>
      <w:tr w:rsidR="0082041C" w:rsidRPr="00E24A35" w14:paraId="58560F75" w14:textId="77777777" w:rsidTr="0082041C">
        <w:trPr>
          <w:trHeight w:val="300"/>
        </w:trPr>
        <w:tc>
          <w:tcPr>
            <w:tcW w:w="1480" w:type="dxa"/>
            <w:shd w:val="clear" w:color="000000" w:fill="FFFFFF"/>
            <w:noWrap/>
            <w:vAlign w:val="bottom"/>
            <w:hideMark/>
          </w:tcPr>
          <w:p w14:paraId="5C711DE2" w14:textId="5977D564" w:rsidR="0082041C" w:rsidRPr="00E24A35" w:rsidRDefault="0082041C" w:rsidP="0082041C">
            <w:pPr>
              <w:rPr>
                <w:rFonts w:ascii="Tahoma" w:hAnsi="Tahoma" w:cs="Tahoma"/>
                <w:b/>
                <w:bCs/>
                <w:sz w:val="16"/>
                <w:szCs w:val="16"/>
              </w:rPr>
            </w:pPr>
            <w:r w:rsidRPr="00E24A35">
              <w:rPr>
                <w:rFonts w:ascii="Tahoma" w:hAnsi="Tahoma" w:cs="Tahoma"/>
                <w:b/>
                <w:bCs/>
                <w:sz w:val="16"/>
                <w:szCs w:val="16"/>
              </w:rPr>
              <w:t> 1413</w:t>
            </w:r>
          </w:p>
        </w:tc>
        <w:tc>
          <w:tcPr>
            <w:tcW w:w="3747" w:type="dxa"/>
            <w:shd w:val="clear" w:color="000000" w:fill="FFFFFF"/>
            <w:noWrap/>
            <w:vAlign w:val="bottom"/>
            <w:hideMark/>
          </w:tcPr>
          <w:p w14:paraId="7A945EFC"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ZAVOD ZA TURIZEM IN KULTURO ŽIROVNICA</w:t>
            </w:r>
          </w:p>
        </w:tc>
        <w:tc>
          <w:tcPr>
            <w:tcW w:w="1276" w:type="dxa"/>
            <w:shd w:val="clear" w:color="000000" w:fill="FFFFFF"/>
            <w:noWrap/>
            <w:vAlign w:val="bottom"/>
            <w:hideMark/>
          </w:tcPr>
          <w:p w14:paraId="290CDB5D"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185.499</w:t>
            </w:r>
          </w:p>
        </w:tc>
        <w:tc>
          <w:tcPr>
            <w:tcW w:w="1276" w:type="dxa"/>
            <w:shd w:val="clear" w:color="000000" w:fill="FFFFFF"/>
            <w:noWrap/>
            <w:vAlign w:val="bottom"/>
            <w:hideMark/>
          </w:tcPr>
          <w:p w14:paraId="6D485553"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190.499</w:t>
            </w:r>
          </w:p>
        </w:tc>
        <w:tc>
          <w:tcPr>
            <w:tcW w:w="1134" w:type="dxa"/>
            <w:shd w:val="clear" w:color="000000" w:fill="FFFFFF"/>
            <w:noWrap/>
            <w:vAlign w:val="bottom"/>
            <w:hideMark/>
          </w:tcPr>
          <w:p w14:paraId="0AFE497E"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5.000</w:t>
            </w:r>
          </w:p>
        </w:tc>
      </w:tr>
      <w:tr w:rsidR="0082041C" w:rsidRPr="00E24A35" w14:paraId="58E9A719" w14:textId="77777777" w:rsidTr="0082041C">
        <w:trPr>
          <w:trHeight w:val="300"/>
        </w:trPr>
        <w:tc>
          <w:tcPr>
            <w:tcW w:w="1480" w:type="dxa"/>
            <w:shd w:val="clear" w:color="000000" w:fill="FFFFFF"/>
            <w:noWrap/>
            <w:vAlign w:val="bottom"/>
            <w:hideMark/>
          </w:tcPr>
          <w:p w14:paraId="10F4D8DF"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1C30A1BB"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10B937B0"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170.499</w:t>
            </w:r>
          </w:p>
        </w:tc>
        <w:tc>
          <w:tcPr>
            <w:tcW w:w="1276" w:type="dxa"/>
            <w:shd w:val="clear" w:color="000000" w:fill="FFFFFF"/>
            <w:noWrap/>
            <w:vAlign w:val="bottom"/>
            <w:hideMark/>
          </w:tcPr>
          <w:p w14:paraId="2C9A099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175.499</w:t>
            </w:r>
          </w:p>
        </w:tc>
        <w:tc>
          <w:tcPr>
            <w:tcW w:w="1134" w:type="dxa"/>
            <w:shd w:val="clear" w:color="000000" w:fill="FFFFFF"/>
            <w:noWrap/>
            <w:vAlign w:val="bottom"/>
            <w:hideMark/>
          </w:tcPr>
          <w:p w14:paraId="2C6FD275"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5.000</w:t>
            </w:r>
          </w:p>
        </w:tc>
      </w:tr>
      <w:tr w:rsidR="0082041C" w:rsidRPr="00E24A35" w14:paraId="7F013014" w14:textId="77777777" w:rsidTr="0082041C">
        <w:trPr>
          <w:trHeight w:val="300"/>
        </w:trPr>
        <w:tc>
          <w:tcPr>
            <w:tcW w:w="1480" w:type="dxa"/>
            <w:shd w:val="clear" w:color="000000" w:fill="FFFFFF"/>
            <w:noWrap/>
            <w:vAlign w:val="bottom"/>
            <w:hideMark/>
          </w:tcPr>
          <w:p w14:paraId="4FF0E19F"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OB192-18-0006</w:t>
            </w:r>
          </w:p>
        </w:tc>
        <w:tc>
          <w:tcPr>
            <w:tcW w:w="3747" w:type="dxa"/>
            <w:shd w:val="clear" w:color="000000" w:fill="FFFFFF"/>
            <w:noWrap/>
            <w:vAlign w:val="bottom"/>
            <w:hideMark/>
          </w:tcPr>
          <w:p w14:paraId="670C6B20"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INVESTICIJSKO VZDRŽEVANJE ČOPOVE ROJSTNE HIŠE</w:t>
            </w:r>
          </w:p>
        </w:tc>
        <w:tc>
          <w:tcPr>
            <w:tcW w:w="1276" w:type="dxa"/>
            <w:shd w:val="clear" w:color="000000" w:fill="FFFFFF"/>
            <w:noWrap/>
            <w:vAlign w:val="bottom"/>
            <w:hideMark/>
          </w:tcPr>
          <w:p w14:paraId="627686B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15.000</w:t>
            </w:r>
          </w:p>
        </w:tc>
        <w:tc>
          <w:tcPr>
            <w:tcW w:w="1276" w:type="dxa"/>
            <w:shd w:val="clear" w:color="000000" w:fill="FFFFFF"/>
            <w:noWrap/>
            <w:vAlign w:val="bottom"/>
            <w:hideMark/>
          </w:tcPr>
          <w:p w14:paraId="781AD705"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15.000</w:t>
            </w:r>
          </w:p>
        </w:tc>
        <w:tc>
          <w:tcPr>
            <w:tcW w:w="1134" w:type="dxa"/>
            <w:shd w:val="clear" w:color="000000" w:fill="FFFFFF"/>
            <w:noWrap/>
            <w:vAlign w:val="bottom"/>
            <w:hideMark/>
          </w:tcPr>
          <w:p w14:paraId="38B7D207"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7128ECCD" w14:textId="77777777" w:rsidTr="0082041C">
        <w:trPr>
          <w:trHeight w:val="300"/>
        </w:trPr>
        <w:tc>
          <w:tcPr>
            <w:tcW w:w="1480" w:type="dxa"/>
            <w:shd w:val="clear" w:color="000000" w:fill="FFFFFF"/>
            <w:noWrap/>
            <w:vAlign w:val="bottom"/>
            <w:hideMark/>
          </w:tcPr>
          <w:p w14:paraId="38803C68" w14:textId="08238555" w:rsidR="0082041C" w:rsidRPr="00E24A35" w:rsidRDefault="0082041C" w:rsidP="0082041C">
            <w:pPr>
              <w:rPr>
                <w:rFonts w:ascii="Tahoma" w:hAnsi="Tahoma" w:cs="Tahoma"/>
                <w:b/>
                <w:bCs/>
                <w:sz w:val="16"/>
                <w:szCs w:val="16"/>
              </w:rPr>
            </w:pPr>
            <w:r w:rsidRPr="00E24A35">
              <w:rPr>
                <w:rFonts w:ascii="Tahoma" w:hAnsi="Tahoma" w:cs="Tahoma"/>
                <w:b/>
                <w:bCs/>
                <w:sz w:val="16"/>
                <w:szCs w:val="16"/>
              </w:rPr>
              <w:t> 1415</w:t>
            </w:r>
          </w:p>
        </w:tc>
        <w:tc>
          <w:tcPr>
            <w:tcW w:w="3747" w:type="dxa"/>
            <w:shd w:val="clear" w:color="000000" w:fill="FFFFFF"/>
            <w:noWrap/>
            <w:vAlign w:val="bottom"/>
            <w:hideMark/>
          </w:tcPr>
          <w:p w14:paraId="2A9A3C85"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TURISTIČNI CENTER VRBA</w:t>
            </w:r>
          </w:p>
        </w:tc>
        <w:tc>
          <w:tcPr>
            <w:tcW w:w="1276" w:type="dxa"/>
            <w:shd w:val="clear" w:color="000000" w:fill="FFFFFF"/>
            <w:noWrap/>
            <w:vAlign w:val="bottom"/>
            <w:hideMark/>
          </w:tcPr>
          <w:p w14:paraId="7A1092E1"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14.040</w:t>
            </w:r>
          </w:p>
        </w:tc>
        <w:tc>
          <w:tcPr>
            <w:tcW w:w="1276" w:type="dxa"/>
            <w:shd w:val="clear" w:color="000000" w:fill="FFFFFF"/>
            <w:noWrap/>
            <w:vAlign w:val="bottom"/>
            <w:hideMark/>
          </w:tcPr>
          <w:p w14:paraId="68DFB666"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34.926</w:t>
            </w:r>
          </w:p>
        </w:tc>
        <w:tc>
          <w:tcPr>
            <w:tcW w:w="1134" w:type="dxa"/>
            <w:shd w:val="clear" w:color="000000" w:fill="FFFFFF"/>
            <w:noWrap/>
            <w:vAlign w:val="bottom"/>
            <w:hideMark/>
          </w:tcPr>
          <w:p w14:paraId="69656036"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20.886</w:t>
            </w:r>
          </w:p>
        </w:tc>
      </w:tr>
      <w:tr w:rsidR="0082041C" w:rsidRPr="00E24A35" w14:paraId="002C46D9" w14:textId="77777777" w:rsidTr="0082041C">
        <w:trPr>
          <w:trHeight w:val="300"/>
        </w:trPr>
        <w:tc>
          <w:tcPr>
            <w:tcW w:w="1480" w:type="dxa"/>
            <w:shd w:val="clear" w:color="000000" w:fill="FFFFFF"/>
            <w:noWrap/>
            <w:vAlign w:val="bottom"/>
            <w:hideMark/>
          </w:tcPr>
          <w:p w14:paraId="1B345CE8"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42DCF4C4"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31A6DDCB"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2.040</w:t>
            </w:r>
          </w:p>
        </w:tc>
        <w:tc>
          <w:tcPr>
            <w:tcW w:w="1276" w:type="dxa"/>
            <w:shd w:val="clear" w:color="000000" w:fill="FFFFFF"/>
            <w:noWrap/>
            <w:vAlign w:val="bottom"/>
            <w:hideMark/>
          </w:tcPr>
          <w:p w14:paraId="69977F5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2.040</w:t>
            </w:r>
          </w:p>
        </w:tc>
        <w:tc>
          <w:tcPr>
            <w:tcW w:w="1134" w:type="dxa"/>
            <w:shd w:val="clear" w:color="000000" w:fill="FFFFFF"/>
            <w:noWrap/>
            <w:vAlign w:val="bottom"/>
            <w:hideMark/>
          </w:tcPr>
          <w:p w14:paraId="73FE5C6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3039E691" w14:textId="77777777" w:rsidTr="0082041C">
        <w:trPr>
          <w:trHeight w:val="300"/>
        </w:trPr>
        <w:tc>
          <w:tcPr>
            <w:tcW w:w="1480" w:type="dxa"/>
            <w:shd w:val="clear" w:color="000000" w:fill="FFFFFF"/>
            <w:noWrap/>
            <w:vAlign w:val="bottom"/>
            <w:hideMark/>
          </w:tcPr>
          <w:p w14:paraId="3BA908FF"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OB192-19-0002</w:t>
            </w:r>
          </w:p>
        </w:tc>
        <w:tc>
          <w:tcPr>
            <w:tcW w:w="3747" w:type="dxa"/>
            <w:shd w:val="clear" w:color="000000" w:fill="FFFFFF"/>
            <w:noWrap/>
            <w:vAlign w:val="bottom"/>
            <w:hideMark/>
          </w:tcPr>
          <w:p w14:paraId="5ECAF208"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TURISTIČNI CENTER VRBA</w:t>
            </w:r>
          </w:p>
        </w:tc>
        <w:tc>
          <w:tcPr>
            <w:tcW w:w="1276" w:type="dxa"/>
            <w:shd w:val="clear" w:color="000000" w:fill="FFFFFF"/>
            <w:noWrap/>
            <w:vAlign w:val="bottom"/>
            <w:hideMark/>
          </w:tcPr>
          <w:p w14:paraId="2AB3FD1E"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12.000</w:t>
            </w:r>
          </w:p>
        </w:tc>
        <w:tc>
          <w:tcPr>
            <w:tcW w:w="1276" w:type="dxa"/>
            <w:shd w:val="clear" w:color="000000" w:fill="FFFFFF"/>
            <w:noWrap/>
            <w:vAlign w:val="bottom"/>
            <w:hideMark/>
          </w:tcPr>
          <w:p w14:paraId="5602241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32.886</w:t>
            </w:r>
          </w:p>
        </w:tc>
        <w:tc>
          <w:tcPr>
            <w:tcW w:w="1134" w:type="dxa"/>
            <w:shd w:val="clear" w:color="000000" w:fill="FFFFFF"/>
            <w:noWrap/>
            <w:vAlign w:val="bottom"/>
            <w:hideMark/>
          </w:tcPr>
          <w:p w14:paraId="2B2E748C"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20.886</w:t>
            </w:r>
          </w:p>
        </w:tc>
      </w:tr>
      <w:tr w:rsidR="0082041C" w:rsidRPr="00E24A35" w14:paraId="421F59B3" w14:textId="77777777" w:rsidTr="0082041C">
        <w:trPr>
          <w:trHeight w:val="300"/>
        </w:trPr>
        <w:tc>
          <w:tcPr>
            <w:tcW w:w="1480" w:type="dxa"/>
            <w:shd w:val="clear" w:color="000000" w:fill="FFFFFF"/>
            <w:noWrap/>
            <w:vAlign w:val="bottom"/>
            <w:hideMark/>
          </w:tcPr>
          <w:p w14:paraId="4DF1DEE0" w14:textId="4C2691F9" w:rsidR="0082041C" w:rsidRPr="00E24A35" w:rsidRDefault="0082041C" w:rsidP="0082041C">
            <w:pPr>
              <w:rPr>
                <w:rFonts w:ascii="Tahoma" w:hAnsi="Tahoma" w:cs="Tahoma"/>
                <w:b/>
                <w:bCs/>
                <w:sz w:val="16"/>
                <w:szCs w:val="16"/>
              </w:rPr>
            </w:pPr>
            <w:r w:rsidRPr="00E24A35">
              <w:rPr>
                <w:rFonts w:ascii="Tahoma" w:hAnsi="Tahoma" w:cs="Tahoma"/>
                <w:b/>
                <w:bCs/>
                <w:sz w:val="16"/>
                <w:szCs w:val="16"/>
              </w:rPr>
              <w:t>1501</w:t>
            </w:r>
          </w:p>
        </w:tc>
        <w:tc>
          <w:tcPr>
            <w:tcW w:w="3747" w:type="dxa"/>
            <w:shd w:val="clear" w:color="000000" w:fill="FFFFFF"/>
            <w:noWrap/>
            <w:vAlign w:val="bottom"/>
            <w:hideMark/>
          </w:tcPr>
          <w:p w14:paraId="53001E07"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ODLAGALIŠČE ODPADKOV IN ZBIRNI CENTER</w:t>
            </w:r>
          </w:p>
        </w:tc>
        <w:tc>
          <w:tcPr>
            <w:tcW w:w="1276" w:type="dxa"/>
            <w:shd w:val="clear" w:color="000000" w:fill="FFFFFF"/>
            <w:noWrap/>
            <w:vAlign w:val="bottom"/>
            <w:hideMark/>
          </w:tcPr>
          <w:p w14:paraId="468CC68A"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37.600</w:t>
            </w:r>
          </w:p>
        </w:tc>
        <w:tc>
          <w:tcPr>
            <w:tcW w:w="1276" w:type="dxa"/>
            <w:shd w:val="clear" w:color="000000" w:fill="FFFFFF"/>
            <w:noWrap/>
            <w:vAlign w:val="bottom"/>
            <w:hideMark/>
          </w:tcPr>
          <w:p w14:paraId="21A9675D"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40.400</w:t>
            </w:r>
          </w:p>
        </w:tc>
        <w:tc>
          <w:tcPr>
            <w:tcW w:w="1134" w:type="dxa"/>
            <w:shd w:val="clear" w:color="000000" w:fill="FFFFFF"/>
            <w:noWrap/>
            <w:vAlign w:val="bottom"/>
            <w:hideMark/>
          </w:tcPr>
          <w:p w14:paraId="7AEF1C58"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2.800</w:t>
            </w:r>
          </w:p>
        </w:tc>
      </w:tr>
      <w:tr w:rsidR="0082041C" w:rsidRPr="00E24A35" w14:paraId="5F1886DC" w14:textId="77777777" w:rsidTr="0082041C">
        <w:trPr>
          <w:trHeight w:val="300"/>
        </w:trPr>
        <w:tc>
          <w:tcPr>
            <w:tcW w:w="1480" w:type="dxa"/>
            <w:shd w:val="clear" w:color="000000" w:fill="FFFFFF"/>
            <w:noWrap/>
            <w:vAlign w:val="bottom"/>
            <w:hideMark/>
          </w:tcPr>
          <w:p w14:paraId="514680C5"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18C6E58D"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21611FD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2.000</w:t>
            </w:r>
          </w:p>
        </w:tc>
        <w:tc>
          <w:tcPr>
            <w:tcW w:w="1276" w:type="dxa"/>
            <w:shd w:val="clear" w:color="000000" w:fill="FFFFFF"/>
            <w:noWrap/>
            <w:vAlign w:val="bottom"/>
            <w:hideMark/>
          </w:tcPr>
          <w:p w14:paraId="260FA89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2.000</w:t>
            </w:r>
          </w:p>
        </w:tc>
        <w:tc>
          <w:tcPr>
            <w:tcW w:w="1134" w:type="dxa"/>
            <w:shd w:val="clear" w:color="000000" w:fill="FFFFFF"/>
            <w:noWrap/>
            <w:vAlign w:val="bottom"/>
            <w:hideMark/>
          </w:tcPr>
          <w:p w14:paraId="41C28942"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6E1FE165" w14:textId="77777777" w:rsidTr="0082041C">
        <w:trPr>
          <w:trHeight w:val="300"/>
        </w:trPr>
        <w:tc>
          <w:tcPr>
            <w:tcW w:w="1480" w:type="dxa"/>
            <w:shd w:val="clear" w:color="000000" w:fill="FFFFFF"/>
            <w:noWrap/>
            <w:vAlign w:val="bottom"/>
            <w:hideMark/>
          </w:tcPr>
          <w:p w14:paraId="0A70E612"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OB192-18-0012</w:t>
            </w:r>
          </w:p>
        </w:tc>
        <w:tc>
          <w:tcPr>
            <w:tcW w:w="3747" w:type="dxa"/>
            <w:shd w:val="clear" w:color="000000" w:fill="FFFFFF"/>
            <w:noWrap/>
            <w:vAlign w:val="bottom"/>
            <w:hideMark/>
          </w:tcPr>
          <w:p w14:paraId="2836FCA2"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ODLAGALIŠČE ODPADKOV IN ZBIRNI CENTER</w:t>
            </w:r>
          </w:p>
        </w:tc>
        <w:tc>
          <w:tcPr>
            <w:tcW w:w="1276" w:type="dxa"/>
            <w:shd w:val="clear" w:color="000000" w:fill="FFFFFF"/>
            <w:noWrap/>
            <w:vAlign w:val="bottom"/>
            <w:hideMark/>
          </w:tcPr>
          <w:p w14:paraId="6086A040"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35.600</w:t>
            </w:r>
          </w:p>
        </w:tc>
        <w:tc>
          <w:tcPr>
            <w:tcW w:w="1276" w:type="dxa"/>
            <w:shd w:val="clear" w:color="000000" w:fill="FFFFFF"/>
            <w:noWrap/>
            <w:vAlign w:val="bottom"/>
            <w:hideMark/>
          </w:tcPr>
          <w:p w14:paraId="27BEA97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38.400</w:t>
            </w:r>
          </w:p>
        </w:tc>
        <w:tc>
          <w:tcPr>
            <w:tcW w:w="1134" w:type="dxa"/>
            <w:shd w:val="clear" w:color="000000" w:fill="FFFFFF"/>
            <w:noWrap/>
            <w:vAlign w:val="bottom"/>
            <w:hideMark/>
          </w:tcPr>
          <w:p w14:paraId="587726F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2.800</w:t>
            </w:r>
          </w:p>
        </w:tc>
      </w:tr>
      <w:tr w:rsidR="0082041C" w:rsidRPr="00E24A35" w14:paraId="2545185D" w14:textId="77777777" w:rsidTr="0082041C">
        <w:trPr>
          <w:trHeight w:val="300"/>
        </w:trPr>
        <w:tc>
          <w:tcPr>
            <w:tcW w:w="1480" w:type="dxa"/>
            <w:shd w:val="clear" w:color="000000" w:fill="FFFFFF"/>
            <w:noWrap/>
            <w:vAlign w:val="bottom"/>
            <w:hideMark/>
          </w:tcPr>
          <w:p w14:paraId="7FDA6E78" w14:textId="4AC2F4DF" w:rsidR="0082041C" w:rsidRPr="00E24A35" w:rsidRDefault="0082041C" w:rsidP="0082041C">
            <w:pPr>
              <w:rPr>
                <w:rFonts w:ascii="Tahoma" w:hAnsi="Tahoma" w:cs="Tahoma"/>
                <w:b/>
                <w:bCs/>
                <w:sz w:val="16"/>
                <w:szCs w:val="16"/>
              </w:rPr>
            </w:pPr>
            <w:r w:rsidRPr="00E24A35">
              <w:rPr>
                <w:rFonts w:ascii="Tahoma" w:hAnsi="Tahoma" w:cs="Tahoma"/>
                <w:b/>
                <w:bCs/>
                <w:sz w:val="16"/>
                <w:szCs w:val="16"/>
              </w:rPr>
              <w:t> 1514</w:t>
            </w:r>
          </w:p>
        </w:tc>
        <w:tc>
          <w:tcPr>
            <w:tcW w:w="3747" w:type="dxa"/>
            <w:shd w:val="clear" w:color="000000" w:fill="FFFFFF"/>
            <w:noWrap/>
            <w:vAlign w:val="bottom"/>
            <w:hideMark/>
          </w:tcPr>
          <w:p w14:paraId="79CCFBC2"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METEORNA KANALIZACIJA</w:t>
            </w:r>
          </w:p>
        </w:tc>
        <w:tc>
          <w:tcPr>
            <w:tcW w:w="1276" w:type="dxa"/>
            <w:shd w:val="clear" w:color="000000" w:fill="FFFFFF"/>
            <w:noWrap/>
            <w:vAlign w:val="bottom"/>
            <w:hideMark/>
          </w:tcPr>
          <w:p w14:paraId="47E33F95"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7.500</w:t>
            </w:r>
          </w:p>
        </w:tc>
        <w:tc>
          <w:tcPr>
            <w:tcW w:w="1276" w:type="dxa"/>
            <w:shd w:val="clear" w:color="000000" w:fill="FFFFFF"/>
            <w:noWrap/>
            <w:vAlign w:val="bottom"/>
            <w:hideMark/>
          </w:tcPr>
          <w:p w14:paraId="740B0593"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15.500</w:t>
            </w:r>
          </w:p>
        </w:tc>
        <w:tc>
          <w:tcPr>
            <w:tcW w:w="1134" w:type="dxa"/>
            <w:shd w:val="clear" w:color="000000" w:fill="FFFFFF"/>
            <w:noWrap/>
            <w:vAlign w:val="bottom"/>
            <w:hideMark/>
          </w:tcPr>
          <w:p w14:paraId="65E1DF6C"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8.000</w:t>
            </w:r>
          </w:p>
        </w:tc>
      </w:tr>
      <w:tr w:rsidR="0082041C" w:rsidRPr="00E24A35" w14:paraId="50253965" w14:textId="77777777" w:rsidTr="0082041C">
        <w:trPr>
          <w:trHeight w:val="300"/>
        </w:trPr>
        <w:tc>
          <w:tcPr>
            <w:tcW w:w="1480" w:type="dxa"/>
            <w:shd w:val="clear" w:color="000000" w:fill="FFFFFF"/>
            <w:noWrap/>
            <w:vAlign w:val="bottom"/>
            <w:hideMark/>
          </w:tcPr>
          <w:p w14:paraId="193DE4DD"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OB192-18-0010</w:t>
            </w:r>
          </w:p>
        </w:tc>
        <w:tc>
          <w:tcPr>
            <w:tcW w:w="3747" w:type="dxa"/>
            <w:shd w:val="clear" w:color="000000" w:fill="FFFFFF"/>
            <w:noWrap/>
            <w:vAlign w:val="bottom"/>
            <w:hideMark/>
          </w:tcPr>
          <w:p w14:paraId="7681B139"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UREJANJE METEORNE KANALIZACIJE</w:t>
            </w:r>
          </w:p>
        </w:tc>
        <w:tc>
          <w:tcPr>
            <w:tcW w:w="1276" w:type="dxa"/>
            <w:shd w:val="clear" w:color="000000" w:fill="FFFFFF"/>
            <w:noWrap/>
            <w:vAlign w:val="bottom"/>
            <w:hideMark/>
          </w:tcPr>
          <w:p w14:paraId="6878C7B9"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7.500</w:t>
            </w:r>
          </w:p>
        </w:tc>
        <w:tc>
          <w:tcPr>
            <w:tcW w:w="1276" w:type="dxa"/>
            <w:shd w:val="clear" w:color="000000" w:fill="FFFFFF"/>
            <w:noWrap/>
            <w:vAlign w:val="bottom"/>
            <w:hideMark/>
          </w:tcPr>
          <w:p w14:paraId="7C92F353"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15.500</w:t>
            </w:r>
          </w:p>
        </w:tc>
        <w:tc>
          <w:tcPr>
            <w:tcW w:w="1134" w:type="dxa"/>
            <w:shd w:val="clear" w:color="000000" w:fill="FFFFFF"/>
            <w:noWrap/>
            <w:vAlign w:val="bottom"/>
            <w:hideMark/>
          </w:tcPr>
          <w:p w14:paraId="2C8D9F4E"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8.000</w:t>
            </w:r>
          </w:p>
        </w:tc>
      </w:tr>
      <w:tr w:rsidR="0082041C" w:rsidRPr="00E24A35" w14:paraId="53261166" w14:textId="77777777" w:rsidTr="0082041C">
        <w:trPr>
          <w:trHeight w:val="300"/>
        </w:trPr>
        <w:tc>
          <w:tcPr>
            <w:tcW w:w="1480" w:type="dxa"/>
            <w:shd w:val="clear" w:color="000000" w:fill="FFFFFF"/>
            <w:noWrap/>
            <w:vAlign w:val="bottom"/>
            <w:hideMark/>
          </w:tcPr>
          <w:p w14:paraId="0A0E2B13" w14:textId="416BD6B2" w:rsidR="0082041C" w:rsidRPr="00E24A35" w:rsidRDefault="0082041C" w:rsidP="0082041C">
            <w:pPr>
              <w:rPr>
                <w:rFonts w:ascii="Tahoma" w:hAnsi="Tahoma" w:cs="Tahoma"/>
                <w:b/>
                <w:bCs/>
                <w:sz w:val="16"/>
                <w:szCs w:val="16"/>
              </w:rPr>
            </w:pPr>
            <w:r w:rsidRPr="00E24A35">
              <w:rPr>
                <w:rFonts w:ascii="Tahoma" w:hAnsi="Tahoma" w:cs="Tahoma"/>
                <w:b/>
                <w:bCs/>
                <w:sz w:val="16"/>
                <w:szCs w:val="16"/>
              </w:rPr>
              <w:t> 1602</w:t>
            </w:r>
          </w:p>
        </w:tc>
        <w:tc>
          <w:tcPr>
            <w:tcW w:w="3747" w:type="dxa"/>
            <w:shd w:val="clear" w:color="000000" w:fill="FFFFFF"/>
            <w:noWrap/>
            <w:vAlign w:val="bottom"/>
            <w:hideMark/>
          </w:tcPr>
          <w:p w14:paraId="5C972FF3"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IZDAJA PROJEKTNIH POGOJEV, SOGLASIJ IN SMERNIC</w:t>
            </w:r>
          </w:p>
        </w:tc>
        <w:tc>
          <w:tcPr>
            <w:tcW w:w="1276" w:type="dxa"/>
            <w:shd w:val="clear" w:color="000000" w:fill="FFFFFF"/>
            <w:noWrap/>
            <w:vAlign w:val="bottom"/>
            <w:hideMark/>
          </w:tcPr>
          <w:p w14:paraId="2F175206"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3.000</w:t>
            </w:r>
          </w:p>
        </w:tc>
        <w:tc>
          <w:tcPr>
            <w:tcW w:w="1276" w:type="dxa"/>
            <w:shd w:val="clear" w:color="000000" w:fill="FFFFFF"/>
            <w:noWrap/>
            <w:vAlign w:val="bottom"/>
            <w:hideMark/>
          </w:tcPr>
          <w:p w14:paraId="2CB2745E"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5.000</w:t>
            </w:r>
          </w:p>
        </w:tc>
        <w:tc>
          <w:tcPr>
            <w:tcW w:w="1134" w:type="dxa"/>
            <w:shd w:val="clear" w:color="000000" w:fill="FFFFFF"/>
            <w:noWrap/>
            <w:vAlign w:val="bottom"/>
            <w:hideMark/>
          </w:tcPr>
          <w:p w14:paraId="5526F8DD"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2.000</w:t>
            </w:r>
          </w:p>
        </w:tc>
      </w:tr>
      <w:tr w:rsidR="0082041C" w:rsidRPr="00E24A35" w14:paraId="1CA45CD0" w14:textId="77777777" w:rsidTr="0082041C">
        <w:trPr>
          <w:trHeight w:val="300"/>
        </w:trPr>
        <w:tc>
          <w:tcPr>
            <w:tcW w:w="1480" w:type="dxa"/>
            <w:shd w:val="clear" w:color="000000" w:fill="FFFFFF"/>
            <w:noWrap/>
            <w:vAlign w:val="bottom"/>
            <w:hideMark/>
          </w:tcPr>
          <w:p w14:paraId="226948B2" w14:textId="6CD20D62" w:rsidR="0082041C" w:rsidRPr="00E24A35" w:rsidRDefault="0082041C" w:rsidP="0082041C">
            <w:pPr>
              <w:rPr>
                <w:rFonts w:ascii="Tahoma" w:hAnsi="Tahoma" w:cs="Tahoma"/>
                <w:b/>
                <w:bCs/>
                <w:sz w:val="16"/>
                <w:szCs w:val="16"/>
              </w:rPr>
            </w:pPr>
            <w:r w:rsidRPr="00E24A35">
              <w:rPr>
                <w:rFonts w:ascii="Tahoma" w:hAnsi="Tahoma" w:cs="Tahoma"/>
                <w:b/>
                <w:bCs/>
                <w:sz w:val="16"/>
                <w:szCs w:val="16"/>
              </w:rPr>
              <w:t> 1611</w:t>
            </w:r>
          </w:p>
        </w:tc>
        <w:tc>
          <w:tcPr>
            <w:tcW w:w="3747" w:type="dxa"/>
            <w:shd w:val="clear" w:color="000000" w:fill="FFFFFF"/>
            <w:noWrap/>
            <w:vAlign w:val="bottom"/>
            <w:hideMark/>
          </w:tcPr>
          <w:p w14:paraId="3C168AEA"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VZDRŽEVANJE HIDRANTNEGA OMREŽJA</w:t>
            </w:r>
          </w:p>
        </w:tc>
        <w:tc>
          <w:tcPr>
            <w:tcW w:w="1276" w:type="dxa"/>
            <w:shd w:val="clear" w:color="000000" w:fill="FFFFFF"/>
            <w:noWrap/>
            <w:vAlign w:val="bottom"/>
            <w:hideMark/>
          </w:tcPr>
          <w:p w14:paraId="47DC0577"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10.000</w:t>
            </w:r>
          </w:p>
        </w:tc>
        <w:tc>
          <w:tcPr>
            <w:tcW w:w="1276" w:type="dxa"/>
            <w:shd w:val="clear" w:color="000000" w:fill="FFFFFF"/>
            <w:noWrap/>
            <w:vAlign w:val="bottom"/>
            <w:hideMark/>
          </w:tcPr>
          <w:p w14:paraId="5ECA8F47"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0</w:t>
            </w:r>
          </w:p>
        </w:tc>
        <w:tc>
          <w:tcPr>
            <w:tcW w:w="1134" w:type="dxa"/>
            <w:shd w:val="clear" w:color="000000" w:fill="FFFFFF"/>
            <w:noWrap/>
            <w:vAlign w:val="bottom"/>
            <w:hideMark/>
          </w:tcPr>
          <w:p w14:paraId="1BE789F6"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-10.000</w:t>
            </w:r>
          </w:p>
        </w:tc>
      </w:tr>
      <w:tr w:rsidR="0082041C" w:rsidRPr="00E24A35" w14:paraId="56AD9254" w14:textId="77777777" w:rsidTr="0082041C">
        <w:trPr>
          <w:trHeight w:val="300"/>
        </w:trPr>
        <w:tc>
          <w:tcPr>
            <w:tcW w:w="1480" w:type="dxa"/>
            <w:shd w:val="clear" w:color="000000" w:fill="FFFFFF"/>
            <w:noWrap/>
            <w:vAlign w:val="bottom"/>
            <w:hideMark/>
          </w:tcPr>
          <w:p w14:paraId="36DC0A44" w14:textId="11ECA29D" w:rsidR="0082041C" w:rsidRPr="00E24A35" w:rsidRDefault="0082041C" w:rsidP="0082041C">
            <w:pPr>
              <w:rPr>
                <w:rFonts w:ascii="Tahoma" w:hAnsi="Tahoma" w:cs="Tahoma"/>
                <w:b/>
                <w:bCs/>
                <w:sz w:val="16"/>
                <w:szCs w:val="16"/>
              </w:rPr>
            </w:pPr>
            <w:r w:rsidRPr="00E24A35">
              <w:rPr>
                <w:rFonts w:ascii="Tahoma" w:hAnsi="Tahoma" w:cs="Tahoma"/>
                <w:b/>
                <w:bCs/>
                <w:sz w:val="16"/>
                <w:szCs w:val="16"/>
              </w:rPr>
              <w:t> 1612</w:t>
            </w:r>
          </w:p>
        </w:tc>
        <w:tc>
          <w:tcPr>
            <w:tcW w:w="3747" w:type="dxa"/>
            <w:shd w:val="clear" w:color="000000" w:fill="FFFFFF"/>
            <w:noWrap/>
            <w:vAlign w:val="bottom"/>
            <w:hideMark/>
          </w:tcPr>
          <w:p w14:paraId="32829E28"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HIDRANTNO OMREŽJE (INVESTICIJE)</w:t>
            </w:r>
          </w:p>
        </w:tc>
        <w:tc>
          <w:tcPr>
            <w:tcW w:w="1276" w:type="dxa"/>
            <w:shd w:val="clear" w:color="000000" w:fill="FFFFFF"/>
            <w:noWrap/>
            <w:vAlign w:val="bottom"/>
            <w:hideMark/>
          </w:tcPr>
          <w:p w14:paraId="57FA3AF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0</w:t>
            </w:r>
          </w:p>
        </w:tc>
        <w:tc>
          <w:tcPr>
            <w:tcW w:w="1276" w:type="dxa"/>
            <w:shd w:val="clear" w:color="000000" w:fill="FFFFFF"/>
            <w:noWrap/>
            <w:vAlign w:val="bottom"/>
            <w:hideMark/>
          </w:tcPr>
          <w:p w14:paraId="35B63A01"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10.000</w:t>
            </w:r>
          </w:p>
        </w:tc>
        <w:tc>
          <w:tcPr>
            <w:tcW w:w="1134" w:type="dxa"/>
            <w:shd w:val="clear" w:color="000000" w:fill="FFFFFF"/>
            <w:noWrap/>
            <w:vAlign w:val="bottom"/>
            <w:hideMark/>
          </w:tcPr>
          <w:p w14:paraId="2ADC0B63"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10.000</w:t>
            </w:r>
          </w:p>
        </w:tc>
      </w:tr>
      <w:tr w:rsidR="0082041C" w:rsidRPr="00E24A35" w14:paraId="08E22745" w14:textId="77777777" w:rsidTr="0082041C">
        <w:trPr>
          <w:trHeight w:val="300"/>
        </w:trPr>
        <w:tc>
          <w:tcPr>
            <w:tcW w:w="1480" w:type="dxa"/>
            <w:shd w:val="clear" w:color="000000" w:fill="FFFFFF"/>
            <w:noWrap/>
            <w:vAlign w:val="bottom"/>
            <w:hideMark/>
          </w:tcPr>
          <w:p w14:paraId="5F6DB42A"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OB192-20-0002</w:t>
            </w:r>
          </w:p>
        </w:tc>
        <w:tc>
          <w:tcPr>
            <w:tcW w:w="3747" w:type="dxa"/>
            <w:shd w:val="clear" w:color="000000" w:fill="FFFFFF"/>
            <w:noWrap/>
            <w:vAlign w:val="bottom"/>
            <w:hideMark/>
          </w:tcPr>
          <w:p w14:paraId="0EA58893"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INVESTICIJSKO VZDRŽEVANJE HIDRANTNEGA OMREŽJA</w:t>
            </w:r>
          </w:p>
        </w:tc>
        <w:tc>
          <w:tcPr>
            <w:tcW w:w="1276" w:type="dxa"/>
            <w:shd w:val="clear" w:color="000000" w:fill="FFFFFF"/>
            <w:noWrap/>
            <w:vAlign w:val="bottom"/>
            <w:hideMark/>
          </w:tcPr>
          <w:p w14:paraId="7F7536A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c>
          <w:tcPr>
            <w:tcW w:w="1276" w:type="dxa"/>
            <w:shd w:val="clear" w:color="000000" w:fill="FFFFFF"/>
            <w:noWrap/>
            <w:vAlign w:val="bottom"/>
            <w:hideMark/>
          </w:tcPr>
          <w:p w14:paraId="4EBEC144"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10.000</w:t>
            </w:r>
          </w:p>
        </w:tc>
        <w:tc>
          <w:tcPr>
            <w:tcW w:w="1134" w:type="dxa"/>
            <w:shd w:val="clear" w:color="000000" w:fill="FFFFFF"/>
            <w:noWrap/>
            <w:vAlign w:val="bottom"/>
            <w:hideMark/>
          </w:tcPr>
          <w:p w14:paraId="07093FD3"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10.000</w:t>
            </w:r>
          </w:p>
        </w:tc>
      </w:tr>
    </w:tbl>
    <w:p w14:paraId="0D313AEA" w14:textId="77777777" w:rsidR="0034457D" w:rsidRDefault="0034457D">
      <w:r>
        <w:br w:type="page"/>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3747"/>
        <w:gridCol w:w="1276"/>
        <w:gridCol w:w="1276"/>
        <w:gridCol w:w="1134"/>
      </w:tblGrid>
      <w:tr w:rsidR="0034457D" w:rsidRPr="00E24A35" w14:paraId="54B875D1" w14:textId="77777777" w:rsidTr="0034457D">
        <w:trPr>
          <w:trHeight w:val="600"/>
        </w:trPr>
        <w:tc>
          <w:tcPr>
            <w:tcW w:w="1480" w:type="dxa"/>
            <w:shd w:val="clear" w:color="000000" w:fill="C0C0C0"/>
            <w:noWrap/>
            <w:vAlign w:val="center"/>
            <w:hideMark/>
          </w:tcPr>
          <w:p w14:paraId="59F2D053" w14:textId="77777777" w:rsidR="0034457D" w:rsidRPr="00E24A35" w:rsidRDefault="0034457D" w:rsidP="0034457D">
            <w:pPr>
              <w:rPr>
                <w:rFonts w:ascii="Calibri" w:hAnsi="Calibri" w:cs="Calibri"/>
                <w:color w:val="000000"/>
                <w:sz w:val="16"/>
                <w:szCs w:val="16"/>
              </w:rPr>
            </w:pPr>
            <w:r w:rsidRPr="00E24A35">
              <w:rPr>
                <w:rFonts w:ascii="Calibri" w:hAnsi="Calibri" w:cs="Calibri"/>
                <w:color w:val="000000"/>
                <w:sz w:val="16"/>
                <w:szCs w:val="16"/>
              </w:rPr>
              <w:lastRenderedPageBreak/>
              <w:t>NRP</w:t>
            </w:r>
          </w:p>
        </w:tc>
        <w:tc>
          <w:tcPr>
            <w:tcW w:w="3747" w:type="dxa"/>
            <w:shd w:val="clear" w:color="000000" w:fill="C0C0C0"/>
            <w:noWrap/>
            <w:vAlign w:val="center"/>
            <w:hideMark/>
          </w:tcPr>
          <w:p w14:paraId="532EE993" w14:textId="77777777" w:rsidR="0034457D" w:rsidRPr="00E24A35" w:rsidRDefault="0034457D" w:rsidP="0034457D">
            <w:pPr>
              <w:jc w:val="center"/>
              <w:rPr>
                <w:rFonts w:ascii="Calibri" w:hAnsi="Calibri" w:cs="Calibri"/>
                <w:color w:val="000000"/>
                <w:sz w:val="16"/>
                <w:szCs w:val="16"/>
              </w:rPr>
            </w:pPr>
            <w:r w:rsidRPr="00E24A35">
              <w:rPr>
                <w:rFonts w:ascii="Calibri" w:hAnsi="Calibri" w:cs="Calibri"/>
                <w:color w:val="000000"/>
                <w:sz w:val="16"/>
                <w:szCs w:val="16"/>
              </w:rPr>
              <w:t>Opis</w:t>
            </w:r>
          </w:p>
        </w:tc>
        <w:tc>
          <w:tcPr>
            <w:tcW w:w="1276" w:type="dxa"/>
            <w:shd w:val="clear" w:color="000000" w:fill="C0C0C0"/>
            <w:noWrap/>
            <w:vAlign w:val="center"/>
            <w:hideMark/>
          </w:tcPr>
          <w:p w14:paraId="49C39C0C" w14:textId="77777777" w:rsidR="0034457D" w:rsidRPr="00E24A35" w:rsidRDefault="0034457D" w:rsidP="0034457D">
            <w:pPr>
              <w:jc w:val="center"/>
              <w:rPr>
                <w:rFonts w:ascii="Calibri" w:hAnsi="Calibri" w:cs="Calibri"/>
                <w:color w:val="000000"/>
                <w:sz w:val="16"/>
                <w:szCs w:val="16"/>
              </w:rPr>
            </w:pPr>
            <w:r w:rsidRPr="00E24A35">
              <w:rPr>
                <w:rFonts w:ascii="Calibri" w:hAnsi="Calibri" w:cs="Calibri"/>
                <w:color w:val="000000"/>
                <w:sz w:val="16"/>
                <w:szCs w:val="16"/>
              </w:rPr>
              <w:t>1. predlog 2021</w:t>
            </w:r>
          </w:p>
        </w:tc>
        <w:tc>
          <w:tcPr>
            <w:tcW w:w="1276" w:type="dxa"/>
            <w:shd w:val="clear" w:color="000000" w:fill="C0C0C0"/>
            <w:noWrap/>
            <w:vAlign w:val="center"/>
            <w:hideMark/>
          </w:tcPr>
          <w:p w14:paraId="7046448F" w14:textId="77777777" w:rsidR="0034457D" w:rsidRPr="00E24A35" w:rsidRDefault="0034457D" w:rsidP="0034457D">
            <w:pPr>
              <w:jc w:val="center"/>
              <w:rPr>
                <w:rFonts w:ascii="Calibri" w:hAnsi="Calibri" w:cs="Calibri"/>
                <w:color w:val="000000"/>
                <w:sz w:val="16"/>
                <w:szCs w:val="16"/>
              </w:rPr>
            </w:pPr>
            <w:r w:rsidRPr="00E24A35">
              <w:rPr>
                <w:rFonts w:ascii="Calibri" w:hAnsi="Calibri" w:cs="Calibri"/>
                <w:color w:val="000000"/>
                <w:sz w:val="16"/>
                <w:szCs w:val="16"/>
              </w:rPr>
              <w:t>2. predlog 2021</w:t>
            </w:r>
          </w:p>
        </w:tc>
        <w:tc>
          <w:tcPr>
            <w:tcW w:w="1134" w:type="dxa"/>
            <w:shd w:val="clear" w:color="000000" w:fill="C0C0C0"/>
            <w:noWrap/>
            <w:vAlign w:val="center"/>
            <w:hideMark/>
          </w:tcPr>
          <w:p w14:paraId="52C117BC" w14:textId="77777777" w:rsidR="0034457D" w:rsidRPr="00E24A35" w:rsidRDefault="0034457D" w:rsidP="0034457D">
            <w:pPr>
              <w:jc w:val="center"/>
              <w:rPr>
                <w:rFonts w:ascii="Calibri" w:hAnsi="Calibri" w:cs="Calibri"/>
                <w:color w:val="000000"/>
                <w:sz w:val="16"/>
                <w:szCs w:val="16"/>
              </w:rPr>
            </w:pPr>
            <w:r>
              <w:rPr>
                <w:rFonts w:ascii="Calibri" w:hAnsi="Calibri" w:cs="Calibri"/>
                <w:color w:val="000000"/>
                <w:sz w:val="16"/>
                <w:szCs w:val="16"/>
              </w:rPr>
              <w:t>Razlika (2-1)</w:t>
            </w:r>
          </w:p>
        </w:tc>
      </w:tr>
      <w:tr w:rsidR="0082041C" w:rsidRPr="00E24A35" w14:paraId="7E0FC156" w14:textId="77777777" w:rsidTr="0082041C">
        <w:trPr>
          <w:trHeight w:val="300"/>
        </w:trPr>
        <w:tc>
          <w:tcPr>
            <w:tcW w:w="1480" w:type="dxa"/>
            <w:shd w:val="clear" w:color="000000" w:fill="FFFFFF"/>
            <w:noWrap/>
            <w:vAlign w:val="bottom"/>
            <w:hideMark/>
          </w:tcPr>
          <w:p w14:paraId="68661B02" w14:textId="4718603F" w:rsidR="0082041C" w:rsidRPr="00E24A35" w:rsidRDefault="0082041C" w:rsidP="0082041C">
            <w:pPr>
              <w:rPr>
                <w:rFonts w:ascii="Tahoma" w:hAnsi="Tahoma" w:cs="Tahoma"/>
                <w:b/>
                <w:bCs/>
                <w:sz w:val="16"/>
                <w:szCs w:val="16"/>
              </w:rPr>
            </w:pPr>
            <w:r w:rsidRPr="00E24A35">
              <w:rPr>
                <w:rFonts w:ascii="Tahoma" w:hAnsi="Tahoma" w:cs="Tahoma"/>
                <w:b/>
                <w:bCs/>
                <w:sz w:val="16"/>
                <w:szCs w:val="16"/>
              </w:rPr>
              <w:t>1661</w:t>
            </w:r>
          </w:p>
        </w:tc>
        <w:tc>
          <w:tcPr>
            <w:tcW w:w="3747" w:type="dxa"/>
            <w:shd w:val="clear" w:color="000000" w:fill="FFFFFF"/>
            <w:noWrap/>
            <w:vAlign w:val="bottom"/>
            <w:hideMark/>
          </w:tcPr>
          <w:p w14:paraId="302717BC"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UPRAVLJANJE Z ZEMLJIŠČI</w:t>
            </w:r>
          </w:p>
        </w:tc>
        <w:tc>
          <w:tcPr>
            <w:tcW w:w="1276" w:type="dxa"/>
            <w:shd w:val="clear" w:color="000000" w:fill="FFFFFF"/>
            <w:noWrap/>
            <w:vAlign w:val="bottom"/>
            <w:hideMark/>
          </w:tcPr>
          <w:p w14:paraId="66C6525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10.350</w:t>
            </w:r>
          </w:p>
        </w:tc>
        <w:tc>
          <w:tcPr>
            <w:tcW w:w="1276" w:type="dxa"/>
            <w:shd w:val="clear" w:color="000000" w:fill="FFFFFF"/>
            <w:noWrap/>
            <w:vAlign w:val="bottom"/>
            <w:hideMark/>
          </w:tcPr>
          <w:p w14:paraId="615306DD"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12.200</w:t>
            </w:r>
          </w:p>
        </w:tc>
        <w:tc>
          <w:tcPr>
            <w:tcW w:w="1134" w:type="dxa"/>
            <w:shd w:val="clear" w:color="000000" w:fill="FFFFFF"/>
            <w:noWrap/>
            <w:vAlign w:val="bottom"/>
            <w:hideMark/>
          </w:tcPr>
          <w:p w14:paraId="493B2BE5"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1.850</w:t>
            </w:r>
          </w:p>
        </w:tc>
      </w:tr>
      <w:tr w:rsidR="0082041C" w:rsidRPr="00E24A35" w14:paraId="0B3B36E1" w14:textId="77777777" w:rsidTr="0082041C">
        <w:trPr>
          <w:trHeight w:val="300"/>
        </w:trPr>
        <w:tc>
          <w:tcPr>
            <w:tcW w:w="1480" w:type="dxa"/>
            <w:shd w:val="clear" w:color="000000" w:fill="FFFFFF"/>
            <w:noWrap/>
            <w:vAlign w:val="bottom"/>
            <w:hideMark/>
          </w:tcPr>
          <w:p w14:paraId="6EAD2D05" w14:textId="0A47C6DE" w:rsidR="0082041C" w:rsidRPr="00E24A35" w:rsidRDefault="0082041C" w:rsidP="0082041C">
            <w:pPr>
              <w:rPr>
                <w:rFonts w:ascii="Tahoma" w:hAnsi="Tahoma" w:cs="Tahoma"/>
                <w:b/>
                <w:bCs/>
                <w:sz w:val="16"/>
                <w:szCs w:val="16"/>
              </w:rPr>
            </w:pPr>
            <w:r w:rsidRPr="00E24A35">
              <w:rPr>
                <w:rFonts w:ascii="Tahoma" w:hAnsi="Tahoma" w:cs="Tahoma"/>
                <w:b/>
                <w:bCs/>
                <w:sz w:val="16"/>
                <w:szCs w:val="16"/>
              </w:rPr>
              <w:t>1671</w:t>
            </w:r>
          </w:p>
        </w:tc>
        <w:tc>
          <w:tcPr>
            <w:tcW w:w="3747" w:type="dxa"/>
            <w:shd w:val="clear" w:color="000000" w:fill="FFFFFF"/>
            <w:noWrap/>
            <w:vAlign w:val="bottom"/>
            <w:hideMark/>
          </w:tcPr>
          <w:p w14:paraId="04A50AC9"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PRIDOBIVANJE ZEMLJIŠČ</w:t>
            </w:r>
          </w:p>
        </w:tc>
        <w:tc>
          <w:tcPr>
            <w:tcW w:w="1276" w:type="dxa"/>
            <w:shd w:val="clear" w:color="000000" w:fill="FFFFFF"/>
            <w:noWrap/>
            <w:vAlign w:val="bottom"/>
            <w:hideMark/>
          </w:tcPr>
          <w:p w14:paraId="4A9B7F23"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17.200</w:t>
            </w:r>
          </w:p>
        </w:tc>
        <w:tc>
          <w:tcPr>
            <w:tcW w:w="1276" w:type="dxa"/>
            <w:shd w:val="clear" w:color="000000" w:fill="FFFFFF"/>
            <w:noWrap/>
            <w:vAlign w:val="bottom"/>
            <w:hideMark/>
          </w:tcPr>
          <w:p w14:paraId="4A692B72"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18.700</w:t>
            </w:r>
          </w:p>
        </w:tc>
        <w:tc>
          <w:tcPr>
            <w:tcW w:w="1134" w:type="dxa"/>
            <w:shd w:val="clear" w:color="000000" w:fill="FFFFFF"/>
            <w:noWrap/>
            <w:vAlign w:val="bottom"/>
            <w:hideMark/>
          </w:tcPr>
          <w:p w14:paraId="3FB48410"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1.500</w:t>
            </w:r>
          </w:p>
        </w:tc>
      </w:tr>
      <w:tr w:rsidR="0082041C" w:rsidRPr="00E24A35" w14:paraId="38DDFECD" w14:textId="77777777" w:rsidTr="0082041C">
        <w:trPr>
          <w:trHeight w:val="300"/>
        </w:trPr>
        <w:tc>
          <w:tcPr>
            <w:tcW w:w="1480" w:type="dxa"/>
            <w:shd w:val="clear" w:color="000000" w:fill="FFFFFF"/>
            <w:noWrap/>
            <w:vAlign w:val="bottom"/>
            <w:hideMark/>
          </w:tcPr>
          <w:p w14:paraId="2EDF2F4B"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43262E95"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2AD5D7E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7.200</w:t>
            </w:r>
          </w:p>
        </w:tc>
        <w:tc>
          <w:tcPr>
            <w:tcW w:w="1276" w:type="dxa"/>
            <w:shd w:val="clear" w:color="000000" w:fill="FFFFFF"/>
            <w:noWrap/>
            <w:vAlign w:val="bottom"/>
            <w:hideMark/>
          </w:tcPr>
          <w:p w14:paraId="68C8A79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8.700</w:t>
            </w:r>
          </w:p>
        </w:tc>
        <w:tc>
          <w:tcPr>
            <w:tcW w:w="1134" w:type="dxa"/>
            <w:shd w:val="clear" w:color="000000" w:fill="FFFFFF"/>
            <w:noWrap/>
            <w:vAlign w:val="bottom"/>
            <w:hideMark/>
          </w:tcPr>
          <w:p w14:paraId="74D20A31"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1.500</w:t>
            </w:r>
          </w:p>
        </w:tc>
      </w:tr>
      <w:tr w:rsidR="0082041C" w:rsidRPr="00E24A35" w14:paraId="701849EC" w14:textId="77777777" w:rsidTr="0082041C">
        <w:trPr>
          <w:trHeight w:val="300"/>
        </w:trPr>
        <w:tc>
          <w:tcPr>
            <w:tcW w:w="1480" w:type="dxa"/>
            <w:shd w:val="clear" w:color="000000" w:fill="FFFFFF"/>
            <w:noWrap/>
            <w:vAlign w:val="bottom"/>
            <w:hideMark/>
          </w:tcPr>
          <w:p w14:paraId="7B0CED87"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OB192-18-0017</w:t>
            </w:r>
          </w:p>
        </w:tc>
        <w:tc>
          <w:tcPr>
            <w:tcW w:w="3747" w:type="dxa"/>
            <w:shd w:val="clear" w:color="000000" w:fill="FFFFFF"/>
            <w:noWrap/>
            <w:vAlign w:val="bottom"/>
            <w:hideMark/>
          </w:tcPr>
          <w:p w14:paraId="3A015C7D"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PRIDOBIVANJE ZEMLJIŠČ</w:t>
            </w:r>
          </w:p>
        </w:tc>
        <w:tc>
          <w:tcPr>
            <w:tcW w:w="1276" w:type="dxa"/>
            <w:shd w:val="clear" w:color="000000" w:fill="FFFFFF"/>
            <w:noWrap/>
            <w:vAlign w:val="bottom"/>
            <w:hideMark/>
          </w:tcPr>
          <w:p w14:paraId="6145F86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10.000</w:t>
            </w:r>
          </w:p>
        </w:tc>
        <w:tc>
          <w:tcPr>
            <w:tcW w:w="1276" w:type="dxa"/>
            <w:shd w:val="clear" w:color="000000" w:fill="FFFFFF"/>
            <w:noWrap/>
            <w:vAlign w:val="bottom"/>
            <w:hideMark/>
          </w:tcPr>
          <w:p w14:paraId="5457952E"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10.000</w:t>
            </w:r>
          </w:p>
        </w:tc>
        <w:tc>
          <w:tcPr>
            <w:tcW w:w="1134" w:type="dxa"/>
            <w:shd w:val="clear" w:color="000000" w:fill="FFFFFF"/>
            <w:noWrap/>
            <w:vAlign w:val="bottom"/>
            <w:hideMark/>
          </w:tcPr>
          <w:p w14:paraId="3F02F907"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70E5A1A2" w14:textId="77777777" w:rsidTr="0082041C">
        <w:trPr>
          <w:trHeight w:val="300"/>
        </w:trPr>
        <w:tc>
          <w:tcPr>
            <w:tcW w:w="1480" w:type="dxa"/>
            <w:shd w:val="clear" w:color="000000" w:fill="FFFFFF"/>
            <w:noWrap/>
            <w:vAlign w:val="bottom"/>
            <w:hideMark/>
          </w:tcPr>
          <w:p w14:paraId="0E73465F" w14:textId="0E24FB98" w:rsidR="0082041C" w:rsidRPr="00E24A35" w:rsidRDefault="0082041C" w:rsidP="0082041C">
            <w:pPr>
              <w:rPr>
                <w:rFonts w:ascii="Tahoma" w:hAnsi="Tahoma" w:cs="Tahoma"/>
                <w:b/>
                <w:bCs/>
                <w:sz w:val="16"/>
                <w:szCs w:val="16"/>
              </w:rPr>
            </w:pPr>
            <w:r w:rsidRPr="00E24A35">
              <w:rPr>
                <w:rFonts w:ascii="Tahoma" w:hAnsi="Tahoma" w:cs="Tahoma"/>
                <w:b/>
                <w:bCs/>
                <w:sz w:val="16"/>
                <w:szCs w:val="16"/>
              </w:rPr>
              <w:t> 1721</w:t>
            </w:r>
          </w:p>
        </w:tc>
        <w:tc>
          <w:tcPr>
            <w:tcW w:w="3747" w:type="dxa"/>
            <w:shd w:val="clear" w:color="000000" w:fill="FFFFFF"/>
            <w:noWrap/>
            <w:vAlign w:val="bottom"/>
            <w:hideMark/>
          </w:tcPr>
          <w:p w14:paraId="775F7536"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ZDRAVSTVENI UKREPI NA PRIMARNI RAVNI</w:t>
            </w:r>
          </w:p>
        </w:tc>
        <w:tc>
          <w:tcPr>
            <w:tcW w:w="1276" w:type="dxa"/>
            <w:shd w:val="clear" w:color="000000" w:fill="FFFFFF"/>
            <w:noWrap/>
            <w:vAlign w:val="bottom"/>
            <w:hideMark/>
          </w:tcPr>
          <w:p w14:paraId="24209C7E"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10.550</w:t>
            </w:r>
          </w:p>
        </w:tc>
        <w:tc>
          <w:tcPr>
            <w:tcW w:w="1276" w:type="dxa"/>
            <w:shd w:val="clear" w:color="000000" w:fill="FFFFFF"/>
            <w:noWrap/>
            <w:vAlign w:val="bottom"/>
            <w:hideMark/>
          </w:tcPr>
          <w:p w14:paraId="12205BA1"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12.175</w:t>
            </w:r>
          </w:p>
        </w:tc>
        <w:tc>
          <w:tcPr>
            <w:tcW w:w="1134" w:type="dxa"/>
            <w:shd w:val="clear" w:color="000000" w:fill="FFFFFF"/>
            <w:noWrap/>
            <w:vAlign w:val="bottom"/>
            <w:hideMark/>
          </w:tcPr>
          <w:p w14:paraId="7E67D865"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1.625</w:t>
            </w:r>
          </w:p>
        </w:tc>
      </w:tr>
      <w:tr w:rsidR="0082041C" w:rsidRPr="00E24A35" w14:paraId="5704F61E" w14:textId="77777777" w:rsidTr="0082041C">
        <w:trPr>
          <w:trHeight w:val="300"/>
        </w:trPr>
        <w:tc>
          <w:tcPr>
            <w:tcW w:w="1480" w:type="dxa"/>
            <w:shd w:val="clear" w:color="000000" w:fill="FFFFFF"/>
            <w:noWrap/>
            <w:vAlign w:val="bottom"/>
            <w:hideMark/>
          </w:tcPr>
          <w:p w14:paraId="717C63FF" w14:textId="483DCF6E" w:rsidR="0082041C" w:rsidRPr="00E24A35" w:rsidRDefault="0082041C" w:rsidP="0082041C">
            <w:pPr>
              <w:rPr>
                <w:rFonts w:ascii="Tahoma" w:hAnsi="Tahoma" w:cs="Tahoma"/>
                <w:b/>
                <w:bCs/>
                <w:sz w:val="16"/>
                <w:szCs w:val="16"/>
              </w:rPr>
            </w:pPr>
            <w:r w:rsidRPr="00E24A35">
              <w:rPr>
                <w:rFonts w:ascii="Tahoma" w:hAnsi="Tahoma" w:cs="Tahoma"/>
                <w:b/>
                <w:bCs/>
                <w:sz w:val="16"/>
                <w:szCs w:val="16"/>
              </w:rPr>
              <w:t> 1877</w:t>
            </w:r>
          </w:p>
        </w:tc>
        <w:tc>
          <w:tcPr>
            <w:tcW w:w="3747" w:type="dxa"/>
            <w:shd w:val="clear" w:color="000000" w:fill="FFFFFF"/>
            <w:noWrap/>
            <w:vAlign w:val="bottom"/>
            <w:hideMark/>
          </w:tcPr>
          <w:p w14:paraId="4C152E97"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VEČNAMENSKA DVORANA</w:t>
            </w:r>
          </w:p>
        </w:tc>
        <w:tc>
          <w:tcPr>
            <w:tcW w:w="1276" w:type="dxa"/>
            <w:shd w:val="clear" w:color="000000" w:fill="FFFFFF"/>
            <w:noWrap/>
            <w:vAlign w:val="bottom"/>
            <w:hideMark/>
          </w:tcPr>
          <w:p w14:paraId="63A9218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73.570</w:t>
            </w:r>
          </w:p>
        </w:tc>
        <w:tc>
          <w:tcPr>
            <w:tcW w:w="1276" w:type="dxa"/>
            <w:shd w:val="clear" w:color="000000" w:fill="FFFFFF"/>
            <w:noWrap/>
            <w:vAlign w:val="bottom"/>
            <w:hideMark/>
          </w:tcPr>
          <w:p w14:paraId="6A794875"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455.677</w:t>
            </w:r>
          </w:p>
        </w:tc>
        <w:tc>
          <w:tcPr>
            <w:tcW w:w="1134" w:type="dxa"/>
            <w:shd w:val="clear" w:color="000000" w:fill="FFFFFF"/>
            <w:noWrap/>
            <w:vAlign w:val="bottom"/>
            <w:hideMark/>
          </w:tcPr>
          <w:p w14:paraId="49DDA4B8"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382.107</w:t>
            </w:r>
          </w:p>
        </w:tc>
      </w:tr>
      <w:tr w:rsidR="0082041C" w:rsidRPr="00E24A35" w14:paraId="0F6CFE9B" w14:textId="77777777" w:rsidTr="0082041C">
        <w:trPr>
          <w:trHeight w:val="300"/>
        </w:trPr>
        <w:tc>
          <w:tcPr>
            <w:tcW w:w="1480" w:type="dxa"/>
            <w:shd w:val="clear" w:color="000000" w:fill="FFFFFF"/>
            <w:noWrap/>
            <w:vAlign w:val="bottom"/>
            <w:hideMark/>
          </w:tcPr>
          <w:p w14:paraId="0B0BF6B2"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w:t>
            </w:r>
          </w:p>
        </w:tc>
        <w:tc>
          <w:tcPr>
            <w:tcW w:w="3747" w:type="dxa"/>
            <w:shd w:val="clear" w:color="000000" w:fill="FFFFFF"/>
            <w:noWrap/>
            <w:vAlign w:val="bottom"/>
            <w:hideMark/>
          </w:tcPr>
          <w:p w14:paraId="6503CA6D"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 </w:t>
            </w:r>
          </w:p>
        </w:tc>
        <w:tc>
          <w:tcPr>
            <w:tcW w:w="1276" w:type="dxa"/>
            <w:shd w:val="clear" w:color="000000" w:fill="FFFFFF"/>
            <w:noWrap/>
            <w:vAlign w:val="bottom"/>
            <w:hideMark/>
          </w:tcPr>
          <w:p w14:paraId="5D79A78A"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71.570</w:t>
            </w:r>
          </w:p>
        </w:tc>
        <w:tc>
          <w:tcPr>
            <w:tcW w:w="1276" w:type="dxa"/>
            <w:shd w:val="clear" w:color="000000" w:fill="FFFFFF"/>
            <w:noWrap/>
            <w:vAlign w:val="bottom"/>
            <w:hideMark/>
          </w:tcPr>
          <w:p w14:paraId="1F1D413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71.570</w:t>
            </w:r>
          </w:p>
        </w:tc>
        <w:tc>
          <w:tcPr>
            <w:tcW w:w="1134" w:type="dxa"/>
            <w:shd w:val="clear" w:color="000000" w:fill="FFFFFF"/>
            <w:noWrap/>
            <w:vAlign w:val="bottom"/>
            <w:hideMark/>
          </w:tcPr>
          <w:p w14:paraId="405B738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2F38D2A9" w14:textId="77777777" w:rsidTr="0082041C">
        <w:trPr>
          <w:trHeight w:val="300"/>
        </w:trPr>
        <w:tc>
          <w:tcPr>
            <w:tcW w:w="1480" w:type="dxa"/>
            <w:shd w:val="clear" w:color="000000" w:fill="FFFFFF"/>
            <w:noWrap/>
            <w:vAlign w:val="bottom"/>
            <w:hideMark/>
          </w:tcPr>
          <w:p w14:paraId="65ACF317"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OB000-07-0025</w:t>
            </w:r>
          </w:p>
        </w:tc>
        <w:tc>
          <w:tcPr>
            <w:tcW w:w="3747" w:type="dxa"/>
            <w:shd w:val="clear" w:color="000000" w:fill="FFFFFF"/>
            <w:noWrap/>
            <w:vAlign w:val="bottom"/>
            <w:hideMark/>
          </w:tcPr>
          <w:p w14:paraId="36F6A9C0"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VEČNAMENSKA DVORANA</w:t>
            </w:r>
          </w:p>
        </w:tc>
        <w:tc>
          <w:tcPr>
            <w:tcW w:w="1276" w:type="dxa"/>
            <w:shd w:val="clear" w:color="000000" w:fill="FFFFFF"/>
            <w:noWrap/>
            <w:vAlign w:val="bottom"/>
            <w:hideMark/>
          </w:tcPr>
          <w:p w14:paraId="2FDAEFE9"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c>
          <w:tcPr>
            <w:tcW w:w="1276" w:type="dxa"/>
            <w:shd w:val="clear" w:color="000000" w:fill="FFFFFF"/>
            <w:noWrap/>
            <w:vAlign w:val="bottom"/>
            <w:hideMark/>
          </w:tcPr>
          <w:p w14:paraId="7D328A3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382.107</w:t>
            </w:r>
          </w:p>
        </w:tc>
        <w:tc>
          <w:tcPr>
            <w:tcW w:w="1134" w:type="dxa"/>
            <w:shd w:val="clear" w:color="000000" w:fill="FFFFFF"/>
            <w:noWrap/>
            <w:vAlign w:val="bottom"/>
            <w:hideMark/>
          </w:tcPr>
          <w:p w14:paraId="16ED789D"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382.107</w:t>
            </w:r>
          </w:p>
        </w:tc>
      </w:tr>
      <w:tr w:rsidR="0082041C" w:rsidRPr="00E24A35" w14:paraId="152F3900" w14:textId="77777777" w:rsidTr="0082041C">
        <w:trPr>
          <w:trHeight w:val="300"/>
        </w:trPr>
        <w:tc>
          <w:tcPr>
            <w:tcW w:w="1480" w:type="dxa"/>
            <w:shd w:val="clear" w:color="000000" w:fill="FFFFFF"/>
            <w:noWrap/>
            <w:vAlign w:val="bottom"/>
            <w:hideMark/>
          </w:tcPr>
          <w:p w14:paraId="58266082"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OB192-18-0001</w:t>
            </w:r>
          </w:p>
        </w:tc>
        <w:tc>
          <w:tcPr>
            <w:tcW w:w="3747" w:type="dxa"/>
            <w:shd w:val="clear" w:color="000000" w:fill="FFFFFF"/>
            <w:noWrap/>
            <w:vAlign w:val="bottom"/>
            <w:hideMark/>
          </w:tcPr>
          <w:p w14:paraId="53515090"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INVESTICIJSKO VZDRŽEVANJE DVORANE POD STOLOM</w:t>
            </w:r>
          </w:p>
        </w:tc>
        <w:tc>
          <w:tcPr>
            <w:tcW w:w="1276" w:type="dxa"/>
            <w:shd w:val="clear" w:color="000000" w:fill="FFFFFF"/>
            <w:noWrap/>
            <w:vAlign w:val="bottom"/>
            <w:hideMark/>
          </w:tcPr>
          <w:p w14:paraId="718C8F62"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2.000</w:t>
            </w:r>
          </w:p>
        </w:tc>
        <w:tc>
          <w:tcPr>
            <w:tcW w:w="1276" w:type="dxa"/>
            <w:shd w:val="clear" w:color="000000" w:fill="FFFFFF"/>
            <w:noWrap/>
            <w:vAlign w:val="bottom"/>
            <w:hideMark/>
          </w:tcPr>
          <w:p w14:paraId="38659218"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2.000</w:t>
            </w:r>
          </w:p>
        </w:tc>
        <w:tc>
          <w:tcPr>
            <w:tcW w:w="1134" w:type="dxa"/>
            <w:shd w:val="clear" w:color="000000" w:fill="FFFFFF"/>
            <w:noWrap/>
            <w:vAlign w:val="bottom"/>
            <w:hideMark/>
          </w:tcPr>
          <w:p w14:paraId="2BA28759"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0</w:t>
            </w:r>
          </w:p>
        </w:tc>
      </w:tr>
      <w:tr w:rsidR="0082041C" w:rsidRPr="00E24A35" w14:paraId="4B4C053F" w14:textId="77777777" w:rsidTr="0082041C">
        <w:trPr>
          <w:trHeight w:val="300"/>
        </w:trPr>
        <w:tc>
          <w:tcPr>
            <w:tcW w:w="1480" w:type="dxa"/>
            <w:shd w:val="clear" w:color="000000" w:fill="FFFFFF"/>
            <w:noWrap/>
            <w:vAlign w:val="bottom"/>
            <w:hideMark/>
          </w:tcPr>
          <w:p w14:paraId="5A737F97" w14:textId="263E405C" w:rsidR="0082041C" w:rsidRPr="00E24A35" w:rsidRDefault="0082041C" w:rsidP="0082041C">
            <w:pPr>
              <w:rPr>
                <w:rFonts w:ascii="Tahoma" w:hAnsi="Tahoma" w:cs="Tahoma"/>
                <w:b/>
                <w:bCs/>
                <w:sz w:val="16"/>
                <w:szCs w:val="16"/>
              </w:rPr>
            </w:pPr>
            <w:r w:rsidRPr="00E24A35">
              <w:rPr>
                <w:rFonts w:ascii="Tahoma" w:hAnsi="Tahoma" w:cs="Tahoma"/>
                <w:b/>
                <w:bCs/>
                <w:sz w:val="16"/>
                <w:szCs w:val="16"/>
              </w:rPr>
              <w:t> 1878</w:t>
            </w:r>
          </w:p>
        </w:tc>
        <w:tc>
          <w:tcPr>
            <w:tcW w:w="3747" w:type="dxa"/>
            <w:shd w:val="clear" w:color="000000" w:fill="FFFFFF"/>
            <w:noWrap/>
            <w:vAlign w:val="bottom"/>
            <w:hideMark/>
          </w:tcPr>
          <w:p w14:paraId="1BF2AD95"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ŠPORTNI PARK GLENCA</w:t>
            </w:r>
          </w:p>
        </w:tc>
        <w:tc>
          <w:tcPr>
            <w:tcW w:w="1276" w:type="dxa"/>
            <w:shd w:val="clear" w:color="000000" w:fill="FFFFFF"/>
            <w:noWrap/>
            <w:vAlign w:val="bottom"/>
            <w:hideMark/>
          </w:tcPr>
          <w:p w14:paraId="47F9EBEB"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13.000</w:t>
            </w:r>
          </w:p>
        </w:tc>
        <w:tc>
          <w:tcPr>
            <w:tcW w:w="1276" w:type="dxa"/>
            <w:shd w:val="clear" w:color="000000" w:fill="FFFFFF"/>
            <w:noWrap/>
            <w:vAlign w:val="bottom"/>
            <w:hideMark/>
          </w:tcPr>
          <w:p w14:paraId="59DC7873"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20.500</w:t>
            </w:r>
          </w:p>
        </w:tc>
        <w:tc>
          <w:tcPr>
            <w:tcW w:w="1134" w:type="dxa"/>
            <w:shd w:val="clear" w:color="000000" w:fill="FFFFFF"/>
            <w:noWrap/>
            <w:vAlign w:val="bottom"/>
            <w:hideMark/>
          </w:tcPr>
          <w:p w14:paraId="7A05CB0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7.500</w:t>
            </w:r>
          </w:p>
        </w:tc>
      </w:tr>
      <w:tr w:rsidR="0082041C" w:rsidRPr="00E24A35" w14:paraId="55B9CB7E" w14:textId="77777777" w:rsidTr="0082041C">
        <w:trPr>
          <w:trHeight w:val="300"/>
        </w:trPr>
        <w:tc>
          <w:tcPr>
            <w:tcW w:w="1480" w:type="dxa"/>
            <w:shd w:val="clear" w:color="000000" w:fill="FFFFFF"/>
            <w:noWrap/>
            <w:vAlign w:val="bottom"/>
            <w:hideMark/>
          </w:tcPr>
          <w:p w14:paraId="39510F3F"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OB192-17-0001</w:t>
            </w:r>
          </w:p>
        </w:tc>
        <w:tc>
          <w:tcPr>
            <w:tcW w:w="3747" w:type="dxa"/>
            <w:shd w:val="clear" w:color="000000" w:fill="FFFFFF"/>
            <w:noWrap/>
            <w:vAlign w:val="bottom"/>
            <w:hideMark/>
          </w:tcPr>
          <w:p w14:paraId="75C2A898" w14:textId="77777777" w:rsidR="0082041C" w:rsidRPr="00E24A35" w:rsidRDefault="0082041C" w:rsidP="0082041C">
            <w:pPr>
              <w:rPr>
                <w:rFonts w:ascii="Tahoma" w:hAnsi="Tahoma" w:cs="Tahoma"/>
                <w:i/>
                <w:iCs/>
                <w:sz w:val="16"/>
                <w:szCs w:val="16"/>
              </w:rPr>
            </w:pPr>
            <w:r w:rsidRPr="00E24A35">
              <w:rPr>
                <w:rFonts w:ascii="Tahoma" w:hAnsi="Tahoma" w:cs="Tahoma"/>
                <w:i/>
                <w:iCs/>
                <w:sz w:val="16"/>
                <w:szCs w:val="16"/>
              </w:rPr>
              <w:t>ŠPORTNI PARK GLENCA</w:t>
            </w:r>
          </w:p>
        </w:tc>
        <w:tc>
          <w:tcPr>
            <w:tcW w:w="1276" w:type="dxa"/>
            <w:shd w:val="clear" w:color="000000" w:fill="FFFFFF"/>
            <w:noWrap/>
            <w:vAlign w:val="bottom"/>
            <w:hideMark/>
          </w:tcPr>
          <w:p w14:paraId="47CABEB6"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13.000</w:t>
            </w:r>
          </w:p>
        </w:tc>
        <w:tc>
          <w:tcPr>
            <w:tcW w:w="1276" w:type="dxa"/>
            <w:shd w:val="clear" w:color="000000" w:fill="FFFFFF"/>
            <w:noWrap/>
            <w:vAlign w:val="bottom"/>
            <w:hideMark/>
          </w:tcPr>
          <w:p w14:paraId="480330BF"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20.500</w:t>
            </w:r>
          </w:p>
        </w:tc>
        <w:tc>
          <w:tcPr>
            <w:tcW w:w="1134" w:type="dxa"/>
            <w:shd w:val="clear" w:color="000000" w:fill="FFFFFF"/>
            <w:noWrap/>
            <w:vAlign w:val="bottom"/>
            <w:hideMark/>
          </w:tcPr>
          <w:p w14:paraId="3D71E70E" w14:textId="77777777" w:rsidR="0082041C" w:rsidRPr="00E24A35" w:rsidRDefault="0082041C" w:rsidP="0082041C">
            <w:pPr>
              <w:jc w:val="right"/>
              <w:rPr>
                <w:rFonts w:ascii="Tahoma" w:hAnsi="Tahoma" w:cs="Tahoma"/>
                <w:i/>
                <w:iCs/>
                <w:sz w:val="16"/>
                <w:szCs w:val="16"/>
              </w:rPr>
            </w:pPr>
            <w:r w:rsidRPr="00E24A35">
              <w:rPr>
                <w:rFonts w:ascii="Tahoma" w:hAnsi="Tahoma" w:cs="Tahoma"/>
                <w:i/>
                <w:iCs/>
                <w:sz w:val="16"/>
                <w:szCs w:val="16"/>
              </w:rPr>
              <w:t>7.500</w:t>
            </w:r>
          </w:p>
        </w:tc>
      </w:tr>
      <w:tr w:rsidR="0082041C" w:rsidRPr="00E24A35" w14:paraId="081B59C4" w14:textId="77777777" w:rsidTr="0082041C">
        <w:trPr>
          <w:trHeight w:val="300"/>
        </w:trPr>
        <w:tc>
          <w:tcPr>
            <w:tcW w:w="1480" w:type="dxa"/>
            <w:shd w:val="clear" w:color="000000" w:fill="FFFFFF"/>
            <w:noWrap/>
            <w:vAlign w:val="bottom"/>
            <w:hideMark/>
          </w:tcPr>
          <w:p w14:paraId="1AC503DB" w14:textId="1F70E5C2" w:rsidR="0082041C" w:rsidRPr="00E24A35" w:rsidRDefault="0082041C" w:rsidP="0082041C">
            <w:pPr>
              <w:rPr>
                <w:rFonts w:ascii="Tahoma" w:hAnsi="Tahoma" w:cs="Tahoma"/>
                <w:b/>
                <w:bCs/>
                <w:sz w:val="16"/>
                <w:szCs w:val="16"/>
              </w:rPr>
            </w:pPr>
            <w:r w:rsidRPr="00E24A35">
              <w:rPr>
                <w:rFonts w:ascii="Tahoma" w:hAnsi="Tahoma" w:cs="Tahoma"/>
                <w:b/>
                <w:bCs/>
                <w:sz w:val="16"/>
                <w:szCs w:val="16"/>
              </w:rPr>
              <w:t>1901</w:t>
            </w:r>
          </w:p>
        </w:tc>
        <w:tc>
          <w:tcPr>
            <w:tcW w:w="3747" w:type="dxa"/>
            <w:shd w:val="clear" w:color="000000" w:fill="FFFFFF"/>
            <w:noWrap/>
            <w:vAlign w:val="bottom"/>
            <w:hideMark/>
          </w:tcPr>
          <w:p w14:paraId="1331A75A" w14:textId="77777777" w:rsidR="0082041C" w:rsidRPr="00E24A35" w:rsidRDefault="0082041C" w:rsidP="0082041C">
            <w:pPr>
              <w:rPr>
                <w:rFonts w:ascii="Tahoma" w:hAnsi="Tahoma" w:cs="Tahoma"/>
                <w:b/>
                <w:bCs/>
                <w:sz w:val="16"/>
                <w:szCs w:val="16"/>
              </w:rPr>
            </w:pPr>
            <w:r w:rsidRPr="00E24A35">
              <w:rPr>
                <w:rFonts w:ascii="Tahoma" w:hAnsi="Tahoma" w:cs="Tahoma"/>
                <w:b/>
                <w:bCs/>
                <w:sz w:val="16"/>
                <w:szCs w:val="16"/>
              </w:rPr>
              <w:t>SUBVENCIJE OTROŠKEGA VARSTVA</w:t>
            </w:r>
          </w:p>
        </w:tc>
        <w:tc>
          <w:tcPr>
            <w:tcW w:w="1276" w:type="dxa"/>
            <w:shd w:val="clear" w:color="000000" w:fill="FFFFFF"/>
            <w:noWrap/>
            <w:vAlign w:val="bottom"/>
            <w:hideMark/>
          </w:tcPr>
          <w:p w14:paraId="72EDE369"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542.772</w:t>
            </w:r>
          </w:p>
        </w:tc>
        <w:tc>
          <w:tcPr>
            <w:tcW w:w="1276" w:type="dxa"/>
            <w:shd w:val="clear" w:color="000000" w:fill="FFFFFF"/>
            <w:noWrap/>
            <w:vAlign w:val="bottom"/>
            <w:hideMark/>
          </w:tcPr>
          <w:p w14:paraId="2B3A2A6F"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584.369</w:t>
            </w:r>
          </w:p>
        </w:tc>
        <w:tc>
          <w:tcPr>
            <w:tcW w:w="1134" w:type="dxa"/>
            <w:shd w:val="clear" w:color="000000" w:fill="FFFFFF"/>
            <w:noWrap/>
            <w:vAlign w:val="bottom"/>
            <w:hideMark/>
          </w:tcPr>
          <w:p w14:paraId="717A9E64" w14:textId="77777777" w:rsidR="0082041C" w:rsidRPr="00E24A35" w:rsidRDefault="0082041C" w:rsidP="0082041C">
            <w:pPr>
              <w:jc w:val="right"/>
              <w:rPr>
                <w:rFonts w:ascii="Tahoma" w:hAnsi="Tahoma" w:cs="Tahoma"/>
                <w:b/>
                <w:bCs/>
                <w:sz w:val="16"/>
                <w:szCs w:val="16"/>
              </w:rPr>
            </w:pPr>
            <w:r w:rsidRPr="00E24A35">
              <w:rPr>
                <w:rFonts w:ascii="Tahoma" w:hAnsi="Tahoma" w:cs="Tahoma"/>
                <w:b/>
                <w:bCs/>
                <w:sz w:val="16"/>
                <w:szCs w:val="16"/>
              </w:rPr>
              <w:t>41.597</w:t>
            </w:r>
          </w:p>
        </w:tc>
      </w:tr>
      <w:bookmarkEnd w:id="0"/>
      <w:tr w:rsidR="0082041C" w:rsidRPr="00E24A35" w14:paraId="1FFE54AA" w14:textId="77777777" w:rsidTr="0082041C">
        <w:trPr>
          <w:trHeight w:val="300"/>
        </w:trPr>
        <w:tc>
          <w:tcPr>
            <w:tcW w:w="1480" w:type="dxa"/>
            <w:shd w:val="clear" w:color="000000" w:fill="C0C0C0"/>
            <w:noWrap/>
            <w:vAlign w:val="bottom"/>
            <w:hideMark/>
          </w:tcPr>
          <w:p w14:paraId="79A85CD5" w14:textId="77777777" w:rsidR="0082041C" w:rsidRPr="00E24A35" w:rsidRDefault="0082041C" w:rsidP="0082041C">
            <w:pPr>
              <w:rPr>
                <w:rFonts w:ascii="Calibri" w:hAnsi="Calibri" w:cs="Calibri"/>
                <w:b/>
                <w:bCs/>
                <w:color w:val="000000"/>
                <w:sz w:val="16"/>
                <w:szCs w:val="16"/>
              </w:rPr>
            </w:pPr>
            <w:r w:rsidRPr="00E24A35">
              <w:rPr>
                <w:rFonts w:ascii="Calibri" w:hAnsi="Calibri" w:cs="Calibri"/>
                <w:b/>
                <w:bCs/>
                <w:color w:val="000000"/>
                <w:sz w:val="16"/>
                <w:szCs w:val="16"/>
              </w:rPr>
              <w:t> </w:t>
            </w:r>
          </w:p>
        </w:tc>
        <w:tc>
          <w:tcPr>
            <w:tcW w:w="3747" w:type="dxa"/>
            <w:shd w:val="clear" w:color="000000" w:fill="C0C0C0"/>
            <w:noWrap/>
            <w:vAlign w:val="bottom"/>
            <w:hideMark/>
          </w:tcPr>
          <w:p w14:paraId="4AFE5841" w14:textId="77777777" w:rsidR="0082041C" w:rsidRPr="00E24A35" w:rsidRDefault="0082041C" w:rsidP="0082041C">
            <w:pPr>
              <w:rPr>
                <w:rFonts w:ascii="Calibri" w:hAnsi="Calibri" w:cs="Calibri"/>
                <w:b/>
                <w:bCs/>
                <w:color w:val="000000"/>
                <w:sz w:val="16"/>
                <w:szCs w:val="16"/>
              </w:rPr>
            </w:pPr>
            <w:r w:rsidRPr="00E24A35">
              <w:rPr>
                <w:rFonts w:ascii="Calibri" w:hAnsi="Calibri" w:cs="Calibri"/>
                <w:b/>
                <w:bCs/>
                <w:color w:val="000000"/>
                <w:sz w:val="16"/>
                <w:szCs w:val="16"/>
              </w:rPr>
              <w:t> </w:t>
            </w:r>
          </w:p>
        </w:tc>
        <w:tc>
          <w:tcPr>
            <w:tcW w:w="1276" w:type="dxa"/>
            <w:shd w:val="clear" w:color="000000" w:fill="C0C0C0"/>
            <w:noWrap/>
            <w:vAlign w:val="bottom"/>
            <w:hideMark/>
          </w:tcPr>
          <w:p w14:paraId="1A8C9FA4" w14:textId="77777777" w:rsidR="0082041C" w:rsidRPr="00E24A35" w:rsidRDefault="0082041C" w:rsidP="0082041C">
            <w:pPr>
              <w:jc w:val="right"/>
              <w:rPr>
                <w:rFonts w:ascii="Calibri" w:hAnsi="Calibri" w:cs="Calibri"/>
                <w:b/>
                <w:bCs/>
                <w:color w:val="000000"/>
                <w:sz w:val="16"/>
                <w:szCs w:val="16"/>
              </w:rPr>
            </w:pPr>
            <w:r w:rsidRPr="00E24A35">
              <w:rPr>
                <w:rFonts w:ascii="Calibri" w:hAnsi="Calibri" w:cs="Calibri"/>
                <w:b/>
                <w:bCs/>
                <w:color w:val="000000"/>
                <w:sz w:val="16"/>
                <w:szCs w:val="16"/>
              </w:rPr>
              <w:t>4.639.142</w:t>
            </w:r>
          </w:p>
        </w:tc>
        <w:tc>
          <w:tcPr>
            <w:tcW w:w="1276" w:type="dxa"/>
            <w:shd w:val="clear" w:color="000000" w:fill="C0C0C0"/>
            <w:noWrap/>
            <w:vAlign w:val="bottom"/>
            <w:hideMark/>
          </w:tcPr>
          <w:p w14:paraId="1FD50AE1" w14:textId="77777777" w:rsidR="0082041C" w:rsidRPr="00E24A35" w:rsidRDefault="0082041C" w:rsidP="0082041C">
            <w:pPr>
              <w:jc w:val="right"/>
              <w:rPr>
                <w:rFonts w:ascii="Calibri" w:hAnsi="Calibri" w:cs="Calibri"/>
                <w:b/>
                <w:bCs/>
                <w:color w:val="000000"/>
                <w:sz w:val="16"/>
                <w:szCs w:val="16"/>
              </w:rPr>
            </w:pPr>
            <w:r w:rsidRPr="00E24A35">
              <w:rPr>
                <w:rFonts w:ascii="Calibri" w:hAnsi="Calibri" w:cs="Calibri"/>
                <w:b/>
                <w:bCs/>
                <w:color w:val="000000"/>
                <w:sz w:val="16"/>
                <w:szCs w:val="16"/>
              </w:rPr>
              <w:t>5.237.766</w:t>
            </w:r>
          </w:p>
        </w:tc>
        <w:tc>
          <w:tcPr>
            <w:tcW w:w="1134" w:type="dxa"/>
            <w:shd w:val="clear" w:color="000000" w:fill="C0C0C0"/>
            <w:noWrap/>
            <w:vAlign w:val="bottom"/>
            <w:hideMark/>
          </w:tcPr>
          <w:p w14:paraId="4B0F2B56" w14:textId="77777777" w:rsidR="0082041C" w:rsidRPr="00E24A35" w:rsidRDefault="0082041C" w:rsidP="0082041C">
            <w:pPr>
              <w:jc w:val="right"/>
              <w:rPr>
                <w:rFonts w:ascii="Calibri" w:hAnsi="Calibri" w:cs="Calibri"/>
                <w:b/>
                <w:bCs/>
                <w:color w:val="000000"/>
                <w:sz w:val="16"/>
                <w:szCs w:val="16"/>
              </w:rPr>
            </w:pPr>
            <w:r w:rsidRPr="00E24A35">
              <w:rPr>
                <w:rFonts w:ascii="Calibri" w:hAnsi="Calibri" w:cs="Calibri"/>
                <w:b/>
                <w:bCs/>
                <w:color w:val="000000"/>
                <w:sz w:val="16"/>
                <w:szCs w:val="16"/>
              </w:rPr>
              <w:t>598.624</w:t>
            </w:r>
          </w:p>
        </w:tc>
      </w:tr>
    </w:tbl>
    <w:p w14:paraId="4CBF7787" w14:textId="68594D42" w:rsidR="00E24A35" w:rsidRPr="006542AD" w:rsidRDefault="00E24A35" w:rsidP="00252139">
      <w:pPr>
        <w:jc w:val="both"/>
        <w:rPr>
          <w:rFonts w:ascii="Tahoma" w:hAnsi="Tahoma"/>
          <w:sz w:val="22"/>
          <w:szCs w:val="22"/>
        </w:rPr>
      </w:pPr>
    </w:p>
    <w:p w14:paraId="222B63EB" w14:textId="0656D22E" w:rsidR="00E24A35" w:rsidRDefault="00E24A35" w:rsidP="00252139">
      <w:pPr>
        <w:jc w:val="both"/>
        <w:rPr>
          <w:rFonts w:ascii="Tahoma" w:hAnsi="Tahoma"/>
          <w:sz w:val="22"/>
          <w:szCs w:val="22"/>
        </w:rPr>
      </w:pPr>
    </w:p>
    <w:p w14:paraId="4E4F1F4B" w14:textId="5FCE9705" w:rsidR="0034457D" w:rsidRPr="00EB528C" w:rsidRDefault="0034457D" w:rsidP="0034457D">
      <w:pPr>
        <w:jc w:val="both"/>
        <w:rPr>
          <w:rFonts w:ascii="Tahoma" w:hAnsi="Tahoma"/>
          <w:b/>
          <w:sz w:val="22"/>
          <w:szCs w:val="22"/>
        </w:rPr>
      </w:pPr>
      <w:r w:rsidRPr="00EB528C">
        <w:rPr>
          <w:rFonts w:ascii="Tahoma" w:hAnsi="Tahoma"/>
          <w:b/>
          <w:sz w:val="22"/>
          <w:szCs w:val="22"/>
        </w:rPr>
        <w:t xml:space="preserve">Obrazložitev sprememb </w:t>
      </w:r>
      <w:r>
        <w:rPr>
          <w:rFonts w:ascii="Tahoma" w:hAnsi="Tahoma"/>
          <w:b/>
          <w:sz w:val="22"/>
          <w:szCs w:val="22"/>
        </w:rPr>
        <w:t>izdatkov</w:t>
      </w:r>
      <w:r w:rsidRPr="00EB528C">
        <w:rPr>
          <w:rFonts w:ascii="Tahoma" w:hAnsi="Tahoma"/>
          <w:b/>
          <w:sz w:val="22"/>
          <w:szCs w:val="22"/>
        </w:rPr>
        <w:t xml:space="preserve"> proračuna:</w:t>
      </w:r>
    </w:p>
    <w:p w14:paraId="4BC9F13F" w14:textId="1D38E31E" w:rsidR="0034457D" w:rsidRDefault="0034457D" w:rsidP="00252139">
      <w:pPr>
        <w:jc w:val="both"/>
        <w:rPr>
          <w:rFonts w:ascii="Tahoma" w:hAnsi="Tahoma"/>
          <w:sz w:val="22"/>
          <w:szCs w:val="22"/>
        </w:rPr>
      </w:pPr>
    </w:p>
    <w:p w14:paraId="2A6DB896" w14:textId="77777777" w:rsidR="0034457D" w:rsidRPr="006542AD" w:rsidRDefault="0034457D" w:rsidP="00252139">
      <w:pPr>
        <w:jc w:val="both"/>
        <w:rPr>
          <w:rFonts w:ascii="Tahoma" w:hAnsi="Tahoma"/>
          <w:sz w:val="22"/>
          <w:szCs w:val="22"/>
        </w:rPr>
      </w:pPr>
    </w:p>
    <w:p w14:paraId="0A54687D" w14:textId="4537424D" w:rsidR="0082041C" w:rsidRPr="006542AD" w:rsidRDefault="0082041C" w:rsidP="0082041C">
      <w:pPr>
        <w:jc w:val="both"/>
        <w:rPr>
          <w:rFonts w:ascii="Tahoma" w:hAnsi="Tahoma"/>
          <w:b/>
          <w:bCs/>
          <w:sz w:val="22"/>
          <w:szCs w:val="22"/>
        </w:rPr>
      </w:pPr>
      <w:r w:rsidRPr="006542AD">
        <w:rPr>
          <w:rFonts w:ascii="Tahoma" w:hAnsi="Tahoma"/>
          <w:b/>
          <w:bCs/>
          <w:sz w:val="22"/>
          <w:szCs w:val="22"/>
        </w:rPr>
        <w:t>0602</w:t>
      </w:r>
      <w:r w:rsidRPr="006542AD">
        <w:rPr>
          <w:rFonts w:ascii="Tahoma" w:hAnsi="Tahoma"/>
          <w:b/>
          <w:bCs/>
          <w:sz w:val="22"/>
          <w:szCs w:val="22"/>
        </w:rPr>
        <w:tab/>
        <w:t>MATERIALNI STROŠKI OBČINSKE UPRAVE</w:t>
      </w:r>
    </w:p>
    <w:p w14:paraId="73F76F58" w14:textId="4EBD0EA9" w:rsidR="0082041C" w:rsidRDefault="006158F4" w:rsidP="0082041C">
      <w:pPr>
        <w:jc w:val="both"/>
        <w:rPr>
          <w:rFonts w:ascii="Tahoma" w:hAnsi="Tahoma"/>
          <w:sz w:val="22"/>
          <w:szCs w:val="22"/>
        </w:rPr>
      </w:pPr>
      <w:r w:rsidRPr="006158F4">
        <w:rPr>
          <w:rFonts w:ascii="Tahoma" w:hAnsi="Tahoma"/>
          <w:sz w:val="22"/>
          <w:szCs w:val="22"/>
        </w:rPr>
        <w:t>Sredstva na postavki so nižja zaradi znižanja sredstev za oglaševalske storitve in objave ter za zdravniške preglede zaposlenih v občinski upravi, ki so po novi oceni tveganja potrebna na vsakih pet let in ne več na tri leta, kot je bilo to določeno do sedaj.</w:t>
      </w:r>
    </w:p>
    <w:p w14:paraId="45E8384C" w14:textId="77777777" w:rsidR="006158F4" w:rsidRPr="006542AD" w:rsidRDefault="006158F4" w:rsidP="0082041C">
      <w:pPr>
        <w:jc w:val="both"/>
        <w:rPr>
          <w:rFonts w:ascii="Tahoma" w:hAnsi="Tahoma"/>
          <w:sz w:val="22"/>
          <w:szCs w:val="22"/>
        </w:rPr>
      </w:pPr>
    </w:p>
    <w:p w14:paraId="3DB72D37"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0611</w:t>
      </w:r>
      <w:r w:rsidRPr="006542AD">
        <w:rPr>
          <w:rFonts w:ascii="Tahoma" w:hAnsi="Tahoma"/>
          <w:b/>
          <w:bCs/>
          <w:sz w:val="22"/>
          <w:szCs w:val="22"/>
        </w:rPr>
        <w:tab/>
        <w:t xml:space="preserve">PROGRAM MODERNIZACIJE UPRAVE </w:t>
      </w:r>
    </w:p>
    <w:p w14:paraId="23F30009" w14:textId="54513C3B" w:rsidR="0082041C" w:rsidRPr="006542AD" w:rsidRDefault="0082041C" w:rsidP="0082041C">
      <w:pPr>
        <w:jc w:val="both"/>
        <w:rPr>
          <w:rFonts w:ascii="Tahoma" w:hAnsi="Tahoma"/>
          <w:b/>
          <w:bCs/>
          <w:sz w:val="22"/>
          <w:szCs w:val="22"/>
        </w:rPr>
      </w:pPr>
      <w:r w:rsidRPr="006542AD">
        <w:rPr>
          <w:rFonts w:ascii="Tahoma" w:hAnsi="Tahoma"/>
          <w:b/>
          <w:bCs/>
          <w:sz w:val="22"/>
          <w:szCs w:val="22"/>
        </w:rPr>
        <w:t>OB192-18-0018</w:t>
      </w:r>
      <w:r w:rsidRPr="006542AD">
        <w:rPr>
          <w:rFonts w:ascii="Tahoma" w:hAnsi="Tahoma"/>
          <w:b/>
          <w:bCs/>
          <w:sz w:val="22"/>
          <w:szCs w:val="22"/>
        </w:rPr>
        <w:tab/>
        <w:t>MODERNIZACIJA OBČINSKE UPRAVE</w:t>
      </w:r>
    </w:p>
    <w:p w14:paraId="7C8DE5A4" w14:textId="56F53CEB" w:rsidR="0082041C" w:rsidRPr="006542AD" w:rsidRDefault="006158F4" w:rsidP="0082041C">
      <w:pPr>
        <w:jc w:val="both"/>
        <w:rPr>
          <w:rFonts w:ascii="Tahoma" w:hAnsi="Tahoma"/>
          <w:sz w:val="22"/>
          <w:szCs w:val="22"/>
        </w:rPr>
      </w:pPr>
      <w:r w:rsidRPr="006158F4">
        <w:rPr>
          <w:rFonts w:ascii="Tahoma" w:hAnsi="Tahoma"/>
          <w:sz w:val="22"/>
          <w:szCs w:val="22"/>
        </w:rPr>
        <w:t>Sredstva na postavki so se povečala zaradi dodatnih sredstev za nakup prenosnega računalnika v sejni sobi, nove glasovalne naprave ter novih licenčnih programov za delovne postaje zaposlenih v občinski upravi.</w:t>
      </w:r>
    </w:p>
    <w:p w14:paraId="74FD3450" w14:textId="77777777" w:rsidR="0082041C" w:rsidRPr="006542AD" w:rsidRDefault="0082041C" w:rsidP="0082041C">
      <w:pPr>
        <w:jc w:val="both"/>
        <w:rPr>
          <w:rFonts w:ascii="Tahoma" w:hAnsi="Tahoma"/>
          <w:sz w:val="22"/>
          <w:szCs w:val="22"/>
        </w:rPr>
      </w:pPr>
    </w:p>
    <w:p w14:paraId="3C552E2A"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1321</w:t>
      </w:r>
      <w:r w:rsidRPr="006542AD">
        <w:rPr>
          <w:rFonts w:ascii="Tahoma" w:hAnsi="Tahoma"/>
          <w:b/>
          <w:bCs/>
          <w:sz w:val="22"/>
          <w:szCs w:val="22"/>
        </w:rPr>
        <w:tab/>
        <w:t>OBČINSKE CESTE (INVESTICIJE)</w:t>
      </w:r>
    </w:p>
    <w:p w14:paraId="2A2C6DC4" w14:textId="6BC5C707" w:rsidR="0082041C" w:rsidRDefault="0082041C" w:rsidP="0082041C">
      <w:pPr>
        <w:jc w:val="both"/>
        <w:rPr>
          <w:rFonts w:ascii="Tahoma" w:hAnsi="Tahoma"/>
          <w:b/>
          <w:bCs/>
          <w:sz w:val="22"/>
          <w:szCs w:val="22"/>
        </w:rPr>
      </w:pPr>
      <w:r w:rsidRPr="006542AD">
        <w:rPr>
          <w:rFonts w:ascii="Tahoma" w:hAnsi="Tahoma"/>
          <w:b/>
          <w:bCs/>
          <w:sz w:val="22"/>
          <w:szCs w:val="22"/>
        </w:rPr>
        <w:t>OB192-16-0007</w:t>
      </w:r>
      <w:r w:rsidRPr="006542AD">
        <w:rPr>
          <w:rFonts w:ascii="Tahoma" w:hAnsi="Tahoma"/>
          <w:b/>
          <w:bCs/>
          <w:sz w:val="22"/>
          <w:szCs w:val="22"/>
        </w:rPr>
        <w:tab/>
        <w:t>SANACIJA ZIDU POD CESTO LC150011 (MOSTE)</w:t>
      </w:r>
    </w:p>
    <w:p w14:paraId="1DD41D19" w14:textId="77777777" w:rsidR="0034457D" w:rsidRPr="00B45BD7" w:rsidRDefault="0034457D" w:rsidP="0034457D">
      <w:pPr>
        <w:jc w:val="both"/>
        <w:rPr>
          <w:rFonts w:ascii="Tahoma" w:hAnsi="Tahoma"/>
          <w:bCs/>
          <w:sz w:val="22"/>
          <w:szCs w:val="22"/>
        </w:rPr>
      </w:pPr>
      <w:r w:rsidRPr="00B45BD7">
        <w:rPr>
          <w:rFonts w:ascii="Tahoma" w:hAnsi="Tahoma"/>
          <w:bCs/>
          <w:sz w:val="22"/>
          <w:szCs w:val="22"/>
        </w:rPr>
        <w:t>Ker smo v času po 1. branju proračuna na Občinskem svetu pridobili novo poročilo o stanju zidu, smo na podlagi priporočila iz tega poročila dodali nekaj sredstev za odstranitev vegetacije na zidu.</w:t>
      </w:r>
      <w:r>
        <w:rPr>
          <w:rFonts w:ascii="Tahoma" w:hAnsi="Tahoma"/>
          <w:bCs/>
          <w:sz w:val="22"/>
          <w:szCs w:val="22"/>
        </w:rPr>
        <w:t xml:space="preserve"> Višina sredstev je bila določena na podlagi že pridobljene ponudbe.</w:t>
      </w:r>
    </w:p>
    <w:p w14:paraId="057BC635" w14:textId="3AEB9D36" w:rsidR="0082041C" w:rsidRDefault="0082041C" w:rsidP="0082041C">
      <w:pPr>
        <w:jc w:val="both"/>
        <w:rPr>
          <w:rFonts w:ascii="Tahoma" w:hAnsi="Tahoma"/>
          <w:b/>
          <w:bCs/>
          <w:sz w:val="22"/>
          <w:szCs w:val="22"/>
        </w:rPr>
      </w:pPr>
      <w:r w:rsidRPr="006542AD">
        <w:rPr>
          <w:rFonts w:ascii="Tahoma" w:hAnsi="Tahoma"/>
          <w:b/>
          <w:bCs/>
          <w:sz w:val="22"/>
          <w:szCs w:val="22"/>
        </w:rPr>
        <w:t>OB192-18-0007</w:t>
      </w:r>
      <w:r w:rsidRPr="006542AD">
        <w:rPr>
          <w:rFonts w:ascii="Tahoma" w:hAnsi="Tahoma"/>
          <w:b/>
          <w:bCs/>
          <w:sz w:val="22"/>
          <w:szCs w:val="22"/>
        </w:rPr>
        <w:tab/>
        <w:t>UREJANJE OBČINSKIH CEST</w:t>
      </w:r>
    </w:p>
    <w:p w14:paraId="6303133B" w14:textId="77777777" w:rsidR="0034457D" w:rsidRPr="0058382C" w:rsidRDefault="0034457D" w:rsidP="0034457D">
      <w:pPr>
        <w:jc w:val="both"/>
        <w:rPr>
          <w:rFonts w:ascii="Tahoma" w:hAnsi="Tahoma"/>
          <w:bCs/>
          <w:sz w:val="22"/>
          <w:szCs w:val="22"/>
        </w:rPr>
      </w:pPr>
      <w:r w:rsidRPr="0058382C">
        <w:rPr>
          <w:rFonts w:ascii="Tahoma" w:hAnsi="Tahoma"/>
          <w:bCs/>
          <w:sz w:val="22"/>
          <w:szCs w:val="22"/>
        </w:rPr>
        <w:t>S tega programa smo izločili rekonstrukciji cest pod železniškim</w:t>
      </w:r>
      <w:r>
        <w:rPr>
          <w:rFonts w:ascii="Tahoma" w:hAnsi="Tahoma"/>
          <w:bCs/>
          <w:sz w:val="22"/>
          <w:szCs w:val="22"/>
        </w:rPr>
        <w:t>a</w:t>
      </w:r>
      <w:r w:rsidRPr="0058382C">
        <w:rPr>
          <w:rFonts w:ascii="Tahoma" w:hAnsi="Tahoma"/>
          <w:bCs/>
          <w:sz w:val="22"/>
          <w:szCs w:val="22"/>
        </w:rPr>
        <w:t xml:space="preserve"> podvoz</w:t>
      </w:r>
      <w:r>
        <w:rPr>
          <w:rFonts w:ascii="Tahoma" w:hAnsi="Tahoma"/>
          <w:bCs/>
          <w:sz w:val="22"/>
          <w:szCs w:val="22"/>
        </w:rPr>
        <w:t>oma</w:t>
      </w:r>
      <w:r w:rsidRPr="0058382C">
        <w:rPr>
          <w:rFonts w:ascii="Tahoma" w:hAnsi="Tahoma"/>
          <w:bCs/>
          <w:sz w:val="22"/>
          <w:szCs w:val="22"/>
        </w:rPr>
        <w:t xml:space="preserve"> in zanju odprli svoj razvojni program. Dodali smo 9.100 € za lastniško-pravno ureditev povezovalne ceste med Zabreznico in Selom, kar ni bilo realizirano v letu 2020 in 22.700 € za spodnji in zgornji ustroj nove ceste na Bregu</w:t>
      </w:r>
      <w:r>
        <w:rPr>
          <w:rFonts w:ascii="Tahoma" w:hAnsi="Tahoma"/>
          <w:bCs/>
          <w:sz w:val="22"/>
          <w:szCs w:val="22"/>
        </w:rPr>
        <w:t>, ki je bila pomotoma izpuščena pri proračunu za 1. branje</w:t>
      </w:r>
      <w:r w:rsidRPr="0058382C">
        <w:rPr>
          <w:rFonts w:ascii="Tahoma" w:hAnsi="Tahoma"/>
          <w:bCs/>
          <w:sz w:val="22"/>
          <w:szCs w:val="22"/>
        </w:rPr>
        <w:t xml:space="preserve">. Ureditev meteorne kanalizacije in javne razsvetljave za to cesto sta pod </w:t>
      </w:r>
      <w:r>
        <w:rPr>
          <w:rFonts w:ascii="Tahoma" w:hAnsi="Tahoma"/>
          <w:bCs/>
          <w:sz w:val="22"/>
          <w:szCs w:val="22"/>
        </w:rPr>
        <w:t xml:space="preserve">drugima </w:t>
      </w:r>
      <w:r w:rsidRPr="0058382C">
        <w:rPr>
          <w:rFonts w:ascii="Tahoma" w:hAnsi="Tahoma"/>
          <w:bCs/>
          <w:sz w:val="22"/>
          <w:szCs w:val="22"/>
        </w:rPr>
        <w:t>ustreznima programoma.</w:t>
      </w:r>
    </w:p>
    <w:p w14:paraId="786F9619"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OB192-20-0004</w:t>
      </w:r>
      <w:r w:rsidRPr="006542AD">
        <w:rPr>
          <w:rFonts w:ascii="Tahoma" w:hAnsi="Tahoma"/>
          <w:b/>
          <w:bCs/>
          <w:sz w:val="22"/>
          <w:szCs w:val="22"/>
        </w:rPr>
        <w:tab/>
        <w:t>REKONSTRUKCIJA CEST POD PODVOZI ŽELEZNIŠKE PROGE</w:t>
      </w:r>
    </w:p>
    <w:p w14:paraId="7C86D193" w14:textId="77777777" w:rsidR="0034457D" w:rsidRPr="001D7B9E" w:rsidRDefault="0034457D" w:rsidP="0034457D">
      <w:pPr>
        <w:jc w:val="both"/>
        <w:rPr>
          <w:rFonts w:ascii="Tahoma" w:hAnsi="Tahoma"/>
          <w:sz w:val="22"/>
          <w:szCs w:val="22"/>
        </w:rPr>
      </w:pPr>
      <w:r w:rsidRPr="001D7B9E">
        <w:rPr>
          <w:rFonts w:ascii="Tahoma" w:hAnsi="Tahoma"/>
          <w:sz w:val="22"/>
          <w:szCs w:val="22"/>
        </w:rPr>
        <w:t>Na samostojen program smo prestavili imenovano investicijo in dodali 23.700 € sredstev za izdelavo DGD dokumentacije in odkupe zemljišč, saj smo v tem času pridobili ponudbo in natančnejše podatke od projektanta.</w:t>
      </w:r>
    </w:p>
    <w:p w14:paraId="6B24C162" w14:textId="77777777" w:rsidR="0082041C" w:rsidRPr="006542AD" w:rsidRDefault="0082041C" w:rsidP="0082041C">
      <w:pPr>
        <w:jc w:val="both"/>
        <w:rPr>
          <w:rFonts w:ascii="Tahoma" w:hAnsi="Tahoma"/>
          <w:sz w:val="22"/>
          <w:szCs w:val="22"/>
        </w:rPr>
      </w:pPr>
    </w:p>
    <w:p w14:paraId="5B68039B" w14:textId="77777777" w:rsidR="0034457D" w:rsidRDefault="0034457D">
      <w:pPr>
        <w:rPr>
          <w:rFonts w:ascii="Tahoma" w:hAnsi="Tahoma"/>
          <w:b/>
          <w:bCs/>
          <w:sz w:val="22"/>
          <w:szCs w:val="22"/>
        </w:rPr>
      </w:pPr>
      <w:r>
        <w:rPr>
          <w:rFonts w:ascii="Tahoma" w:hAnsi="Tahoma"/>
          <w:b/>
          <w:bCs/>
          <w:sz w:val="22"/>
          <w:szCs w:val="22"/>
        </w:rPr>
        <w:br w:type="page"/>
      </w:r>
    </w:p>
    <w:p w14:paraId="6BDE3BC9" w14:textId="13847422" w:rsidR="0082041C" w:rsidRPr="006542AD" w:rsidRDefault="0082041C" w:rsidP="0082041C">
      <w:pPr>
        <w:jc w:val="both"/>
        <w:rPr>
          <w:rFonts w:ascii="Tahoma" w:hAnsi="Tahoma"/>
          <w:b/>
          <w:bCs/>
          <w:sz w:val="22"/>
          <w:szCs w:val="22"/>
        </w:rPr>
      </w:pPr>
      <w:r w:rsidRPr="006542AD">
        <w:rPr>
          <w:rFonts w:ascii="Tahoma" w:hAnsi="Tahoma"/>
          <w:b/>
          <w:bCs/>
          <w:sz w:val="22"/>
          <w:szCs w:val="22"/>
        </w:rPr>
        <w:lastRenderedPageBreak/>
        <w:t>1331</w:t>
      </w:r>
      <w:r w:rsidRPr="006542AD">
        <w:rPr>
          <w:rFonts w:ascii="Tahoma" w:hAnsi="Tahoma"/>
          <w:b/>
          <w:bCs/>
          <w:sz w:val="22"/>
          <w:szCs w:val="22"/>
        </w:rPr>
        <w:tab/>
        <w:t>OSTALE PROMETNE POVRŠINE IN SIGNALIZACIJA</w:t>
      </w:r>
    </w:p>
    <w:p w14:paraId="238B2A53" w14:textId="0EF7667B" w:rsidR="0082041C" w:rsidRPr="006542AD" w:rsidRDefault="0082041C" w:rsidP="0082041C">
      <w:pPr>
        <w:jc w:val="both"/>
        <w:rPr>
          <w:rFonts w:ascii="Tahoma" w:hAnsi="Tahoma"/>
          <w:b/>
          <w:bCs/>
          <w:sz w:val="22"/>
          <w:szCs w:val="22"/>
        </w:rPr>
      </w:pPr>
      <w:r w:rsidRPr="006542AD">
        <w:rPr>
          <w:rFonts w:ascii="Tahoma" w:hAnsi="Tahoma"/>
          <w:b/>
          <w:bCs/>
          <w:sz w:val="22"/>
          <w:szCs w:val="22"/>
        </w:rPr>
        <w:t>OB192-14-0007</w:t>
      </w:r>
      <w:r w:rsidRPr="006542AD">
        <w:rPr>
          <w:rFonts w:ascii="Tahoma" w:hAnsi="Tahoma"/>
          <w:b/>
          <w:bCs/>
          <w:sz w:val="22"/>
          <w:szCs w:val="22"/>
        </w:rPr>
        <w:tab/>
        <w:t>PARKIRIŠČE RODINE</w:t>
      </w:r>
    </w:p>
    <w:p w14:paraId="44234211" w14:textId="0E07DDE3" w:rsidR="009D09A9" w:rsidRPr="006542AD" w:rsidRDefault="009D09A9" w:rsidP="0082041C">
      <w:pPr>
        <w:jc w:val="both"/>
        <w:rPr>
          <w:rFonts w:ascii="Tahoma" w:hAnsi="Tahoma"/>
          <w:sz w:val="22"/>
          <w:szCs w:val="22"/>
        </w:rPr>
      </w:pPr>
      <w:r w:rsidRPr="006542AD">
        <w:rPr>
          <w:rFonts w:ascii="Tahoma" w:hAnsi="Tahoma"/>
          <w:sz w:val="22"/>
          <w:szCs w:val="22"/>
        </w:rPr>
        <w:t>Postavka se povišuje za 11.621 EUR, ta sredstva so bila načrtovana že v letu 2020 in so namenjena za plačilo projektov (del DGD in PZI), ki še niso dokončani zaradi čakanja na izdana soglasja soglasodajalcev (ZVKD in DRSI).</w:t>
      </w:r>
    </w:p>
    <w:p w14:paraId="2CE37BBC" w14:textId="1373F275" w:rsidR="0082041C" w:rsidRPr="006542AD" w:rsidRDefault="0082041C" w:rsidP="0082041C">
      <w:pPr>
        <w:jc w:val="both"/>
        <w:rPr>
          <w:rFonts w:ascii="Tahoma" w:hAnsi="Tahoma"/>
          <w:b/>
          <w:bCs/>
          <w:sz w:val="22"/>
          <w:szCs w:val="22"/>
        </w:rPr>
      </w:pPr>
      <w:r w:rsidRPr="006542AD">
        <w:rPr>
          <w:rFonts w:ascii="Tahoma" w:hAnsi="Tahoma"/>
          <w:b/>
          <w:bCs/>
          <w:sz w:val="22"/>
          <w:szCs w:val="22"/>
        </w:rPr>
        <w:t>OB192-19-0009</w:t>
      </w:r>
      <w:r w:rsidRPr="006542AD">
        <w:rPr>
          <w:rFonts w:ascii="Tahoma" w:hAnsi="Tahoma"/>
          <w:b/>
          <w:bCs/>
          <w:sz w:val="22"/>
          <w:szCs w:val="22"/>
        </w:rPr>
        <w:tab/>
        <w:t>INVESTICIJSKO VZDRŽEVANJE JAVNIH PARKIRIŠČ</w:t>
      </w:r>
    </w:p>
    <w:p w14:paraId="62292E5F" w14:textId="01B29BFE" w:rsidR="009D09A9" w:rsidRPr="006542AD" w:rsidRDefault="009D09A9" w:rsidP="0082041C">
      <w:pPr>
        <w:jc w:val="both"/>
        <w:rPr>
          <w:rFonts w:ascii="Tahoma" w:hAnsi="Tahoma"/>
          <w:sz w:val="22"/>
          <w:szCs w:val="22"/>
        </w:rPr>
      </w:pPr>
      <w:r w:rsidRPr="006542AD">
        <w:rPr>
          <w:rFonts w:ascii="Tahoma" w:hAnsi="Tahoma"/>
          <w:sz w:val="22"/>
          <w:szCs w:val="22"/>
        </w:rPr>
        <w:t>Postavka se poviša za 25.000 EUR, od tega so sredstva v višini 10.000 EUR namenjena postavitvi nadstrešnice za uporabnike šolskega avtobusa v Smokuču (projekt je izbran v okviru participatornega proračuna), sredstva v višini 15.000 EUR pa za gradnjo parkirišča s površino (cca 140 m</w:t>
      </w:r>
      <w:r w:rsidRPr="006542AD">
        <w:rPr>
          <w:rFonts w:ascii="Tahoma" w:hAnsi="Tahoma"/>
          <w:sz w:val="22"/>
          <w:szCs w:val="22"/>
          <w:vertAlign w:val="superscript"/>
        </w:rPr>
        <w:t>2</w:t>
      </w:r>
      <w:r w:rsidRPr="006542AD">
        <w:rPr>
          <w:rFonts w:ascii="Tahoma" w:hAnsi="Tahoma"/>
          <w:sz w:val="22"/>
          <w:szCs w:val="22"/>
        </w:rPr>
        <w:t>) nad pokopališčem na Breznici.</w:t>
      </w:r>
    </w:p>
    <w:p w14:paraId="2E0E9D03"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OB192-20-0003</w:t>
      </w:r>
      <w:r w:rsidRPr="006542AD">
        <w:rPr>
          <w:rFonts w:ascii="Tahoma" w:hAnsi="Tahoma"/>
          <w:b/>
          <w:bCs/>
          <w:sz w:val="22"/>
          <w:szCs w:val="22"/>
        </w:rPr>
        <w:tab/>
        <w:t>PARKIRIŠČE OB CESTI V ZAVRŠNICO</w:t>
      </w:r>
    </w:p>
    <w:p w14:paraId="54690812" w14:textId="1E395EA2" w:rsidR="0082041C" w:rsidRPr="006542AD" w:rsidRDefault="009D09A9" w:rsidP="0082041C">
      <w:pPr>
        <w:jc w:val="both"/>
        <w:rPr>
          <w:rFonts w:ascii="Tahoma" w:hAnsi="Tahoma"/>
          <w:sz w:val="22"/>
          <w:szCs w:val="22"/>
        </w:rPr>
      </w:pPr>
      <w:r w:rsidRPr="006542AD">
        <w:rPr>
          <w:rFonts w:ascii="Tahoma" w:hAnsi="Tahoma"/>
          <w:sz w:val="22"/>
          <w:szCs w:val="22"/>
        </w:rPr>
        <w:t>Načrtovana sredstva v višini 18.300 EUR so namenjena ureditvi površine za dodatno parkirišče v Završnici (odstranitev grmičevja, nasutje z grobim asfaltom, utrditev).</w:t>
      </w:r>
    </w:p>
    <w:p w14:paraId="19F022CD" w14:textId="77777777" w:rsidR="009D09A9" w:rsidRPr="006542AD" w:rsidRDefault="009D09A9" w:rsidP="0082041C">
      <w:pPr>
        <w:jc w:val="both"/>
        <w:rPr>
          <w:rFonts w:ascii="Tahoma" w:hAnsi="Tahoma"/>
          <w:sz w:val="22"/>
          <w:szCs w:val="22"/>
        </w:rPr>
      </w:pPr>
    </w:p>
    <w:p w14:paraId="01AA3B09" w14:textId="6FF63C02" w:rsidR="0082041C" w:rsidRPr="006542AD" w:rsidRDefault="0082041C" w:rsidP="0082041C">
      <w:pPr>
        <w:jc w:val="both"/>
        <w:rPr>
          <w:rFonts w:ascii="Tahoma" w:hAnsi="Tahoma"/>
          <w:b/>
          <w:bCs/>
          <w:sz w:val="22"/>
          <w:szCs w:val="22"/>
        </w:rPr>
      </w:pPr>
      <w:r w:rsidRPr="006542AD">
        <w:rPr>
          <w:rFonts w:ascii="Tahoma" w:hAnsi="Tahoma"/>
          <w:b/>
          <w:bCs/>
          <w:sz w:val="22"/>
          <w:szCs w:val="22"/>
        </w:rPr>
        <w:t>1343</w:t>
      </w:r>
      <w:r w:rsidRPr="006542AD">
        <w:rPr>
          <w:rFonts w:ascii="Tahoma" w:hAnsi="Tahoma"/>
          <w:b/>
          <w:bCs/>
          <w:sz w:val="22"/>
          <w:szCs w:val="22"/>
        </w:rPr>
        <w:tab/>
        <w:t>JAVNA RAZSVETLJAVA (INVESTICIJE)</w:t>
      </w:r>
    </w:p>
    <w:p w14:paraId="7AA76B8F" w14:textId="7C1BB220" w:rsidR="0082041C" w:rsidRPr="006542AD" w:rsidRDefault="0082041C" w:rsidP="0082041C">
      <w:pPr>
        <w:jc w:val="both"/>
        <w:rPr>
          <w:rFonts w:ascii="Tahoma" w:hAnsi="Tahoma"/>
          <w:b/>
          <w:bCs/>
          <w:sz w:val="22"/>
          <w:szCs w:val="22"/>
        </w:rPr>
      </w:pPr>
      <w:r w:rsidRPr="006542AD">
        <w:rPr>
          <w:rFonts w:ascii="Tahoma" w:hAnsi="Tahoma"/>
          <w:b/>
          <w:bCs/>
          <w:sz w:val="22"/>
          <w:szCs w:val="22"/>
        </w:rPr>
        <w:t>OB192-18-0008</w:t>
      </w:r>
      <w:r w:rsidRPr="006542AD">
        <w:rPr>
          <w:rFonts w:ascii="Tahoma" w:hAnsi="Tahoma"/>
          <w:b/>
          <w:bCs/>
          <w:sz w:val="22"/>
          <w:szCs w:val="22"/>
        </w:rPr>
        <w:tab/>
        <w:t>UREJANJE JAVNE RAZSVETLJAVE</w:t>
      </w:r>
    </w:p>
    <w:p w14:paraId="554CDCAA" w14:textId="77777777" w:rsidR="0034457D" w:rsidRPr="001D7B9E" w:rsidRDefault="0034457D" w:rsidP="0034457D">
      <w:pPr>
        <w:jc w:val="both"/>
        <w:rPr>
          <w:rFonts w:ascii="Tahoma" w:hAnsi="Tahoma"/>
          <w:sz w:val="22"/>
          <w:szCs w:val="22"/>
        </w:rPr>
      </w:pPr>
      <w:r w:rsidRPr="001D7B9E">
        <w:rPr>
          <w:rFonts w:ascii="Tahoma" w:hAnsi="Tahoma"/>
          <w:sz w:val="22"/>
          <w:szCs w:val="22"/>
        </w:rPr>
        <w:t xml:space="preserve">Dodali smo 1.500 € za postavitev JR ob novi cesti na Bregu. Ker so bila sredstva že prej planirana za 1-2 novi svetilki po potrebi, smo ocenili, da je potrebno dodati </w:t>
      </w:r>
      <w:r>
        <w:rPr>
          <w:rFonts w:ascii="Tahoma" w:hAnsi="Tahoma"/>
          <w:sz w:val="22"/>
          <w:szCs w:val="22"/>
        </w:rPr>
        <w:t>samo</w:t>
      </w:r>
      <w:r w:rsidRPr="001D7B9E">
        <w:rPr>
          <w:rFonts w:ascii="Tahoma" w:hAnsi="Tahoma"/>
          <w:sz w:val="22"/>
          <w:szCs w:val="22"/>
        </w:rPr>
        <w:t xml:space="preserve"> še </w:t>
      </w:r>
      <w:r>
        <w:rPr>
          <w:rFonts w:ascii="Tahoma" w:hAnsi="Tahoma"/>
          <w:sz w:val="22"/>
          <w:szCs w:val="22"/>
        </w:rPr>
        <w:t xml:space="preserve">manjši znesek </w:t>
      </w:r>
      <w:r w:rsidRPr="001D7B9E">
        <w:rPr>
          <w:rFonts w:ascii="Tahoma" w:hAnsi="Tahoma"/>
          <w:sz w:val="22"/>
          <w:szCs w:val="22"/>
        </w:rPr>
        <w:t>sredstev za opisan namen.</w:t>
      </w:r>
    </w:p>
    <w:p w14:paraId="0B3BF499" w14:textId="77777777" w:rsidR="0082041C" w:rsidRPr="006542AD" w:rsidRDefault="0082041C" w:rsidP="0082041C">
      <w:pPr>
        <w:jc w:val="both"/>
        <w:rPr>
          <w:rFonts w:ascii="Tahoma" w:hAnsi="Tahoma"/>
          <w:sz w:val="22"/>
          <w:szCs w:val="22"/>
        </w:rPr>
      </w:pPr>
    </w:p>
    <w:p w14:paraId="03D63C00" w14:textId="16234BA8" w:rsidR="0082041C" w:rsidRPr="006542AD" w:rsidRDefault="0082041C" w:rsidP="0082041C">
      <w:pPr>
        <w:jc w:val="both"/>
        <w:rPr>
          <w:rFonts w:ascii="Tahoma" w:hAnsi="Tahoma"/>
          <w:b/>
          <w:bCs/>
          <w:sz w:val="22"/>
          <w:szCs w:val="22"/>
        </w:rPr>
      </w:pPr>
      <w:r w:rsidRPr="006542AD">
        <w:rPr>
          <w:rFonts w:ascii="Tahoma" w:hAnsi="Tahoma"/>
          <w:b/>
          <w:bCs/>
          <w:sz w:val="22"/>
          <w:szCs w:val="22"/>
        </w:rPr>
        <w:t>1402</w:t>
      </w:r>
      <w:r w:rsidRPr="006542AD">
        <w:rPr>
          <w:rFonts w:ascii="Tahoma" w:hAnsi="Tahoma"/>
          <w:b/>
          <w:bCs/>
          <w:sz w:val="22"/>
          <w:szCs w:val="22"/>
        </w:rPr>
        <w:tab/>
        <w:t>RAZVOJNI PROGRAMI</w:t>
      </w:r>
    </w:p>
    <w:p w14:paraId="631A16BD" w14:textId="1909964F" w:rsidR="0082041C" w:rsidRPr="006542AD" w:rsidRDefault="00E65EEF" w:rsidP="0082041C">
      <w:pPr>
        <w:jc w:val="both"/>
        <w:rPr>
          <w:rFonts w:ascii="Tahoma" w:hAnsi="Tahoma"/>
          <w:sz w:val="22"/>
          <w:szCs w:val="22"/>
        </w:rPr>
      </w:pPr>
      <w:r w:rsidRPr="006542AD">
        <w:rPr>
          <w:rFonts w:ascii="Tahoma" w:hAnsi="Tahoma"/>
          <w:sz w:val="22"/>
          <w:szCs w:val="22"/>
        </w:rPr>
        <w:t>V proračunsko leto 2021 se prenašajo sredstva za kritje dela stroškov izdelave razvojnega programa, ki zaradi epidemije ne bodo realizirana v letu 2020, saj bo program dokončan v začetku prihodnjega leta.</w:t>
      </w:r>
    </w:p>
    <w:p w14:paraId="1FD80BD9" w14:textId="77777777" w:rsidR="00E65EEF" w:rsidRPr="006542AD" w:rsidRDefault="00E65EEF" w:rsidP="0082041C">
      <w:pPr>
        <w:jc w:val="both"/>
        <w:rPr>
          <w:rFonts w:ascii="Tahoma" w:hAnsi="Tahoma"/>
          <w:sz w:val="22"/>
          <w:szCs w:val="22"/>
        </w:rPr>
      </w:pPr>
    </w:p>
    <w:p w14:paraId="4CC86BFE" w14:textId="5BCB3ED6" w:rsidR="0082041C" w:rsidRPr="006542AD" w:rsidRDefault="0082041C" w:rsidP="0082041C">
      <w:pPr>
        <w:jc w:val="both"/>
        <w:rPr>
          <w:rFonts w:ascii="Tahoma" w:hAnsi="Tahoma"/>
          <w:b/>
          <w:bCs/>
          <w:sz w:val="22"/>
          <w:szCs w:val="22"/>
        </w:rPr>
      </w:pPr>
      <w:r w:rsidRPr="006542AD">
        <w:rPr>
          <w:rFonts w:ascii="Tahoma" w:hAnsi="Tahoma"/>
          <w:b/>
          <w:bCs/>
          <w:sz w:val="22"/>
          <w:szCs w:val="22"/>
        </w:rPr>
        <w:t>1413</w:t>
      </w:r>
      <w:r w:rsidRPr="006542AD">
        <w:rPr>
          <w:rFonts w:ascii="Tahoma" w:hAnsi="Tahoma"/>
          <w:b/>
          <w:bCs/>
          <w:sz w:val="22"/>
          <w:szCs w:val="22"/>
        </w:rPr>
        <w:tab/>
        <w:t>ZAVOD ZA TURIZEM IN KULTURO ŽIROVNICA</w:t>
      </w:r>
    </w:p>
    <w:p w14:paraId="214E044E" w14:textId="57A1D565" w:rsidR="0082041C" w:rsidRPr="006542AD" w:rsidRDefault="00E65EEF" w:rsidP="0082041C">
      <w:pPr>
        <w:jc w:val="both"/>
        <w:rPr>
          <w:rFonts w:ascii="Tahoma" w:hAnsi="Tahoma"/>
          <w:sz w:val="22"/>
          <w:szCs w:val="22"/>
        </w:rPr>
      </w:pPr>
      <w:r w:rsidRPr="006542AD">
        <w:rPr>
          <w:rFonts w:ascii="Tahoma" w:hAnsi="Tahoma"/>
          <w:sz w:val="22"/>
          <w:szCs w:val="22"/>
        </w:rPr>
        <w:t>Na postavki se povišujejo sredstva za ureditev dostopa in okolice slapu v Završnici.</w:t>
      </w:r>
    </w:p>
    <w:p w14:paraId="4FA3D911" w14:textId="77777777" w:rsidR="0082041C" w:rsidRPr="006542AD" w:rsidRDefault="0082041C" w:rsidP="0082041C">
      <w:pPr>
        <w:jc w:val="both"/>
        <w:rPr>
          <w:rFonts w:ascii="Tahoma" w:hAnsi="Tahoma"/>
          <w:sz w:val="22"/>
          <w:szCs w:val="22"/>
        </w:rPr>
      </w:pPr>
    </w:p>
    <w:p w14:paraId="69BB9443" w14:textId="7D8C09A0" w:rsidR="0082041C" w:rsidRPr="006542AD" w:rsidRDefault="0082041C" w:rsidP="0082041C">
      <w:pPr>
        <w:jc w:val="both"/>
        <w:rPr>
          <w:rFonts w:ascii="Tahoma" w:hAnsi="Tahoma"/>
          <w:b/>
          <w:bCs/>
          <w:sz w:val="22"/>
          <w:szCs w:val="22"/>
        </w:rPr>
      </w:pPr>
      <w:r w:rsidRPr="006542AD">
        <w:rPr>
          <w:rFonts w:ascii="Tahoma" w:hAnsi="Tahoma"/>
          <w:b/>
          <w:bCs/>
          <w:sz w:val="22"/>
          <w:szCs w:val="22"/>
        </w:rPr>
        <w:t>1415</w:t>
      </w:r>
      <w:r w:rsidRPr="006542AD">
        <w:rPr>
          <w:rFonts w:ascii="Tahoma" w:hAnsi="Tahoma"/>
          <w:b/>
          <w:bCs/>
          <w:sz w:val="22"/>
          <w:szCs w:val="22"/>
        </w:rPr>
        <w:tab/>
        <w:t>TURISTIČNI CENTER VRBA</w:t>
      </w:r>
    </w:p>
    <w:p w14:paraId="47A79D46" w14:textId="6A8900C8" w:rsidR="0082041C" w:rsidRPr="006542AD" w:rsidRDefault="0082041C" w:rsidP="0082041C">
      <w:pPr>
        <w:jc w:val="both"/>
        <w:rPr>
          <w:rFonts w:ascii="Tahoma" w:hAnsi="Tahoma"/>
          <w:b/>
          <w:bCs/>
          <w:sz w:val="22"/>
          <w:szCs w:val="22"/>
        </w:rPr>
      </w:pPr>
      <w:r w:rsidRPr="006542AD">
        <w:rPr>
          <w:rFonts w:ascii="Tahoma" w:hAnsi="Tahoma"/>
          <w:b/>
          <w:bCs/>
          <w:sz w:val="22"/>
          <w:szCs w:val="22"/>
        </w:rPr>
        <w:t>OB192-19-0002</w:t>
      </w:r>
      <w:r w:rsidRPr="006542AD">
        <w:rPr>
          <w:rFonts w:ascii="Tahoma" w:hAnsi="Tahoma"/>
          <w:b/>
          <w:bCs/>
          <w:sz w:val="22"/>
          <w:szCs w:val="22"/>
        </w:rPr>
        <w:tab/>
        <w:t>TURISTIČNI CENTER VRBA</w:t>
      </w:r>
    </w:p>
    <w:p w14:paraId="24EFDBF0" w14:textId="5083C5C4" w:rsidR="0082041C" w:rsidRPr="006542AD" w:rsidRDefault="00E65EEF" w:rsidP="0082041C">
      <w:pPr>
        <w:jc w:val="both"/>
        <w:rPr>
          <w:rFonts w:ascii="Tahoma" w:hAnsi="Tahoma"/>
          <w:sz w:val="22"/>
          <w:szCs w:val="22"/>
        </w:rPr>
      </w:pPr>
      <w:r w:rsidRPr="006542AD">
        <w:rPr>
          <w:rFonts w:ascii="Tahoma" w:hAnsi="Tahoma"/>
          <w:sz w:val="22"/>
          <w:szCs w:val="22"/>
        </w:rPr>
        <w:t>V leto 2021 se prenašajo že sprejete obveznosti za stroške izvedbe postopka javno zasebnega partnerstva, saj postopek še ni zaključen oziroma storitev še ni bila opravljena.</w:t>
      </w:r>
    </w:p>
    <w:p w14:paraId="32F1B3D0" w14:textId="77777777" w:rsidR="0082041C" w:rsidRPr="006542AD" w:rsidRDefault="0082041C" w:rsidP="0082041C">
      <w:pPr>
        <w:jc w:val="both"/>
        <w:rPr>
          <w:rFonts w:ascii="Tahoma" w:hAnsi="Tahoma"/>
          <w:sz w:val="22"/>
          <w:szCs w:val="22"/>
        </w:rPr>
      </w:pPr>
    </w:p>
    <w:p w14:paraId="04497301"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1501</w:t>
      </w:r>
      <w:r w:rsidRPr="006542AD">
        <w:rPr>
          <w:rFonts w:ascii="Tahoma" w:hAnsi="Tahoma"/>
          <w:b/>
          <w:bCs/>
          <w:sz w:val="22"/>
          <w:szCs w:val="22"/>
        </w:rPr>
        <w:tab/>
        <w:t>ODLAGALIŠČE ODPADKOV IN ZBIRNI CENTER</w:t>
      </w:r>
    </w:p>
    <w:p w14:paraId="3CC27CB7" w14:textId="005A41E1" w:rsidR="0082041C" w:rsidRPr="006542AD" w:rsidRDefault="0082041C" w:rsidP="0082041C">
      <w:pPr>
        <w:jc w:val="both"/>
        <w:rPr>
          <w:rFonts w:ascii="Tahoma" w:hAnsi="Tahoma"/>
          <w:b/>
          <w:bCs/>
          <w:sz w:val="22"/>
          <w:szCs w:val="22"/>
        </w:rPr>
      </w:pPr>
      <w:r w:rsidRPr="006542AD">
        <w:rPr>
          <w:rFonts w:ascii="Tahoma" w:hAnsi="Tahoma"/>
          <w:b/>
          <w:bCs/>
          <w:sz w:val="22"/>
          <w:szCs w:val="22"/>
        </w:rPr>
        <w:t>OB192-18-0012</w:t>
      </w:r>
      <w:r w:rsidRPr="006542AD">
        <w:rPr>
          <w:rFonts w:ascii="Tahoma" w:hAnsi="Tahoma"/>
          <w:b/>
          <w:bCs/>
          <w:sz w:val="22"/>
          <w:szCs w:val="22"/>
        </w:rPr>
        <w:tab/>
        <w:t>ODLAGALIŠČE ODPADKOV IN ZBIRNI CENTER</w:t>
      </w:r>
    </w:p>
    <w:p w14:paraId="219E06DE" w14:textId="380337E6" w:rsidR="0082041C" w:rsidRPr="0034457D" w:rsidRDefault="0034457D" w:rsidP="0082041C">
      <w:pPr>
        <w:jc w:val="both"/>
        <w:rPr>
          <w:rFonts w:ascii="Tahoma" w:hAnsi="Tahoma"/>
          <w:sz w:val="22"/>
          <w:szCs w:val="22"/>
        </w:rPr>
      </w:pPr>
      <w:r w:rsidRPr="0034457D">
        <w:rPr>
          <w:rFonts w:ascii="Tahoma" w:hAnsi="Tahoma"/>
          <w:sz w:val="22"/>
          <w:szCs w:val="22"/>
        </w:rPr>
        <w:t>Na postavko in program smo dodali 2.800 € sredstev za nakup dveh 9 m3 kontejnerjev za Zbirni center v Žirovnici, kar je predlagal JEKO d.o.o.. Sedanja za 7 m3 sta premajhna za izkazane potrebe.</w:t>
      </w:r>
    </w:p>
    <w:p w14:paraId="5A0F3769" w14:textId="77777777" w:rsidR="0082041C" w:rsidRPr="0034457D" w:rsidRDefault="0082041C" w:rsidP="0082041C">
      <w:pPr>
        <w:jc w:val="both"/>
        <w:rPr>
          <w:rFonts w:ascii="Tahoma" w:hAnsi="Tahoma"/>
          <w:sz w:val="22"/>
          <w:szCs w:val="22"/>
        </w:rPr>
      </w:pPr>
    </w:p>
    <w:p w14:paraId="0C3757A5" w14:textId="405F478C" w:rsidR="0082041C" w:rsidRPr="006542AD" w:rsidRDefault="0082041C" w:rsidP="0082041C">
      <w:pPr>
        <w:jc w:val="both"/>
        <w:rPr>
          <w:rFonts w:ascii="Tahoma" w:hAnsi="Tahoma"/>
          <w:b/>
          <w:bCs/>
          <w:sz w:val="22"/>
          <w:szCs w:val="22"/>
        </w:rPr>
      </w:pPr>
      <w:r w:rsidRPr="006542AD">
        <w:rPr>
          <w:rFonts w:ascii="Tahoma" w:hAnsi="Tahoma"/>
          <w:b/>
          <w:bCs/>
          <w:sz w:val="22"/>
          <w:szCs w:val="22"/>
        </w:rPr>
        <w:t>1514</w:t>
      </w:r>
      <w:r w:rsidRPr="006542AD">
        <w:rPr>
          <w:rFonts w:ascii="Tahoma" w:hAnsi="Tahoma"/>
          <w:b/>
          <w:bCs/>
          <w:sz w:val="22"/>
          <w:szCs w:val="22"/>
        </w:rPr>
        <w:tab/>
        <w:t>METEORNA KANALIZACIJA</w:t>
      </w:r>
    </w:p>
    <w:p w14:paraId="4229FC47" w14:textId="14CDA032" w:rsidR="0082041C" w:rsidRPr="006542AD" w:rsidRDefault="0082041C" w:rsidP="0082041C">
      <w:pPr>
        <w:jc w:val="both"/>
        <w:rPr>
          <w:rFonts w:ascii="Tahoma" w:hAnsi="Tahoma"/>
          <w:b/>
          <w:bCs/>
          <w:sz w:val="22"/>
          <w:szCs w:val="22"/>
        </w:rPr>
      </w:pPr>
      <w:r w:rsidRPr="006542AD">
        <w:rPr>
          <w:rFonts w:ascii="Tahoma" w:hAnsi="Tahoma"/>
          <w:b/>
          <w:bCs/>
          <w:sz w:val="22"/>
          <w:szCs w:val="22"/>
        </w:rPr>
        <w:t>OB192-18-0010</w:t>
      </w:r>
      <w:r w:rsidRPr="006542AD">
        <w:rPr>
          <w:rFonts w:ascii="Tahoma" w:hAnsi="Tahoma"/>
          <w:b/>
          <w:bCs/>
          <w:sz w:val="22"/>
          <w:szCs w:val="22"/>
        </w:rPr>
        <w:tab/>
        <w:t>UREJANJE METEORNE KANALIZACIJE</w:t>
      </w:r>
    </w:p>
    <w:p w14:paraId="2F876AF8" w14:textId="0CF716B9" w:rsidR="0082041C" w:rsidRPr="006542AD" w:rsidRDefault="0034457D" w:rsidP="0082041C">
      <w:pPr>
        <w:jc w:val="both"/>
        <w:rPr>
          <w:rFonts w:ascii="Tahoma" w:hAnsi="Tahoma"/>
          <w:sz w:val="22"/>
          <w:szCs w:val="22"/>
        </w:rPr>
      </w:pPr>
      <w:r w:rsidRPr="0034457D">
        <w:rPr>
          <w:rFonts w:ascii="Tahoma" w:hAnsi="Tahoma"/>
          <w:sz w:val="22"/>
          <w:szCs w:val="22"/>
        </w:rPr>
        <w:t>Dodali smo 8.000 € za potrebe ureditve odvajanja meteorne vode z nove ceste na Bregu (kanal, jaški, ponikovalnica).</w:t>
      </w:r>
    </w:p>
    <w:p w14:paraId="44AD89AF" w14:textId="77777777" w:rsidR="0082041C" w:rsidRPr="006542AD" w:rsidRDefault="0082041C" w:rsidP="0082041C">
      <w:pPr>
        <w:jc w:val="both"/>
        <w:rPr>
          <w:rFonts w:ascii="Tahoma" w:hAnsi="Tahoma"/>
          <w:sz w:val="22"/>
          <w:szCs w:val="22"/>
        </w:rPr>
      </w:pPr>
    </w:p>
    <w:p w14:paraId="5FC0177E" w14:textId="22489177" w:rsidR="0082041C" w:rsidRPr="006542AD" w:rsidRDefault="0082041C" w:rsidP="0082041C">
      <w:pPr>
        <w:jc w:val="both"/>
        <w:rPr>
          <w:rFonts w:ascii="Tahoma" w:hAnsi="Tahoma"/>
          <w:b/>
          <w:bCs/>
          <w:sz w:val="22"/>
          <w:szCs w:val="22"/>
        </w:rPr>
      </w:pPr>
      <w:r w:rsidRPr="006542AD">
        <w:rPr>
          <w:rFonts w:ascii="Tahoma" w:hAnsi="Tahoma"/>
          <w:b/>
          <w:bCs/>
          <w:sz w:val="22"/>
          <w:szCs w:val="22"/>
        </w:rPr>
        <w:t>1602</w:t>
      </w:r>
      <w:r w:rsidRPr="006542AD">
        <w:rPr>
          <w:rFonts w:ascii="Tahoma" w:hAnsi="Tahoma"/>
          <w:b/>
          <w:bCs/>
          <w:sz w:val="22"/>
          <w:szCs w:val="22"/>
        </w:rPr>
        <w:tab/>
        <w:t>IZDAJA PROJEKTNIH POGOJEV, SOGLASIJ IN SMERNIC</w:t>
      </w:r>
    </w:p>
    <w:p w14:paraId="06862C2F" w14:textId="4078D878" w:rsidR="0082041C" w:rsidRPr="006542AD" w:rsidRDefault="0034457D" w:rsidP="0082041C">
      <w:pPr>
        <w:jc w:val="both"/>
        <w:rPr>
          <w:rFonts w:ascii="Tahoma" w:hAnsi="Tahoma"/>
          <w:sz w:val="22"/>
          <w:szCs w:val="22"/>
        </w:rPr>
      </w:pPr>
      <w:r w:rsidRPr="0034457D">
        <w:rPr>
          <w:rFonts w:ascii="Tahoma" w:hAnsi="Tahoma"/>
          <w:sz w:val="22"/>
          <w:szCs w:val="22"/>
        </w:rPr>
        <w:t>Glede na porabljena sredstva za izdajo imenovanih dokumentov do srede novembra 2020, smo povišali predlagani znesek za 2.000 €.</w:t>
      </w:r>
    </w:p>
    <w:p w14:paraId="614545AB" w14:textId="77777777" w:rsidR="0082041C" w:rsidRPr="006542AD" w:rsidRDefault="0082041C" w:rsidP="0082041C">
      <w:pPr>
        <w:jc w:val="both"/>
        <w:rPr>
          <w:rFonts w:ascii="Tahoma" w:hAnsi="Tahoma"/>
          <w:sz w:val="22"/>
          <w:szCs w:val="22"/>
        </w:rPr>
      </w:pPr>
    </w:p>
    <w:p w14:paraId="2C0B8031" w14:textId="77777777" w:rsidR="0034457D" w:rsidRDefault="0034457D">
      <w:pPr>
        <w:rPr>
          <w:rFonts w:ascii="Tahoma" w:hAnsi="Tahoma"/>
          <w:b/>
          <w:bCs/>
          <w:sz w:val="22"/>
          <w:szCs w:val="22"/>
        </w:rPr>
      </w:pPr>
      <w:r>
        <w:rPr>
          <w:rFonts w:ascii="Tahoma" w:hAnsi="Tahoma"/>
          <w:b/>
          <w:bCs/>
          <w:sz w:val="22"/>
          <w:szCs w:val="22"/>
        </w:rPr>
        <w:br w:type="page"/>
      </w:r>
    </w:p>
    <w:p w14:paraId="67522599" w14:textId="55014045" w:rsidR="0082041C" w:rsidRPr="006542AD" w:rsidRDefault="0082041C" w:rsidP="0082041C">
      <w:pPr>
        <w:jc w:val="both"/>
        <w:rPr>
          <w:rFonts w:ascii="Tahoma" w:hAnsi="Tahoma"/>
          <w:b/>
          <w:bCs/>
          <w:sz w:val="22"/>
          <w:szCs w:val="22"/>
        </w:rPr>
      </w:pPr>
      <w:r w:rsidRPr="006542AD">
        <w:rPr>
          <w:rFonts w:ascii="Tahoma" w:hAnsi="Tahoma"/>
          <w:b/>
          <w:bCs/>
          <w:sz w:val="22"/>
          <w:szCs w:val="22"/>
        </w:rPr>
        <w:lastRenderedPageBreak/>
        <w:t>1611</w:t>
      </w:r>
      <w:r w:rsidRPr="006542AD">
        <w:rPr>
          <w:rFonts w:ascii="Tahoma" w:hAnsi="Tahoma"/>
          <w:b/>
          <w:bCs/>
          <w:sz w:val="22"/>
          <w:szCs w:val="22"/>
        </w:rPr>
        <w:tab/>
        <w:t>VZDRŽEVANJE HIDRANTNEGA OMREŽJA</w:t>
      </w:r>
    </w:p>
    <w:p w14:paraId="55793CD7" w14:textId="74FB9937" w:rsidR="0082041C" w:rsidRPr="006542AD" w:rsidRDefault="0082041C" w:rsidP="0082041C">
      <w:pPr>
        <w:jc w:val="both"/>
        <w:rPr>
          <w:rFonts w:ascii="Tahoma" w:hAnsi="Tahoma"/>
          <w:b/>
          <w:bCs/>
          <w:sz w:val="22"/>
          <w:szCs w:val="22"/>
        </w:rPr>
      </w:pPr>
      <w:r w:rsidRPr="006542AD">
        <w:rPr>
          <w:rFonts w:ascii="Tahoma" w:hAnsi="Tahoma"/>
          <w:b/>
          <w:bCs/>
          <w:sz w:val="22"/>
          <w:szCs w:val="22"/>
        </w:rPr>
        <w:t>1612</w:t>
      </w:r>
      <w:r w:rsidRPr="006542AD">
        <w:rPr>
          <w:rFonts w:ascii="Tahoma" w:hAnsi="Tahoma"/>
          <w:b/>
          <w:bCs/>
          <w:sz w:val="22"/>
          <w:szCs w:val="22"/>
        </w:rPr>
        <w:tab/>
        <w:t>HIDRANTNO OMREŽJE (INVESTICIJE)</w:t>
      </w:r>
    </w:p>
    <w:p w14:paraId="271FF147"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OB192-20-0002</w:t>
      </w:r>
      <w:r w:rsidRPr="006542AD">
        <w:rPr>
          <w:rFonts w:ascii="Tahoma" w:hAnsi="Tahoma"/>
          <w:b/>
          <w:bCs/>
          <w:sz w:val="22"/>
          <w:szCs w:val="22"/>
        </w:rPr>
        <w:tab/>
        <w:t>INVESTICIJSKO VZDRŽEVANJE HIDRANTNEGA OMREŽJA</w:t>
      </w:r>
    </w:p>
    <w:p w14:paraId="705A58AB" w14:textId="168770C4" w:rsidR="0082041C" w:rsidRPr="006542AD" w:rsidRDefault="009D09A9" w:rsidP="0082041C">
      <w:pPr>
        <w:jc w:val="both"/>
        <w:rPr>
          <w:rFonts w:ascii="Tahoma" w:hAnsi="Tahoma"/>
          <w:sz w:val="22"/>
          <w:szCs w:val="22"/>
        </w:rPr>
      </w:pPr>
      <w:r w:rsidRPr="006542AD">
        <w:rPr>
          <w:rFonts w:ascii="Tahoma" w:hAnsi="Tahoma"/>
          <w:sz w:val="22"/>
          <w:szCs w:val="22"/>
        </w:rPr>
        <w:t xml:space="preserve">Načrtovana sredstva za investicijsko vzdrževanje hidrantnega omrežja v višini 10.000 EUR so se prenesla iz postavke 1611 Vzdrževanje hidrantnega omrežja na postavko 1612 Hidrantno omrežje investicije in NRP Investicijsko vzdrževanje hidrantnega omrežja, iz razloga, ker je občina dolžna zagotavljati sredstva za investicijske posege na hidrantnem omrežju, tekoče vzdrževanje hidrantov pa je strošek izvajalca javne službe oskrbe z vodo, saj so po </w:t>
      </w:r>
      <w:r w:rsidR="004E361E" w:rsidRPr="006542AD">
        <w:rPr>
          <w:rFonts w:ascii="Tahoma" w:hAnsi="Tahoma"/>
          <w:sz w:val="22"/>
          <w:szCs w:val="22"/>
        </w:rPr>
        <w:t>U</w:t>
      </w:r>
      <w:r w:rsidRPr="006542AD">
        <w:rPr>
          <w:rFonts w:ascii="Tahoma" w:hAnsi="Tahoma"/>
          <w:sz w:val="22"/>
          <w:szCs w:val="22"/>
        </w:rPr>
        <w:t xml:space="preserve">redbi </w:t>
      </w:r>
      <w:r w:rsidR="004E361E" w:rsidRPr="006542AD">
        <w:rPr>
          <w:rFonts w:ascii="Tahoma" w:hAnsi="Tahoma"/>
          <w:sz w:val="22"/>
          <w:szCs w:val="22"/>
        </w:rPr>
        <w:t xml:space="preserve">o oskrbi s pitno vodo </w:t>
      </w:r>
      <w:r w:rsidRPr="006542AD">
        <w:rPr>
          <w:rFonts w:ascii="Tahoma" w:hAnsi="Tahoma"/>
          <w:sz w:val="22"/>
          <w:szCs w:val="22"/>
        </w:rPr>
        <w:t>hidranti del vodovodnega omrežja.</w:t>
      </w:r>
    </w:p>
    <w:p w14:paraId="11A90D64" w14:textId="77777777" w:rsidR="00DA62EE" w:rsidRPr="006542AD" w:rsidRDefault="00DA62EE" w:rsidP="0082041C">
      <w:pPr>
        <w:jc w:val="both"/>
        <w:rPr>
          <w:rFonts w:ascii="Tahoma" w:hAnsi="Tahoma"/>
          <w:sz w:val="22"/>
          <w:szCs w:val="22"/>
        </w:rPr>
      </w:pPr>
    </w:p>
    <w:p w14:paraId="0F77FD39" w14:textId="55088FA1" w:rsidR="0082041C" w:rsidRPr="006542AD" w:rsidRDefault="0082041C" w:rsidP="0082041C">
      <w:pPr>
        <w:jc w:val="both"/>
        <w:rPr>
          <w:rFonts w:ascii="Tahoma" w:hAnsi="Tahoma"/>
          <w:b/>
          <w:bCs/>
          <w:sz w:val="22"/>
          <w:szCs w:val="22"/>
        </w:rPr>
      </w:pPr>
      <w:r w:rsidRPr="006542AD">
        <w:rPr>
          <w:rFonts w:ascii="Tahoma" w:hAnsi="Tahoma"/>
          <w:b/>
          <w:bCs/>
          <w:sz w:val="22"/>
          <w:szCs w:val="22"/>
        </w:rPr>
        <w:t>1661</w:t>
      </w:r>
      <w:r w:rsidRPr="006542AD">
        <w:rPr>
          <w:rFonts w:ascii="Tahoma" w:hAnsi="Tahoma"/>
          <w:b/>
          <w:bCs/>
          <w:sz w:val="22"/>
          <w:szCs w:val="22"/>
        </w:rPr>
        <w:tab/>
        <w:t>UPRAVLJANJE Z ZEMLJIŠČI</w:t>
      </w:r>
    </w:p>
    <w:p w14:paraId="447B08E7" w14:textId="029B98B1" w:rsidR="0082041C" w:rsidRDefault="006158F4" w:rsidP="0082041C">
      <w:pPr>
        <w:jc w:val="both"/>
        <w:rPr>
          <w:rFonts w:ascii="Tahoma" w:hAnsi="Tahoma"/>
          <w:sz w:val="22"/>
          <w:szCs w:val="22"/>
        </w:rPr>
      </w:pPr>
      <w:r w:rsidRPr="006158F4">
        <w:rPr>
          <w:rFonts w:ascii="Tahoma" w:hAnsi="Tahoma"/>
          <w:sz w:val="22"/>
          <w:szCs w:val="22"/>
        </w:rPr>
        <w:t>Sredstva na postavki so se povečala zaradi stroškov izdelave geomehanskega poročila za zemljišče s parc. št. 118/18, k.o. Zabreznica.</w:t>
      </w:r>
    </w:p>
    <w:p w14:paraId="263D675D" w14:textId="77777777" w:rsidR="006158F4" w:rsidRPr="006542AD" w:rsidRDefault="006158F4" w:rsidP="0082041C">
      <w:pPr>
        <w:jc w:val="both"/>
        <w:rPr>
          <w:rFonts w:ascii="Tahoma" w:hAnsi="Tahoma"/>
          <w:sz w:val="22"/>
          <w:szCs w:val="22"/>
        </w:rPr>
      </w:pPr>
    </w:p>
    <w:p w14:paraId="093A31AD"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1671</w:t>
      </w:r>
      <w:r w:rsidRPr="006542AD">
        <w:rPr>
          <w:rFonts w:ascii="Tahoma" w:hAnsi="Tahoma"/>
          <w:b/>
          <w:bCs/>
          <w:sz w:val="22"/>
          <w:szCs w:val="22"/>
        </w:rPr>
        <w:tab/>
        <w:t>PRIDOBIVANJE ZEMLJIŠČ</w:t>
      </w:r>
    </w:p>
    <w:p w14:paraId="78FDEC77" w14:textId="3F115199" w:rsidR="0082041C" w:rsidRPr="006542AD" w:rsidRDefault="0082041C" w:rsidP="0082041C">
      <w:pPr>
        <w:jc w:val="both"/>
        <w:rPr>
          <w:rFonts w:ascii="Tahoma" w:hAnsi="Tahoma"/>
          <w:b/>
          <w:bCs/>
          <w:sz w:val="22"/>
          <w:szCs w:val="22"/>
        </w:rPr>
      </w:pPr>
      <w:r w:rsidRPr="006542AD">
        <w:rPr>
          <w:rFonts w:ascii="Tahoma" w:hAnsi="Tahoma"/>
          <w:b/>
          <w:bCs/>
          <w:sz w:val="22"/>
          <w:szCs w:val="22"/>
        </w:rPr>
        <w:t>OB192-18-0017</w:t>
      </w:r>
      <w:r w:rsidRPr="006542AD">
        <w:rPr>
          <w:rFonts w:ascii="Tahoma" w:hAnsi="Tahoma"/>
          <w:b/>
          <w:bCs/>
          <w:sz w:val="22"/>
          <w:szCs w:val="22"/>
        </w:rPr>
        <w:tab/>
        <w:t>PRIDOBIVANJE ZEMLJIŠČ</w:t>
      </w:r>
    </w:p>
    <w:p w14:paraId="16741F98" w14:textId="02054793" w:rsidR="0082041C" w:rsidRPr="006542AD" w:rsidRDefault="006158F4" w:rsidP="0082041C">
      <w:pPr>
        <w:jc w:val="both"/>
        <w:rPr>
          <w:rFonts w:ascii="Tahoma" w:hAnsi="Tahoma"/>
          <w:sz w:val="22"/>
          <w:szCs w:val="22"/>
        </w:rPr>
      </w:pPr>
      <w:r w:rsidRPr="006158F4">
        <w:rPr>
          <w:rFonts w:ascii="Tahoma" w:hAnsi="Tahoma"/>
          <w:sz w:val="22"/>
          <w:szCs w:val="22"/>
        </w:rPr>
        <w:t>Sredstva na postavki so se povečala zaradi povečanja sredstev za geodetske postopke, ki zaradi novega koronavirusa v letu 2020 ne bodo zaključeni.</w:t>
      </w:r>
    </w:p>
    <w:p w14:paraId="39E27411" w14:textId="77777777" w:rsidR="0082041C" w:rsidRPr="006542AD" w:rsidRDefault="0082041C" w:rsidP="0082041C">
      <w:pPr>
        <w:jc w:val="both"/>
        <w:rPr>
          <w:rFonts w:ascii="Tahoma" w:hAnsi="Tahoma"/>
          <w:sz w:val="22"/>
          <w:szCs w:val="22"/>
        </w:rPr>
      </w:pPr>
    </w:p>
    <w:p w14:paraId="406593E8" w14:textId="6A46CA0A" w:rsidR="0082041C" w:rsidRPr="006542AD" w:rsidRDefault="0082041C" w:rsidP="0082041C">
      <w:pPr>
        <w:jc w:val="both"/>
        <w:rPr>
          <w:rFonts w:ascii="Tahoma" w:hAnsi="Tahoma"/>
          <w:b/>
          <w:bCs/>
          <w:sz w:val="22"/>
          <w:szCs w:val="22"/>
        </w:rPr>
      </w:pPr>
      <w:r w:rsidRPr="006542AD">
        <w:rPr>
          <w:rFonts w:ascii="Tahoma" w:hAnsi="Tahoma"/>
          <w:b/>
          <w:bCs/>
          <w:sz w:val="22"/>
          <w:szCs w:val="22"/>
        </w:rPr>
        <w:t>1721</w:t>
      </w:r>
      <w:r w:rsidRPr="006542AD">
        <w:rPr>
          <w:rFonts w:ascii="Tahoma" w:hAnsi="Tahoma"/>
          <w:b/>
          <w:bCs/>
          <w:sz w:val="22"/>
          <w:szCs w:val="22"/>
        </w:rPr>
        <w:tab/>
        <w:t>ZDRAVSTVENI UKREPI NA PRIMARNI RAVNI</w:t>
      </w:r>
    </w:p>
    <w:p w14:paraId="67238E28" w14:textId="578B1EC0" w:rsidR="0082041C" w:rsidRPr="006542AD" w:rsidRDefault="00E65EEF" w:rsidP="0082041C">
      <w:pPr>
        <w:jc w:val="both"/>
        <w:rPr>
          <w:rFonts w:ascii="Tahoma" w:hAnsi="Tahoma"/>
          <w:sz w:val="22"/>
          <w:szCs w:val="22"/>
        </w:rPr>
      </w:pPr>
      <w:r w:rsidRPr="006542AD">
        <w:rPr>
          <w:rFonts w:ascii="Tahoma" w:hAnsi="Tahoma"/>
          <w:sz w:val="22"/>
          <w:szCs w:val="22"/>
        </w:rPr>
        <w:t>Na postavki so dodatno zagotovljena sredstva za sofinanciranje cepljenja dečkov proti virusu HPV.</w:t>
      </w:r>
    </w:p>
    <w:p w14:paraId="6C101541" w14:textId="77777777" w:rsidR="00E65EEF" w:rsidRPr="006542AD" w:rsidRDefault="00E65EEF" w:rsidP="0082041C">
      <w:pPr>
        <w:jc w:val="both"/>
        <w:rPr>
          <w:rFonts w:ascii="Tahoma" w:hAnsi="Tahoma"/>
          <w:b/>
          <w:bCs/>
          <w:sz w:val="22"/>
          <w:szCs w:val="22"/>
        </w:rPr>
      </w:pPr>
    </w:p>
    <w:p w14:paraId="13E7FCBB" w14:textId="7D561FD4" w:rsidR="0082041C" w:rsidRPr="006542AD" w:rsidRDefault="0082041C" w:rsidP="0082041C">
      <w:pPr>
        <w:jc w:val="both"/>
        <w:rPr>
          <w:rFonts w:ascii="Tahoma" w:hAnsi="Tahoma"/>
          <w:b/>
          <w:bCs/>
          <w:sz w:val="22"/>
          <w:szCs w:val="22"/>
        </w:rPr>
      </w:pPr>
      <w:r w:rsidRPr="006542AD">
        <w:rPr>
          <w:rFonts w:ascii="Tahoma" w:hAnsi="Tahoma"/>
          <w:b/>
          <w:bCs/>
          <w:sz w:val="22"/>
          <w:szCs w:val="22"/>
        </w:rPr>
        <w:t>1877</w:t>
      </w:r>
      <w:r w:rsidRPr="006542AD">
        <w:rPr>
          <w:rFonts w:ascii="Tahoma" w:hAnsi="Tahoma"/>
          <w:b/>
          <w:bCs/>
          <w:sz w:val="22"/>
          <w:szCs w:val="22"/>
        </w:rPr>
        <w:tab/>
        <w:t>VEČNAMENSKA DVORANA</w:t>
      </w:r>
    </w:p>
    <w:p w14:paraId="711B2175" w14:textId="77777777" w:rsidR="0082041C" w:rsidRPr="006542AD" w:rsidRDefault="0082041C" w:rsidP="0082041C">
      <w:pPr>
        <w:jc w:val="both"/>
        <w:rPr>
          <w:rFonts w:ascii="Tahoma" w:hAnsi="Tahoma"/>
          <w:b/>
          <w:bCs/>
          <w:sz w:val="22"/>
          <w:szCs w:val="22"/>
        </w:rPr>
      </w:pPr>
      <w:r w:rsidRPr="006542AD">
        <w:rPr>
          <w:rFonts w:ascii="Tahoma" w:hAnsi="Tahoma"/>
          <w:b/>
          <w:bCs/>
          <w:sz w:val="22"/>
          <w:szCs w:val="22"/>
        </w:rPr>
        <w:t>OB000-07-0025</w:t>
      </w:r>
      <w:r w:rsidRPr="006542AD">
        <w:rPr>
          <w:rFonts w:ascii="Tahoma" w:hAnsi="Tahoma"/>
          <w:b/>
          <w:bCs/>
          <w:sz w:val="22"/>
          <w:szCs w:val="22"/>
        </w:rPr>
        <w:tab/>
        <w:t>VEČNAMENSKA DVORANA</w:t>
      </w:r>
    </w:p>
    <w:p w14:paraId="6EA38C0E" w14:textId="18EDCA81" w:rsidR="0082041C" w:rsidRPr="006542AD" w:rsidRDefault="00E65EEF" w:rsidP="0082041C">
      <w:pPr>
        <w:jc w:val="both"/>
        <w:rPr>
          <w:rFonts w:ascii="Tahoma" w:hAnsi="Tahoma"/>
          <w:sz w:val="22"/>
          <w:szCs w:val="22"/>
        </w:rPr>
      </w:pPr>
      <w:r w:rsidRPr="006542AD">
        <w:rPr>
          <w:rFonts w:ascii="Tahoma" w:hAnsi="Tahoma"/>
          <w:sz w:val="22"/>
          <w:szCs w:val="22"/>
        </w:rPr>
        <w:t xml:space="preserve">Načrtovana sredstva za sanacijo strehe se </w:t>
      </w:r>
      <w:r w:rsidR="006542AD" w:rsidRPr="006542AD">
        <w:rPr>
          <w:rFonts w:ascii="Tahoma" w:hAnsi="Tahoma"/>
          <w:sz w:val="22"/>
          <w:szCs w:val="22"/>
        </w:rPr>
        <w:t>i</w:t>
      </w:r>
      <w:r w:rsidRPr="006542AD">
        <w:rPr>
          <w:rFonts w:ascii="Tahoma" w:hAnsi="Tahoma"/>
          <w:sz w:val="22"/>
          <w:szCs w:val="22"/>
        </w:rPr>
        <w:t>z leta 2020 prenašajo v leto 2021</w:t>
      </w:r>
      <w:r w:rsidR="006542AD" w:rsidRPr="006542AD">
        <w:rPr>
          <w:rFonts w:ascii="Tahoma" w:hAnsi="Tahoma"/>
          <w:sz w:val="22"/>
          <w:szCs w:val="22"/>
        </w:rPr>
        <w:t>, ker bodo takrat zapadle tudi finančne obveznosti iz tega naslova. S sanacijo strehe pa se je pričelo zadnji teden novembra 2020, načrtovano je da bo sanacija trajala do marca 2021, lahko pa tudi dlje, če bo potrebna prekinitev del zaradi nizkih temperatur.</w:t>
      </w:r>
    </w:p>
    <w:p w14:paraId="5BC2BE3D" w14:textId="77777777" w:rsidR="0082041C" w:rsidRPr="006542AD" w:rsidRDefault="0082041C" w:rsidP="0082041C">
      <w:pPr>
        <w:jc w:val="both"/>
        <w:rPr>
          <w:rFonts w:ascii="Tahoma" w:hAnsi="Tahoma"/>
          <w:sz w:val="22"/>
          <w:szCs w:val="22"/>
        </w:rPr>
      </w:pPr>
    </w:p>
    <w:p w14:paraId="6FD1BCAD" w14:textId="757E78A6" w:rsidR="0082041C" w:rsidRPr="006542AD" w:rsidRDefault="0082041C" w:rsidP="0082041C">
      <w:pPr>
        <w:jc w:val="both"/>
        <w:rPr>
          <w:rFonts w:ascii="Tahoma" w:hAnsi="Tahoma"/>
          <w:b/>
          <w:bCs/>
          <w:sz w:val="22"/>
          <w:szCs w:val="22"/>
        </w:rPr>
      </w:pPr>
      <w:r w:rsidRPr="006542AD">
        <w:rPr>
          <w:rFonts w:ascii="Tahoma" w:hAnsi="Tahoma"/>
          <w:b/>
          <w:bCs/>
          <w:sz w:val="22"/>
          <w:szCs w:val="22"/>
        </w:rPr>
        <w:t>1878</w:t>
      </w:r>
      <w:r w:rsidRPr="006542AD">
        <w:rPr>
          <w:rFonts w:ascii="Tahoma" w:hAnsi="Tahoma"/>
          <w:b/>
          <w:bCs/>
          <w:sz w:val="22"/>
          <w:szCs w:val="22"/>
        </w:rPr>
        <w:tab/>
        <w:t>ŠPORTNI PARK GLENCA</w:t>
      </w:r>
    </w:p>
    <w:p w14:paraId="5C40312E" w14:textId="590912C2" w:rsidR="0082041C" w:rsidRPr="006542AD" w:rsidRDefault="0082041C" w:rsidP="0082041C">
      <w:pPr>
        <w:jc w:val="both"/>
        <w:rPr>
          <w:rFonts w:ascii="Tahoma" w:hAnsi="Tahoma"/>
          <w:b/>
          <w:bCs/>
          <w:sz w:val="22"/>
          <w:szCs w:val="22"/>
        </w:rPr>
      </w:pPr>
      <w:r w:rsidRPr="006542AD">
        <w:rPr>
          <w:rFonts w:ascii="Tahoma" w:hAnsi="Tahoma"/>
          <w:b/>
          <w:bCs/>
          <w:sz w:val="22"/>
          <w:szCs w:val="22"/>
        </w:rPr>
        <w:t>OB192-17-0001</w:t>
      </w:r>
      <w:r w:rsidRPr="006542AD">
        <w:rPr>
          <w:rFonts w:ascii="Tahoma" w:hAnsi="Tahoma"/>
          <w:b/>
          <w:bCs/>
          <w:sz w:val="22"/>
          <w:szCs w:val="22"/>
        </w:rPr>
        <w:tab/>
        <w:t>ŠPORTNI PARK GLENCA</w:t>
      </w:r>
    </w:p>
    <w:p w14:paraId="05F35C57" w14:textId="0856C17D" w:rsidR="000025EF" w:rsidRDefault="006542AD" w:rsidP="0082041C">
      <w:pPr>
        <w:jc w:val="both"/>
        <w:rPr>
          <w:rFonts w:ascii="Tahoma" w:hAnsi="Tahoma"/>
          <w:sz w:val="22"/>
          <w:szCs w:val="22"/>
        </w:rPr>
      </w:pPr>
      <w:r>
        <w:rPr>
          <w:rFonts w:ascii="Tahoma" w:hAnsi="Tahoma"/>
          <w:sz w:val="22"/>
          <w:szCs w:val="22"/>
        </w:rPr>
        <w:t xml:space="preserve">Sredstva za </w:t>
      </w:r>
      <w:r w:rsidR="009522B8">
        <w:rPr>
          <w:rFonts w:ascii="Tahoma" w:hAnsi="Tahoma"/>
          <w:sz w:val="22"/>
          <w:szCs w:val="22"/>
        </w:rPr>
        <w:t>celovito obnovo športnega parka v Glenci</w:t>
      </w:r>
      <w:r w:rsidR="000025EF">
        <w:rPr>
          <w:rFonts w:ascii="Tahoma" w:hAnsi="Tahoma"/>
          <w:sz w:val="22"/>
          <w:szCs w:val="22"/>
        </w:rPr>
        <w:t xml:space="preserve"> v višini 75.984 EUR </w:t>
      </w:r>
      <w:r>
        <w:rPr>
          <w:rFonts w:ascii="Tahoma" w:hAnsi="Tahoma"/>
          <w:sz w:val="22"/>
          <w:szCs w:val="22"/>
        </w:rPr>
        <w:t>v letu 202</w:t>
      </w:r>
      <w:r w:rsidR="0034457D">
        <w:rPr>
          <w:rFonts w:ascii="Tahoma" w:hAnsi="Tahoma"/>
          <w:sz w:val="22"/>
          <w:szCs w:val="22"/>
        </w:rPr>
        <w:t>0</w:t>
      </w:r>
      <w:r>
        <w:rPr>
          <w:rFonts w:ascii="Tahoma" w:hAnsi="Tahoma"/>
          <w:sz w:val="22"/>
          <w:szCs w:val="22"/>
        </w:rPr>
        <w:t xml:space="preserve"> ne bodo realizirana, </w:t>
      </w:r>
      <w:r w:rsidR="009522B8">
        <w:rPr>
          <w:rFonts w:ascii="Tahoma" w:hAnsi="Tahoma"/>
          <w:sz w:val="22"/>
          <w:szCs w:val="22"/>
        </w:rPr>
        <w:t>zaradi neuspe</w:t>
      </w:r>
      <w:r w:rsidR="000025EF">
        <w:rPr>
          <w:rFonts w:ascii="Tahoma" w:hAnsi="Tahoma"/>
          <w:sz w:val="22"/>
          <w:szCs w:val="22"/>
        </w:rPr>
        <w:t>le kandidature na javnem razpisu fundacije za šport za sofinanciranje investicij v športno infrastrukturo. Tako je ocenjeno, da bodo v letošnjem letu na postavki realizirani zgolj stroški povečanja priključne moči na odjemnem mestu za električno energijo (ocena: 700 EUR). Najnujnejša obnova strehe na klubskem objektu in ureditev osvetlitve skakalnic pa se bo po načrtih upravljalca izvedla v letu 2021, za kar je bilo potrebno zagotoviti 7.500 EUR sredstev več, kot je bilo načrtovano v prvem predlogu proračuna.</w:t>
      </w:r>
    </w:p>
    <w:p w14:paraId="3EBF1017" w14:textId="77777777" w:rsidR="000025EF" w:rsidRDefault="000025EF" w:rsidP="0082041C">
      <w:pPr>
        <w:jc w:val="both"/>
        <w:rPr>
          <w:rFonts w:ascii="Tahoma" w:hAnsi="Tahoma"/>
          <w:sz w:val="22"/>
          <w:szCs w:val="22"/>
        </w:rPr>
      </w:pPr>
    </w:p>
    <w:p w14:paraId="396F3AEF" w14:textId="642A1D9E" w:rsidR="009975B5" w:rsidRPr="006542AD" w:rsidRDefault="0082041C" w:rsidP="0082041C">
      <w:pPr>
        <w:jc w:val="both"/>
        <w:rPr>
          <w:rFonts w:ascii="Tahoma" w:hAnsi="Tahoma"/>
          <w:b/>
          <w:bCs/>
          <w:sz w:val="22"/>
          <w:szCs w:val="22"/>
        </w:rPr>
      </w:pPr>
      <w:r w:rsidRPr="006542AD">
        <w:rPr>
          <w:rFonts w:ascii="Tahoma" w:hAnsi="Tahoma"/>
          <w:b/>
          <w:bCs/>
          <w:sz w:val="22"/>
          <w:szCs w:val="22"/>
        </w:rPr>
        <w:t>1901</w:t>
      </w:r>
      <w:r w:rsidRPr="006542AD">
        <w:rPr>
          <w:rFonts w:ascii="Tahoma" w:hAnsi="Tahoma"/>
          <w:b/>
          <w:bCs/>
          <w:sz w:val="22"/>
          <w:szCs w:val="22"/>
        </w:rPr>
        <w:tab/>
        <w:t>SUBVENCIJE OTROŠKEGA VARSTVA</w:t>
      </w:r>
    </w:p>
    <w:p w14:paraId="7B34AFB3" w14:textId="0FD49BEB" w:rsidR="00ED3BAF" w:rsidRDefault="006542AD" w:rsidP="00252139">
      <w:pPr>
        <w:jc w:val="both"/>
        <w:rPr>
          <w:rFonts w:ascii="Tahoma" w:hAnsi="Tahoma"/>
          <w:sz w:val="22"/>
          <w:szCs w:val="22"/>
        </w:rPr>
      </w:pPr>
      <w:r>
        <w:rPr>
          <w:rFonts w:ascii="Tahoma" w:hAnsi="Tahoma"/>
          <w:sz w:val="22"/>
          <w:szCs w:val="22"/>
        </w:rPr>
        <w:t xml:space="preserve">Glede na število otrok, ki obiskujejo vrtec v šolskem letu 2020/2021, veljavne cene vrtcev ter obveznosti občine za doplačilo oskrbnin </w:t>
      </w:r>
      <w:r w:rsidR="0034457D">
        <w:rPr>
          <w:rFonts w:ascii="Tahoma" w:hAnsi="Tahoma"/>
          <w:sz w:val="22"/>
          <w:szCs w:val="22"/>
        </w:rPr>
        <w:t>(205 otrok</w:t>
      </w:r>
      <w:r w:rsidR="009522B8">
        <w:rPr>
          <w:rFonts w:ascii="Tahoma" w:hAnsi="Tahoma"/>
          <w:sz w:val="22"/>
          <w:szCs w:val="22"/>
        </w:rPr>
        <w:t>, od tega 167 otrok v vrtcu pri OŠ Žirovnica in 38 otrok v vrtcih izven občine</w:t>
      </w:r>
      <w:r w:rsidR="0034457D">
        <w:rPr>
          <w:rFonts w:ascii="Tahoma" w:hAnsi="Tahoma"/>
          <w:sz w:val="22"/>
          <w:szCs w:val="22"/>
        </w:rPr>
        <w:t xml:space="preserve">) </w:t>
      </w:r>
      <w:r>
        <w:rPr>
          <w:rFonts w:ascii="Tahoma" w:hAnsi="Tahoma"/>
          <w:sz w:val="22"/>
          <w:szCs w:val="22"/>
        </w:rPr>
        <w:t>in stroškov nezasedenih mest v vrtcu pri OŠ Žirovnica (7</w:t>
      </w:r>
      <w:r w:rsidR="009522B8">
        <w:rPr>
          <w:rFonts w:ascii="Tahoma" w:hAnsi="Tahoma"/>
          <w:sz w:val="22"/>
          <w:szCs w:val="22"/>
        </w:rPr>
        <w:t xml:space="preserve"> mest</w:t>
      </w:r>
      <w:r>
        <w:rPr>
          <w:rFonts w:ascii="Tahoma" w:hAnsi="Tahoma"/>
          <w:sz w:val="22"/>
          <w:szCs w:val="22"/>
        </w:rPr>
        <w:t>)</w:t>
      </w:r>
      <w:r w:rsidR="00381525">
        <w:rPr>
          <w:rFonts w:ascii="Tahoma" w:hAnsi="Tahoma"/>
          <w:sz w:val="22"/>
          <w:szCs w:val="22"/>
        </w:rPr>
        <w:t xml:space="preserve"> </w:t>
      </w:r>
      <w:r>
        <w:rPr>
          <w:rFonts w:ascii="Tahoma" w:hAnsi="Tahoma"/>
          <w:sz w:val="22"/>
          <w:szCs w:val="22"/>
        </w:rPr>
        <w:t xml:space="preserve">v mesecu septembru 2020 je bila narejena nova letna ocena stroškov občine iz tega naslova </w:t>
      </w:r>
      <w:r w:rsidR="00381525">
        <w:rPr>
          <w:rFonts w:ascii="Tahoma" w:hAnsi="Tahoma"/>
          <w:sz w:val="22"/>
          <w:szCs w:val="22"/>
        </w:rPr>
        <w:t xml:space="preserve">posledično </w:t>
      </w:r>
      <w:r>
        <w:rPr>
          <w:rFonts w:ascii="Tahoma" w:hAnsi="Tahoma"/>
          <w:sz w:val="22"/>
          <w:szCs w:val="22"/>
        </w:rPr>
        <w:t>je v proračunu potrebo zagotoviti dodatna sredstva</w:t>
      </w:r>
      <w:r w:rsidR="00381525">
        <w:rPr>
          <w:rFonts w:ascii="Tahoma" w:hAnsi="Tahoma"/>
          <w:sz w:val="22"/>
          <w:szCs w:val="22"/>
        </w:rPr>
        <w:t xml:space="preserve"> v višini 41.597 EUR</w:t>
      </w:r>
      <w:r>
        <w:rPr>
          <w:rFonts w:ascii="Tahoma" w:hAnsi="Tahoma"/>
          <w:sz w:val="22"/>
          <w:szCs w:val="22"/>
        </w:rPr>
        <w:t>.</w:t>
      </w:r>
    </w:p>
    <w:p w14:paraId="071CA747" w14:textId="6C3B55D9" w:rsidR="006542AD" w:rsidRDefault="006542AD" w:rsidP="00252139">
      <w:pPr>
        <w:jc w:val="both"/>
        <w:rPr>
          <w:rFonts w:ascii="Tahoma" w:hAnsi="Tahoma"/>
          <w:sz w:val="22"/>
          <w:szCs w:val="22"/>
        </w:rPr>
      </w:pPr>
    </w:p>
    <w:p w14:paraId="3B595B52" w14:textId="6E112B6F" w:rsidR="006158F4" w:rsidRDefault="006158F4" w:rsidP="00252139">
      <w:pPr>
        <w:jc w:val="both"/>
        <w:rPr>
          <w:rFonts w:ascii="Tahoma" w:hAnsi="Tahoma"/>
          <w:sz w:val="22"/>
          <w:szCs w:val="22"/>
        </w:rPr>
      </w:pPr>
    </w:p>
    <w:p w14:paraId="23BC2894" w14:textId="0E105A57" w:rsidR="00EE26B4" w:rsidRDefault="00EE26B4">
      <w:pPr>
        <w:rPr>
          <w:rFonts w:ascii="Tahoma" w:hAnsi="Tahoma"/>
          <w:sz w:val="22"/>
          <w:szCs w:val="22"/>
        </w:rPr>
      </w:pPr>
      <w:r>
        <w:rPr>
          <w:rFonts w:ascii="Tahoma" w:hAnsi="Tahoma"/>
          <w:sz w:val="22"/>
          <w:szCs w:val="22"/>
        </w:rPr>
        <w:br w:type="page"/>
      </w:r>
    </w:p>
    <w:p w14:paraId="2466706F" w14:textId="77777777" w:rsidR="006158F4" w:rsidRPr="006542AD" w:rsidRDefault="006158F4" w:rsidP="00252139">
      <w:pPr>
        <w:jc w:val="both"/>
        <w:rPr>
          <w:rFonts w:ascii="Tahoma" w:hAnsi="Tahoma"/>
          <w:sz w:val="22"/>
          <w:szCs w:val="22"/>
        </w:rPr>
      </w:pPr>
    </w:p>
    <w:p w14:paraId="2F454DCE" w14:textId="5A6A3232" w:rsidR="00AB0607" w:rsidRPr="006542AD" w:rsidRDefault="00AB0607" w:rsidP="00252139">
      <w:pPr>
        <w:jc w:val="both"/>
        <w:rPr>
          <w:rFonts w:ascii="Tahoma" w:hAnsi="Tahoma"/>
          <w:b/>
          <w:sz w:val="22"/>
          <w:szCs w:val="22"/>
        </w:rPr>
      </w:pPr>
      <w:r w:rsidRPr="006542AD">
        <w:rPr>
          <w:rFonts w:ascii="Tahoma" w:hAnsi="Tahoma"/>
          <w:b/>
          <w:sz w:val="22"/>
          <w:szCs w:val="22"/>
        </w:rPr>
        <w:t xml:space="preserve">Predlog proračuna Občine Žirovnica za leto </w:t>
      </w:r>
      <w:r w:rsidR="00AE6EED" w:rsidRPr="006542AD">
        <w:rPr>
          <w:rFonts w:ascii="Tahoma" w:hAnsi="Tahoma"/>
          <w:b/>
          <w:sz w:val="22"/>
          <w:szCs w:val="22"/>
        </w:rPr>
        <w:t>2021</w:t>
      </w:r>
    </w:p>
    <w:p w14:paraId="10C6A158" w14:textId="77777777" w:rsidR="00D76137" w:rsidRDefault="00D76137" w:rsidP="00252139">
      <w:pPr>
        <w:jc w:val="both"/>
        <w:rPr>
          <w:rFonts w:ascii="Tahoma" w:hAnsi="Tahoma"/>
        </w:rPr>
      </w:pPr>
    </w:p>
    <w:p w14:paraId="55D86FCF" w14:textId="77777777" w:rsidR="00AE6EED" w:rsidRPr="00F6616F" w:rsidRDefault="00AE6EED" w:rsidP="00AE6EED">
      <w:pPr>
        <w:jc w:val="both"/>
        <w:rPr>
          <w:rFonts w:ascii="Tahoma" w:hAnsi="Tahoma"/>
          <w:sz w:val="22"/>
          <w:szCs w:val="22"/>
        </w:rPr>
      </w:pPr>
      <w:r w:rsidRPr="00F6616F">
        <w:rPr>
          <w:rFonts w:ascii="Tahoma" w:hAnsi="Tahoma" w:cs="Tahoma"/>
          <w:sz w:val="22"/>
          <w:szCs w:val="22"/>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6B4647D7" w14:textId="77777777" w:rsidR="00AE6EED" w:rsidRPr="00F6616F" w:rsidRDefault="00AE6EED" w:rsidP="00AE6EED">
      <w:pPr>
        <w:jc w:val="both"/>
        <w:rPr>
          <w:rFonts w:ascii="Tahoma" w:hAnsi="Tahoma"/>
          <w:sz w:val="22"/>
          <w:szCs w:val="22"/>
        </w:rPr>
      </w:pPr>
    </w:p>
    <w:p w14:paraId="023EF5AD" w14:textId="77777777" w:rsidR="00AE6EED" w:rsidRPr="00F6616F" w:rsidRDefault="00AE6EED" w:rsidP="00AE6EED">
      <w:pPr>
        <w:jc w:val="both"/>
        <w:rPr>
          <w:rFonts w:ascii="Tahoma" w:hAnsi="Tahoma"/>
          <w:sz w:val="22"/>
          <w:szCs w:val="22"/>
        </w:rPr>
      </w:pPr>
      <w:r w:rsidRPr="00F6616F">
        <w:rPr>
          <w:rFonts w:ascii="Tahoma" w:hAnsi="Tahoma"/>
          <w:sz w:val="22"/>
          <w:szCs w:val="22"/>
        </w:rPr>
        <w:t>Proračun Občine Žirovnica za leto 2021 je sestavljen iz:</w:t>
      </w:r>
    </w:p>
    <w:p w14:paraId="446396FC"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odloka o proračunu Občine Žirovnica za leto 2021,</w:t>
      </w:r>
    </w:p>
    <w:p w14:paraId="3BA410AD"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tabelaričnega dela proračuna, ki je sestavljen iz:</w:t>
      </w:r>
    </w:p>
    <w:p w14:paraId="20208023"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splošnega dela (bilanca prihodkov in odhodkov, račun finančnih terjatev in naložb, račun financiranja),</w:t>
      </w:r>
    </w:p>
    <w:p w14:paraId="19E0768A"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 xml:space="preserve">posebnega dela </w:t>
      </w:r>
    </w:p>
    <w:p w14:paraId="53304BF9"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načrta razvojnih programov 2021-2024,</w:t>
      </w:r>
    </w:p>
    <w:p w14:paraId="7EDF6000"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obrazložitev proračuna</w:t>
      </w:r>
    </w:p>
    <w:p w14:paraId="5A72EA51" w14:textId="77777777" w:rsidR="00AE6EED" w:rsidRPr="00F6616F" w:rsidRDefault="00AE6EED" w:rsidP="00AE6EED">
      <w:pPr>
        <w:numPr>
          <w:ilvl w:val="0"/>
          <w:numId w:val="2"/>
        </w:numPr>
        <w:jc w:val="both"/>
        <w:rPr>
          <w:rFonts w:ascii="Tahoma" w:hAnsi="Tahoma"/>
          <w:sz w:val="22"/>
          <w:szCs w:val="22"/>
        </w:rPr>
      </w:pPr>
      <w:r w:rsidRPr="00F6616F">
        <w:rPr>
          <w:rFonts w:ascii="Tahoma" w:hAnsi="Tahoma"/>
          <w:sz w:val="22"/>
          <w:szCs w:val="22"/>
        </w:rPr>
        <w:t>prikaz odhodkov proračuna po funkcionalni klasifikaciji.</w:t>
      </w:r>
    </w:p>
    <w:p w14:paraId="05940B42" w14:textId="77777777" w:rsidR="00AE6EED" w:rsidRPr="00F6616F" w:rsidRDefault="00AE6EED" w:rsidP="00AE6EED">
      <w:pPr>
        <w:jc w:val="both"/>
        <w:rPr>
          <w:rFonts w:ascii="Tahoma" w:hAnsi="Tahoma"/>
          <w:sz w:val="22"/>
          <w:szCs w:val="22"/>
        </w:rPr>
      </w:pPr>
    </w:p>
    <w:p w14:paraId="1B8090AF" w14:textId="77777777" w:rsidR="00AE6EED" w:rsidRPr="00F6616F" w:rsidRDefault="00AE6EED" w:rsidP="00AE6EED">
      <w:pPr>
        <w:jc w:val="both"/>
        <w:rPr>
          <w:rFonts w:ascii="Tahoma" w:hAnsi="Tahoma"/>
          <w:sz w:val="22"/>
          <w:szCs w:val="22"/>
        </w:rPr>
      </w:pPr>
      <w:r w:rsidRPr="00F6616F">
        <w:rPr>
          <w:rFonts w:ascii="Tahoma" w:hAnsi="Tahoma"/>
          <w:sz w:val="22"/>
          <w:szCs w:val="22"/>
        </w:rPr>
        <w:t>Proračunu so priloženi še naslednji dokumenti:</w:t>
      </w:r>
    </w:p>
    <w:p w14:paraId="2E3B5BC6" w14:textId="61F7519C" w:rsidR="00AE6EED" w:rsidRPr="00F6616F" w:rsidRDefault="00AE6EED" w:rsidP="00AE6EED">
      <w:pPr>
        <w:pStyle w:val="Odstavekseznama"/>
        <w:numPr>
          <w:ilvl w:val="0"/>
          <w:numId w:val="24"/>
        </w:numPr>
        <w:jc w:val="both"/>
        <w:rPr>
          <w:rFonts w:ascii="Tahoma" w:hAnsi="Tahoma"/>
          <w:sz w:val="22"/>
          <w:szCs w:val="22"/>
        </w:rPr>
      </w:pPr>
      <w:r w:rsidRPr="00F6616F">
        <w:rPr>
          <w:rFonts w:ascii="Tahoma" w:hAnsi="Tahoma"/>
          <w:sz w:val="22"/>
          <w:szCs w:val="22"/>
        </w:rPr>
        <w:t xml:space="preserve">Letni načrt ravnanja </w:t>
      </w:r>
      <w:r w:rsidR="008E60A7">
        <w:rPr>
          <w:rFonts w:ascii="Tahoma" w:hAnsi="Tahoma"/>
          <w:sz w:val="22"/>
          <w:szCs w:val="22"/>
        </w:rPr>
        <w:t xml:space="preserve">s stvarnim premoženjem </w:t>
      </w:r>
      <w:r w:rsidRPr="00F6616F">
        <w:rPr>
          <w:rFonts w:ascii="Tahoma" w:hAnsi="Tahoma"/>
          <w:sz w:val="22"/>
          <w:szCs w:val="22"/>
        </w:rPr>
        <w:t>občine Žirovnica za leto 2021</w:t>
      </w:r>
    </w:p>
    <w:p w14:paraId="363C785F" w14:textId="77777777" w:rsidR="00AE6EED" w:rsidRPr="00F6616F" w:rsidRDefault="00AE6EED" w:rsidP="00AE6EED">
      <w:pPr>
        <w:pStyle w:val="Odstavekseznama"/>
        <w:numPr>
          <w:ilvl w:val="0"/>
          <w:numId w:val="24"/>
        </w:numPr>
        <w:jc w:val="both"/>
        <w:rPr>
          <w:rFonts w:ascii="Tahoma" w:hAnsi="Tahoma"/>
          <w:sz w:val="22"/>
          <w:szCs w:val="22"/>
        </w:rPr>
      </w:pPr>
      <w:r w:rsidRPr="00F6616F">
        <w:rPr>
          <w:rFonts w:ascii="Tahoma" w:hAnsi="Tahoma"/>
          <w:sz w:val="22"/>
          <w:szCs w:val="22"/>
        </w:rPr>
        <w:t xml:space="preserve">Plan razvoja ter rednega in zimskega vzdrževanja občinskih cest in javnih površin </w:t>
      </w:r>
    </w:p>
    <w:p w14:paraId="48E2AC41" w14:textId="63788CF0" w:rsidR="00AE6EED" w:rsidRPr="00F6616F" w:rsidRDefault="008E60A7" w:rsidP="00AE6EED">
      <w:pPr>
        <w:pStyle w:val="Odstavekseznama"/>
        <w:numPr>
          <w:ilvl w:val="0"/>
          <w:numId w:val="24"/>
        </w:numPr>
        <w:jc w:val="both"/>
        <w:rPr>
          <w:rFonts w:ascii="Tahoma" w:hAnsi="Tahoma"/>
          <w:sz w:val="22"/>
          <w:szCs w:val="22"/>
        </w:rPr>
      </w:pPr>
      <w:r>
        <w:rPr>
          <w:rFonts w:ascii="Tahoma" w:hAnsi="Tahoma"/>
          <w:sz w:val="22"/>
          <w:szCs w:val="22"/>
        </w:rPr>
        <w:t xml:space="preserve">Letni </w:t>
      </w:r>
      <w:r w:rsidR="00AE6EED" w:rsidRPr="00F6616F">
        <w:rPr>
          <w:rFonts w:ascii="Tahoma" w:hAnsi="Tahoma"/>
          <w:sz w:val="22"/>
          <w:szCs w:val="22"/>
        </w:rPr>
        <w:t>program športa Občine Žirovnica za leto 2021</w:t>
      </w:r>
    </w:p>
    <w:p w14:paraId="3AF707FD" w14:textId="77777777" w:rsidR="00AE6EED" w:rsidRPr="00F6616F" w:rsidRDefault="00AE6EED" w:rsidP="00AE6EED">
      <w:pPr>
        <w:pStyle w:val="Odstavekseznama"/>
        <w:numPr>
          <w:ilvl w:val="0"/>
          <w:numId w:val="24"/>
        </w:numPr>
        <w:jc w:val="both"/>
        <w:rPr>
          <w:rFonts w:ascii="Tahoma" w:hAnsi="Tahoma"/>
          <w:sz w:val="22"/>
          <w:szCs w:val="22"/>
        </w:rPr>
      </w:pPr>
      <w:r w:rsidRPr="00F6616F">
        <w:rPr>
          <w:rFonts w:ascii="Tahoma" w:hAnsi="Tahoma"/>
          <w:sz w:val="22"/>
          <w:szCs w:val="22"/>
        </w:rPr>
        <w:t>Predlog finančnega načrta MIR za leto 2021.</w:t>
      </w:r>
    </w:p>
    <w:p w14:paraId="31FA4E9A" w14:textId="77777777" w:rsidR="00AE6EED" w:rsidRPr="00F6616F" w:rsidRDefault="00AE6EED" w:rsidP="00AE6EED">
      <w:pPr>
        <w:jc w:val="both"/>
        <w:rPr>
          <w:rFonts w:ascii="Tahoma" w:hAnsi="Tahoma"/>
          <w:sz w:val="22"/>
          <w:szCs w:val="22"/>
        </w:rPr>
      </w:pPr>
    </w:p>
    <w:p w14:paraId="6AA62DAE" w14:textId="77777777" w:rsidR="00AE6EED" w:rsidRPr="00F6616F" w:rsidRDefault="00AE6EED" w:rsidP="00AE6EED">
      <w:pPr>
        <w:jc w:val="both"/>
        <w:rPr>
          <w:rFonts w:ascii="Tahoma" w:hAnsi="Tahoma"/>
          <w:sz w:val="22"/>
          <w:szCs w:val="22"/>
        </w:rPr>
      </w:pPr>
      <w:r w:rsidRPr="00F6616F">
        <w:rPr>
          <w:rFonts w:ascii="Tahoma" w:hAnsi="Tahoma"/>
          <w:b/>
          <w:sz w:val="22"/>
          <w:szCs w:val="22"/>
        </w:rPr>
        <w:t>Izhodišča za pripravo proračuna</w:t>
      </w:r>
      <w:r w:rsidRPr="00F6616F">
        <w:rPr>
          <w:rFonts w:ascii="Tahoma" w:hAnsi="Tahoma"/>
          <w:sz w:val="22"/>
          <w:szCs w:val="22"/>
        </w:rPr>
        <w:t xml:space="preserve"> so bila zajeta v Navodilu za pripravo proračuna občine Žirovnica za leto 2021 z dne 29.7.2020 s katerim so bili proračunski porabniki pozvani da pripravijo svoje programe dela in finančne načrte za leto 2021. Neposredni porabnik in posredni porabniki proračuna Občine Žirovnica so bili dolžni pripraviti predloge svojih finančnih načrtov za leto 2021 v skladu z navedenim navodilom.</w:t>
      </w:r>
    </w:p>
    <w:p w14:paraId="04334DD9" w14:textId="77777777" w:rsidR="00AE6EED" w:rsidRPr="00F6616F" w:rsidRDefault="00AE6EED" w:rsidP="00AE6EED">
      <w:pPr>
        <w:jc w:val="both"/>
        <w:rPr>
          <w:rFonts w:ascii="Tahoma" w:hAnsi="Tahoma"/>
          <w:sz w:val="22"/>
          <w:szCs w:val="22"/>
        </w:rPr>
      </w:pPr>
    </w:p>
    <w:p w14:paraId="3F3E24F2" w14:textId="77777777" w:rsidR="00AE6EED" w:rsidRPr="00F6616F" w:rsidRDefault="00AE6EED" w:rsidP="00AE6EED">
      <w:pPr>
        <w:jc w:val="both"/>
        <w:rPr>
          <w:rFonts w:ascii="Tahoma" w:hAnsi="Tahoma"/>
          <w:sz w:val="22"/>
          <w:szCs w:val="22"/>
        </w:rPr>
      </w:pPr>
      <w:r w:rsidRPr="00F6616F">
        <w:rPr>
          <w:rFonts w:ascii="Tahoma" w:hAnsi="Tahoma"/>
          <w:sz w:val="22"/>
          <w:szCs w:val="22"/>
        </w:rPr>
        <w:t xml:space="preserve">Temeljna ekonomska izhodišča za pripravo proračuna občine Žirovnica 2021 so povzeta iz Pomladanske napovedi gospodarskih gibanj 2020, UMAR, Ljubljana, marec 2020 in sicer: </w:t>
      </w:r>
    </w:p>
    <w:p w14:paraId="4E1C2AB6" w14:textId="022F4705" w:rsidR="00AE6EED" w:rsidRDefault="00AE6EED" w:rsidP="00AE6EED">
      <w:pPr>
        <w:rPr>
          <w:rFonts w:ascii="Tahoma" w:hAnsi="Tahoma"/>
          <w:sz w:val="22"/>
          <w:szCs w:val="22"/>
        </w:rPr>
      </w:pP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AE6EED" w:rsidRPr="00F6616F" w14:paraId="3BA6894F" w14:textId="77777777" w:rsidTr="00AE6EED">
        <w:trPr>
          <w:trHeight w:val="255"/>
        </w:trPr>
        <w:tc>
          <w:tcPr>
            <w:tcW w:w="5402" w:type="dxa"/>
            <w:tcBorders>
              <w:top w:val="nil"/>
              <w:left w:val="nil"/>
              <w:bottom w:val="single" w:sz="4" w:space="0" w:color="auto"/>
              <w:right w:val="nil"/>
            </w:tcBorders>
            <w:shd w:val="clear" w:color="auto" w:fill="auto"/>
            <w:noWrap/>
            <w:vAlign w:val="bottom"/>
          </w:tcPr>
          <w:p w14:paraId="299F56F2" w14:textId="77777777" w:rsidR="00AE6EED" w:rsidRPr="00F6616F" w:rsidRDefault="00AE6EED" w:rsidP="00AE6EED">
            <w:pPr>
              <w:rPr>
                <w:rFonts w:ascii="Tahoma" w:hAnsi="Tahoma" w:cs="Tahoma"/>
                <w:b/>
                <w:bCs/>
                <w:sz w:val="22"/>
                <w:szCs w:val="22"/>
                <w:u w:val="single"/>
              </w:rPr>
            </w:pPr>
          </w:p>
        </w:tc>
        <w:tc>
          <w:tcPr>
            <w:tcW w:w="1630" w:type="dxa"/>
            <w:tcBorders>
              <w:top w:val="nil"/>
              <w:left w:val="nil"/>
              <w:bottom w:val="single" w:sz="4" w:space="0" w:color="auto"/>
              <w:right w:val="nil"/>
            </w:tcBorders>
          </w:tcPr>
          <w:p w14:paraId="60D738AF" w14:textId="77777777" w:rsidR="00AE6EED" w:rsidRPr="00F6616F" w:rsidRDefault="00AE6EED" w:rsidP="00AE6EED">
            <w:pPr>
              <w:jc w:val="right"/>
              <w:rPr>
                <w:rFonts w:ascii="Tahoma" w:hAnsi="Tahoma" w:cs="Tahoma"/>
                <w:b/>
                <w:bCs/>
                <w:sz w:val="22"/>
                <w:szCs w:val="22"/>
                <w:u w:val="single"/>
              </w:rPr>
            </w:pPr>
            <w:r w:rsidRPr="00F6616F">
              <w:rPr>
                <w:rFonts w:ascii="Tahoma" w:hAnsi="Tahoma" w:cs="Tahoma"/>
                <w:b/>
                <w:bCs/>
                <w:sz w:val="22"/>
                <w:szCs w:val="22"/>
                <w:u w:val="single"/>
              </w:rPr>
              <w:t>leto 2021</w:t>
            </w:r>
          </w:p>
        </w:tc>
      </w:tr>
      <w:tr w:rsidR="00AE6EED" w:rsidRPr="00F6616F" w14:paraId="28A72593" w14:textId="77777777" w:rsidTr="00AE6EED">
        <w:trPr>
          <w:trHeight w:val="255"/>
        </w:trPr>
        <w:tc>
          <w:tcPr>
            <w:tcW w:w="5402" w:type="dxa"/>
            <w:tcBorders>
              <w:top w:val="single" w:sz="4" w:space="0" w:color="auto"/>
              <w:left w:val="nil"/>
              <w:bottom w:val="nil"/>
              <w:right w:val="nil"/>
            </w:tcBorders>
            <w:shd w:val="clear" w:color="auto" w:fill="auto"/>
            <w:noWrap/>
            <w:vAlign w:val="bottom"/>
          </w:tcPr>
          <w:p w14:paraId="7EEE7F93" w14:textId="77777777" w:rsidR="00AE6EED" w:rsidRPr="00F6616F" w:rsidRDefault="00AE6EED" w:rsidP="00AE6EED">
            <w:pPr>
              <w:rPr>
                <w:rFonts w:ascii="Tahoma" w:hAnsi="Tahoma" w:cs="Tahoma"/>
                <w:b/>
                <w:bCs/>
                <w:sz w:val="22"/>
                <w:szCs w:val="22"/>
                <w:u w:val="single"/>
              </w:rPr>
            </w:pPr>
            <w:r w:rsidRPr="00F6616F">
              <w:rPr>
                <w:rFonts w:ascii="Tahoma" w:hAnsi="Tahoma" w:cs="Tahoma"/>
                <w:b/>
                <w:bCs/>
                <w:sz w:val="22"/>
                <w:szCs w:val="22"/>
                <w:u w:val="single"/>
              </w:rPr>
              <w:t>BRUTO DOMAČI PROIZVOD</w:t>
            </w:r>
          </w:p>
        </w:tc>
        <w:tc>
          <w:tcPr>
            <w:tcW w:w="1630" w:type="dxa"/>
            <w:tcBorders>
              <w:top w:val="single" w:sz="4" w:space="0" w:color="auto"/>
              <w:left w:val="nil"/>
              <w:bottom w:val="nil"/>
              <w:right w:val="nil"/>
            </w:tcBorders>
          </w:tcPr>
          <w:p w14:paraId="1EA12F7A" w14:textId="77777777" w:rsidR="00AE6EED" w:rsidRPr="00F6616F" w:rsidRDefault="00AE6EED" w:rsidP="00AE6EED">
            <w:pPr>
              <w:jc w:val="right"/>
              <w:rPr>
                <w:rFonts w:ascii="Tahoma" w:hAnsi="Tahoma" w:cs="Tahoma"/>
                <w:b/>
                <w:bCs/>
                <w:sz w:val="22"/>
                <w:szCs w:val="22"/>
                <w:u w:val="single"/>
              </w:rPr>
            </w:pPr>
          </w:p>
        </w:tc>
      </w:tr>
      <w:tr w:rsidR="00AE6EED" w:rsidRPr="00F6616F" w14:paraId="51C3233A" w14:textId="77777777" w:rsidTr="00AE6EED">
        <w:trPr>
          <w:trHeight w:val="255"/>
        </w:trPr>
        <w:tc>
          <w:tcPr>
            <w:tcW w:w="5402" w:type="dxa"/>
            <w:tcBorders>
              <w:top w:val="nil"/>
              <w:left w:val="nil"/>
              <w:bottom w:val="nil"/>
              <w:right w:val="nil"/>
            </w:tcBorders>
            <w:shd w:val="clear" w:color="auto" w:fill="auto"/>
            <w:noWrap/>
            <w:vAlign w:val="bottom"/>
          </w:tcPr>
          <w:p w14:paraId="2F595278" w14:textId="77777777" w:rsidR="00AE6EED" w:rsidRPr="00F6616F" w:rsidRDefault="00AE6EED" w:rsidP="00AE6EED">
            <w:pPr>
              <w:rPr>
                <w:rFonts w:ascii="Tahoma" w:hAnsi="Tahoma" w:cs="Tahoma"/>
                <w:sz w:val="22"/>
                <w:szCs w:val="22"/>
              </w:rPr>
            </w:pPr>
            <w:r w:rsidRPr="00F6616F">
              <w:rPr>
                <w:rFonts w:ascii="Tahoma" w:hAnsi="Tahoma" w:cs="Tahoma"/>
                <w:sz w:val="22"/>
                <w:szCs w:val="22"/>
              </w:rPr>
              <w:t>realna rast BDP v %</w:t>
            </w:r>
          </w:p>
        </w:tc>
        <w:tc>
          <w:tcPr>
            <w:tcW w:w="1630" w:type="dxa"/>
            <w:tcBorders>
              <w:top w:val="nil"/>
              <w:left w:val="nil"/>
              <w:bottom w:val="nil"/>
              <w:right w:val="nil"/>
            </w:tcBorders>
          </w:tcPr>
          <w:p w14:paraId="10BD85CF" w14:textId="77777777" w:rsidR="00AE6EED" w:rsidRPr="00F6616F" w:rsidRDefault="00AE6EED" w:rsidP="00AE6EED">
            <w:pPr>
              <w:jc w:val="right"/>
              <w:rPr>
                <w:rFonts w:ascii="Tahoma" w:hAnsi="Tahoma" w:cs="Tahoma"/>
                <w:sz w:val="22"/>
                <w:szCs w:val="22"/>
              </w:rPr>
            </w:pPr>
            <w:r w:rsidRPr="00F6616F">
              <w:rPr>
                <w:rFonts w:ascii="Tahoma" w:hAnsi="Tahoma" w:cs="Tahoma"/>
                <w:sz w:val="22"/>
                <w:szCs w:val="22"/>
              </w:rPr>
              <w:t>2,2</w:t>
            </w:r>
          </w:p>
        </w:tc>
      </w:tr>
      <w:tr w:rsidR="00AE6EED" w:rsidRPr="00F6616F" w14:paraId="48C9691F" w14:textId="77777777" w:rsidTr="00AE6EED">
        <w:trPr>
          <w:trHeight w:val="255"/>
        </w:trPr>
        <w:tc>
          <w:tcPr>
            <w:tcW w:w="5402" w:type="dxa"/>
            <w:tcBorders>
              <w:top w:val="nil"/>
              <w:left w:val="nil"/>
              <w:bottom w:val="nil"/>
              <w:right w:val="nil"/>
            </w:tcBorders>
            <w:shd w:val="clear" w:color="auto" w:fill="auto"/>
            <w:noWrap/>
            <w:vAlign w:val="bottom"/>
          </w:tcPr>
          <w:p w14:paraId="462B376B" w14:textId="77777777" w:rsidR="00AE6EED" w:rsidRPr="00F6616F" w:rsidRDefault="00AE6EED" w:rsidP="00AE6EED">
            <w:pPr>
              <w:rPr>
                <w:rFonts w:ascii="Tahoma" w:hAnsi="Tahoma" w:cs="Tahoma"/>
                <w:sz w:val="22"/>
                <w:szCs w:val="22"/>
              </w:rPr>
            </w:pPr>
          </w:p>
        </w:tc>
        <w:tc>
          <w:tcPr>
            <w:tcW w:w="1630" w:type="dxa"/>
            <w:tcBorders>
              <w:top w:val="nil"/>
              <w:left w:val="nil"/>
              <w:bottom w:val="nil"/>
              <w:right w:val="nil"/>
            </w:tcBorders>
          </w:tcPr>
          <w:p w14:paraId="02F9EB6D" w14:textId="77777777" w:rsidR="00AE6EED" w:rsidRPr="00F6616F" w:rsidRDefault="00AE6EED" w:rsidP="00AE6EED">
            <w:pPr>
              <w:jc w:val="right"/>
              <w:rPr>
                <w:rFonts w:ascii="Tahoma" w:hAnsi="Tahoma" w:cs="Tahoma"/>
                <w:sz w:val="22"/>
                <w:szCs w:val="22"/>
              </w:rPr>
            </w:pPr>
          </w:p>
        </w:tc>
      </w:tr>
      <w:tr w:rsidR="00AE6EED" w:rsidRPr="00F6616F" w14:paraId="78B2F741" w14:textId="77777777" w:rsidTr="00AE6EED">
        <w:trPr>
          <w:trHeight w:val="255"/>
        </w:trPr>
        <w:tc>
          <w:tcPr>
            <w:tcW w:w="5402" w:type="dxa"/>
            <w:tcBorders>
              <w:top w:val="nil"/>
              <w:left w:val="nil"/>
              <w:bottom w:val="nil"/>
              <w:right w:val="nil"/>
            </w:tcBorders>
            <w:shd w:val="clear" w:color="auto" w:fill="auto"/>
            <w:noWrap/>
            <w:vAlign w:val="bottom"/>
          </w:tcPr>
          <w:p w14:paraId="71D2B0C3" w14:textId="77777777" w:rsidR="00AE6EED" w:rsidRPr="00F6616F" w:rsidRDefault="00AE6EED" w:rsidP="00AE6EED">
            <w:pPr>
              <w:rPr>
                <w:rFonts w:ascii="Tahoma" w:hAnsi="Tahoma" w:cs="Tahoma"/>
                <w:b/>
                <w:bCs/>
                <w:sz w:val="22"/>
                <w:szCs w:val="22"/>
                <w:u w:val="single"/>
              </w:rPr>
            </w:pPr>
            <w:r w:rsidRPr="00F6616F">
              <w:rPr>
                <w:rFonts w:ascii="Tahoma" w:hAnsi="Tahoma" w:cs="Tahoma"/>
                <w:b/>
                <w:bCs/>
                <w:sz w:val="22"/>
                <w:szCs w:val="22"/>
                <w:u w:val="single"/>
              </w:rPr>
              <w:t>PLAČE</w:t>
            </w:r>
          </w:p>
        </w:tc>
        <w:tc>
          <w:tcPr>
            <w:tcW w:w="1630" w:type="dxa"/>
            <w:tcBorders>
              <w:top w:val="nil"/>
              <w:left w:val="nil"/>
              <w:bottom w:val="nil"/>
              <w:right w:val="nil"/>
            </w:tcBorders>
          </w:tcPr>
          <w:p w14:paraId="3AD42C44" w14:textId="77777777" w:rsidR="00AE6EED" w:rsidRPr="00F6616F" w:rsidRDefault="00AE6EED" w:rsidP="00AE6EED">
            <w:pPr>
              <w:jc w:val="right"/>
              <w:rPr>
                <w:rFonts w:ascii="Tahoma" w:hAnsi="Tahoma" w:cs="Tahoma"/>
                <w:b/>
                <w:bCs/>
                <w:sz w:val="22"/>
                <w:szCs w:val="22"/>
                <w:u w:val="single"/>
              </w:rPr>
            </w:pPr>
          </w:p>
        </w:tc>
      </w:tr>
      <w:tr w:rsidR="00AE6EED" w:rsidRPr="00F6616F" w14:paraId="568FCAB1" w14:textId="77777777" w:rsidTr="00AE6EED">
        <w:trPr>
          <w:trHeight w:val="255"/>
        </w:trPr>
        <w:tc>
          <w:tcPr>
            <w:tcW w:w="5402" w:type="dxa"/>
            <w:tcBorders>
              <w:top w:val="nil"/>
              <w:left w:val="nil"/>
              <w:bottom w:val="nil"/>
              <w:right w:val="nil"/>
            </w:tcBorders>
            <w:shd w:val="clear" w:color="auto" w:fill="auto"/>
            <w:noWrap/>
            <w:vAlign w:val="bottom"/>
          </w:tcPr>
          <w:p w14:paraId="04C46E8E" w14:textId="77777777" w:rsidR="00AE6EED" w:rsidRPr="00F6616F" w:rsidRDefault="00AE6EED" w:rsidP="00AE6EED">
            <w:pPr>
              <w:rPr>
                <w:rFonts w:ascii="Tahoma" w:hAnsi="Tahoma" w:cs="Tahoma"/>
                <w:sz w:val="22"/>
                <w:szCs w:val="22"/>
              </w:rPr>
            </w:pPr>
            <w:r w:rsidRPr="00F6616F">
              <w:rPr>
                <w:rFonts w:ascii="Tahoma" w:hAnsi="Tahoma" w:cs="Tahoma"/>
                <w:sz w:val="22"/>
                <w:szCs w:val="22"/>
              </w:rPr>
              <w:t xml:space="preserve">- realna rast povprečne bruto plače na zaposlenega v %  </w:t>
            </w:r>
          </w:p>
        </w:tc>
        <w:tc>
          <w:tcPr>
            <w:tcW w:w="1630" w:type="dxa"/>
            <w:tcBorders>
              <w:top w:val="nil"/>
              <w:left w:val="nil"/>
              <w:bottom w:val="nil"/>
              <w:right w:val="nil"/>
            </w:tcBorders>
          </w:tcPr>
          <w:p w14:paraId="7ED1ED76" w14:textId="77777777" w:rsidR="00AE6EED" w:rsidRPr="00F6616F" w:rsidRDefault="00AE6EED" w:rsidP="00AE6EED">
            <w:pPr>
              <w:jc w:val="right"/>
              <w:rPr>
                <w:rFonts w:ascii="Tahoma" w:hAnsi="Tahoma" w:cs="Tahoma"/>
                <w:sz w:val="22"/>
                <w:szCs w:val="22"/>
              </w:rPr>
            </w:pPr>
          </w:p>
        </w:tc>
      </w:tr>
      <w:tr w:rsidR="00AE6EED" w:rsidRPr="00F6616F" w14:paraId="6A1BFED4" w14:textId="77777777" w:rsidTr="00AE6EED">
        <w:trPr>
          <w:trHeight w:val="255"/>
        </w:trPr>
        <w:tc>
          <w:tcPr>
            <w:tcW w:w="5402" w:type="dxa"/>
            <w:tcBorders>
              <w:top w:val="nil"/>
              <w:left w:val="nil"/>
              <w:bottom w:val="nil"/>
              <w:right w:val="nil"/>
            </w:tcBorders>
            <w:shd w:val="clear" w:color="auto" w:fill="auto"/>
            <w:noWrap/>
            <w:vAlign w:val="bottom"/>
          </w:tcPr>
          <w:p w14:paraId="655FC7D5" w14:textId="77777777" w:rsidR="00AE6EED" w:rsidRPr="00F6616F" w:rsidRDefault="00AE6EED" w:rsidP="00AE6EED">
            <w:pPr>
              <w:rPr>
                <w:rFonts w:ascii="Tahoma" w:hAnsi="Tahoma" w:cs="Tahoma"/>
                <w:sz w:val="22"/>
                <w:szCs w:val="22"/>
              </w:rPr>
            </w:pPr>
            <w:r w:rsidRPr="00F6616F">
              <w:rPr>
                <w:rFonts w:ascii="Tahoma" w:hAnsi="Tahoma" w:cs="Tahoma"/>
                <w:sz w:val="22"/>
                <w:szCs w:val="22"/>
              </w:rPr>
              <w:t xml:space="preserve">   *javni sektor</w:t>
            </w:r>
          </w:p>
        </w:tc>
        <w:tc>
          <w:tcPr>
            <w:tcW w:w="1630" w:type="dxa"/>
            <w:tcBorders>
              <w:top w:val="nil"/>
              <w:left w:val="nil"/>
              <w:bottom w:val="nil"/>
              <w:right w:val="nil"/>
            </w:tcBorders>
          </w:tcPr>
          <w:p w14:paraId="268226EC" w14:textId="77777777" w:rsidR="00AE6EED" w:rsidRPr="00F6616F" w:rsidRDefault="00AE6EED" w:rsidP="00AE6EED">
            <w:pPr>
              <w:jc w:val="right"/>
              <w:rPr>
                <w:rFonts w:ascii="Tahoma" w:hAnsi="Tahoma" w:cs="Tahoma"/>
                <w:sz w:val="22"/>
                <w:szCs w:val="22"/>
              </w:rPr>
            </w:pPr>
            <w:r w:rsidRPr="00F6616F">
              <w:rPr>
                <w:rFonts w:ascii="Tahoma" w:hAnsi="Tahoma" w:cs="Tahoma"/>
                <w:sz w:val="22"/>
                <w:szCs w:val="22"/>
              </w:rPr>
              <w:t>1,3</w:t>
            </w:r>
          </w:p>
        </w:tc>
      </w:tr>
      <w:tr w:rsidR="00AE6EED" w:rsidRPr="00F6616F" w14:paraId="2068FD39" w14:textId="77777777" w:rsidTr="00AE6EED">
        <w:trPr>
          <w:trHeight w:val="255"/>
        </w:trPr>
        <w:tc>
          <w:tcPr>
            <w:tcW w:w="5402" w:type="dxa"/>
            <w:tcBorders>
              <w:top w:val="nil"/>
              <w:left w:val="nil"/>
              <w:bottom w:val="nil"/>
              <w:right w:val="nil"/>
            </w:tcBorders>
            <w:shd w:val="clear" w:color="auto" w:fill="auto"/>
            <w:noWrap/>
            <w:vAlign w:val="bottom"/>
          </w:tcPr>
          <w:p w14:paraId="4F0BF5B7" w14:textId="77777777" w:rsidR="00AE6EED" w:rsidRPr="00F6616F" w:rsidRDefault="00AE6EED" w:rsidP="00AE6EED">
            <w:pPr>
              <w:rPr>
                <w:rFonts w:ascii="Tahoma" w:hAnsi="Tahoma" w:cs="Tahoma"/>
                <w:b/>
                <w:bCs/>
                <w:sz w:val="22"/>
                <w:szCs w:val="22"/>
              </w:rPr>
            </w:pPr>
            <w:r w:rsidRPr="00F6616F">
              <w:rPr>
                <w:rFonts w:ascii="Tahoma" w:hAnsi="Tahoma" w:cs="Tahoma"/>
                <w:b/>
                <w:bCs/>
                <w:sz w:val="22"/>
                <w:szCs w:val="22"/>
              </w:rPr>
              <w:t xml:space="preserve">   *</w:t>
            </w:r>
            <w:r w:rsidRPr="00F6616F">
              <w:rPr>
                <w:rFonts w:ascii="Tahoma" w:hAnsi="Tahoma" w:cs="Tahoma"/>
                <w:sz w:val="22"/>
                <w:szCs w:val="22"/>
              </w:rPr>
              <w:t>zasebni sektor</w:t>
            </w:r>
          </w:p>
        </w:tc>
        <w:tc>
          <w:tcPr>
            <w:tcW w:w="1630" w:type="dxa"/>
            <w:tcBorders>
              <w:top w:val="nil"/>
              <w:left w:val="nil"/>
              <w:bottom w:val="nil"/>
              <w:right w:val="nil"/>
            </w:tcBorders>
          </w:tcPr>
          <w:p w14:paraId="18DE3A23" w14:textId="77777777" w:rsidR="00AE6EED" w:rsidRPr="00F6616F" w:rsidRDefault="00AE6EED" w:rsidP="00AE6EED">
            <w:pPr>
              <w:jc w:val="right"/>
              <w:rPr>
                <w:rFonts w:ascii="Tahoma" w:hAnsi="Tahoma" w:cs="Tahoma"/>
                <w:sz w:val="22"/>
                <w:szCs w:val="22"/>
              </w:rPr>
            </w:pPr>
            <w:r w:rsidRPr="00F6616F">
              <w:rPr>
                <w:rFonts w:ascii="Tahoma" w:hAnsi="Tahoma" w:cs="Tahoma"/>
                <w:sz w:val="22"/>
                <w:szCs w:val="22"/>
              </w:rPr>
              <w:t>1,7</w:t>
            </w:r>
          </w:p>
        </w:tc>
      </w:tr>
      <w:tr w:rsidR="00AE6EED" w:rsidRPr="00F6616F" w14:paraId="112A75B4" w14:textId="77777777" w:rsidTr="00AE6EED">
        <w:trPr>
          <w:trHeight w:val="255"/>
        </w:trPr>
        <w:tc>
          <w:tcPr>
            <w:tcW w:w="5402" w:type="dxa"/>
            <w:tcBorders>
              <w:top w:val="nil"/>
              <w:left w:val="nil"/>
              <w:bottom w:val="nil"/>
              <w:right w:val="nil"/>
            </w:tcBorders>
            <w:shd w:val="clear" w:color="auto" w:fill="auto"/>
            <w:noWrap/>
            <w:vAlign w:val="bottom"/>
          </w:tcPr>
          <w:p w14:paraId="76C7497F" w14:textId="77777777" w:rsidR="00AE6EED" w:rsidRPr="00F6616F" w:rsidRDefault="00AE6EED" w:rsidP="00AE6EED">
            <w:pPr>
              <w:rPr>
                <w:rFonts w:ascii="Tahoma" w:hAnsi="Tahoma" w:cs="Tahoma"/>
                <w:b/>
                <w:bCs/>
                <w:sz w:val="22"/>
                <w:szCs w:val="22"/>
                <w:u w:val="single"/>
              </w:rPr>
            </w:pPr>
            <w:r w:rsidRPr="00F6616F">
              <w:rPr>
                <w:rFonts w:ascii="Tahoma" w:hAnsi="Tahoma" w:cs="Tahoma"/>
                <w:b/>
                <w:bCs/>
                <w:sz w:val="22"/>
                <w:szCs w:val="22"/>
                <w:u w:val="single"/>
              </w:rPr>
              <w:t>CENE</w:t>
            </w:r>
          </w:p>
        </w:tc>
        <w:tc>
          <w:tcPr>
            <w:tcW w:w="1630" w:type="dxa"/>
            <w:tcBorders>
              <w:top w:val="nil"/>
              <w:left w:val="nil"/>
              <w:bottom w:val="nil"/>
              <w:right w:val="nil"/>
            </w:tcBorders>
          </w:tcPr>
          <w:p w14:paraId="565B8C84" w14:textId="77777777" w:rsidR="00AE6EED" w:rsidRPr="00F6616F" w:rsidRDefault="00AE6EED" w:rsidP="00AE6EED">
            <w:pPr>
              <w:jc w:val="right"/>
              <w:rPr>
                <w:rFonts w:ascii="Tahoma" w:hAnsi="Tahoma" w:cs="Tahoma"/>
                <w:b/>
                <w:bCs/>
                <w:sz w:val="22"/>
                <w:szCs w:val="22"/>
                <w:u w:val="single"/>
              </w:rPr>
            </w:pPr>
          </w:p>
        </w:tc>
      </w:tr>
      <w:tr w:rsidR="00AE6EED" w:rsidRPr="00F6616F" w14:paraId="2C6772AB" w14:textId="77777777" w:rsidTr="00AE6EED">
        <w:trPr>
          <w:trHeight w:val="255"/>
        </w:trPr>
        <w:tc>
          <w:tcPr>
            <w:tcW w:w="5402" w:type="dxa"/>
            <w:tcBorders>
              <w:top w:val="nil"/>
              <w:left w:val="nil"/>
              <w:bottom w:val="nil"/>
              <w:right w:val="nil"/>
            </w:tcBorders>
            <w:shd w:val="clear" w:color="auto" w:fill="auto"/>
            <w:noWrap/>
            <w:vAlign w:val="bottom"/>
          </w:tcPr>
          <w:p w14:paraId="24F23463" w14:textId="77777777" w:rsidR="00AE6EED" w:rsidRPr="00F6616F" w:rsidRDefault="00AE6EED" w:rsidP="00AE6EED">
            <w:pPr>
              <w:rPr>
                <w:rFonts w:ascii="Tahoma" w:hAnsi="Tahoma" w:cs="Tahoma"/>
                <w:sz w:val="22"/>
                <w:szCs w:val="22"/>
              </w:rPr>
            </w:pPr>
            <w:r w:rsidRPr="00F6616F">
              <w:rPr>
                <w:rFonts w:ascii="Tahoma" w:hAnsi="Tahoma" w:cs="Tahoma"/>
                <w:sz w:val="22"/>
                <w:szCs w:val="22"/>
              </w:rPr>
              <w:t>- inflacija (medletna, dec/dec)</w:t>
            </w:r>
          </w:p>
        </w:tc>
        <w:tc>
          <w:tcPr>
            <w:tcW w:w="1630" w:type="dxa"/>
            <w:tcBorders>
              <w:top w:val="nil"/>
              <w:left w:val="nil"/>
              <w:bottom w:val="nil"/>
              <w:right w:val="nil"/>
            </w:tcBorders>
          </w:tcPr>
          <w:p w14:paraId="7AD08411" w14:textId="77777777" w:rsidR="00AE6EED" w:rsidRPr="00F6616F" w:rsidRDefault="00AE6EED" w:rsidP="00AE6EED">
            <w:pPr>
              <w:jc w:val="right"/>
              <w:rPr>
                <w:rFonts w:ascii="Tahoma" w:hAnsi="Tahoma" w:cs="Tahoma"/>
                <w:sz w:val="22"/>
                <w:szCs w:val="22"/>
              </w:rPr>
            </w:pPr>
            <w:r w:rsidRPr="00F6616F">
              <w:rPr>
                <w:rFonts w:ascii="Tahoma" w:hAnsi="Tahoma" w:cs="Tahoma"/>
                <w:sz w:val="22"/>
                <w:szCs w:val="22"/>
              </w:rPr>
              <w:t>2,2</w:t>
            </w:r>
          </w:p>
        </w:tc>
      </w:tr>
      <w:tr w:rsidR="00AE6EED" w:rsidRPr="00F6616F" w14:paraId="10E43064" w14:textId="77777777" w:rsidTr="00AE6EED">
        <w:trPr>
          <w:trHeight w:val="255"/>
        </w:trPr>
        <w:tc>
          <w:tcPr>
            <w:tcW w:w="5402" w:type="dxa"/>
            <w:tcBorders>
              <w:top w:val="nil"/>
              <w:left w:val="nil"/>
              <w:bottom w:val="nil"/>
              <w:right w:val="nil"/>
            </w:tcBorders>
            <w:shd w:val="clear" w:color="auto" w:fill="auto"/>
            <w:noWrap/>
            <w:vAlign w:val="bottom"/>
          </w:tcPr>
          <w:p w14:paraId="17A6D294" w14:textId="77777777" w:rsidR="00AE6EED" w:rsidRPr="00F6616F" w:rsidRDefault="00AE6EED" w:rsidP="00AE6EED">
            <w:pPr>
              <w:rPr>
                <w:rFonts w:ascii="Tahoma" w:hAnsi="Tahoma" w:cs="Tahoma"/>
                <w:bCs/>
                <w:sz w:val="22"/>
                <w:szCs w:val="22"/>
              </w:rPr>
            </w:pPr>
            <w:r w:rsidRPr="00F6616F">
              <w:rPr>
                <w:rFonts w:ascii="Tahoma" w:hAnsi="Tahoma" w:cs="Tahoma"/>
                <w:bCs/>
                <w:sz w:val="22"/>
                <w:szCs w:val="22"/>
              </w:rPr>
              <w:t>- inflacija (I-XII/I-XII, povprečje leta)</w:t>
            </w:r>
          </w:p>
        </w:tc>
        <w:tc>
          <w:tcPr>
            <w:tcW w:w="1630" w:type="dxa"/>
            <w:tcBorders>
              <w:top w:val="nil"/>
              <w:left w:val="nil"/>
              <w:bottom w:val="nil"/>
              <w:right w:val="nil"/>
            </w:tcBorders>
            <w:vAlign w:val="bottom"/>
          </w:tcPr>
          <w:p w14:paraId="75E9440A" w14:textId="77777777" w:rsidR="00AE6EED" w:rsidRPr="00F6616F" w:rsidRDefault="00AE6EED" w:rsidP="00AE6EED">
            <w:pPr>
              <w:jc w:val="right"/>
              <w:rPr>
                <w:rFonts w:ascii="Tahoma" w:hAnsi="Tahoma" w:cs="Tahoma"/>
                <w:b/>
                <w:bCs/>
                <w:sz w:val="22"/>
                <w:szCs w:val="22"/>
              </w:rPr>
            </w:pPr>
            <w:r w:rsidRPr="00F6616F">
              <w:rPr>
                <w:rFonts w:ascii="Tahoma" w:hAnsi="Tahoma" w:cs="Tahoma"/>
                <w:b/>
                <w:bCs/>
                <w:sz w:val="22"/>
                <w:szCs w:val="22"/>
              </w:rPr>
              <w:t>2,2</w:t>
            </w:r>
          </w:p>
        </w:tc>
      </w:tr>
      <w:tr w:rsidR="00AE6EED" w:rsidRPr="00F6616F" w14:paraId="0B136F59" w14:textId="77777777" w:rsidTr="00AE6EED">
        <w:trPr>
          <w:trHeight w:val="255"/>
        </w:trPr>
        <w:tc>
          <w:tcPr>
            <w:tcW w:w="5402" w:type="dxa"/>
            <w:tcBorders>
              <w:top w:val="nil"/>
              <w:left w:val="nil"/>
              <w:bottom w:val="nil"/>
              <w:right w:val="nil"/>
            </w:tcBorders>
            <w:shd w:val="clear" w:color="auto" w:fill="auto"/>
            <w:noWrap/>
            <w:vAlign w:val="bottom"/>
          </w:tcPr>
          <w:p w14:paraId="1D213071" w14:textId="77777777" w:rsidR="00AE6EED" w:rsidRPr="00F6616F" w:rsidRDefault="00AE6EED" w:rsidP="00AE6EED">
            <w:pPr>
              <w:rPr>
                <w:rFonts w:ascii="Tahoma" w:hAnsi="Tahoma" w:cs="Tahoma"/>
                <w:sz w:val="22"/>
                <w:szCs w:val="22"/>
              </w:rPr>
            </w:pPr>
          </w:p>
        </w:tc>
        <w:tc>
          <w:tcPr>
            <w:tcW w:w="1630" w:type="dxa"/>
            <w:tcBorders>
              <w:top w:val="nil"/>
              <w:left w:val="nil"/>
              <w:bottom w:val="nil"/>
              <w:right w:val="nil"/>
            </w:tcBorders>
          </w:tcPr>
          <w:p w14:paraId="1D4C16CD" w14:textId="77777777" w:rsidR="00AE6EED" w:rsidRPr="00F6616F" w:rsidRDefault="00AE6EED" w:rsidP="00AE6EED">
            <w:pPr>
              <w:jc w:val="right"/>
              <w:rPr>
                <w:rFonts w:ascii="Tahoma" w:hAnsi="Tahoma" w:cs="Tahoma"/>
                <w:sz w:val="22"/>
                <w:szCs w:val="22"/>
              </w:rPr>
            </w:pPr>
          </w:p>
        </w:tc>
      </w:tr>
      <w:tr w:rsidR="00AE6EED" w:rsidRPr="00F6616F" w14:paraId="5D13B3F2" w14:textId="77777777" w:rsidTr="00AE6EED">
        <w:trPr>
          <w:trHeight w:val="255"/>
        </w:trPr>
        <w:tc>
          <w:tcPr>
            <w:tcW w:w="5402" w:type="dxa"/>
            <w:tcBorders>
              <w:top w:val="nil"/>
              <w:left w:val="nil"/>
              <w:bottom w:val="nil"/>
              <w:right w:val="nil"/>
            </w:tcBorders>
            <w:shd w:val="clear" w:color="auto" w:fill="auto"/>
            <w:noWrap/>
            <w:vAlign w:val="bottom"/>
          </w:tcPr>
          <w:p w14:paraId="03A357A4" w14:textId="77777777" w:rsidR="00AE6EED" w:rsidRPr="00F6616F" w:rsidRDefault="00AE6EED" w:rsidP="00AE6EED">
            <w:pPr>
              <w:rPr>
                <w:rFonts w:ascii="Tahoma" w:hAnsi="Tahoma" w:cs="Tahoma"/>
                <w:b/>
                <w:bCs/>
                <w:sz w:val="22"/>
                <w:szCs w:val="22"/>
                <w:u w:val="single"/>
              </w:rPr>
            </w:pPr>
            <w:r w:rsidRPr="00F6616F">
              <w:rPr>
                <w:rFonts w:ascii="Tahoma" w:hAnsi="Tahoma" w:cs="Tahoma"/>
                <w:b/>
                <w:bCs/>
                <w:sz w:val="22"/>
                <w:szCs w:val="22"/>
                <w:u w:val="single"/>
              </w:rPr>
              <w:t>TEČAJ</w:t>
            </w:r>
          </w:p>
        </w:tc>
        <w:tc>
          <w:tcPr>
            <w:tcW w:w="1630" w:type="dxa"/>
            <w:tcBorders>
              <w:top w:val="nil"/>
              <w:left w:val="nil"/>
              <w:bottom w:val="nil"/>
              <w:right w:val="nil"/>
            </w:tcBorders>
          </w:tcPr>
          <w:p w14:paraId="2C65EBCC" w14:textId="77777777" w:rsidR="00AE6EED" w:rsidRPr="00F6616F" w:rsidRDefault="00AE6EED" w:rsidP="00AE6EED">
            <w:pPr>
              <w:jc w:val="right"/>
              <w:rPr>
                <w:rFonts w:ascii="Tahoma" w:hAnsi="Tahoma" w:cs="Tahoma"/>
                <w:b/>
                <w:bCs/>
                <w:sz w:val="22"/>
                <w:szCs w:val="22"/>
                <w:u w:val="single"/>
              </w:rPr>
            </w:pPr>
          </w:p>
        </w:tc>
      </w:tr>
      <w:tr w:rsidR="00AE6EED" w:rsidRPr="00F6616F" w14:paraId="53E2DC19" w14:textId="77777777" w:rsidTr="00AE6EED">
        <w:trPr>
          <w:trHeight w:val="255"/>
        </w:trPr>
        <w:tc>
          <w:tcPr>
            <w:tcW w:w="5402" w:type="dxa"/>
            <w:tcBorders>
              <w:top w:val="nil"/>
              <w:left w:val="nil"/>
              <w:bottom w:val="nil"/>
              <w:right w:val="nil"/>
            </w:tcBorders>
            <w:shd w:val="clear" w:color="auto" w:fill="auto"/>
            <w:noWrap/>
            <w:vAlign w:val="bottom"/>
          </w:tcPr>
          <w:p w14:paraId="57EB25A7" w14:textId="77777777" w:rsidR="00AE6EED" w:rsidRPr="00F6616F" w:rsidRDefault="00AE6EED" w:rsidP="00AE6EED">
            <w:pPr>
              <w:rPr>
                <w:rFonts w:ascii="Tahoma" w:hAnsi="Tahoma" w:cs="Tahoma"/>
                <w:sz w:val="22"/>
                <w:szCs w:val="22"/>
              </w:rPr>
            </w:pPr>
            <w:r w:rsidRPr="00F6616F">
              <w:rPr>
                <w:rFonts w:ascii="Tahoma" w:hAnsi="Tahoma" w:cs="Tahoma"/>
                <w:sz w:val="22"/>
                <w:szCs w:val="22"/>
              </w:rPr>
              <w:t>povprečni letni tečaj EUR/USD</w:t>
            </w:r>
          </w:p>
        </w:tc>
        <w:tc>
          <w:tcPr>
            <w:tcW w:w="1630" w:type="dxa"/>
            <w:tcBorders>
              <w:top w:val="nil"/>
              <w:left w:val="nil"/>
              <w:bottom w:val="nil"/>
              <w:right w:val="nil"/>
            </w:tcBorders>
          </w:tcPr>
          <w:p w14:paraId="7310503B" w14:textId="77777777" w:rsidR="00AE6EED" w:rsidRPr="00F6616F" w:rsidRDefault="00AE6EED" w:rsidP="00AE6EED">
            <w:pPr>
              <w:jc w:val="right"/>
              <w:rPr>
                <w:rFonts w:ascii="Tahoma" w:hAnsi="Tahoma" w:cs="Tahoma"/>
                <w:sz w:val="22"/>
                <w:szCs w:val="22"/>
              </w:rPr>
            </w:pPr>
            <w:r w:rsidRPr="00F6616F">
              <w:rPr>
                <w:rFonts w:ascii="Tahoma" w:hAnsi="Tahoma" w:cs="Tahoma"/>
                <w:sz w:val="22"/>
                <w:szCs w:val="22"/>
              </w:rPr>
              <w:t>1,097</w:t>
            </w:r>
          </w:p>
        </w:tc>
      </w:tr>
    </w:tbl>
    <w:p w14:paraId="41227DE1" w14:textId="77777777" w:rsidR="00AE6EED" w:rsidRPr="00F6616F" w:rsidRDefault="00AE6EED" w:rsidP="00AE6EED">
      <w:pPr>
        <w:jc w:val="both"/>
        <w:rPr>
          <w:rFonts w:ascii="Tahoma" w:hAnsi="Tahoma"/>
          <w:sz w:val="22"/>
          <w:szCs w:val="22"/>
        </w:rPr>
      </w:pPr>
    </w:p>
    <w:p w14:paraId="404A4473" w14:textId="77777777" w:rsidR="00AE6EED" w:rsidRPr="00F6616F" w:rsidRDefault="00AE6EED" w:rsidP="00AE6EED">
      <w:pPr>
        <w:pStyle w:val="Telobesedila"/>
        <w:jc w:val="both"/>
        <w:rPr>
          <w:rFonts w:ascii="Tahoma" w:hAnsi="Tahoma"/>
          <w:b w:val="0"/>
          <w:sz w:val="22"/>
          <w:szCs w:val="22"/>
        </w:rPr>
      </w:pPr>
      <w:r w:rsidRPr="00F6616F">
        <w:rPr>
          <w:rFonts w:ascii="Tahoma" w:hAnsi="Tahoma"/>
          <w:b w:val="0"/>
          <w:sz w:val="22"/>
          <w:szCs w:val="22"/>
        </w:rPr>
        <w:lastRenderedPageBreak/>
        <w:t>Plače in drugi izdatki zaposlenim za leto 2021: Za načrtovanje plač in drugih prejemkov je bilo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eventuelno sprejeti tekom postopka priprave proračuna.</w:t>
      </w:r>
    </w:p>
    <w:p w14:paraId="7C30C125" w14:textId="77777777" w:rsidR="00AE6EED" w:rsidRPr="00F6616F" w:rsidRDefault="00AE6EED" w:rsidP="00AE6EED">
      <w:pPr>
        <w:pStyle w:val="Telobesedila"/>
        <w:jc w:val="both"/>
        <w:rPr>
          <w:rFonts w:ascii="Tahoma" w:hAnsi="Tahoma"/>
          <w:b w:val="0"/>
          <w:sz w:val="22"/>
          <w:szCs w:val="22"/>
        </w:rPr>
      </w:pPr>
      <w:r w:rsidRPr="00F6616F">
        <w:rPr>
          <w:rFonts w:ascii="Tahoma" w:hAnsi="Tahoma"/>
          <w:b w:val="0"/>
          <w:sz w:val="22"/>
          <w:szCs w:val="22"/>
        </w:rPr>
        <w:t xml:space="preserve">Za obvladovanje tekočih izdatkov proračuna je bilo pri planiranju le-teh potrebno upoštevati pravilo, da naj se skupna višina tekoče porabe giblje v okviru veljavnega proračuna za leto 2020 in se nominalno ne povišuje. </w:t>
      </w:r>
    </w:p>
    <w:p w14:paraId="756EB2AE" w14:textId="77777777" w:rsidR="00AE6EED" w:rsidRPr="00F6616F" w:rsidRDefault="00AE6EED" w:rsidP="00AE6EED">
      <w:pPr>
        <w:pStyle w:val="Telobesedila"/>
        <w:jc w:val="both"/>
        <w:rPr>
          <w:rFonts w:ascii="Tahoma" w:hAnsi="Tahoma"/>
          <w:b w:val="0"/>
          <w:sz w:val="22"/>
          <w:szCs w:val="22"/>
        </w:rPr>
      </w:pPr>
    </w:p>
    <w:p w14:paraId="32C9C25C" w14:textId="77777777" w:rsidR="00AE6EED" w:rsidRPr="00F6616F" w:rsidRDefault="00AE6EED" w:rsidP="00AE6EED">
      <w:pPr>
        <w:jc w:val="both"/>
        <w:rPr>
          <w:rFonts w:ascii="Tahoma" w:hAnsi="Tahoma"/>
          <w:sz w:val="22"/>
          <w:szCs w:val="22"/>
        </w:rPr>
      </w:pPr>
      <w:r w:rsidRPr="00F6616F">
        <w:rPr>
          <w:rFonts w:ascii="Tahoma" w:hAnsi="Tahoma"/>
          <w:sz w:val="22"/>
          <w:szCs w:val="22"/>
        </w:rPr>
        <w:t>Predlog proračuna Občine Žirovnica za leto 2021 je bil v času od 17.9.2020 do 19.10.2020 dan v javno obravnavo z namenom posvetovanja z javnostjo in vabilom da zainteresirani podajo svoje pripombe in predloge na objavljeno gradivo. Gradivo je bilo objavljeno na spletni strani občine, v času javne obravnave nanj nismo prejeli nobene pripombe ali predloga.</w:t>
      </w:r>
    </w:p>
    <w:p w14:paraId="013214B9" w14:textId="084F4358" w:rsidR="00AE6EED" w:rsidRDefault="00AE6EED" w:rsidP="00AE6EED">
      <w:pPr>
        <w:jc w:val="both"/>
        <w:rPr>
          <w:rFonts w:ascii="Tahoma" w:hAnsi="Tahoma"/>
          <w:sz w:val="22"/>
          <w:szCs w:val="22"/>
        </w:rPr>
      </w:pPr>
    </w:p>
    <w:p w14:paraId="63D73A11" w14:textId="77777777" w:rsidR="00381525" w:rsidRDefault="00381525" w:rsidP="00AE6EED">
      <w:pPr>
        <w:jc w:val="both"/>
        <w:rPr>
          <w:rFonts w:ascii="Tahoma" w:hAnsi="Tahoma"/>
          <w:sz w:val="22"/>
          <w:szCs w:val="22"/>
        </w:rPr>
      </w:pPr>
    </w:p>
    <w:p w14:paraId="709B01DB" w14:textId="6AC44E40" w:rsidR="00AE6EED" w:rsidRPr="00381525" w:rsidRDefault="00AE6EED" w:rsidP="00AE6EED">
      <w:pPr>
        <w:jc w:val="both"/>
        <w:rPr>
          <w:rFonts w:ascii="Tahoma" w:hAnsi="Tahoma"/>
          <w:b/>
          <w:sz w:val="22"/>
          <w:szCs w:val="22"/>
        </w:rPr>
      </w:pPr>
      <w:r w:rsidRPr="00381525">
        <w:rPr>
          <w:rFonts w:ascii="Tahoma" w:hAnsi="Tahoma"/>
          <w:b/>
          <w:sz w:val="22"/>
          <w:szCs w:val="22"/>
        </w:rPr>
        <w:t>Vsebina Predloga proračuna Občine Žirovnica za leto 2021:</w:t>
      </w:r>
    </w:p>
    <w:p w14:paraId="05A32194" w14:textId="77777777" w:rsidR="00AE6EED" w:rsidRPr="008471A2" w:rsidRDefault="00AE6EED" w:rsidP="00AE6EED">
      <w:pPr>
        <w:jc w:val="both"/>
        <w:rPr>
          <w:rFonts w:ascii="Tahoma" w:hAnsi="Tahoma"/>
          <w:sz w:val="22"/>
          <w:szCs w:val="22"/>
        </w:rPr>
      </w:pPr>
    </w:p>
    <w:p w14:paraId="5E4BD759" w14:textId="3C6826AC" w:rsidR="00AE6EED" w:rsidRPr="008471A2" w:rsidRDefault="00AE6EED" w:rsidP="00AE6EED">
      <w:pPr>
        <w:jc w:val="both"/>
        <w:rPr>
          <w:rFonts w:ascii="Tahoma" w:hAnsi="Tahoma"/>
          <w:sz w:val="22"/>
          <w:szCs w:val="22"/>
        </w:rPr>
      </w:pPr>
      <w:r w:rsidRPr="008471A2">
        <w:rPr>
          <w:rFonts w:ascii="Tahoma" w:hAnsi="Tahoma"/>
          <w:sz w:val="22"/>
          <w:szCs w:val="22"/>
        </w:rPr>
        <w:t>V predlogu proračuna občine Žirovnica za leto 2021</w:t>
      </w:r>
      <w:r w:rsidRPr="008471A2">
        <w:rPr>
          <w:rFonts w:ascii="Tahoma" w:hAnsi="Tahoma"/>
          <w:b/>
          <w:sz w:val="22"/>
          <w:szCs w:val="22"/>
        </w:rPr>
        <w:t xml:space="preserve"> </w:t>
      </w:r>
      <w:r w:rsidRPr="008471A2">
        <w:rPr>
          <w:rFonts w:ascii="Tahoma" w:hAnsi="Tahoma"/>
          <w:sz w:val="22"/>
          <w:szCs w:val="22"/>
        </w:rPr>
        <w:t xml:space="preserve">so načrtovani </w:t>
      </w:r>
      <w:r w:rsidRPr="008471A2">
        <w:rPr>
          <w:rFonts w:ascii="Tahoma" w:hAnsi="Tahoma"/>
          <w:b/>
          <w:sz w:val="22"/>
          <w:szCs w:val="22"/>
        </w:rPr>
        <w:t>celotni prihodki</w:t>
      </w:r>
      <w:r w:rsidRPr="008471A2">
        <w:rPr>
          <w:rFonts w:ascii="Tahoma" w:hAnsi="Tahoma"/>
          <w:sz w:val="22"/>
          <w:szCs w:val="22"/>
        </w:rPr>
        <w:t xml:space="preserve"> v višini </w:t>
      </w:r>
      <w:r w:rsidR="008471A2" w:rsidRPr="008471A2">
        <w:rPr>
          <w:rFonts w:ascii="Tahoma" w:hAnsi="Tahoma"/>
          <w:b/>
          <w:sz w:val="22"/>
          <w:szCs w:val="22"/>
        </w:rPr>
        <w:t>4.213.578</w:t>
      </w:r>
      <w:r w:rsidRPr="008471A2">
        <w:rPr>
          <w:rFonts w:ascii="Tahoma" w:hAnsi="Tahoma"/>
          <w:b/>
          <w:sz w:val="22"/>
          <w:szCs w:val="22"/>
        </w:rPr>
        <w:t xml:space="preserve"> EUR. Celotni odhodki </w:t>
      </w:r>
      <w:r w:rsidRPr="008471A2">
        <w:rPr>
          <w:rFonts w:ascii="Tahoma" w:hAnsi="Tahoma"/>
          <w:sz w:val="22"/>
          <w:szCs w:val="22"/>
        </w:rPr>
        <w:t xml:space="preserve">proračuna za leto 2021 se načrtujejo v višini </w:t>
      </w:r>
      <w:r w:rsidR="008471A2" w:rsidRPr="008471A2">
        <w:rPr>
          <w:rFonts w:ascii="Tahoma" w:hAnsi="Tahoma"/>
          <w:b/>
          <w:sz w:val="22"/>
          <w:szCs w:val="22"/>
        </w:rPr>
        <w:t>5.211.938</w:t>
      </w:r>
      <w:r w:rsidRPr="008471A2">
        <w:rPr>
          <w:rFonts w:ascii="Tahoma" w:hAnsi="Tahoma"/>
          <w:b/>
          <w:sz w:val="22"/>
          <w:szCs w:val="22"/>
        </w:rPr>
        <w:t xml:space="preserve"> EUR.</w:t>
      </w:r>
    </w:p>
    <w:p w14:paraId="1E914E18" w14:textId="77777777" w:rsidR="00AE6EED" w:rsidRPr="008471A2" w:rsidRDefault="00AE6EED" w:rsidP="00AE6EED">
      <w:pPr>
        <w:jc w:val="both"/>
        <w:rPr>
          <w:rFonts w:ascii="Tahoma" w:hAnsi="Tahoma"/>
          <w:sz w:val="22"/>
          <w:szCs w:val="22"/>
        </w:rPr>
      </w:pPr>
    </w:p>
    <w:p w14:paraId="476DC39D" w14:textId="77777777" w:rsidR="00AE6EED" w:rsidRPr="008471A2" w:rsidRDefault="00AE6EED" w:rsidP="00AE6EED">
      <w:pPr>
        <w:jc w:val="both"/>
        <w:rPr>
          <w:rFonts w:ascii="Tahoma" w:hAnsi="Tahoma"/>
          <w:sz w:val="22"/>
          <w:szCs w:val="22"/>
        </w:rPr>
      </w:pPr>
      <w:r w:rsidRPr="008471A2">
        <w:rPr>
          <w:rFonts w:ascii="Tahoma" w:hAnsi="Tahoma"/>
          <w:sz w:val="22"/>
          <w:szCs w:val="22"/>
        </w:rPr>
        <w:t xml:space="preserve">Po ekonomski klasifikaciji odhodke razdelimo na tekoče odhodke, tekoče transfere, investicijske odhodke in investicijske transfere. </w:t>
      </w:r>
    </w:p>
    <w:p w14:paraId="58F63028" w14:textId="4AD5E97D" w:rsidR="00AE6EED" w:rsidRPr="008471A2" w:rsidRDefault="00AE6EED" w:rsidP="00AE6EED">
      <w:pPr>
        <w:jc w:val="both"/>
        <w:rPr>
          <w:rFonts w:ascii="Tahoma" w:hAnsi="Tahoma"/>
          <w:sz w:val="22"/>
          <w:szCs w:val="22"/>
        </w:rPr>
      </w:pPr>
      <w:r w:rsidRPr="008471A2">
        <w:rPr>
          <w:rFonts w:ascii="Tahoma" w:hAnsi="Tahoma"/>
          <w:sz w:val="22"/>
          <w:szCs w:val="22"/>
        </w:rPr>
        <w:t xml:space="preserve">Planirani tekoči izdatki proračuna (odhodki in transferi) v višini </w:t>
      </w:r>
      <w:r w:rsidR="008471A2" w:rsidRPr="008471A2">
        <w:rPr>
          <w:rFonts w:ascii="Tahoma" w:hAnsi="Tahoma"/>
          <w:b/>
          <w:sz w:val="22"/>
          <w:szCs w:val="22"/>
        </w:rPr>
        <w:t>3.038.176</w:t>
      </w:r>
      <w:r w:rsidRPr="008471A2">
        <w:rPr>
          <w:rFonts w:ascii="Tahoma" w:hAnsi="Tahoma"/>
          <w:b/>
          <w:sz w:val="22"/>
          <w:szCs w:val="22"/>
        </w:rPr>
        <w:t xml:space="preserve"> EUR</w:t>
      </w:r>
      <w:r w:rsidRPr="008471A2">
        <w:rPr>
          <w:rFonts w:ascii="Tahoma" w:hAnsi="Tahoma"/>
          <w:sz w:val="22"/>
          <w:szCs w:val="22"/>
        </w:rPr>
        <w:t xml:space="preserve"> predstavljajo </w:t>
      </w:r>
      <w:r w:rsidR="008471A2" w:rsidRPr="008471A2">
        <w:rPr>
          <w:rFonts w:ascii="Tahoma" w:hAnsi="Tahoma"/>
          <w:sz w:val="22"/>
          <w:szCs w:val="22"/>
        </w:rPr>
        <w:t>58</w:t>
      </w:r>
      <w:r w:rsidRPr="008471A2">
        <w:rPr>
          <w:rFonts w:ascii="Tahoma" w:hAnsi="Tahoma"/>
          <w:sz w:val="22"/>
          <w:szCs w:val="22"/>
        </w:rPr>
        <w:t>% celotnih odhodkov proračuna za leto 2021.</w:t>
      </w:r>
    </w:p>
    <w:p w14:paraId="77A24B5D" w14:textId="2B862BBC" w:rsidR="00AE6EED" w:rsidRPr="008471A2" w:rsidRDefault="00AE6EED" w:rsidP="00AE6EED">
      <w:pPr>
        <w:jc w:val="both"/>
        <w:rPr>
          <w:rFonts w:ascii="Tahoma" w:hAnsi="Tahoma"/>
          <w:sz w:val="22"/>
          <w:szCs w:val="22"/>
        </w:rPr>
      </w:pPr>
      <w:r w:rsidRPr="008471A2">
        <w:rPr>
          <w:rFonts w:ascii="Tahoma" w:hAnsi="Tahoma"/>
          <w:sz w:val="22"/>
          <w:szCs w:val="22"/>
        </w:rPr>
        <w:t xml:space="preserve">Planirani investicijski izdatki proračuna (odhodki in transferi) v višini </w:t>
      </w:r>
      <w:r w:rsidR="008471A2" w:rsidRPr="008471A2">
        <w:rPr>
          <w:rFonts w:ascii="Tahoma" w:hAnsi="Tahoma"/>
          <w:b/>
          <w:sz w:val="22"/>
          <w:szCs w:val="22"/>
        </w:rPr>
        <w:t>2.173.762</w:t>
      </w:r>
      <w:r w:rsidRPr="008471A2">
        <w:rPr>
          <w:rFonts w:ascii="Tahoma" w:hAnsi="Tahoma"/>
          <w:b/>
          <w:sz w:val="22"/>
          <w:szCs w:val="22"/>
        </w:rPr>
        <w:t xml:space="preserve"> EUR</w:t>
      </w:r>
      <w:r w:rsidRPr="008471A2">
        <w:rPr>
          <w:rFonts w:ascii="Tahoma" w:hAnsi="Tahoma"/>
          <w:sz w:val="22"/>
          <w:szCs w:val="22"/>
        </w:rPr>
        <w:t xml:space="preserve"> predstavljajo </w:t>
      </w:r>
      <w:r w:rsidR="006001FC">
        <w:rPr>
          <w:rFonts w:ascii="Tahoma" w:hAnsi="Tahoma"/>
          <w:sz w:val="22"/>
          <w:szCs w:val="22"/>
        </w:rPr>
        <w:t>42</w:t>
      </w:r>
      <w:r w:rsidRPr="008471A2">
        <w:rPr>
          <w:rFonts w:ascii="Tahoma" w:hAnsi="Tahoma"/>
          <w:sz w:val="22"/>
          <w:szCs w:val="22"/>
        </w:rPr>
        <w:t>% celotnih odhodkov proračuna za leto 2021.</w:t>
      </w:r>
    </w:p>
    <w:p w14:paraId="28323103" w14:textId="77777777" w:rsidR="00AE6EED" w:rsidRPr="00C5102C" w:rsidRDefault="00AE6EED" w:rsidP="00AE6EED">
      <w:pPr>
        <w:jc w:val="both"/>
        <w:rPr>
          <w:rFonts w:ascii="Tahoma" w:hAnsi="Tahoma"/>
          <w:b/>
          <w:sz w:val="22"/>
          <w:szCs w:val="22"/>
        </w:rPr>
      </w:pPr>
    </w:p>
    <w:p w14:paraId="288F0E3E" w14:textId="770868C4" w:rsidR="00AE6EED" w:rsidRPr="00C5102C" w:rsidRDefault="00AE6EED" w:rsidP="00AE6EED">
      <w:pPr>
        <w:jc w:val="both"/>
        <w:rPr>
          <w:rFonts w:ascii="Tahoma" w:hAnsi="Tahoma"/>
          <w:sz w:val="22"/>
          <w:szCs w:val="22"/>
        </w:rPr>
      </w:pPr>
      <w:r w:rsidRPr="00C5102C">
        <w:rPr>
          <w:rFonts w:ascii="Tahoma" w:hAnsi="Tahoma"/>
          <w:b/>
          <w:sz w:val="22"/>
          <w:szCs w:val="22"/>
        </w:rPr>
        <w:t xml:space="preserve">Proračunski primanjkljaj </w:t>
      </w:r>
      <w:r w:rsidRPr="00C5102C">
        <w:rPr>
          <w:rFonts w:ascii="Tahoma" w:hAnsi="Tahoma"/>
          <w:sz w:val="22"/>
          <w:szCs w:val="22"/>
        </w:rPr>
        <w:t xml:space="preserve">se ocenjuje v višini </w:t>
      </w:r>
      <w:r w:rsidR="008471A2" w:rsidRPr="00C5102C">
        <w:rPr>
          <w:rFonts w:ascii="Tahoma" w:hAnsi="Tahoma"/>
          <w:b/>
          <w:sz w:val="22"/>
          <w:szCs w:val="22"/>
        </w:rPr>
        <w:t>998.360</w:t>
      </w:r>
      <w:r w:rsidRPr="00C5102C">
        <w:rPr>
          <w:rFonts w:ascii="Tahoma" w:hAnsi="Tahoma"/>
          <w:b/>
          <w:sz w:val="22"/>
          <w:szCs w:val="22"/>
        </w:rPr>
        <w:t xml:space="preserve"> EUR </w:t>
      </w:r>
      <w:r w:rsidRPr="00C5102C">
        <w:rPr>
          <w:rFonts w:ascii="Tahoma" w:hAnsi="Tahoma"/>
          <w:sz w:val="22"/>
          <w:szCs w:val="22"/>
        </w:rPr>
        <w:t>in se bo skupaj z odplačilom dolga v višini 25.828 EUR kril z</w:t>
      </w:r>
      <w:r w:rsidR="00C5102C" w:rsidRPr="00C5102C">
        <w:rPr>
          <w:rFonts w:ascii="Tahoma" w:hAnsi="Tahoma"/>
          <w:sz w:val="22"/>
          <w:szCs w:val="22"/>
        </w:rPr>
        <w:t xml:space="preserve"> </w:t>
      </w:r>
      <w:r w:rsidRPr="00C5102C">
        <w:rPr>
          <w:rFonts w:ascii="Tahoma" w:hAnsi="Tahoma"/>
          <w:sz w:val="22"/>
          <w:szCs w:val="22"/>
        </w:rPr>
        <w:t xml:space="preserve">znižanjem sredstev na računih, ki so na dan 31.12.2020 ocenjena v višini </w:t>
      </w:r>
      <w:r w:rsidR="00C5102C" w:rsidRPr="00C5102C">
        <w:rPr>
          <w:rFonts w:ascii="Tahoma" w:hAnsi="Tahoma"/>
          <w:sz w:val="22"/>
          <w:szCs w:val="22"/>
        </w:rPr>
        <w:t>1.222.449</w:t>
      </w:r>
      <w:r w:rsidRPr="00C5102C">
        <w:rPr>
          <w:rFonts w:ascii="Tahoma" w:hAnsi="Tahoma"/>
          <w:sz w:val="22"/>
          <w:szCs w:val="22"/>
        </w:rPr>
        <w:t xml:space="preserve"> EUR.</w:t>
      </w:r>
      <w:r w:rsidR="006001FC">
        <w:rPr>
          <w:rFonts w:ascii="Tahoma" w:hAnsi="Tahoma"/>
          <w:sz w:val="22"/>
          <w:szCs w:val="22"/>
        </w:rPr>
        <w:t xml:space="preserve"> Ocenjena sredstva v višini 198.261 EUR, pa ostajajo nerazporejena in se bodo v proračun 2021 vključila z rebalansom.</w:t>
      </w:r>
    </w:p>
    <w:p w14:paraId="13222550" w14:textId="77777777" w:rsidR="00AE6EED" w:rsidRPr="00C5102C" w:rsidRDefault="00AE6EED" w:rsidP="00AE6EED">
      <w:pPr>
        <w:jc w:val="both"/>
        <w:rPr>
          <w:rFonts w:ascii="Tahoma" w:hAnsi="Tahoma"/>
          <w:sz w:val="22"/>
          <w:szCs w:val="22"/>
        </w:rPr>
      </w:pPr>
    </w:p>
    <w:p w14:paraId="71E3CD9D" w14:textId="77777777" w:rsidR="00AE6EED" w:rsidRPr="00C5102C" w:rsidRDefault="00AE6EED" w:rsidP="00AE6EED">
      <w:pPr>
        <w:jc w:val="both"/>
        <w:rPr>
          <w:rFonts w:ascii="Tahoma" w:hAnsi="Tahoma"/>
          <w:sz w:val="22"/>
          <w:szCs w:val="22"/>
        </w:rPr>
      </w:pPr>
      <w:r w:rsidRPr="00C5102C">
        <w:rPr>
          <w:rFonts w:ascii="Tahoma" w:hAnsi="Tahoma"/>
          <w:sz w:val="22"/>
          <w:szCs w:val="22"/>
        </w:rPr>
        <w:t xml:space="preserve">Po področjih proračunske porabe so </w:t>
      </w:r>
      <w:r w:rsidRPr="00C5102C">
        <w:rPr>
          <w:rFonts w:ascii="Tahoma" w:hAnsi="Tahoma"/>
          <w:b/>
          <w:sz w:val="22"/>
          <w:szCs w:val="22"/>
        </w:rPr>
        <w:t>celotni izdatki proračuna</w:t>
      </w:r>
      <w:r w:rsidRPr="00C5102C">
        <w:rPr>
          <w:rFonts w:ascii="Tahoma" w:hAnsi="Tahoma"/>
          <w:sz w:val="22"/>
          <w:szCs w:val="22"/>
        </w:rPr>
        <w:t xml:space="preserve"> (tekoči in investicijski) razdeljeni:</w:t>
      </w:r>
    </w:p>
    <w:p w14:paraId="4B53FE70" w14:textId="3F64673F" w:rsidR="00AE6EED" w:rsidRDefault="00AE6EED" w:rsidP="00AE6EED">
      <w:pPr>
        <w:jc w:val="both"/>
        <w:rPr>
          <w:rFonts w:ascii="Tahoma" w:hAnsi="Tahoma"/>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170"/>
        <w:gridCol w:w="1701"/>
        <w:gridCol w:w="850"/>
      </w:tblGrid>
      <w:tr w:rsidR="00B8236C" w:rsidRPr="00B8236C" w14:paraId="5A8E0311" w14:textId="77777777" w:rsidTr="00B8236C">
        <w:trPr>
          <w:trHeight w:val="600"/>
        </w:trPr>
        <w:tc>
          <w:tcPr>
            <w:tcW w:w="346" w:type="dxa"/>
            <w:shd w:val="clear" w:color="000000" w:fill="C0C0C0"/>
            <w:noWrap/>
            <w:vAlign w:val="center"/>
            <w:hideMark/>
          </w:tcPr>
          <w:p w14:paraId="3928F0CB" w14:textId="77777777" w:rsidR="00B8236C" w:rsidRPr="00B8236C" w:rsidRDefault="00B8236C" w:rsidP="00B8236C">
            <w:pPr>
              <w:jc w:val="center"/>
              <w:rPr>
                <w:rFonts w:ascii="Tahoma" w:hAnsi="Tahoma" w:cs="Tahoma"/>
                <w:sz w:val="18"/>
                <w:szCs w:val="18"/>
              </w:rPr>
            </w:pPr>
            <w:r w:rsidRPr="00B8236C">
              <w:rPr>
                <w:rFonts w:ascii="Tahoma" w:hAnsi="Tahoma" w:cs="Tahoma"/>
                <w:sz w:val="18"/>
                <w:szCs w:val="18"/>
              </w:rPr>
              <w:t>PK</w:t>
            </w:r>
          </w:p>
        </w:tc>
        <w:tc>
          <w:tcPr>
            <w:tcW w:w="6170" w:type="dxa"/>
            <w:shd w:val="clear" w:color="000000" w:fill="C0C0C0"/>
            <w:noWrap/>
            <w:vAlign w:val="center"/>
            <w:hideMark/>
          </w:tcPr>
          <w:p w14:paraId="72AA5C55" w14:textId="77777777" w:rsidR="00B8236C" w:rsidRPr="00B8236C" w:rsidRDefault="00B8236C" w:rsidP="00B8236C">
            <w:pPr>
              <w:jc w:val="center"/>
              <w:rPr>
                <w:rFonts w:ascii="Tahoma" w:hAnsi="Tahoma" w:cs="Tahoma"/>
                <w:sz w:val="18"/>
                <w:szCs w:val="18"/>
              </w:rPr>
            </w:pPr>
            <w:r w:rsidRPr="00B8236C">
              <w:rPr>
                <w:rFonts w:ascii="Tahoma" w:hAnsi="Tahoma" w:cs="Tahoma"/>
                <w:sz w:val="18"/>
                <w:szCs w:val="18"/>
              </w:rPr>
              <w:t>Opis</w:t>
            </w:r>
          </w:p>
        </w:tc>
        <w:tc>
          <w:tcPr>
            <w:tcW w:w="1701" w:type="dxa"/>
            <w:shd w:val="clear" w:color="000000" w:fill="C0C0C0"/>
            <w:noWrap/>
            <w:vAlign w:val="center"/>
            <w:hideMark/>
          </w:tcPr>
          <w:p w14:paraId="0CA518C0" w14:textId="77777777" w:rsidR="00B8236C" w:rsidRPr="00B8236C" w:rsidRDefault="00B8236C" w:rsidP="00B8236C">
            <w:pPr>
              <w:jc w:val="center"/>
              <w:rPr>
                <w:rFonts w:ascii="Tahoma" w:hAnsi="Tahoma" w:cs="Tahoma"/>
                <w:sz w:val="18"/>
                <w:szCs w:val="18"/>
              </w:rPr>
            </w:pPr>
            <w:r w:rsidRPr="00B8236C">
              <w:rPr>
                <w:rFonts w:ascii="Tahoma" w:hAnsi="Tahoma" w:cs="Tahoma"/>
                <w:sz w:val="18"/>
                <w:szCs w:val="18"/>
              </w:rPr>
              <w:t>plan 2021</w:t>
            </w:r>
          </w:p>
        </w:tc>
        <w:tc>
          <w:tcPr>
            <w:tcW w:w="850" w:type="dxa"/>
            <w:shd w:val="clear" w:color="000000" w:fill="C0C0C0"/>
            <w:noWrap/>
            <w:vAlign w:val="center"/>
            <w:hideMark/>
          </w:tcPr>
          <w:p w14:paraId="34B33892" w14:textId="77777777" w:rsidR="00B8236C" w:rsidRPr="00B8236C" w:rsidRDefault="00B8236C" w:rsidP="00B8236C">
            <w:pPr>
              <w:jc w:val="center"/>
              <w:rPr>
                <w:rFonts w:ascii="Tahoma" w:hAnsi="Tahoma" w:cs="Tahoma"/>
                <w:sz w:val="18"/>
                <w:szCs w:val="18"/>
              </w:rPr>
            </w:pPr>
            <w:r w:rsidRPr="00B8236C">
              <w:rPr>
                <w:rFonts w:ascii="Tahoma" w:hAnsi="Tahoma" w:cs="Tahoma"/>
                <w:sz w:val="18"/>
                <w:szCs w:val="18"/>
              </w:rPr>
              <w:t>%</w:t>
            </w:r>
          </w:p>
        </w:tc>
      </w:tr>
      <w:tr w:rsidR="00B8236C" w:rsidRPr="00B8236C" w14:paraId="5265860C" w14:textId="77777777" w:rsidTr="00B8236C">
        <w:trPr>
          <w:trHeight w:val="300"/>
        </w:trPr>
        <w:tc>
          <w:tcPr>
            <w:tcW w:w="346" w:type="dxa"/>
            <w:shd w:val="clear" w:color="000000" w:fill="FFFFFF"/>
            <w:noWrap/>
            <w:vAlign w:val="bottom"/>
            <w:hideMark/>
          </w:tcPr>
          <w:p w14:paraId="15188EB3" w14:textId="77777777" w:rsidR="00B8236C" w:rsidRPr="00B8236C" w:rsidRDefault="00B8236C" w:rsidP="00B8236C">
            <w:pPr>
              <w:rPr>
                <w:rFonts w:ascii="Tahoma" w:hAnsi="Tahoma" w:cs="Tahoma"/>
                <w:sz w:val="18"/>
                <w:szCs w:val="18"/>
              </w:rPr>
            </w:pPr>
            <w:r w:rsidRPr="00B8236C">
              <w:rPr>
                <w:rFonts w:ascii="Tahoma" w:hAnsi="Tahoma" w:cs="Tahoma"/>
                <w:sz w:val="18"/>
                <w:szCs w:val="18"/>
              </w:rPr>
              <w:t>01</w:t>
            </w:r>
          </w:p>
        </w:tc>
        <w:tc>
          <w:tcPr>
            <w:tcW w:w="6170" w:type="dxa"/>
            <w:shd w:val="clear" w:color="000000" w:fill="FFFFFF"/>
            <w:noWrap/>
            <w:vAlign w:val="bottom"/>
            <w:hideMark/>
          </w:tcPr>
          <w:p w14:paraId="6A27359A" w14:textId="77777777" w:rsidR="00B8236C" w:rsidRPr="00B8236C" w:rsidRDefault="00B8236C" w:rsidP="00B8236C">
            <w:pPr>
              <w:rPr>
                <w:rFonts w:ascii="Tahoma" w:hAnsi="Tahoma" w:cs="Tahoma"/>
                <w:sz w:val="18"/>
                <w:szCs w:val="18"/>
              </w:rPr>
            </w:pPr>
            <w:r w:rsidRPr="00B8236C">
              <w:rPr>
                <w:rFonts w:ascii="Tahoma" w:hAnsi="Tahoma" w:cs="Tahoma"/>
                <w:sz w:val="18"/>
                <w:szCs w:val="18"/>
              </w:rPr>
              <w:t>POLITIČNI SISTEM</w:t>
            </w:r>
          </w:p>
        </w:tc>
        <w:tc>
          <w:tcPr>
            <w:tcW w:w="1701" w:type="dxa"/>
            <w:shd w:val="clear" w:color="000000" w:fill="FFFFFF"/>
            <w:noWrap/>
            <w:vAlign w:val="bottom"/>
            <w:hideMark/>
          </w:tcPr>
          <w:p w14:paraId="7D404735"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149.176</w:t>
            </w:r>
          </w:p>
        </w:tc>
        <w:tc>
          <w:tcPr>
            <w:tcW w:w="850" w:type="dxa"/>
            <w:shd w:val="clear" w:color="000000" w:fill="FFFFFF"/>
            <w:noWrap/>
            <w:vAlign w:val="bottom"/>
            <w:hideMark/>
          </w:tcPr>
          <w:p w14:paraId="25F8BC88"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2,9</w:t>
            </w:r>
          </w:p>
        </w:tc>
      </w:tr>
      <w:tr w:rsidR="00B8236C" w:rsidRPr="00B8236C" w14:paraId="1A1A3FE7" w14:textId="77777777" w:rsidTr="00B8236C">
        <w:trPr>
          <w:trHeight w:val="300"/>
        </w:trPr>
        <w:tc>
          <w:tcPr>
            <w:tcW w:w="346" w:type="dxa"/>
            <w:shd w:val="clear" w:color="000000" w:fill="FFFFFF"/>
            <w:noWrap/>
            <w:vAlign w:val="bottom"/>
            <w:hideMark/>
          </w:tcPr>
          <w:p w14:paraId="1BD44FA1" w14:textId="77777777" w:rsidR="00B8236C" w:rsidRPr="00B8236C" w:rsidRDefault="00B8236C" w:rsidP="00B8236C">
            <w:pPr>
              <w:rPr>
                <w:rFonts w:ascii="Tahoma" w:hAnsi="Tahoma" w:cs="Tahoma"/>
                <w:sz w:val="18"/>
                <w:szCs w:val="18"/>
              </w:rPr>
            </w:pPr>
            <w:r w:rsidRPr="00B8236C">
              <w:rPr>
                <w:rFonts w:ascii="Tahoma" w:hAnsi="Tahoma" w:cs="Tahoma"/>
                <w:sz w:val="18"/>
                <w:szCs w:val="18"/>
              </w:rPr>
              <w:t>02</w:t>
            </w:r>
          </w:p>
        </w:tc>
        <w:tc>
          <w:tcPr>
            <w:tcW w:w="6170" w:type="dxa"/>
            <w:shd w:val="clear" w:color="000000" w:fill="FFFFFF"/>
            <w:noWrap/>
            <w:vAlign w:val="bottom"/>
            <w:hideMark/>
          </w:tcPr>
          <w:p w14:paraId="3AFFA217" w14:textId="77777777" w:rsidR="00B8236C" w:rsidRPr="00B8236C" w:rsidRDefault="00B8236C" w:rsidP="00B8236C">
            <w:pPr>
              <w:rPr>
                <w:rFonts w:ascii="Tahoma" w:hAnsi="Tahoma" w:cs="Tahoma"/>
                <w:sz w:val="18"/>
                <w:szCs w:val="18"/>
              </w:rPr>
            </w:pPr>
            <w:r w:rsidRPr="00B8236C">
              <w:rPr>
                <w:rFonts w:ascii="Tahoma" w:hAnsi="Tahoma" w:cs="Tahoma"/>
                <w:sz w:val="18"/>
                <w:szCs w:val="18"/>
              </w:rPr>
              <w:t>EKONOMSKA IN FISKALNA ADMINISTRACIJA</w:t>
            </w:r>
          </w:p>
        </w:tc>
        <w:tc>
          <w:tcPr>
            <w:tcW w:w="1701" w:type="dxa"/>
            <w:shd w:val="clear" w:color="000000" w:fill="FFFFFF"/>
            <w:noWrap/>
            <w:vAlign w:val="bottom"/>
            <w:hideMark/>
          </w:tcPr>
          <w:p w14:paraId="7BFA1495"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5.281</w:t>
            </w:r>
          </w:p>
        </w:tc>
        <w:tc>
          <w:tcPr>
            <w:tcW w:w="850" w:type="dxa"/>
            <w:shd w:val="clear" w:color="000000" w:fill="FFFFFF"/>
            <w:noWrap/>
            <w:vAlign w:val="bottom"/>
            <w:hideMark/>
          </w:tcPr>
          <w:p w14:paraId="43F49C3A"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0,1</w:t>
            </w:r>
          </w:p>
        </w:tc>
      </w:tr>
      <w:tr w:rsidR="00B8236C" w:rsidRPr="00B8236C" w14:paraId="2187AD61" w14:textId="77777777" w:rsidTr="00B8236C">
        <w:trPr>
          <w:trHeight w:val="300"/>
        </w:trPr>
        <w:tc>
          <w:tcPr>
            <w:tcW w:w="346" w:type="dxa"/>
            <w:shd w:val="clear" w:color="000000" w:fill="FFFFFF"/>
            <w:noWrap/>
            <w:vAlign w:val="bottom"/>
            <w:hideMark/>
          </w:tcPr>
          <w:p w14:paraId="7C124ACB" w14:textId="77777777" w:rsidR="00B8236C" w:rsidRPr="00B8236C" w:rsidRDefault="00B8236C" w:rsidP="00B8236C">
            <w:pPr>
              <w:rPr>
                <w:rFonts w:ascii="Tahoma" w:hAnsi="Tahoma" w:cs="Tahoma"/>
                <w:sz w:val="18"/>
                <w:szCs w:val="18"/>
              </w:rPr>
            </w:pPr>
            <w:r w:rsidRPr="00B8236C">
              <w:rPr>
                <w:rFonts w:ascii="Tahoma" w:hAnsi="Tahoma" w:cs="Tahoma"/>
                <w:sz w:val="18"/>
                <w:szCs w:val="18"/>
              </w:rPr>
              <w:t>03</w:t>
            </w:r>
          </w:p>
        </w:tc>
        <w:tc>
          <w:tcPr>
            <w:tcW w:w="6170" w:type="dxa"/>
            <w:shd w:val="clear" w:color="000000" w:fill="FFFFFF"/>
            <w:noWrap/>
            <w:vAlign w:val="bottom"/>
            <w:hideMark/>
          </w:tcPr>
          <w:p w14:paraId="64CC51B1" w14:textId="77777777" w:rsidR="00B8236C" w:rsidRPr="00B8236C" w:rsidRDefault="00B8236C" w:rsidP="00B8236C">
            <w:pPr>
              <w:rPr>
                <w:rFonts w:ascii="Tahoma" w:hAnsi="Tahoma" w:cs="Tahoma"/>
                <w:sz w:val="18"/>
                <w:szCs w:val="18"/>
              </w:rPr>
            </w:pPr>
            <w:r w:rsidRPr="00B8236C">
              <w:rPr>
                <w:rFonts w:ascii="Tahoma" w:hAnsi="Tahoma" w:cs="Tahoma"/>
                <w:sz w:val="18"/>
                <w:szCs w:val="18"/>
              </w:rPr>
              <w:t>ZUNANJA POLITIKA IN MEDNARODNA POMOČ</w:t>
            </w:r>
          </w:p>
        </w:tc>
        <w:tc>
          <w:tcPr>
            <w:tcW w:w="1701" w:type="dxa"/>
            <w:shd w:val="clear" w:color="000000" w:fill="FFFFFF"/>
            <w:noWrap/>
            <w:vAlign w:val="bottom"/>
            <w:hideMark/>
          </w:tcPr>
          <w:p w14:paraId="0D66EE90"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3.000</w:t>
            </w:r>
          </w:p>
        </w:tc>
        <w:tc>
          <w:tcPr>
            <w:tcW w:w="850" w:type="dxa"/>
            <w:shd w:val="clear" w:color="000000" w:fill="FFFFFF"/>
            <w:noWrap/>
            <w:vAlign w:val="bottom"/>
            <w:hideMark/>
          </w:tcPr>
          <w:p w14:paraId="40DAB612"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0,1</w:t>
            </w:r>
          </w:p>
        </w:tc>
      </w:tr>
      <w:tr w:rsidR="00B8236C" w:rsidRPr="00B8236C" w14:paraId="3642CAF4" w14:textId="77777777" w:rsidTr="00B8236C">
        <w:trPr>
          <w:trHeight w:val="300"/>
        </w:trPr>
        <w:tc>
          <w:tcPr>
            <w:tcW w:w="346" w:type="dxa"/>
            <w:shd w:val="clear" w:color="000000" w:fill="FFFFFF"/>
            <w:noWrap/>
            <w:vAlign w:val="bottom"/>
            <w:hideMark/>
          </w:tcPr>
          <w:p w14:paraId="6D1317BC" w14:textId="77777777" w:rsidR="00B8236C" w:rsidRPr="00B8236C" w:rsidRDefault="00B8236C" w:rsidP="00B8236C">
            <w:pPr>
              <w:rPr>
                <w:rFonts w:ascii="Tahoma" w:hAnsi="Tahoma" w:cs="Tahoma"/>
                <w:sz w:val="18"/>
                <w:szCs w:val="18"/>
              </w:rPr>
            </w:pPr>
            <w:r w:rsidRPr="00B8236C">
              <w:rPr>
                <w:rFonts w:ascii="Tahoma" w:hAnsi="Tahoma" w:cs="Tahoma"/>
                <w:sz w:val="18"/>
                <w:szCs w:val="18"/>
              </w:rPr>
              <w:t>04</w:t>
            </w:r>
          </w:p>
        </w:tc>
        <w:tc>
          <w:tcPr>
            <w:tcW w:w="6170" w:type="dxa"/>
            <w:shd w:val="clear" w:color="000000" w:fill="FFFFFF"/>
            <w:noWrap/>
            <w:vAlign w:val="bottom"/>
            <w:hideMark/>
          </w:tcPr>
          <w:p w14:paraId="10827BAA" w14:textId="77777777" w:rsidR="00B8236C" w:rsidRPr="00B8236C" w:rsidRDefault="00B8236C" w:rsidP="00B8236C">
            <w:pPr>
              <w:rPr>
                <w:rFonts w:ascii="Tahoma" w:hAnsi="Tahoma" w:cs="Tahoma"/>
                <w:sz w:val="18"/>
                <w:szCs w:val="18"/>
              </w:rPr>
            </w:pPr>
            <w:r w:rsidRPr="00B8236C">
              <w:rPr>
                <w:rFonts w:ascii="Tahoma" w:hAnsi="Tahoma" w:cs="Tahoma"/>
                <w:sz w:val="18"/>
                <w:szCs w:val="18"/>
              </w:rPr>
              <w:t>SKUPNE ADMINISTRATIVNE SLUŽBE IN SPLOŠNE JAVNE STORITVE</w:t>
            </w:r>
          </w:p>
        </w:tc>
        <w:tc>
          <w:tcPr>
            <w:tcW w:w="1701" w:type="dxa"/>
            <w:shd w:val="clear" w:color="000000" w:fill="FFFFFF"/>
            <w:noWrap/>
            <w:vAlign w:val="bottom"/>
            <w:hideMark/>
          </w:tcPr>
          <w:p w14:paraId="78CEDFAD"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49.840</w:t>
            </w:r>
          </w:p>
        </w:tc>
        <w:tc>
          <w:tcPr>
            <w:tcW w:w="850" w:type="dxa"/>
            <w:shd w:val="clear" w:color="000000" w:fill="FFFFFF"/>
            <w:noWrap/>
            <w:vAlign w:val="bottom"/>
            <w:hideMark/>
          </w:tcPr>
          <w:p w14:paraId="3367F585"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1,0</w:t>
            </w:r>
          </w:p>
        </w:tc>
      </w:tr>
      <w:tr w:rsidR="00B8236C" w:rsidRPr="00B8236C" w14:paraId="4FAFD4CA" w14:textId="77777777" w:rsidTr="00B8236C">
        <w:trPr>
          <w:trHeight w:val="300"/>
        </w:trPr>
        <w:tc>
          <w:tcPr>
            <w:tcW w:w="346" w:type="dxa"/>
            <w:shd w:val="clear" w:color="000000" w:fill="FFFFFF"/>
            <w:noWrap/>
            <w:vAlign w:val="bottom"/>
            <w:hideMark/>
          </w:tcPr>
          <w:p w14:paraId="3B70D21A" w14:textId="77777777" w:rsidR="00B8236C" w:rsidRPr="00B8236C" w:rsidRDefault="00B8236C" w:rsidP="00B8236C">
            <w:pPr>
              <w:rPr>
                <w:rFonts w:ascii="Tahoma" w:hAnsi="Tahoma" w:cs="Tahoma"/>
                <w:sz w:val="18"/>
                <w:szCs w:val="18"/>
              </w:rPr>
            </w:pPr>
            <w:r w:rsidRPr="00B8236C">
              <w:rPr>
                <w:rFonts w:ascii="Tahoma" w:hAnsi="Tahoma" w:cs="Tahoma"/>
                <w:sz w:val="18"/>
                <w:szCs w:val="18"/>
              </w:rPr>
              <w:t>06</w:t>
            </w:r>
          </w:p>
        </w:tc>
        <w:tc>
          <w:tcPr>
            <w:tcW w:w="6170" w:type="dxa"/>
            <w:shd w:val="clear" w:color="000000" w:fill="FFFFFF"/>
            <w:noWrap/>
            <w:vAlign w:val="bottom"/>
            <w:hideMark/>
          </w:tcPr>
          <w:p w14:paraId="7238F2A7" w14:textId="77777777" w:rsidR="00B8236C" w:rsidRPr="00B8236C" w:rsidRDefault="00B8236C" w:rsidP="00B8236C">
            <w:pPr>
              <w:rPr>
                <w:rFonts w:ascii="Tahoma" w:hAnsi="Tahoma" w:cs="Tahoma"/>
                <w:sz w:val="18"/>
                <w:szCs w:val="18"/>
              </w:rPr>
            </w:pPr>
            <w:r w:rsidRPr="00B8236C">
              <w:rPr>
                <w:rFonts w:ascii="Tahoma" w:hAnsi="Tahoma" w:cs="Tahoma"/>
                <w:sz w:val="18"/>
                <w:szCs w:val="18"/>
              </w:rPr>
              <w:t>LOKALNA SAMOUPRAVA</w:t>
            </w:r>
          </w:p>
        </w:tc>
        <w:tc>
          <w:tcPr>
            <w:tcW w:w="1701" w:type="dxa"/>
            <w:shd w:val="clear" w:color="000000" w:fill="FFFFFF"/>
            <w:noWrap/>
            <w:vAlign w:val="bottom"/>
            <w:hideMark/>
          </w:tcPr>
          <w:p w14:paraId="0DC1EE40"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484.850</w:t>
            </w:r>
          </w:p>
        </w:tc>
        <w:tc>
          <w:tcPr>
            <w:tcW w:w="850" w:type="dxa"/>
            <w:shd w:val="clear" w:color="000000" w:fill="FFFFFF"/>
            <w:noWrap/>
            <w:vAlign w:val="bottom"/>
            <w:hideMark/>
          </w:tcPr>
          <w:p w14:paraId="63DDD135"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9,3</w:t>
            </w:r>
          </w:p>
        </w:tc>
      </w:tr>
      <w:tr w:rsidR="00B8236C" w:rsidRPr="00B8236C" w14:paraId="378BFC56" w14:textId="77777777" w:rsidTr="00B8236C">
        <w:trPr>
          <w:trHeight w:val="300"/>
        </w:trPr>
        <w:tc>
          <w:tcPr>
            <w:tcW w:w="346" w:type="dxa"/>
            <w:shd w:val="clear" w:color="000000" w:fill="FFFFFF"/>
            <w:noWrap/>
            <w:vAlign w:val="bottom"/>
            <w:hideMark/>
          </w:tcPr>
          <w:p w14:paraId="278330DC" w14:textId="77777777" w:rsidR="00B8236C" w:rsidRPr="00B8236C" w:rsidRDefault="00B8236C" w:rsidP="00B8236C">
            <w:pPr>
              <w:rPr>
                <w:rFonts w:ascii="Tahoma" w:hAnsi="Tahoma" w:cs="Tahoma"/>
                <w:sz w:val="18"/>
                <w:szCs w:val="18"/>
              </w:rPr>
            </w:pPr>
            <w:r w:rsidRPr="00B8236C">
              <w:rPr>
                <w:rFonts w:ascii="Tahoma" w:hAnsi="Tahoma" w:cs="Tahoma"/>
                <w:sz w:val="18"/>
                <w:szCs w:val="18"/>
              </w:rPr>
              <w:t>07</w:t>
            </w:r>
          </w:p>
        </w:tc>
        <w:tc>
          <w:tcPr>
            <w:tcW w:w="6170" w:type="dxa"/>
            <w:shd w:val="clear" w:color="000000" w:fill="FFFFFF"/>
            <w:noWrap/>
            <w:vAlign w:val="bottom"/>
            <w:hideMark/>
          </w:tcPr>
          <w:p w14:paraId="6EF63BD7" w14:textId="77777777" w:rsidR="00B8236C" w:rsidRPr="00B8236C" w:rsidRDefault="00B8236C" w:rsidP="00B8236C">
            <w:pPr>
              <w:rPr>
                <w:rFonts w:ascii="Tahoma" w:hAnsi="Tahoma" w:cs="Tahoma"/>
                <w:sz w:val="18"/>
                <w:szCs w:val="18"/>
              </w:rPr>
            </w:pPr>
            <w:r w:rsidRPr="00B8236C">
              <w:rPr>
                <w:rFonts w:ascii="Tahoma" w:hAnsi="Tahoma" w:cs="Tahoma"/>
                <w:sz w:val="18"/>
                <w:szCs w:val="18"/>
              </w:rPr>
              <w:t>OBRAMBA IN UKREPI OB IZREDNIH DOGODKIH</w:t>
            </w:r>
          </w:p>
        </w:tc>
        <w:tc>
          <w:tcPr>
            <w:tcW w:w="1701" w:type="dxa"/>
            <w:shd w:val="clear" w:color="000000" w:fill="FFFFFF"/>
            <w:noWrap/>
            <w:vAlign w:val="bottom"/>
            <w:hideMark/>
          </w:tcPr>
          <w:p w14:paraId="776291BA"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150.857</w:t>
            </w:r>
          </w:p>
        </w:tc>
        <w:tc>
          <w:tcPr>
            <w:tcW w:w="850" w:type="dxa"/>
            <w:shd w:val="clear" w:color="000000" w:fill="FFFFFF"/>
            <w:noWrap/>
            <w:vAlign w:val="bottom"/>
            <w:hideMark/>
          </w:tcPr>
          <w:p w14:paraId="1B7D78B2"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2,9</w:t>
            </w:r>
          </w:p>
        </w:tc>
      </w:tr>
      <w:tr w:rsidR="00B8236C" w:rsidRPr="00B8236C" w14:paraId="3701C118" w14:textId="77777777" w:rsidTr="00B8236C">
        <w:trPr>
          <w:trHeight w:val="300"/>
        </w:trPr>
        <w:tc>
          <w:tcPr>
            <w:tcW w:w="346" w:type="dxa"/>
            <w:shd w:val="clear" w:color="000000" w:fill="FFFFFF"/>
            <w:noWrap/>
            <w:vAlign w:val="bottom"/>
            <w:hideMark/>
          </w:tcPr>
          <w:p w14:paraId="105C4783" w14:textId="77777777" w:rsidR="00B8236C" w:rsidRPr="00B8236C" w:rsidRDefault="00B8236C" w:rsidP="00B8236C">
            <w:pPr>
              <w:rPr>
                <w:rFonts w:ascii="Tahoma" w:hAnsi="Tahoma" w:cs="Tahoma"/>
                <w:sz w:val="18"/>
                <w:szCs w:val="18"/>
              </w:rPr>
            </w:pPr>
            <w:r w:rsidRPr="00B8236C">
              <w:rPr>
                <w:rFonts w:ascii="Tahoma" w:hAnsi="Tahoma" w:cs="Tahoma"/>
                <w:sz w:val="18"/>
                <w:szCs w:val="18"/>
              </w:rPr>
              <w:t>08</w:t>
            </w:r>
          </w:p>
        </w:tc>
        <w:tc>
          <w:tcPr>
            <w:tcW w:w="6170" w:type="dxa"/>
            <w:shd w:val="clear" w:color="000000" w:fill="FFFFFF"/>
            <w:noWrap/>
            <w:vAlign w:val="bottom"/>
            <w:hideMark/>
          </w:tcPr>
          <w:p w14:paraId="3F301F04" w14:textId="77777777" w:rsidR="00B8236C" w:rsidRPr="00B8236C" w:rsidRDefault="00B8236C" w:rsidP="00B8236C">
            <w:pPr>
              <w:rPr>
                <w:rFonts w:ascii="Tahoma" w:hAnsi="Tahoma" w:cs="Tahoma"/>
                <w:sz w:val="18"/>
                <w:szCs w:val="18"/>
              </w:rPr>
            </w:pPr>
            <w:r w:rsidRPr="00B8236C">
              <w:rPr>
                <w:rFonts w:ascii="Tahoma" w:hAnsi="Tahoma" w:cs="Tahoma"/>
                <w:sz w:val="18"/>
                <w:szCs w:val="18"/>
              </w:rPr>
              <w:t>NOTRANJE ZADEVE IN VARNOST</w:t>
            </w:r>
          </w:p>
        </w:tc>
        <w:tc>
          <w:tcPr>
            <w:tcW w:w="1701" w:type="dxa"/>
            <w:shd w:val="clear" w:color="000000" w:fill="FFFFFF"/>
            <w:noWrap/>
            <w:vAlign w:val="bottom"/>
            <w:hideMark/>
          </w:tcPr>
          <w:p w14:paraId="3422BFA9"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3.450</w:t>
            </w:r>
          </w:p>
        </w:tc>
        <w:tc>
          <w:tcPr>
            <w:tcW w:w="850" w:type="dxa"/>
            <w:shd w:val="clear" w:color="000000" w:fill="FFFFFF"/>
            <w:noWrap/>
            <w:vAlign w:val="bottom"/>
            <w:hideMark/>
          </w:tcPr>
          <w:p w14:paraId="341F7CC1"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0,1</w:t>
            </w:r>
          </w:p>
        </w:tc>
      </w:tr>
      <w:tr w:rsidR="00B8236C" w:rsidRPr="00B8236C" w14:paraId="2631B619" w14:textId="77777777" w:rsidTr="00B8236C">
        <w:trPr>
          <w:trHeight w:val="300"/>
        </w:trPr>
        <w:tc>
          <w:tcPr>
            <w:tcW w:w="346" w:type="dxa"/>
            <w:shd w:val="clear" w:color="000000" w:fill="FFFFFF"/>
            <w:noWrap/>
            <w:vAlign w:val="bottom"/>
            <w:hideMark/>
          </w:tcPr>
          <w:p w14:paraId="59598C69" w14:textId="77777777" w:rsidR="00B8236C" w:rsidRPr="00B8236C" w:rsidRDefault="00B8236C" w:rsidP="00B8236C">
            <w:pPr>
              <w:rPr>
                <w:rFonts w:ascii="Tahoma" w:hAnsi="Tahoma" w:cs="Tahoma"/>
                <w:sz w:val="18"/>
                <w:szCs w:val="18"/>
              </w:rPr>
            </w:pPr>
            <w:r w:rsidRPr="00B8236C">
              <w:rPr>
                <w:rFonts w:ascii="Tahoma" w:hAnsi="Tahoma" w:cs="Tahoma"/>
                <w:sz w:val="18"/>
                <w:szCs w:val="18"/>
              </w:rPr>
              <w:t>11</w:t>
            </w:r>
          </w:p>
        </w:tc>
        <w:tc>
          <w:tcPr>
            <w:tcW w:w="6170" w:type="dxa"/>
            <w:shd w:val="clear" w:color="000000" w:fill="FFFFFF"/>
            <w:noWrap/>
            <w:vAlign w:val="bottom"/>
            <w:hideMark/>
          </w:tcPr>
          <w:p w14:paraId="5B6C780D" w14:textId="77777777" w:rsidR="00B8236C" w:rsidRPr="00B8236C" w:rsidRDefault="00B8236C" w:rsidP="00B8236C">
            <w:pPr>
              <w:rPr>
                <w:rFonts w:ascii="Tahoma" w:hAnsi="Tahoma" w:cs="Tahoma"/>
                <w:sz w:val="18"/>
                <w:szCs w:val="18"/>
              </w:rPr>
            </w:pPr>
            <w:r w:rsidRPr="00B8236C">
              <w:rPr>
                <w:rFonts w:ascii="Tahoma" w:hAnsi="Tahoma" w:cs="Tahoma"/>
                <w:sz w:val="18"/>
                <w:szCs w:val="18"/>
              </w:rPr>
              <w:t>KMETIJSTVO, GOZDARSTVO IN RIBIŠTVO</w:t>
            </w:r>
          </w:p>
        </w:tc>
        <w:tc>
          <w:tcPr>
            <w:tcW w:w="1701" w:type="dxa"/>
            <w:shd w:val="clear" w:color="000000" w:fill="FFFFFF"/>
            <w:noWrap/>
            <w:vAlign w:val="bottom"/>
            <w:hideMark/>
          </w:tcPr>
          <w:p w14:paraId="6B4677BE"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56.606</w:t>
            </w:r>
          </w:p>
        </w:tc>
        <w:tc>
          <w:tcPr>
            <w:tcW w:w="850" w:type="dxa"/>
            <w:shd w:val="clear" w:color="000000" w:fill="FFFFFF"/>
            <w:noWrap/>
            <w:vAlign w:val="bottom"/>
            <w:hideMark/>
          </w:tcPr>
          <w:p w14:paraId="096C98E1"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1,1</w:t>
            </w:r>
          </w:p>
        </w:tc>
      </w:tr>
      <w:tr w:rsidR="00B8236C" w:rsidRPr="00B8236C" w14:paraId="58384F58" w14:textId="77777777" w:rsidTr="00B8236C">
        <w:trPr>
          <w:trHeight w:val="300"/>
        </w:trPr>
        <w:tc>
          <w:tcPr>
            <w:tcW w:w="346" w:type="dxa"/>
            <w:shd w:val="clear" w:color="000000" w:fill="FFFFFF"/>
            <w:noWrap/>
            <w:vAlign w:val="bottom"/>
            <w:hideMark/>
          </w:tcPr>
          <w:p w14:paraId="5C23A610" w14:textId="77777777" w:rsidR="00B8236C" w:rsidRPr="00B8236C" w:rsidRDefault="00B8236C" w:rsidP="00B8236C">
            <w:pPr>
              <w:rPr>
                <w:rFonts w:ascii="Tahoma" w:hAnsi="Tahoma" w:cs="Tahoma"/>
                <w:sz w:val="18"/>
                <w:szCs w:val="18"/>
              </w:rPr>
            </w:pPr>
            <w:r w:rsidRPr="00B8236C">
              <w:rPr>
                <w:rFonts w:ascii="Tahoma" w:hAnsi="Tahoma" w:cs="Tahoma"/>
                <w:sz w:val="18"/>
                <w:szCs w:val="18"/>
              </w:rPr>
              <w:t>12</w:t>
            </w:r>
          </w:p>
        </w:tc>
        <w:tc>
          <w:tcPr>
            <w:tcW w:w="6170" w:type="dxa"/>
            <w:shd w:val="clear" w:color="000000" w:fill="FFFFFF"/>
            <w:noWrap/>
            <w:vAlign w:val="bottom"/>
            <w:hideMark/>
          </w:tcPr>
          <w:p w14:paraId="5EA68A81" w14:textId="77777777" w:rsidR="00B8236C" w:rsidRPr="00B8236C" w:rsidRDefault="00B8236C" w:rsidP="00B8236C">
            <w:pPr>
              <w:rPr>
                <w:rFonts w:ascii="Tahoma" w:hAnsi="Tahoma" w:cs="Tahoma"/>
                <w:sz w:val="18"/>
                <w:szCs w:val="18"/>
              </w:rPr>
            </w:pPr>
            <w:r w:rsidRPr="00B8236C">
              <w:rPr>
                <w:rFonts w:ascii="Tahoma" w:hAnsi="Tahoma" w:cs="Tahoma"/>
                <w:sz w:val="18"/>
                <w:szCs w:val="18"/>
              </w:rPr>
              <w:t>PRIDOBIVANJE IN DISTRIBUCIJA ENERGETSKIH SUROVIN</w:t>
            </w:r>
          </w:p>
        </w:tc>
        <w:tc>
          <w:tcPr>
            <w:tcW w:w="1701" w:type="dxa"/>
            <w:shd w:val="clear" w:color="000000" w:fill="FFFFFF"/>
            <w:noWrap/>
            <w:vAlign w:val="bottom"/>
            <w:hideMark/>
          </w:tcPr>
          <w:p w14:paraId="361C56C6"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25.000</w:t>
            </w:r>
          </w:p>
        </w:tc>
        <w:tc>
          <w:tcPr>
            <w:tcW w:w="850" w:type="dxa"/>
            <w:shd w:val="clear" w:color="000000" w:fill="FFFFFF"/>
            <w:noWrap/>
            <w:vAlign w:val="bottom"/>
            <w:hideMark/>
          </w:tcPr>
          <w:p w14:paraId="7839B095"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0,5</w:t>
            </w:r>
          </w:p>
        </w:tc>
      </w:tr>
      <w:tr w:rsidR="00B8236C" w:rsidRPr="00B8236C" w14:paraId="05D435FB" w14:textId="77777777" w:rsidTr="00B8236C">
        <w:trPr>
          <w:trHeight w:val="300"/>
        </w:trPr>
        <w:tc>
          <w:tcPr>
            <w:tcW w:w="346" w:type="dxa"/>
            <w:shd w:val="clear" w:color="000000" w:fill="FFFFFF"/>
            <w:noWrap/>
            <w:vAlign w:val="bottom"/>
            <w:hideMark/>
          </w:tcPr>
          <w:p w14:paraId="0348CFB2" w14:textId="77777777" w:rsidR="00B8236C" w:rsidRPr="00B8236C" w:rsidRDefault="00B8236C" w:rsidP="00B8236C">
            <w:pPr>
              <w:rPr>
                <w:rFonts w:ascii="Tahoma" w:hAnsi="Tahoma" w:cs="Tahoma"/>
                <w:sz w:val="18"/>
                <w:szCs w:val="18"/>
              </w:rPr>
            </w:pPr>
            <w:r w:rsidRPr="00B8236C">
              <w:rPr>
                <w:rFonts w:ascii="Tahoma" w:hAnsi="Tahoma" w:cs="Tahoma"/>
                <w:sz w:val="18"/>
                <w:szCs w:val="18"/>
              </w:rPr>
              <w:t>13</w:t>
            </w:r>
          </w:p>
        </w:tc>
        <w:tc>
          <w:tcPr>
            <w:tcW w:w="6170" w:type="dxa"/>
            <w:shd w:val="clear" w:color="000000" w:fill="FFFFFF"/>
            <w:noWrap/>
            <w:vAlign w:val="bottom"/>
            <w:hideMark/>
          </w:tcPr>
          <w:p w14:paraId="1B548249" w14:textId="77777777" w:rsidR="00B8236C" w:rsidRPr="00B8236C" w:rsidRDefault="00B8236C" w:rsidP="00B8236C">
            <w:pPr>
              <w:rPr>
                <w:rFonts w:ascii="Tahoma" w:hAnsi="Tahoma" w:cs="Tahoma"/>
                <w:sz w:val="18"/>
                <w:szCs w:val="18"/>
              </w:rPr>
            </w:pPr>
            <w:r w:rsidRPr="00B8236C">
              <w:rPr>
                <w:rFonts w:ascii="Tahoma" w:hAnsi="Tahoma" w:cs="Tahoma"/>
                <w:sz w:val="18"/>
                <w:szCs w:val="18"/>
              </w:rPr>
              <w:t>PROMET, PROMETNA INFRASTRUKTURA IN KOMUNIKACIJE</w:t>
            </w:r>
          </w:p>
        </w:tc>
        <w:tc>
          <w:tcPr>
            <w:tcW w:w="1701" w:type="dxa"/>
            <w:shd w:val="clear" w:color="000000" w:fill="FFFFFF"/>
            <w:noWrap/>
            <w:vAlign w:val="bottom"/>
            <w:hideMark/>
          </w:tcPr>
          <w:p w14:paraId="1416DADB"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1.821.741</w:t>
            </w:r>
          </w:p>
        </w:tc>
        <w:tc>
          <w:tcPr>
            <w:tcW w:w="850" w:type="dxa"/>
            <w:shd w:val="clear" w:color="000000" w:fill="FFFFFF"/>
            <w:noWrap/>
            <w:vAlign w:val="bottom"/>
            <w:hideMark/>
          </w:tcPr>
          <w:p w14:paraId="4BD6ADBE"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35,0</w:t>
            </w:r>
          </w:p>
        </w:tc>
      </w:tr>
    </w:tbl>
    <w:p w14:paraId="1BFEA14D" w14:textId="77777777" w:rsidR="006C7B71" w:rsidRDefault="006C7B71">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170"/>
        <w:gridCol w:w="1701"/>
        <w:gridCol w:w="850"/>
      </w:tblGrid>
      <w:tr w:rsidR="006C7B71" w:rsidRPr="00B8236C" w14:paraId="752D6F82" w14:textId="77777777" w:rsidTr="009522B8">
        <w:trPr>
          <w:trHeight w:val="600"/>
        </w:trPr>
        <w:tc>
          <w:tcPr>
            <w:tcW w:w="346" w:type="dxa"/>
            <w:shd w:val="clear" w:color="000000" w:fill="C0C0C0"/>
            <w:noWrap/>
            <w:vAlign w:val="center"/>
            <w:hideMark/>
          </w:tcPr>
          <w:p w14:paraId="4A400788" w14:textId="77777777" w:rsidR="006C7B71" w:rsidRPr="00B8236C" w:rsidRDefault="006C7B71" w:rsidP="009522B8">
            <w:pPr>
              <w:jc w:val="center"/>
              <w:rPr>
                <w:rFonts w:ascii="Tahoma" w:hAnsi="Tahoma" w:cs="Tahoma"/>
                <w:sz w:val="18"/>
                <w:szCs w:val="18"/>
              </w:rPr>
            </w:pPr>
            <w:r w:rsidRPr="00B8236C">
              <w:rPr>
                <w:rFonts w:ascii="Tahoma" w:hAnsi="Tahoma" w:cs="Tahoma"/>
                <w:sz w:val="18"/>
                <w:szCs w:val="18"/>
              </w:rPr>
              <w:lastRenderedPageBreak/>
              <w:t>PK</w:t>
            </w:r>
          </w:p>
        </w:tc>
        <w:tc>
          <w:tcPr>
            <w:tcW w:w="6170" w:type="dxa"/>
            <w:shd w:val="clear" w:color="000000" w:fill="C0C0C0"/>
            <w:noWrap/>
            <w:vAlign w:val="center"/>
            <w:hideMark/>
          </w:tcPr>
          <w:p w14:paraId="156DBBAF" w14:textId="77777777" w:rsidR="006C7B71" w:rsidRPr="00B8236C" w:rsidRDefault="006C7B71" w:rsidP="009522B8">
            <w:pPr>
              <w:jc w:val="center"/>
              <w:rPr>
                <w:rFonts w:ascii="Tahoma" w:hAnsi="Tahoma" w:cs="Tahoma"/>
                <w:sz w:val="18"/>
                <w:szCs w:val="18"/>
              </w:rPr>
            </w:pPr>
            <w:r w:rsidRPr="00B8236C">
              <w:rPr>
                <w:rFonts w:ascii="Tahoma" w:hAnsi="Tahoma" w:cs="Tahoma"/>
                <w:sz w:val="18"/>
                <w:szCs w:val="18"/>
              </w:rPr>
              <w:t>Opis</w:t>
            </w:r>
          </w:p>
        </w:tc>
        <w:tc>
          <w:tcPr>
            <w:tcW w:w="1701" w:type="dxa"/>
            <w:shd w:val="clear" w:color="000000" w:fill="C0C0C0"/>
            <w:noWrap/>
            <w:vAlign w:val="center"/>
            <w:hideMark/>
          </w:tcPr>
          <w:p w14:paraId="2DC5EE42" w14:textId="77777777" w:rsidR="006C7B71" w:rsidRPr="00B8236C" w:rsidRDefault="006C7B71" w:rsidP="009522B8">
            <w:pPr>
              <w:jc w:val="center"/>
              <w:rPr>
                <w:rFonts w:ascii="Tahoma" w:hAnsi="Tahoma" w:cs="Tahoma"/>
                <w:sz w:val="18"/>
                <w:szCs w:val="18"/>
              </w:rPr>
            </w:pPr>
            <w:r w:rsidRPr="00B8236C">
              <w:rPr>
                <w:rFonts w:ascii="Tahoma" w:hAnsi="Tahoma" w:cs="Tahoma"/>
                <w:sz w:val="18"/>
                <w:szCs w:val="18"/>
              </w:rPr>
              <w:t>plan 2021</w:t>
            </w:r>
          </w:p>
        </w:tc>
        <w:tc>
          <w:tcPr>
            <w:tcW w:w="850" w:type="dxa"/>
            <w:shd w:val="clear" w:color="000000" w:fill="C0C0C0"/>
            <w:noWrap/>
            <w:vAlign w:val="center"/>
            <w:hideMark/>
          </w:tcPr>
          <w:p w14:paraId="1D5230F9" w14:textId="77777777" w:rsidR="006C7B71" w:rsidRPr="00B8236C" w:rsidRDefault="006C7B71" w:rsidP="009522B8">
            <w:pPr>
              <w:jc w:val="center"/>
              <w:rPr>
                <w:rFonts w:ascii="Tahoma" w:hAnsi="Tahoma" w:cs="Tahoma"/>
                <w:sz w:val="18"/>
                <w:szCs w:val="18"/>
              </w:rPr>
            </w:pPr>
            <w:r w:rsidRPr="00B8236C">
              <w:rPr>
                <w:rFonts w:ascii="Tahoma" w:hAnsi="Tahoma" w:cs="Tahoma"/>
                <w:sz w:val="18"/>
                <w:szCs w:val="18"/>
              </w:rPr>
              <w:t>%</w:t>
            </w:r>
          </w:p>
        </w:tc>
      </w:tr>
      <w:tr w:rsidR="00B8236C" w:rsidRPr="00B8236C" w14:paraId="2E222520" w14:textId="77777777" w:rsidTr="00B8236C">
        <w:trPr>
          <w:trHeight w:val="300"/>
        </w:trPr>
        <w:tc>
          <w:tcPr>
            <w:tcW w:w="346" w:type="dxa"/>
            <w:shd w:val="clear" w:color="000000" w:fill="FFFFFF"/>
            <w:noWrap/>
            <w:vAlign w:val="bottom"/>
            <w:hideMark/>
          </w:tcPr>
          <w:p w14:paraId="39279D80" w14:textId="4AC8FF80" w:rsidR="00B8236C" w:rsidRPr="00B8236C" w:rsidRDefault="00B8236C" w:rsidP="00B8236C">
            <w:pPr>
              <w:rPr>
                <w:rFonts w:ascii="Tahoma" w:hAnsi="Tahoma" w:cs="Tahoma"/>
                <w:sz w:val="18"/>
                <w:szCs w:val="18"/>
              </w:rPr>
            </w:pPr>
            <w:r w:rsidRPr="00B8236C">
              <w:rPr>
                <w:rFonts w:ascii="Tahoma" w:hAnsi="Tahoma" w:cs="Tahoma"/>
                <w:sz w:val="18"/>
                <w:szCs w:val="18"/>
              </w:rPr>
              <w:t>14</w:t>
            </w:r>
          </w:p>
        </w:tc>
        <w:tc>
          <w:tcPr>
            <w:tcW w:w="6170" w:type="dxa"/>
            <w:shd w:val="clear" w:color="000000" w:fill="FFFFFF"/>
            <w:noWrap/>
            <w:vAlign w:val="bottom"/>
            <w:hideMark/>
          </w:tcPr>
          <w:p w14:paraId="3FD1FDA2" w14:textId="77777777" w:rsidR="00B8236C" w:rsidRPr="00B8236C" w:rsidRDefault="00B8236C" w:rsidP="00B8236C">
            <w:pPr>
              <w:rPr>
                <w:rFonts w:ascii="Tahoma" w:hAnsi="Tahoma" w:cs="Tahoma"/>
                <w:sz w:val="18"/>
                <w:szCs w:val="18"/>
              </w:rPr>
            </w:pPr>
            <w:r w:rsidRPr="00B8236C">
              <w:rPr>
                <w:rFonts w:ascii="Tahoma" w:hAnsi="Tahoma" w:cs="Tahoma"/>
                <w:sz w:val="18"/>
                <w:szCs w:val="18"/>
              </w:rPr>
              <w:t>GOSPODARSTVO</w:t>
            </w:r>
          </w:p>
        </w:tc>
        <w:tc>
          <w:tcPr>
            <w:tcW w:w="1701" w:type="dxa"/>
            <w:shd w:val="clear" w:color="000000" w:fill="FFFFFF"/>
            <w:noWrap/>
            <w:vAlign w:val="bottom"/>
            <w:hideMark/>
          </w:tcPr>
          <w:p w14:paraId="75FC0A49"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291.711</w:t>
            </w:r>
          </w:p>
        </w:tc>
        <w:tc>
          <w:tcPr>
            <w:tcW w:w="850" w:type="dxa"/>
            <w:shd w:val="clear" w:color="000000" w:fill="FFFFFF"/>
            <w:noWrap/>
            <w:vAlign w:val="bottom"/>
            <w:hideMark/>
          </w:tcPr>
          <w:p w14:paraId="61239BF0"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5,6</w:t>
            </w:r>
          </w:p>
        </w:tc>
      </w:tr>
      <w:tr w:rsidR="00B8236C" w:rsidRPr="00B8236C" w14:paraId="57AAEF03" w14:textId="77777777" w:rsidTr="00B8236C">
        <w:trPr>
          <w:trHeight w:val="300"/>
        </w:trPr>
        <w:tc>
          <w:tcPr>
            <w:tcW w:w="346" w:type="dxa"/>
            <w:shd w:val="clear" w:color="000000" w:fill="FFFFFF"/>
            <w:noWrap/>
            <w:vAlign w:val="bottom"/>
            <w:hideMark/>
          </w:tcPr>
          <w:p w14:paraId="6EF6F56B" w14:textId="77777777" w:rsidR="00B8236C" w:rsidRPr="00B8236C" w:rsidRDefault="00B8236C" w:rsidP="00B8236C">
            <w:pPr>
              <w:rPr>
                <w:rFonts w:ascii="Tahoma" w:hAnsi="Tahoma" w:cs="Tahoma"/>
                <w:sz w:val="18"/>
                <w:szCs w:val="18"/>
              </w:rPr>
            </w:pPr>
            <w:r w:rsidRPr="00B8236C">
              <w:rPr>
                <w:rFonts w:ascii="Tahoma" w:hAnsi="Tahoma" w:cs="Tahoma"/>
                <w:sz w:val="18"/>
                <w:szCs w:val="18"/>
              </w:rPr>
              <w:t>15</w:t>
            </w:r>
          </w:p>
        </w:tc>
        <w:tc>
          <w:tcPr>
            <w:tcW w:w="6170" w:type="dxa"/>
            <w:shd w:val="clear" w:color="000000" w:fill="FFFFFF"/>
            <w:noWrap/>
            <w:vAlign w:val="bottom"/>
            <w:hideMark/>
          </w:tcPr>
          <w:p w14:paraId="1331FDF0" w14:textId="77777777" w:rsidR="00B8236C" w:rsidRPr="00B8236C" w:rsidRDefault="00B8236C" w:rsidP="00B8236C">
            <w:pPr>
              <w:rPr>
                <w:rFonts w:ascii="Tahoma" w:hAnsi="Tahoma" w:cs="Tahoma"/>
                <w:sz w:val="18"/>
                <w:szCs w:val="18"/>
              </w:rPr>
            </w:pPr>
            <w:r w:rsidRPr="00B8236C">
              <w:rPr>
                <w:rFonts w:ascii="Tahoma" w:hAnsi="Tahoma" w:cs="Tahoma"/>
                <w:sz w:val="18"/>
                <w:szCs w:val="18"/>
              </w:rPr>
              <w:t>VAROVANJE OKOLJA IN NARAVNE DEDIŠČINE</w:t>
            </w:r>
          </w:p>
        </w:tc>
        <w:tc>
          <w:tcPr>
            <w:tcW w:w="1701" w:type="dxa"/>
            <w:shd w:val="clear" w:color="000000" w:fill="FFFFFF"/>
            <w:noWrap/>
            <w:vAlign w:val="bottom"/>
            <w:hideMark/>
          </w:tcPr>
          <w:p w14:paraId="7FE7A199"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100.300</w:t>
            </w:r>
          </w:p>
        </w:tc>
        <w:tc>
          <w:tcPr>
            <w:tcW w:w="850" w:type="dxa"/>
            <w:shd w:val="clear" w:color="000000" w:fill="FFFFFF"/>
            <w:noWrap/>
            <w:vAlign w:val="bottom"/>
            <w:hideMark/>
          </w:tcPr>
          <w:p w14:paraId="742F5A5F"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1,9</w:t>
            </w:r>
          </w:p>
        </w:tc>
      </w:tr>
      <w:tr w:rsidR="00B8236C" w:rsidRPr="00B8236C" w14:paraId="6D853B6A" w14:textId="77777777" w:rsidTr="00B8236C">
        <w:trPr>
          <w:trHeight w:val="300"/>
        </w:trPr>
        <w:tc>
          <w:tcPr>
            <w:tcW w:w="346" w:type="dxa"/>
            <w:shd w:val="clear" w:color="000000" w:fill="FFFFFF"/>
            <w:noWrap/>
            <w:vAlign w:val="bottom"/>
            <w:hideMark/>
          </w:tcPr>
          <w:p w14:paraId="53A033B6" w14:textId="77777777" w:rsidR="00B8236C" w:rsidRPr="00B8236C" w:rsidRDefault="00B8236C" w:rsidP="00B8236C">
            <w:pPr>
              <w:rPr>
                <w:rFonts w:ascii="Tahoma" w:hAnsi="Tahoma" w:cs="Tahoma"/>
                <w:sz w:val="18"/>
                <w:szCs w:val="18"/>
              </w:rPr>
            </w:pPr>
            <w:r w:rsidRPr="00B8236C">
              <w:rPr>
                <w:rFonts w:ascii="Tahoma" w:hAnsi="Tahoma" w:cs="Tahoma"/>
                <w:sz w:val="18"/>
                <w:szCs w:val="18"/>
              </w:rPr>
              <w:t>16</w:t>
            </w:r>
          </w:p>
        </w:tc>
        <w:tc>
          <w:tcPr>
            <w:tcW w:w="6170" w:type="dxa"/>
            <w:shd w:val="clear" w:color="000000" w:fill="FFFFFF"/>
            <w:noWrap/>
            <w:vAlign w:val="bottom"/>
            <w:hideMark/>
          </w:tcPr>
          <w:p w14:paraId="43EC9CFE" w14:textId="77777777" w:rsidR="00B8236C" w:rsidRPr="00B8236C" w:rsidRDefault="00B8236C" w:rsidP="00B8236C">
            <w:pPr>
              <w:rPr>
                <w:rFonts w:ascii="Tahoma" w:hAnsi="Tahoma" w:cs="Tahoma"/>
                <w:sz w:val="18"/>
                <w:szCs w:val="18"/>
              </w:rPr>
            </w:pPr>
            <w:r w:rsidRPr="00B8236C">
              <w:rPr>
                <w:rFonts w:ascii="Tahoma" w:hAnsi="Tahoma" w:cs="Tahoma"/>
                <w:sz w:val="18"/>
                <w:szCs w:val="18"/>
              </w:rPr>
              <w:t>PROSTORSKO PLANIRANJE IN STANOVANJSKO KOMUNALNA DEJAVNOST</w:t>
            </w:r>
          </w:p>
        </w:tc>
        <w:tc>
          <w:tcPr>
            <w:tcW w:w="1701" w:type="dxa"/>
            <w:shd w:val="clear" w:color="000000" w:fill="FFFFFF"/>
            <w:noWrap/>
            <w:vAlign w:val="bottom"/>
            <w:hideMark/>
          </w:tcPr>
          <w:p w14:paraId="674F87E0"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261.460</w:t>
            </w:r>
          </w:p>
        </w:tc>
        <w:tc>
          <w:tcPr>
            <w:tcW w:w="850" w:type="dxa"/>
            <w:shd w:val="clear" w:color="000000" w:fill="FFFFFF"/>
            <w:noWrap/>
            <w:vAlign w:val="bottom"/>
            <w:hideMark/>
          </w:tcPr>
          <w:p w14:paraId="711C80C7"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5,0</w:t>
            </w:r>
          </w:p>
        </w:tc>
      </w:tr>
      <w:tr w:rsidR="00B8236C" w:rsidRPr="00B8236C" w14:paraId="6A9540F7" w14:textId="77777777" w:rsidTr="00B8236C">
        <w:trPr>
          <w:trHeight w:val="300"/>
        </w:trPr>
        <w:tc>
          <w:tcPr>
            <w:tcW w:w="346" w:type="dxa"/>
            <w:shd w:val="clear" w:color="000000" w:fill="FFFFFF"/>
            <w:noWrap/>
            <w:vAlign w:val="bottom"/>
            <w:hideMark/>
          </w:tcPr>
          <w:p w14:paraId="2B454BB8" w14:textId="77777777" w:rsidR="00B8236C" w:rsidRPr="00B8236C" w:rsidRDefault="00B8236C" w:rsidP="00B8236C">
            <w:pPr>
              <w:rPr>
                <w:rFonts w:ascii="Tahoma" w:hAnsi="Tahoma" w:cs="Tahoma"/>
                <w:sz w:val="18"/>
                <w:szCs w:val="18"/>
              </w:rPr>
            </w:pPr>
            <w:r w:rsidRPr="00B8236C">
              <w:rPr>
                <w:rFonts w:ascii="Tahoma" w:hAnsi="Tahoma" w:cs="Tahoma"/>
                <w:sz w:val="18"/>
                <w:szCs w:val="18"/>
              </w:rPr>
              <w:t>17</w:t>
            </w:r>
          </w:p>
        </w:tc>
        <w:tc>
          <w:tcPr>
            <w:tcW w:w="6170" w:type="dxa"/>
            <w:shd w:val="clear" w:color="000000" w:fill="FFFFFF"/>
            <w:noWrap/>
            <w:vAlign w:val="bottom"/>
            <w:hideMark/>
          </w:tcPr>
          <w:p w14:paraId="1C768F36" w14:textId="77777777" w:rsidR="00B8236C" w:rsidRPr="00B8236C" w:rsidRDefault="00B8236C" w:rsidP="00B8236C">
            <w:pPr>
              <w:rPr>
                <w:rFonts w:ascii="Tahoma" w:hAnsi="Tahoma" w:cs="Tahoma"/>
                <w:sz w:val="18"/>
                <w:szCs w:val="18"/>
              </w:rPr>
            </w:pPr>
            <w:r w:rsidRPr="00B8236C">
              <w:rPr>
                <w:rFonts w:ascii="Tahoma" w:hAnsi="Tahoma" w:cs="Tahoma"/>
                <w:sz w:val="18"/>
                <w:szCs w:val="18"/>
              </w:rPr>
              <w:t>ZDRAVSTVENO VARSTVO</w:t>
            </w:r>
          </w:p>
        </w:tc>
        <w:tc>
          <w:tcPr>
            <w:tcW w:w="1701" w:type="dxa"/>
            <w:shd w:val="clear" w:color="000000" w:fill="FFFFFF"/>
            <w:noWrap/>
            <w:vAlign w:val="bottom"/>
            <w:hideMark/>
          </w:tcPr>
          <w:p w14:paraId="0B60DB65"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37.253</w:t>
            </w:r>
          </w:p>
        </w:tc>
        <w:tc>
          <w:tcPr>
            <w:tcW w:w="850" w:type="dxa"/>
            <w:shd w:val="clear" w:color="000000" w:fill="FFFFFF"/>
            <w:noWrap/>
            <w:vAlign w:val="bottom"/>
            <w:hideMark/>
          </w:tcPr>
          <w:p w14:paraId="1DCD5DD4"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0,7</w:t>
            </w:r>
          </w:p>
        </w:tc>
      </w:tr>
      <w:tr w:rsidR="00B8236C" w:rsidRPr="00B8236C" w14:paraId="09071E18" w14:textId="77777777" w:rsidTr="00B8236C">
        <w:trPr>
          <w:trHeight w:val="300"/>
        </w:trPr>
        <w:tc>
          <w:tcPr>
            <w:tcW w:w="346" w:type="dxa"/>
            <w:shd w:val="clear" w:color="000000" w:fill="FFFFFF"/>
            <w:noWrap/>
            <w:vAlign w:val="bottom"/>
            <w:hideMark/>
          </w:tcPr>
          <w:p w14:paraId="7AEA3159" w14:textId="77777777" w:rsidR="00B8236C" w:rsidRPr="00B8236C" w:rsidRDefault="00B8236C" w:rsidP="00B8236C">
            <w:pPr>
              <w:rPr>
                <w:rFonts w:ascii="Tahoma" w:hAnsi="Tahoma" w:cs="Tahoma"/>
                <w:sz w:val="18"/>
                <w:szCs w:val="18"/>
              </w:rPr>
            </w:pPr>
            <w:r w:rsidRPr="00B8236C">
              <w:rPr>
                <w:rFonts w:ascii="Tahoma" w:hAnsi="Tahoma" w:cs="Tahoma"/>
                <w:sz w:val="18"/>
                <w:szCs w:val="18"/>
              </w:rPr>
              <w:t>18</w:t>
            </w:r>
          </w:p>
        </w:tc>
        <w:tc>
          <w:tcPr>
            <w:tcW w:w="6170" w:type="dxa"/>
            <w:shd w:val="clear" w:color="000000" w:fill="FFFFFF"/>
            <w:noWrap/>
            <w:vAlign w:val="bottom"/>
            <w:hideMark/>
          </w:tcPr>
          <w:p w14:paraId="05741993" w14:textId="77777777" w:rsidR="00B8236C" w:rsidRPr="00B8236C" w:rsidRDefault="00B8236C" w:rsidP="00B8236C">
            <w:pPr>
              <w:rPr>
                <w:rFonts w:ascii="Tahoma" w:hAnsi="Tahoma" w:cs="Tahoma"/>
                <w:sz w:val="18"/>
                <w:szCs w:val="18"/>
              </w:rPr>
            </w:pPr>
            <w:r w:rsidRPr="00B8236C">
              <w:rPr>
                <w:rFonts w:ascii="Tahoma" w:hAnsi="Tahoma" w:cs="Tahoma"/>
                <w:sz w:val="18"/>
                <w:szCs w:val="18"/>
              </w:rPr>
              <w:t>KULTURA, ŠPORT IN NEVLADNE ORGANIZACIJE</w:t>
            </w:r>
          </w:p>
        </w:tc>
        <w:tc>
          <w:tcPr>
            <w:tcW w:w="1701" w:type="dxa"/>
            <w:shd w:val="clear" w:color="000000" w:fill="FFFFFF"/>
            <w:noWrap/>
            <w:vAlign w:val="bottom"/>
            <w:hideMark/>
          </w:tcPr>
          <w:p w14:paraId="5205C1CA"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704.147</w:t>
            </w:r>
          </w:p>
        </w:tc>
        <w:tc>
          <w:tcPr>
            <w:tcW w:w="850" w:type="dxa"/>
            <w:shd w:val="clear" w:color="000000" w:fill="FFFFFF"/>
            <w:noWrap/>
            <w:vAlign w:val="bottom"/>
            <w:hideMark/>
          </w:tcPr>
          <w:p w14:paraId="41E854B9"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13,5</w:t>
            </w:r>
          </w:p>
        </w:tc>
      </w:tr>
      <w:tr w:rsidR="00B8236C" w:rsidRPr="00B8236C" w14:paraId="27D41636" w14:textId="77777777" w:rsidTr="00B8236C">
        <w:trPr>
          <w:trHeight w:val="300"/>
        </w:trPr>
        <w:tc>
          <w:tcPr>
            <w:tcW w:w="346" w:type="dxa"/>
            <w:shd w:val="clear" w:color="000000" w:fill="FFFFFF"/>
            <w:noWrap/>
            <w:vAlign w:val="bottom"/>
            <w:hideMark/>
          </w:tcPr>
          <w:p w14:paraId="711A2CDF" w14:textId="77777777" w:rsidR="00B8236C" w:rsidRPr="00B8236C" w:rsidRDefault="00B8236C" w:rsidP="00B8236C">
            <w:pPr>
              <w:rPr>
                <w:rFonts w:ascii="Tahoma" w:hAnsi="Tahoma" w:cs="Tahoma"/>
                <w:sz w:val="18"/>
                <w:szCs w:val="18"/>
              </w:rPr>
            </w:pPr>
            <w:r w:rsidRPr="00B8236C">
              <w:rPr>
                <w:rFonts w:ascii="Tahoma" w:hAnsi="Tahoma" w:cs="Tahoma"/>
                <w:sz w:val="18"/>
                <w:szCs w:val="18"/>
              </w:rPr>
              <w:t>19</w:t>
            </w:r>
          </w:p>
        </w:tc>
        <w:tc>
          <w:tcPr>
            <w:tcW w:w="6170" w:type="dxa"/>
            <w:shd w:val="clear" w:color="000000" w:fill="FFFFFF"/>
            <w:noWrap/>
            <w:vAlign w:val="bottom"/>
            <w:hideMark/>
          </w:tcPr>
          <w:p w14:paraId="14386305" w14:textId="77777777" w:rsidR="00B8236C" w:rsidRPr="00B8236C" w:rsidRDefault="00B8236C" w:rsidP="00B8236C">
            <w:pPr>
              <w:rPr>
                <w:rFonts w:ascii="Tahoma" w:hAnsi="Tahoma" w:cs="Tahoma"/>
                <w:sz w:val="18"/>
                <w:szCs w:val="18"/>
              </w:rPr>
            </w:pPr>
            <w:r w:rsidRPr="00B8236C">
              <w:rPr>
                <w:rFonts w:ascii="Tahoma" w:hAnsi="Tahoma" w:cs="Tahoma"/>
                <w:sz w:val="18"/>
                <w:szCs w:val="18"/>
              </w:rPr>
              <w:t>IZOBRAŽEVANJE</w:t>
            </w:r>
          </w:p>
        </w:tc>
        <w:tc>
          <w:tcPr>
            <w:tcW w:w="1701" w:type="dxa"/>
            <w:shd w:val="clear" w:color="000000" w:fill="FFFFFF"/>
            <w:noWrap/>
            <w:vAlign w:val="bottom"/>
            <w:hideMark/>
          </w:tcPr>
          <w:p w14:paraId="523B81F8" w14:textId="77777777" w:rsidR="00B8236C" w:rsidRPr="00B8236C" w:rsidRDefault="00B8236C" w:rsidP="00B8236C">
            <w:pPr>
              <w:jc w:val="right"/>
              <w:rPr>
                <w:rFonts w:ascii="Tahoma" w:hAnsi="Tahoma" w:cs="Tahoma"/>
                <w:sz w:val="16"/>
                <w:szCs w:val="16"/>
              </w:rPr>
            </w:pPr>
            <w:r w:rsidRPr="00B8236C">
              <w:rPr>
                <w:rFonts w:ascii="Tahoma" w:hAnsi="Tahoma" w:cs="Tahoma"/>
                <w:sz w:val="16"/>
                <w:szCs w:val="16"/>
              </w:rPr>
              <w:t>745.981</w:t>
            </w:r>
          </w:p>
        </w:tc>
        <w:tc>
          <w:tcPr>
            <w:tcW w:w="850" w:type="dxa"/>
            <w:shd w:val="clear" w:color="000000" w:fill="FFFFFF"/>
            <w:noWrap/>
            <w:vAlign w:val="bottom"/>
            <w:hideMark/>
          </w:tcPr>
          <w:p w14:paraId="4FF5E80D"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14,3</w:t>
            </w:r>
          </w:p>
        </w:tc>
      </w:tr>
      <w:tr w:rsidR="00B8236C" w:rsidRPr="00B8236C" w14:paraId="3E767E42" w14:textId="77777777" w:rsidTr="00B8236C">
        <w:trPr>
          <w:trHeight w:val="300"/>
        </w:trPr>
        <w:tc>
          <w:tcPr>
            <w:tcW w:w="346" w:type="dxa"/>
            <w:shd w:val="clear" w:color="000000" w:fill="FFFFFF"/>
            <w:noWrap/>
            <w:vAlign w:val="bottom"/>
            <w:hideMark/>
          </w:tcPr>
          <w:p w14:paraId="0E64E724" w14:textId="77777777" w:rsidR="00B8236C" w:rsidRPr="00B8236C" w:rsidRDefault="00B8236C" w:rsidP="00B8236C">
            <w:pPr>
              <w:rPr>
                <w:rFonts w:ascii="Tahoma" w:hAnsi="Tahoma" w:cs="Tahoma"/>
                <w:sz w:val="18"/>
                <w:szCs w:val="18"/>
              </w:rPr>
            </w:pPr>
            <w:r w:rsidRPr="00B8236C">
              <w:rPr>
                <w:rFonts w:ascii="Tahoma" w:hAnsi="Tahoma" w:cs="Tahoma"/>
                <w:sz w:val="18"/>
                <w:szCs w:val="18"/>
              </w:rPr>
              <w:t>20</w:t>
            </w:r>
          </w:p>
        </w:tc>
        <w:tc>
          <w:tcPr>
            <w:tcW w:w="6170" w:type="dxa"/>
            <w:shd w:val="clear" w:color="000000" w:fill="FFFFFF"/>
            <w:noWrap/>
            <w:vAlign w:val="bottom"/>
            <w:hideMark/>
          </w:tcPr>
          <w:p w14:paraId="50041B88" w14:textId="77777777" w:rsidR="00B8236C" w:rsidRPr="00B8236C" w:rsidRDefault="00B8236C" w:rsidP="00B8236C">
            <w:pPr>
              <w:rPr>
                <w:rFonts w:ascii="Tahoma" w:hAnsi="Tahoma" w:cs="Tahoma"/>
                <w:sz w:val="18"/>
                <w:szCs w:val="18"/>
              </w:rPr>
            </w:pPr>
            <w:r w:rsidRPr="00B8236C">
              <w:rPr>
                <w:rFonts w:ascii="Tahoma" w:hAnsi="Tahoma" w:cs="Tahoma"/>
                <w:sz w:val="18"/>
                <w:szCs w:val="18"/>
              </w:rPr>
              <w:t>SOCIALNO VARSTVO</w:t>
            </w:r>
          </w:p>
        </w:tc>
        <w:tc>
          <w:tcPr>
            <w:tcW w:w="1701" w:type="dxa"/>
            <w:shd w:val="clear" w:color="000000" w:fill="FFFFFF"/>
            <w:noWrap/>
            <w:vAlign w:val="bottom"/>
            <w:hideMark/>
          </w:tcPr>
          <w:p w14:paraId="48A106E0"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233.111</w:t>
            </w:r>
          </w:p>
        </w:tc>
        <w:tc>
          <w:tcPr>
            <w:tcW w:w="850" w:type="dxa"/>
            <w:shd w:val="clear" w:color="000000" w:fill="FFFFFF"/>
            <w:noWrap/>
            <w:vAlign w:val="bottom"/>
            <w:hideMark/>
          </w:tcPr>
          <w:p w14:paraId="64918A60"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4,5</w:t>
            </w:r>
          </w:p>
        </w:tc>
      </w:tr>
      <w:tr w:rsidR="00B8236C" w:rsidRPr="00B8236C" w14:paraId="060E100A" w14:textId="77777777" w:rsidTr="00B8236C">
        <w:trPr>
          <w:trHeight w:val="300"/>
        </w:trPr>
        <w:tc>
          <w:tcPr>
            <w:tcW w:w="346" w:type="dxa"/>
            <w:shd w:val="clear" w:color="000000" w:fill="FFFFFF"/>
            <w:noWrap/>
            <w:vAlign w:val="bottom"/>
            <w:hideMark/>
          </w:tcPr>
          <w:p w14:paraId="62D68DB4" w14:textId="77777777" w:rsidR="00B8236C" w:rsidRPr="00B8236C" w:rsidRDefault="00B8236C" w:rsidP="00B8236C">
            <w:pPr>
              <w:rPr>
                <w:rFonts w:ascii="Tahoma" w:hAnsi="Tahoma" w:cs="Tahoma"/>
                <w:sz w:val="18"/>
                <w:szCs w:val="18"/>
              </w:rPr>
            </w:pPr>
            <w:r w:rsidRPr="00B8236C">
              <w:rPr>
                <w:rFonts w:ascii="Tahoma" w:hAnsi="Tahoma" w:cs="Tahoma"/>
                <w:sz w:val="18"/>
                <w:szCs w:val="18"/>
              </w:rPr>
              <w:t>22</w:t>
            </w:r>
          </w:p>
        </w:tc>
        <w:tc>
          <w:tcPr>
            <w:tcW w:w="6170" w:type="dxa"/>
            <w:shd w:val="clear" w:color="000000" w:fill="FFFFFF"/>
            <w:noWrap/>
            <w:vAlign w:val="bottom"/>
            <w:hideMark/>
          </w:tcPr>
          <w:p w14:paraId="5C072986" w14:textId="77777777" w:rsidR="00B8236C" w:rsidRPr="00B8236C" w:rsidRDefault="00B8236C" w:rsidP="00B8236C">
            <w:pPr>
              <w:rPr>
                <w:rFonts w:ascii="Tahoma" w:hAnsi="Tahoma" w:cs="Tahoma"/>
                <w:sz w:val="18"/>
                <w:szCs w:val="18"/>
              </w:rPr>
            </w:pPr>
            <w:r w:rsidRPr="00B8236C">
              <w:rPr>
                <w:rFonts w:ascii="Tahoma" w:hAnsi="Tahoma" w:cs="Tahoma"/>
                <w:sz w:val="18"/>
                <w:szCs w:val="18"/>
              </w:rPr>
              <w:t>SERVISIRANJE JAVNEGA DOLGA</w:t>
            </w:r>
          </w:p>
        </w:tc>
        <w:tc>
          <w:tcPr>
            <w:tcW w:w="1701" w:type="dxa"/>
            <w:shd w:val="clear" w:color="000000" w:fill="FFFFFF"/>
            <w:noWrap/>
            <w:vAlign w:val="bottom"/>
            <w:hideMark/>
          </w:tcPr>
          <w:p w14:paraId="19D0F28B"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174</w:t>
            </w:r>
          </w:p>
        </w:tc>
        <w:tc>
          <w:tcPr>
            <w:tcW w:w="850" w:type="dxa"/>
            <w:shd w:val="clear" w:color="000000" w:fill="FFFFFF"/>
            <w:noWrap/>
            <w:vAlign w:val="bottom"/>
            <w:hideMark/>
          </w:tcPr>
          <w:p w14:paraId="7FF57172"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0,0</w:t>
            </w:r>
          </w:p>
        </w:tc>
      </w:tr>
      <w:tr w:rsidR="00B8236C" w:rsidRPr="00B8236C" w14:paraId="62D20FD9" w14:textId="77777777" w:rsidTr="00B8236C">
        <w:trPr>
          <w:trHeight w:val="300"/>
        </w:trPr>
        <w:tc>
          <w:tcPr>
            <w:tcW w:w="346" w:type="dxa"/>
            <w:shd w:val="clear" w:color="000000" w:fill="FFFFFF"/>
            <w:noWrap/>
            <w:vAlign w:val="bottom"/>
            <w:hideMark/>
          </w:tcPr>
          <w:p w14:paraId="6489F937" w14:textId="77777777" w:rsidR="00B8236C" w:rsidRPr="00B8236C" w:rsidRDefault="00B8236C" w:rsidP="00B8236C">
            <w:pPr>
              <w:rPr>
                <w:rFonts w:ascii="Tahoma" w:hAnsi="Tahoma" w:cs="Tahoma"/>
                <w:sz w:val="18"/>
                <w:szCs w:val="18"/>
              </w:rPr>
            </w:pPr>
            <w:r w:rsidRPr="00B8236C">
              <w:rPr>
                <w:rFonts w:ascii="Tahoma" w:hAnsi="Tahoma" w:cs="Tahoma"/>
                <w:sz w:val="18"/>
                <w:szCs w:val="18"/>
              </w:rPr>
              <w:t>23</w:t>
            </w:r>
          </w:p>
        </w:tc>
        <w:tc>
          <w:tcPr>
            <w:tcW w:w="6170" w:type="dxa"/>
            <w:shd w:val="clear" w:color="000000" w:fill="FFFFFF"/>
            <w:noWrap/>
            <w:vAlign w:val="bottom"/>
            <w:hideMark/>
          </w:tcPr>
          <w:p w14:paraId="1C2AABEB" w14:textId="77777777" w:rsidR="00B8236C" w:rsidRPr="00B8236C" w:rsidRDefault="00B8236C" w:rsidP="00B8236C">
            <w:pPr>
              <w:rPr>
                <w:rFonts w:ascii="Tahoma" w:hAnsi="Tahoma" w:cs="Tahoma"/>
                <w:sz w:val="18"/>
                <w:szCs w:val="18"/>
              </w:rPr>
            </w:pPr>
            <w:r w:rsidRPr="00B8236C">
              <w:rPr>
                <w:rFonts w:ascii="Tahoma" w:hAnsi="Tahoma" w:cs="Tahoma"/>
                <w:sz w:val="18"/>
                <w:szCs w:val="18"/>
              </w:rPr>
              <w:t>INTERVENCIJSKI PROGRAMI IN OBVEZNOSTI</w:t>
            </w:r>
          </w:p>
        </w:tc>
        <w:tc>
          <w:tcPr>
            <w:tcW w:w="1701" w:type="dxa"/>
            <w:shd w:val="clear" w:color="000000" w:fill="FFFFFF"/>
            <w:noWrap/>
            <w:vAlign w:val="bottom"/>
            <w:hideMark/>
          </w:tcPr>
          <w:p w14:paraId="2C12104B"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88.000</w:t>
            </w:r>
          </w:p>
        </w:tc>
        <w:tc>
          <w:tcPr>
            <w:tcW w:w="850" w:type="dxa"/>
            <w:shd w:val="clear" w:color="000000" w:fill="FFFFFF"/>
            <w:noWrap/>
            <w:vAlign w:val="bottom"/>
            <w:hideMark/>
          </w:tcPr>
          <w:p w14:paraId="4C07D062"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1,7</w:t>
            </w:r>
          </w:p>
        </w:tc>
      </w:tr>
      <w:tr w:rsidR="00B8236C" w:rsidRPr="00B8236C" w14:paraId="6D390A97" w14:textId="77777777" w:rsidTr="00B8236C">
        <w:trPr>
          <w:trHeight w:val="300"/>
        </w:trPr>
        <w:tc>
          <w:tcPr>
            <w:tcW w:w="346" w:type="dxa"/>
            <w:shd w:val="clear" w:color="000000" w:fill="C0C0C0"/>
            <w:noWrap/>
            <w:vAlign w:val="bottom"/>
            <w:hideMark/>
          </w:tcPr>
          <w:p w14:paraId="2FB6E647" w14:textId="77777777" w:rsidR="00B8236C" w:rsidRPr="00B8236C" w:rsidRDefault="00B8236C" w:rsidP="00B8236C">
            <w:pPr>
              <w:rPr>
                <w:rFonts w:ascii="Tahoma" w:hAnsi="Tahoma" w:cs="Tahoma"/>
                <w:sz w:val="18"/>
                <w:szCs w:val="18"/>
              </w:rPr>
            </w:pPr>
            <w:r w:rsidRPr="00B8236C">
              <w:rPr>
                <w:rFonts w:ascii="Tahoma" w:hAnsi="Tahoma" w:cs="Tahoma"/>
                <w:sz w:val="18"/>
                <w:szCs w:val="18"/>
              </w:rPr>
              <w:t> </w:t>
            </w:r>
          </w:p>
        </w:tc>
        <w:tc>
          <w:tcPr>
            <w:tcW w:w="6170" w:type="dxa"/>
            <w:shd w:val="clear" w:color="000000" w:fill="C0C0C0"/>
            <w:noWrap/>
            <w:vAlign w:val="bottom"/>
            <w:hideMark/>
          </w:tcPr>
          <w:p w14:paraId="16AD0198" w14:textId="003A784E" w:rsidR="00B8236C" w:rsidRPr="00B8236C" w:rsidRDefault="00B8236C" w:rsidP="00B8236C">
            <w:pPr>
              <w:rPr>
                <w:rFonts w:ascii="Tahoma" w:hAnsi="Tahoma" w:cs="Tahoma"/>
                <w:sz w:val="18"/>
                <w:szCs w:val="18"/>
              </w:rPr>
            </w:pPr>
            <w:r w:rsidRPr="00B8236C">
              <w:rPr>
                <w:rFonts w:ascii="Tahoma" w:hAnsi="Tahoma" w:cs="Tahoma"/>
                <w:sz w:val="18"/>
                <w:szCs w:val="18"/>
              </w:rPr>
              <w:t> </w:t>
            </w:r>
            <w:r w:rsidR="006C7B71" w:rsidRPr="00E241A2">
              <w:rPr>
                <w:rFonts w:ascii="Tahoma" w:hAnsi="Tahoma" w:cs="Tahoma"/>
                <w:sz w:val="18"/>
                <w:szCs w:val="18"/>
              </w:rPr>
              <w:t>skupaj</w:t>
            </w:r>
          </w:p>
        </w:tc>
        <w:tc>
          <w:tcPr>
            <w:tcW w:w="1701" w:type="dxa"/>
            <w:shd w:val="clear" w:color="000000" w:fill="C0C0C0"/>
            <w:noWrap/>
            <w:vAlign w:val="bottom"/>
            <w:hideMark/>
          </w:tcPr>
          <w:p w14:paraId="0622E8DB"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5.211.938</w:t>
            </w:r>
          </w:p>
        </w:tc>
        <w:tc>
          <w:tcPr>
            <w:tcW w:w="850" w:type="dxa"/>
            <w:shd w:val="clear" w:color="000000" w:fill="C0C0C0"/>
            <w:noWrap/>
            <w:vAlign w:val="bottom"/>
            <w:hideMark/>
          </w:tcPr>
          <w:p w14:paraId="044BDBB9" w14:textId="77777777" w:rsidR="00B8236C" w:rsidRPr="00B8236C" w:rsidRDefault="00B8236C" w:rsidP="00B8236C">
            <w:pPr>
              <w:jc w:val="right"/>
              <w:rPr>
                <w:rFonts w:ascii="Tahoma" w:hAnsi="Tahoma" w:cs="Tahoma"/>
                <w:sz w:val="18"/>
                <w:szCs w:val="18"/>
              </w:rPr>
            </w:pPr>
            <w:r w:rsidRPr="00B8236C">
              <w:rPr>
                <w:rFonts w:ascii="Tahoma" w:hAnsi="Tahoma" w:cs="Tahoma"/>
                <w:sz w:val="18"/>
                <w:szCs w:val="18"/>
              </w:rPr>
              <w:t>100</w:t>
            </w:r>
          </w:p>
        </w:tc>
      </w:tr>
    </w:tbl>
    <w:p w14:paraId="09D9ADC9" w14:textId="75299592" w:rsidR="00B8236C" w:rsidRDefault="00B8236C" w:rsidP="00AE6EED">
      <w:pPr>
        <w:jc w:val="both"/>
        <w:rPr>
          <w:rFonts w:ascii="Tahoma" w:hAnsi="Tahoma"/>
          <w:sz w:val="22"/>
          <w:szCs w:val="22"/>
        </w:rPr>
      </w:pPr>
    </w:p>
    <w:p w14:paraId="5B8CB580" w14:textId="6FF83E55" w:rsidR="00B8236C" w:rsidRDefault="00B8236C" w:rsidP="00AE6EED">
      <w:pPr>
        <w:jc w:val="both"/>
        <w:rPr>
          <w:rFonts w:ascii="Tahoma" w:hAnsi="Tahoma"/>
          <w:sz w:val="22"/>
          <w:szCs w:val="22"/>
        </w:rPr>
      </w:pPr>
      <w:r>
        <w:rPr>
          <w:noProof/>
        </w:rPr>
        <w:drawing>
          <wp:inline distT="0" distB="0" distL="0" distR="0" wp14:anchorId="217C3539" wp14:editId="35EB6364">
            <wp:extent cx="5761355" cy="3724275"/>
            <wp:effectExtent l="0" t="0" r="10795" b="9525"/>
            <wp:docPr id="1" name="Grafikon 1">
              <a:extLst xmlns:a="http://schemas.openxmlformats.org/drawingml/2006/main">
                <a:ext uri="{FF2B5EF4-FFF2-40B4-BE49-F238E27FC236}">
                  <a16:creationId xmlns:a16="http://schemas.microsoft.com/office/drawing/2014/main" id="{77941C93-ADC1-4719-9E12-7ABFAF396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D9344F" w14:textId="2250C96C" w:rsidR="00B8236C" w:rsidRDefault="00B8236C" w:rsidP="00AE6EED">
      <w:pPr>
        <w:jc w:val="both"/>
        <w:rPr>
          <w:rFonts w:ascii="Tahoma" w:hAnsi="Tahoma"/>
          <w:sz w:val="22"/>
          <w:szCs w:val="22"/>
        </w:rPr>
      </w:pPr>
    </w:p>
    <w:p w14:paraId="104C02C3" w14:textId="77777777" w:rsidR="00B8236C" w:rsidRDefault="00B8236C" w:rsidP="00AE6EED">
      <w:pPr>
        <w:jc w:val="both"/>
        <w:rPr>
          <w:rFonts w:ascii="Tahoma" w:hAnsi="Tahoma"/>
          <w:sz w:val="22"/>
          <w:szCs w:val="22"/>
        </w:rPr>
      </w:pPr>
    </w:p>
    <w:p w14:paraId="1CAEDFBF" w14:textId="77777777" w:rsidR="00AE6EED" w:rsidRPr="008471A2" w:rsidRDefault="00AE6EED" w:rsidP="00AE6EED">
      <w:pPr>
        <w:jc w:val="both"/>
        <w:rPr>
          <w:rFonts w:ascii="Tahoma" w:hAnsi="Tahoma"/>
          <w:sz w:val="22"/>
          <w:szCs w:val="22"/>
        </w:rPr>
      </w:pPr>
      <w:r w:rsidRPr="008471A2">
        <w:rPr>
          <w:rFonts w:ascii="Tahoma" w:hAnsi="Tahoma"/>
          <w:b/>
          <w:sz w:val="22"/>
          <w:szCs w:val="22"/>
        </w:rPr>
        <w:t>Tekoči izdatki proračuna (odhodki in transferi)</w:t>
      </w:r>
      <w:r w:rsidRPr="008471A2">
        <w:rPr>
          <w:rFonts w:ascii="Tahoma" w:hAnsi="Tahoma"/>
          <w:sz w:val="22"/>
          <w:szCs w:val="22"/>
        </w:rPr>
        <w:t xml:space="preserve"> so po področjih proračunske porabe razdeljeni, kot prikazuje spodnja tabela:</w:t>
      </w:r>
    </w:p>
    <w:p w14:paraId="7BCA630C" w14:textId="2D51F230" w:rsidR="00AE6EED" w:rsidRDefault="00AE6EED" w:rsidP="00AE6EED">
      <w:pPr>
        <w:jc w:val="both"/>
        <w:rPr>
          <w:rFonts w:ascii="Tahoma" w:hAnsi="Tahoma"/>
          <w:sz w:val="22"/>
          <w:szCs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165"/>
        <w:gridCol w:w="1206"/>
        <w:gridCol w:w="954"/>
      </w:tblGrid>
      <w:tr w:rsidR="00B85A1E" w:rsidRPr="00B85A1E" w14:paraId="3B6F5170" w14:textId="77777777" w:rsidTr="00B85A1E">
        <w:trPr>
          <w:trHeight w:val="600"/>
        </w:trPr>
        <w:tc>
          <w:tcPr>
            <w:tcW w:w="421" w:type="dxa"/>
            <w:shd w:val="clear" w:color="000000" w:fill="C0C0C0"/>
            <w:noWrap/>
            <w:vAlign w:val="center"/>
            <w:hideMark/>
          </w:tcPr>
          <w:p w14:paraId="14DD16E2" w14:textId="77777777" w:rsidR="00B85A1E" w:rsidRPr="00B85A1E" w:rsidRDefault="00B85A1E" w:rsidP="00B85A1E">
            <w:pPr>
              <w:jc w:val="center"/>
              <w:rPr>
                <w:rFonts w:ascii="Tahoma" w:hAnsi="Tahoma" w:cs="Tahoma"/>
                <w:sz w:val="18"/>
                <w:szCs w:val="18"/>
              </w:rPr>
            </w:pPr>
            <w:r w:rsidRPr="00B85A1E">
              <w:rPr>
                <w:rFonts w:ascii="Tahoma" w:hAnsi="Tahoma" w:cs="Tahoma"/>
                <w:sz w:val="18"/>
                <w:szCs w:val="18"/>
              </w:rPr>
              <w:t>PK</w:t>
            </w:r>
          </w:p>
        </w:tc>
        <w:tc>
          <w:tcPr>
            <w:tcW w:w="6165" w:type="dxa"/>
            <w:shd w:val="clear" w:color="000000" w:fill="C0C0C0"/>
            <w:noWrap/>
            <w:vAlign w:val="center"/>
            <w:hideMark/>
          </w:tcPr>
          <w:p w14:paraId="00C39FFE" w14:textId="77777777" w:rsidR="00B85A1E" w:rsidRPr="00B85A1E" w:rsidRDefault="00B85A1E" w:rsidP="00B85A1E">
            <w:pPr>
              <w:jc w:val="center"/>
              <w:rPr>
                <w:rFonts w:ascii="Tahoma" w:hAnsi="Tahoma" w:cs="Tahoma"/>
                <w:sz w:val="18"/>
                <w:szCs w:val="18"/>
              </w:rPr>
            </w:pPr>
            <w:r w:rsidRPr="00B85A1E">
              <w:rPr>
                <w:rFonts w:ascii="Tahoma" w:hAnsi="Tahoma" w:cs="Tahoma"/>
                <w:sz w:val="18"/>
                <w:szCs w:val="18"/>
              </w:rPr>
              <w:t>Opis</w:t>
            </w:r>
          </w:p>
        </w:tc>
        <w:tc>
          <w:tcPr>
            <w:tcW w:w="1206" w:type="dxa"/>
            <w:shd w:val="clear" w:color="000000" w:fill="C0C0C0"/>
            <w:noWrap/>
            <w:vAlign w:val="center"/>
            <w:hideMark/>
          </w:tcPr>
          <w:p w14:paraId="6BDD761D" w14:textId="77777777" w:rsidR="00B85A1E" w:rsidRPr="00B85A1E" w:rsidRDefault="00B85A1E" w:rsidP="00B85A1E">
            <w:pPr>
              <w:jc w:val="center"/>
              <w:rPr>
                <w:rFonts w:ascii="Tahoma" w:hAnsi="Tahoma" w:cs="Tahoma"/>
                <w:sz w:val="18"/>
                <w:szCs w:val="18"/>
              </w:rPr>
            </w:pPr>
            <w:r w:rsidRPr="00B85A1E">
              <w:rPr>
                <w:rFonts w:ascii="Tahoma" w:hAnsi="Tahoma" w:cs="Tahoma"/>
                <w:sz w:val="18"/>
                <w:szCs w:val="18"/>
              </w:rPr>
              <w:t>plan 2021</w:t>
            </w:r>
          </w:p>
        </w:tc>
        <w:tc>
          <w:tcPr>
            <w:tcW w:w="954" w:type="dxa"/>
            <w:shd w:val="clear" w:color="000000" w:fill="C0C0C0"/>
            <w:noWrap/>
            <w:vAlign w:val="center"/>
            <w:hideMark/>
          </w:tcPr>
          <w:p w14:paraId="2A092223" w14:textId="77777777" w:rsidR="00B85A1E" w:rsidRPr="00B85A1E" w:rsidRDefault="00B85A1E" w:rsidP="00B85A1E">
            <w:pPr>
              <w:jc w:val="center"/>
              <w:rPr>
                <w:rFonts w:ascii="Tahoma" w:hAnsi="Tahoma" w:cs="Tahoma"/>
                <w:sz w:val="18"/>
                <w:szCs w:val="18"/>
              </w:rPr>
            </w:pPr>
            <w:r w:rsidRPr="00B85A1E">
              <w:rPr>
                <w:rFonts w:ascii="Tahoma" w:hAnsi="Tahoma" w:cs="Tahoma"/>
                <w:sz w:val="18"/>
                <w:szCs w:val="18"/>
              </w:rPr>
              <w:t>%</w:t>
            </w:r>
          </w:p>
        </w:tc>
      </w:tr>
      <w:tr w:rsidR="00B85A1E" w:rsidRPr="00B85A1E" w14:paraId="259DC5E5" w14:textId="77777777" w:rsidTr="006C7B71">
        <w:trPr>
          <w:trHeight w:val="250"/>
        </w:trPr>
        <w:tc>
          <w:tcPr>
            <w:tcW w:w="421" w:type="dxa"/>
            <w:shd w:val="clear" w:color="000000" w:fill="FFFFFF"/>
            <w:noWrap/>
            <w:vAlign w:val="bottom"/>
            <w:hideMark/>
          </w:tcPr>
          <w:p w14:paraId="3893FC6C" w14:textId="77777777" w:rsidR="00B85A1E" w:rsidRPr="00B85A1E" w:rsidRDefault="00B85A1E" w:rsidP="00B85A1E">
            <w:pPr>
              <w:rPr>
                <w:rFonts w:ascii="Tahoma" w:hAnsi="Tahoma" w:cs="Tahoma"/>
                <w:sz w:val="18"/>
                <w:szCs w:val="18"/>
              </w:rPr>
            </w:pPr>
            <w:r w:rsidRPr="00B85A1E">
              <w:rPr>
                <w:rFonts w:ascii="Tahoma" w:hAnsi="Tahoma" w:cs="Tahoma"/>
                <w:sz w:val="18"/>
                <w:szCs w:val="18"/>
              </w:rPr>
              <w:t>01</w:t>
            </w:r>
          </w:p>
        </w:tc>
        <w:tc>
          <w:tcPr>
            <w:tcW w:w="6165" w:type="dxa"/>
            <w:shd w:val="clear" w:color="000000" w:fill="FFFFFF"/>
            <w:noWrap/>
            <w:vAlign w:val="bottom"/>
            <w:hideMark/>
          </w:tcPr>
          <w:p w14:paraId="204780B2" w14:textId="77777777" w:rsidR="00B85A1E" w:rsidRPr="00B85A1E" w:rsidRDefault="00B85A1E" w:rsidP="00B85A1E">
            <w:pPr>
              <w:rPr>
                <w:rFonts w:ascii="Tahoma" w:hAnsi="Tahoma" w:cs="Tahoma"/>
                <w:sz w:val="18"/>
                <w:szCs w:val="18"/>
              </w:rPr>
            </w:pPr>
            <w:r w:rsidRPr="00B85A1E">
              <w:rPr>
                <w:rFonts w:ascii="Tahoma" w:hAnsi="Tahoma" w:cs="Tahoma"/>
                <w:sz w:val="18"/>
                <w:szCs w:val="18"/>
              </w:rPr>
              <w:t>POLITIČNI SISTEM</w:t>
            </w:r>
          </w:p>
        </w:tc>
        <w:tc>
          <w:tcPr>
            <w:tcW w:w="1206" w:type="dxa"/>
            <w:shd w:val="clear" w:color="000000" w:fill="FFFFFF"/>
            <w:noWrap/>
            <w:vAlign w:val="bottom"/>
            <w:hideMark/>
          </w:tcPr>
          <w:p w14:paraId="7220EEC0"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149.176   </w:t>
            </w:r>
          </w:p>
        </w:tc>
        <w:tc>
          <w:tcPr>
            <w:tcW w:w="954" w:type="dxa"/>
            <w:shd w:val="clear" w:color="000000" w:fill="FFFFFF"/>
            <w:noWrap/>
            <w:vAlign w:val="bottom"/>
            <w:hideMark/>
          </w:tcPr>
          <w:p w14:paraId="74741D8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4,9</w:t>
            </w:r>
          </w:p>
        </w:tc>
      </w:tr>
      <w:tr w:rsidR="00B85A1E" w:rsidRPr="00B85A1E" w14:paraId="2DC85E83" w14:textId="77777777" w:rsidTr="006C7B71">
        <w:trPr>
          <w:trHeight w:val="250"/>
        </w:trPr>
        <w:tc>
          <w:tcPr>
            <w:tcW w:w="421" w:type="dxa"/>
            <w:shd w:val="clear" w:color="000000" w:fill="FFFFFF"/>
            <w:noWrap/>
            <w:vAlign w:val="bottom"/>
            <w:hideMark/>
          </w:tcPr>
          <w:p w14:paraId="30BDB3CA" w14:textId="77777777" w:rsidR="00B85A1E" w:rsidRPr="00B85A1E" w:rsidRDefault="00B85A1E" w:rsidP="00B85A1E">
            <w:pPr>
              <w:rPr>
                <w:rFonts w:ascii="Tahoma" w:hAnsi="Tahoma" w:cs="Tahoma"/>
                <w:sz w:val="18"/>
                <w:szCs w:val="18"/>
              </w:rPr>
            </w:pPr>
            <w:r w:rsidRPr="00B85A1E">
              <w:rPr>
                <w:rFonts w:ascii="Tahoma" w:hAnsi="Tahoma" w:cs="Tahoma"/>
                <w:sz w:val="18"/>
                <w:szCs w:val="18"/>
              </w:rPr>
              <w:t>02</w:t>
            </w:r>
          </w:p>
        </w:tc>
        <w:tc>
          <w:tcPr>
            <w:tcW w:w="6165" w:type="dxa"/>
            <w:shd w:val="clear" w:color="000000" w:fill="FFFFFF"/>
            <w:noWrap/>
            <w:vAlign w:val="bottom"/>
            <w:hideMark/>
          </w:tcPr>
          <w:p w14:paraId="78A71ECD" w14:textId="77777777" w:rsidR="00B85A1E" w:rsidRPr="00B85A1E" w:rsidRDefault="00B85A1E" w:rsidP="00B85A1E">
            <w:pPr>
              <w:rPr>
                <w:rFonts w:ascii="Tahoma" w:hAnsi="Tahoma" w:cs="Tahoma"/>
                <w:sz w:val="18"/>
                <w:szCs w:val="18"/>
              </w:rPr>
            </w:pPr>
            <w:r w:rsidRPr="00B85A1E">
              <w:rPr>
                <w:rFonts w:ascii="Tahoma" w:hAnsi="Tahoma" w:cs="Tahoma"/>
                <w:sz w:val="18"/>
                <w:szCs w:val="18"/>
              </w:rPr>
              <w:t>EKONOMSKA IN FISKALNA ADMINISTRACIJA</w:t>
            </w:r>
          </w:p>
        </w:tc>
        <w:tc>
          <w:tcPr>
            <w:tcW w:w="1206" w:type="dxa"/>
            <w:shd w:val="clear" w:color="000000" w:fill="FFFFFF"/>
            <w:noWrap/>
            <w:vAlign w:val="bottom"/>
            <w:hideMark/>
          </w:tcPr>
          <w:p w14:paraId="3E55972F"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5.281   </w:t>
            </w:r>
          </w:p>
        </w:tc>
        <w:tc>
          <w:tcPr>
            <w:tcW w:w="954" w:type="dxa"/>
            <w:shd w:val="clear" w:color="000000" w:fill="FFFFFF"/>
            <w:noWrap/>
            <w:vAlign w:val="bottom"/>
            <w:hideMark/>
          </w:tcPr>
          <w:p w14:paraId="7495B186"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0,2</w:t>
            </w:r>
          </w:p>
        </w:tc>
      </w:tr>
      <w:tr w:rsidR="00B85A1E" w:rsidRPr="00B85A1E" w14:paraId="01314AF7" w14:textId="77777777" w:rsidTr="006C7B71">
        <w:trPr>
          <w:trHeight w:val="250"/>
        </w:trPr>
        <w:tc>
          <w:tcPr>
            <w:tcW w:w="421" w:type="dxa"/>
            <w:shd w:val="clear" w:color="000000" w:fill="FFFFFF"/>
            <w:noWrap/>
            <w:vAlign w:val="bottom"/>
            <w:hideMark/>
          </w:tcPr>
          <w:p w14:paraId="7ADE92BD" w14:textId="77777777" w:rsidR="00B85A1E" w:rsidRPr="00B85A1E" w:rsidRDefault="00B85A1E" w:rsidP="00B85A1E">
            <w:pPr>
              <w:rPr>
                <w:rFonts w:ascii="Tahoma" w:hAnsi="Tahoma" w:cs="Tahoma"/>
                <w:sz w:val="18"/>
                <w:szCs w:val="18"/>
              </w:rPr>
            </w:pPr>
            <w:r w:rsidRPr="00B85A1E">
              <w:rPr>
                <w:rFonts w:ascii="Tahoma" w:hAnsi="Tahoma" w:cs="Tahoma"/>
                <w:sz w:val="18"/>
                <w:szCs w:val="18"/>
              </w:rPr>
              <w:t>03</w:t>
            </w:r>
          </w:p>
        </w:tc>
        <w:tc>
          <w:tcPr>
            <w:tcW w:w="6165" w:type="dxa"/>
            <w:shd w:val="clear" w:color="000000" w:fill="FFFFFF"/>
            <w:noWrap/>
            <w:vAlign w:val="bottom"/>
            <w:hideMark/>
          </w:tcPr>
          <w:p w14:paraId="47B063FB" w14:textId="77777777" w:rsidR="00B85A1E" w:rsidRPr="00B85A1E" w:rsidRDefault="00B85A1E" w:rsidP="00B85A1E">
            <w:pPr>
              <w:rPr>
                <w:rFonts w:ascii="Tahoma" w:hAnsi="Tahoma" w:cs="Tahoma"/>
                <w:sz w:val="18"/>
                <w:szCs w:val="18"/>
              </w:rPr>
            </w:pPr>
            <w:r w:rsidRPr="00B85A1E">
              <w:rPr>
                <w:rFonts w:ascii="Tahoma" w:hAnsi="Tahoma" w:cs="Tahoma"/>
                <w:sz w:val="18"/>
                <w:szCs w:val="18"/>
              </w:rPr>
              <w:t>ZUNANJA POLITIKA IN MEDNARODNA POMOČ</w:t>
            </w:r>
          </w:p>
        </w:tc>
        <w:tc>
          <w:tcPr>
            <w:tcW w:w="1206" w:type="dxa"/>
            <w:shd w:val="clear" w:color="000000" w:fill="FFFFFF"/>
            <w:noWrap/>
            <w:vAlign w:val="bottom"/>
            <w:hideMark/>
          </w:tcPr>
          <w:p w14:paraId="54F86FD2"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3.000   </w:t>
            </w:r>
          </w:p>
        </w:tc>
        <w:tc>
          <w:tcPr>
            <w:tcW w:w="954" w:type="dxa"/>
            <w:shd w:val="clear" w:color="000000" w:fill="FFFFFF"/>
            <w:noWrap/>
            <w:vAlign w:val="bottom"/>
            <w:hideMark/>
          </w:tcPr>
          <w:p w14:paraId="59E6AABF"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0,1</w:t>
            </w:r>
          </w:p>
        </w:tc>
      </w:tr>
      <w:tr w:rsidR="00B85A1E" w:rsidRPr="00B85A1E" w14:paraId="66D28D52" w14:textId="77777777" w:rsidTr="006C7B71">
        <w:trPr>
          <w:trHeight w:val="250"/>
        </w:trPr>
        <w:tc>
          <w:tcPr>
            <w:tcW w:w="421" w:type="dxa"/>
            <w:shd w:val="clear" w:color="000000" w:fill="FFFFFF"/>
            <w:noWrap/>
            <w:vAlign w:val="bottom"/>
            <w:hideMark/>
          </w:tcPr>
          <w:p w14:paraId="5B159695" w14:textId="77777777" w:rsidR="00B85A1E" w:rsidRPr="00B85A1E" w:rsidRDefault="00B85A1E" w:rsidP="00B85A1E">
            <w:pPr>
              <w:rPr>
                <w:rFonts w:ascii="Tahoma" w:hAnsi="Tahoma" w:cs="Tahoma"/>
                <w:sz w:val="18"/>
                <w:szCs w:val="18"/>
              </w:rPr>
            </w:pPr>
            <w:r w:rsidRPr="00B85A1E">
              <w:rPr>
                <w:rFonts w:ascii="Tahoma" w:hAnsi="Tahoma" w:cs="Tahoma"/>
                <w:sz w:val="18"/>
                <w:szCs w:val="18"/>
              </w:rPr>
              <w:t>04</w:t>
            </w:r>
          </w:p>
        </w:tc>
        <w:tc>
          <w:tcPr>
            <w:tcW w:w="6165" w:type="dxa"/>
            <w:shd w:val="clear" w:color="000000" w:fill="FFFFFF"/>
            <w:noWrap/>
            <w:vAlign w:val="bottom"/>
            <w:hideMark/>
          </w:tcPr>
          <w:p w14:paraId="663EBC74" w14:textId="77777777" w:rsidR="00B85A1E" w:rsidRPr="00B85A1E" w:rsidRDefault="00B85A1E" w:rsidP="00B85A1E">
            <w:pPr>
              <w:rPr>
                <w:rFonts w:ascii="Tahoma" w:hAnsi="Tahoma" w:cs="Tahoma"/>
                <w:sz w:val="18"/>
                <w:szCs w:val="18"/>
              </w:rPr>
            </w:pPr>
            <w:r w:rsidRPr="00B85A1E">
              <w:rPr>
                <w:rFonts w:ascii="Tahoma" w:hAnsi="Tahoma" w:cs="Tahoma"/>
                <w:sz w:val="18"/>
                <w:szCs w:val="18"/>
              </w:rPr>
              <w:t>SKUPNE ADMINISTRATIVNE SLUŽBE IN SPLOŠNE JAVNE STORITVE</w:t>
            </w:r>
          </w:p>
        </w:tc>
        <w:tc>
          <w:tcPr>
            <w:tcW w:w="1206" w:type="dxa"/>
            <w:shd w:val="clear" w:color="000000" w:fill="FFFFFF"/>
            <w:noWrap/>
            <w:vAlign w:val="bottom"/>
            <w:hideMark/>
          </w:tcPr>
          <w:p w14:paraId="0FD089C8"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49.840   </w:t>
            </w:r>
          </w:p>
        </w:tc>
        <w:tc>
          <w:tcPr>
            <w:tcW w:w="954" w:type="dxa"/>
            <w:shd w:val="clear" w:color="000000" w:fill="FFFFFF"/>
            <w:noWrap/>
            <w:vAlign w:val="bottom"/>
            <w:hideMark/>
          </w:tcPr>
          <w:p w14:paraId="4E4276C0"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1,6</w:t>
            </w:r>
          </w:p>
        </w:tc>
      </w:tr>
      <w:tr w:rsidR="00B85A1E" w:rsidRPr="00B85A1E" w14:paraId="39FA0027" w14:textId="77777777" w:rsidTr="006C7B71">
        <w:trPr>
          <w:trHeight w:val="250"/>
        </w:trPr>
        <w:tc>
          <w:tcPr>
            <w:tcW w:w="421" w:type="dxa"/>
            <w:shd w:val="clear" w:color="000000" w:fill="FFFFFF"/>
            <w:noWrap/>
            <w:vAlign w:val="bottom"/>
            <w:hideMark/>
          </w:tcPr>
          <w:p w14:paraId="3684805F" w14:textId="77777777" w:rsidR="00B85A1E" w:rsidRPr="00B85A1E" w:rsidRDefault="00B85A1E" w:rsidP="00B85A1E">
            <w:pPr>
              <w:rPr>
                <w:rFonts w:ascii="Tahoma" w:hAnsi="Tahoma" w:cs="Tahoma"/>
                <w:sz w:val="18"/>
                <w:szCs w:val="18"/>
              </w:rPr>
            </w:pPr>
            <w:r w:rsidRPr="00B85A1E">
              <w:rPr>
                <w:rFonts w:ascii="Tahoma" w:hAnsi="Tahoma" w:cs="Tahoma"/>
                <w:sz w:val="18"/>
                <w:szCs w:val="18"/>
              </w:rPr>
              <w:t>06</w:t>
            </w:r>
          </w:p>
        </w:tc>
        <w:tc>
          <w:tcPr>
            <w:tcW w:w="6165" w:type="dxa"/>
            <w:shd w:val="clear" w:color="000000" w:fill="FFFFFF"/>
            <w:noWrap/>
            <w:vAlign w:val="bottom"/>
            <w:hideMark/>
          </w:tcPr>
          <w:p w14:paraId="143D807A" w14:textId="77777777" w:rsidR="00B85A1E" w:rsidRPr="00B85A1E" w:rsidRDefault="00B85A1E" w:rsidP="00B85A1E">
            <w:pPr>
              <w:rPr>
                <w:rFonts w:ascii="Tahoma" w:hAnsi="Tahoma" w:cs="Tahoma"/>
                <w:sz w:val="18"/>
                <w:szCs w:val="18"/>
              </w:rPr>
            </w:pPr>
            <w:r w:rsidRPr="00B85A1E">
              <w:rPr>
                <w:rFonts w:ascii="Tahoma" w:hAnsi="Tahoma" w:cs="Tahoma"/>
                <w:sz w:val="18"/>
                <w:szCs w:val="18"/>
              </w:rPr>
              <w:t>LOKALNA SAMOUPRAVA</w:t>
            </w:r>
          </w:p>
        </w:tc>
        <w:tc>
          <w:tcPr>
            <w:tcW w:w="1206" w:type="dxa"/>
            <w:shd w:val="clear" w:color="000000" w:fill="FFFFFF"/>
            <w:noWrap/>
            <w:vAlign w:val="bottom"/>
            <w:hideMark/>
          </w:tcPr>
          <w:p w14:paraId="16767222"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449.050   </w:t>
            </w:r>
          </w:p>
        </w:tc>
        <w:tc>
          <w:tcPr>
            <w:tcW w:w="954" w:type="dxa"/>
            <w:shd w:val="clear" w:color="000000" w:fill="FFFFFF"/>
            <w:noWrap/>
            <w:vAlign w:val="bottom"/>
            <w:hideMark/>
          </w:tcPr>
          <w:p w14:paraId="5905437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14,8</w:t>
            </w:r>
          </w:p>
        </w:tc>
      </w:tr>
      <w:tr w:rsidR="00B85A1E" w:rsidRPr="00B85A1E" w14:paraId="00F62610" w14:textId="77777777" w:rsidTr="006C7B71">
        <w:trPr>
          <w:trHeight w:val="250"/>
        </w:trPr>
        <w:tc>
          <w:tcPr>
            <w:tcW w:w="421" w:type="dxa"/>
            <w:shd w:val="clear" w:color="000000" w:fill="FFFFFF"/>
            <w:noWrap/>
            <w:vAlign w:val="bottom"/>
            <w:hideMark/>
          </w:tcPr>
          <w:p w14:paraId="46E49C6D" w14:textId="77777777" w:rsidR="00B85A1E" w:rsidRPr="00B85A1E" w:rsidRDefault="00B85A1E" w:rsidP="00B85A1E">
            <w:pPr>
              <w:rPr>
                <w:rFonts w:ascii="Tahoma" w:hAnsi="Tahoma" w:cs="Tahoma"/>
                <w:sz w:val="18"/>
                <w:szCs w:val="18"/>
              </w:rPr>
            </w:pPr>
            <w:r w:rsidRPr="00B85A1E">
              <w:rPr>
                <w:rFonts w:ascii="Tahoma" w:hAnsi="Tahoma" w:cs="Tahoma"/>
                <w:sz w:val="18"/>
                <w:szCs w:val="18"/>
              </w:rPr>
              <w:t>07</w:t>
            </w:r>
          </w:p>
        </w:tc>
        <w:tc>
          <w:tcPr>
            <w:tcW w:w="6165" w:type="dxa"/>
            <w:shd w:val="clear" w:color="000000" w:fill="FFFFFF"/>
            <w:noWrap/>
            <w:vAlign w:val="bottom"/>
            <w:hideMark/>
          </w:tcPr>
          <w:p w14:paraId="4B51EDA5" w14:textId="77777777" w:rsidR="00B85A1E" w:rsidRPr="00B85A1E" w:rsidRDefault="00B85A1E" w:rsidP="00B85A1E">
            <w:pPr>
              <w:rPr>
                <w:rFonts w:ascii="Tahoma" w:hAnsi="Tahoma" w:cs="Tahoma"/>
                <w:sz w:val="18"/>
                <w:szCs w:val="18"/>
              </w:rPr>
            </w:pPr>
            <w:r w:rsidRPr="00B85A1E">
              <w:rPr>
                <w:rFonts w:ascii="Tahoma" w:hAnsi="Tahoma" w:cs="Tahoma"/>
                <w:sz w:val="18"/>
                <w:szCs w:val="18"/>
              </w:rPr>
              <w:t>OBRAMBA IN UKREPI OB IZREDNIH DOGODKIH</w:t>
            </w:r>
          </w:p>
        </w:tc>
        <w:tc>
          <w:tcPr>
            <w:tcW w:w="1206" w:type="dxa"/>
            <w:shd w:val="clear" w:color="000000" w:fill="FFFFFF"/>
            <w:noWrap/>
            <w:vAlign w:val="bottom"/>
            <w:hideMark/>
          </w:tcPr>
          <w:p w14:paraId="2116A9EF"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131.057   </w:t>
            </w:r>
          </w:p>
        </w:tc>
        <w:tc>
          <w:tcPr>
            <w:tcW w:w="954" w:type="dxa"/>
            <w:shd w:val="clear" w:color="000000" w:fill="FFFFFF"/>
            <w:noWrap/>
            <w:vAlign w:val="bottom"/>
            <w:hideMark/>
          </w:tcPr>
          <w:p w14:paraId="7D820B3D"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4,3</w:t>
            </w:r>
          </w:p>
        </w:tc>
      </w:tr>
      <w:tr w:rsidR="00B85A1E" w:rsidRPr="00B85A1E" w14:paraId="34C6F144" w14:textId="77777777" w:rsidTr="006C7B71">
        <w:trPr>
          <w:trHeight w:val="250"/>
        </w:trPr>
        <w:tc>
          <w:tcPr>
            <w:tcW w:w="421" w:type="dxa"/>
            <w:shd w:val="clear" w:color="000000" w:fill="FFFFFF"/>
            <w:noWrap/>
            <w:vAlign w:val="bottom"/>
            <w:hideMark/>
          </w:tcPr>
          <w:p w14:paraId="7E1EF3DF" w14:textId="77777777" w:rsidR="00B85A1E" w:rsidRPr="00B85A1E" w:rsidRDefault="00B85A1E" w:rsidP="00B85A1E">
            <w:pPr>
              <w:rPr>
                <w:rFonts w:ascii="Tahoma" w:hAnsi="Tahoma" w:cs="Tahoma"/>
                <w:sz w:val="18"/>
                <w:szCs w:val="18"/>
              </w:rPr>
            </w:pPr>
            <w:r w:rsidRPr="00B85A1E">
              <w:rPr>
                <w:rFonts w:ascii="Tahoma" w:hAnsi="Tahoma" w:cs="Tahoma"/>
                <w:sz w:val="18"/>
                <w:szCs w:val="18"/>
              </w:rPr>
              <w:t>08</w:t>
            </w:r>
          </w:p>
        </w:tc>
        <w:tc>
          <w:tcPr>
            <w:tcW w:w="6165" w:type="dxa"/>
            <w:shd w:val="clear" w:color="000000" w:fill="FFFFFF"/>
            <w:noWrap/>
            <w:vAlign w:val="bottom"/>
            <w:hideMark/>
          </w:tcPr>
          <w:p w14:paraId="047EBDD5" w14:textId="77777777" w:rsidR="00B85A1E" w:rsidRPr="00B85A1E" w:rsidRDefault="00B85A1E" w:rsidP="00B85A1E">
            <w:pPr>
              <w:rPr>
                <w:rFonts w:ascii="Tahoma" w:hAnsi="Tahoma" w:cs="Tahoma"/>
                <w:sz w:val="18"/>
                <w:szCs w:val="18"/>
              </w:rPr>
            </w:pPr>
            <w:r w:rsidRPr="00B85A1E">
              <w:rPr>
                <w:rFonts w:ascii="Tahoma" w:hAnsi="Tahoma" w:cs="Tahoma"/>
                <w:sz w:val="18"/>
                <w:szCs w:val="18"/>
              </w:rPr>
              <w:t>NOTRANJE ZADEVE IN VARNOST</w:t>
            </w:r>
          </w:p>
        </w:tc>
        <w:tc>
          <w:tcPr>
            <w:tcW w:w="1206" w:type="dxa"/>
            <w:shd w:val="clear" w:color="000000" w:fill="FFFFFF"/>
            <w:noWrap/>
            <w:vAlign w:val="bottom"/>
            <w:hideMark/>
          </w:tcPr>
          <w:p w14:paraId="0D455126"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3.450   </w:t>
            </w:r>
          </w:p>
        </w:tc>
        <w:tc>
          <w:tcPr>
            <w:tcW w:w="954" w:type="dxa"/>
            <w:shd w:val="clear" w:color="000000" w:fill="FFFFFF"/>
            <w:noWrap/>
            <w:vAlign w:val="bottom"/>
            <w:hideMark/>
          </w:tcPr>
          <w:p w14:paraId="3746DE32"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0,1</w:t>
            </w:r>
          </w:p>
        </w:tc>
      </w:tr>
    </w:tbl>
    <w:p w14:paraId="25329F0E" w14:textId="77777777" w:rsidR="006C7B71" w:rsidRDefault="006C7B71">
      <w:r>
        <w:br w:type="page"/>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165"/>
        <w:gridCol w:w="1206"/>
        <w:gridCol w:w="954"/>
      </w:tblGrid>
      <w:tr w:rsidR="006C7B71" w:rsidRPr="00B85A1E" w14:paraId="7260BE49" w14:textId="77777777" w:rsidTr="009522B8">
        <w:trPr>
          <w:trHeight w:val="600"/>
        </w:trPr>
        <w:tc>
          <w:tcPr>
            <w:tcW w:w="421" w:type="dxa"/>
            <w:shd w:val="clear" w:color="000000" w:fill="C0C0C0"/>
            <w:noWrap/>
            <w:vAlign w:val="center"/>
            <w:hideMark/>
          </w:tcPr>
          <w:p w14:paraId="46D8A9BE" w14:textId="77777777" w:rsidR="006C7B71" w:rsidRPr="00B85A1E" w:rsidRDefault="006C7B71" w:rsidP="009522B8">
            <w:pPr>
              <w:jc w:val="center"/>
              <w:rPr>
                <w:rFonts w:ascii="Tahoma" w:hAnsi="Tahoma" w:cs="Tahoma"/>
                <w:sz w:val="18"/>
                <w:szCs w:val="18"/>
              </w:rPr>
            </w:pPr>
            <w:r w:rsidRPr="00B85A1E">
              <w:rPr>
                <w:rFonts w:ascii="Tahoma" w:hAnsi="Tahoma" w:cs="Tahoma"/>
                <w:sz w:val="18"/>
                <w:szCs w:val="18"/>
              </w:rPr>
              <w:lastRenderedPageBreak/>
              <w:t>PK</w:t>
            </w:r>
          </w:p>
        </w:tc>
        <w:tc>
          <w:tcPr>
            <w:tcW w:w="6165" w:type="dxa"/>
            <w:shd w:val="clear" w:color="000000" w:fill="C0C0C0"/>
            <w:noWrap/>
            <w:vAlign w:val="center"/>
            <w:hideMark/>
          </w:tcPr>
          <w:p w14:paraId="00F4BACA" w14:textId="77777777" w:rsidR="006C7B71" w:rsidRPr="00B85A1E" w:rsidRDefault="006C7B71" w:rsidP="009522B8">
            <w:pPr>
              <w:jc w:val="center"/>
              <w:rPr>
                <w:rFonts w:ascii="Tahoma" w:hAnsi="Tahoma" w:cs="Tahoma"/>
                <w:sz w:val="18"/>
                <w:szCs w:val="18"/>
              </w:rPr>
            </w:pPr>
            <w:r w:rsidRPr="00B85A1E">
              <w:rPr>
                <w:rFonts w:ascii="Tahoma" w:hAnsi="Tahoma" w:cs="Tahoma"/>
                <w:sz w:val="18"/>
                <w:szCs w:val="18"/>
              </w:rPr>
              <w:t>Opis</w:t>
            </w:r>
          </w:p>
        </w:tc>
        <w:tc>
          <w:tcPr>
            <w:tcW w:w="1206" w:type="dxa"/>
            <w:shd w:val="clear" w:color="000000" w:fill="C0C0C0"/>
            <w:noWrap/>
            <w:vAlign w:val="center"/>
            <w:hideMark/>
          </w:tcPr>
          <w:p w14:paraId="47AE85EA" w14:textId="77777777" w:rsidR="006C7B71" w:rsidRPr="00B85A1E" w:rsidRDefault="006C7B71" w:rsidP="009522B8">
            <w:pPr>
              <w:jc w:val="center"/>
              <w:rPr>
                <w:rFonts w:ascii="Tahoma" w:hAnsi="Tahoma" w:cs="Tahoma"/>
                <w:sz w:val="18"/>
                <w:szCs w:val="18"/>
              </w:rPr>
            </w:pPr>
            <w:r w:rsidRPr="00B85A1E">
              <w:rPr>
                <w:rFonts w:ascii="Tahoma" w:hAnsi="Tahoma" w:cs="Tahoma"/>
                <w:sz w:val="18"/>
                <w:szCs w:val="18"/>
              </w:rPr>
              <w:t>plan 2021</w:t>
            </w:r>
          </w:p>
        </w:tc>
        <w:tc>
          <w:tcPr>
            <w:tcW w:w="954" w:type="dxa"/>
            <w:shd w:val="clear" w:color="000000" w:fill="C0C0C0"/>
            <w:noWrap/>
            <w:vAlign w:val="center"/>
            <w:hideMark/>
          </w:tcPr>
          <w:p w14:paraId="0D543422" w14:textId="77777777" w:rsidR="006C7B71" w:rsidRPr="00B85A1E" w:rsidRDefault="006C7B71" w:rsidP="009522B8">
            <w:pPr>
              <w:jc w:val="center"/>
              <w:rPr>
                <w:rFonts w:ascii="Tahoma" w:hAnsi="Tahoma" w:cs="Tahoma"/>
                <w:sz w:val="18"/>
                <w:szCs w:val="18"/>
              </w:rPr>
            </w:pPr>
            <w:r w:rsidRPr="00B85A1E">
              <w:rPr>
                <w:rFonts w:ascii="Tahoma" w:hAnsi="Tahoma" w:cs="Tahoma"/>
                <w:sz w:val="18"/>
                <w:szCs w:val="18"/>
              </w:rPr>
              <w:t>%</w:t>
            </w:r>
          </w:p>
        </w:tc>
      </w:tr>
      <w:tr w:rsidR="00B85A1E" w:rsidRPr="00B85A1E" w14:paraId="2DE92994" w14:textId="77777777" w:rsidTr="006C7B71">
        <w:trPr>
          <w:trHeight w:val="247"/>
        </w:trPr>
        <w:tc>
          <w:tcPr>
            <w:tcW w:w="421" w:type="dxa"/>
            <w:shd w:val="clear" w:color="000000" w:fill="FFFFFF"/>
            <w:noWrap/>
            <w:vAlign w:val="bottom"/>
            <w:hideMark/>
          </w:tcPr>
          <w:p w14:paraId="4F229405" w14:textId="6B1BD120" w:rsidR="00B85A1E" w:rsidRPr="00B85A1E" w:rsidRDefault="00B85A1E" w:rsidP="00B85A1E">
            <w:pPr>
              <w:rPr>
                <w:rFonts w:ascii="Tahoma" w:hAnsi="Tahoma" w:cs="Tahoma"/>
                <w:sz w:val="18"/>
                <w:szCs w:val="18"/>
              </w:rPr>
            </w:pPr>
            <w:r w:rsidRPr="00B85A1E">
              <w:rPr>
                <w:rFonts w:ascii="Tahoma" w:hAnsi="Tahoma" w:cs="Tahoma"/>
                <w:sz w:val="18"/>
                <w:szCs w:val="18"/>
              </w:rPr>
              <w:t>11</w:t>
            </w:r>
          </w:p>
        </w:tc>
        <w:tc>
          <w:tcPr>
            <w:tcW w:w="6165" w:type="dxa"/>
            <w:shd w:val="clear" w:color="000000" w:fill="FFFFFF"/>
            <w:noWrap/>
            <w:vAlign w:val="bottom"/>
            <w:hideMark/>
          </w:tcPr>
          <w:p w14:paraId="7C95673E" w14:textId="77777777" w:rsidR="00B85A1E" w:rsidRPr="00B85A1E" w:rsidRDefault="00B85A1E" w:rsidP="00B85A1E">
            <w:pPr>
              <w:rPr>
                <w:rFonts w:ascii="Tahoma" w:hAnsi="Tahoma" w:cs="Tahoma"/>
                <w:sz w:val="18"/>
                <w:szCs w:val="18"/>
              </w:rPr>
            </w:pPr>
            <w:r w:rsidRPr="00B85A1E">
              <w:rPr>
                <w:rFonts w:ascii="Tahoma" w:hAnsi="Tahoma" w:cs="Tahoma"/>
                <w:sz w:val="18"/>
                <w:szCs w:val="18"/>
              </w:rPr>
              <w:t>KMETIJSTVO, GOZDARSTVO IN RIBIŠTVO</w:t>
            </w:r>
          </w:p>
        </w:tc>
        <w:tc>
          <w:tcPr>
            <w:tcW w:w="1206" w:type="dxa"/>
            <w:shd w:val="clear" w:color="000000" w:fill="FFFFFF"/>
            <w:noWrap/>
            <w:vAlign w:val="bottom"/>
            <w:hideMark/>
          </w:tcPr>
          <w:p w14:paraId="0AA6B72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56.606   </w:t>
            </w:r>
          </w:p>
        </w:tc>
        <w:tc>
          <w:tcPr>
            <w:tcW w:w="954" w:type="dxa"/>
            <w:shd w:val="clear" w:color="000000" w:fill="FFFFFF"/>
            <w:noWrap/>
            <w:vAlign w:val="bottom"/>
            <w:hideMark/>
          </w:tcPr>
          <w:p w14:paraId="38CD0FF0"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1,9</w:t>
            </w:r>
          </w:p>
        </w:tc>
      </w:tr>
      <w:tr w:rsidR="00B85A1E" w:rsidRPr="00B85A1E" w14:paraId="5B07B162" w14:textId="77777777" w:rsidTr="006C7B71">
        <w:trPr>
          <w:trHeight w:val="247"/>
        </w:trPr>
        <w:tc>
          <w:tcPr>
            <w:tcW w:w="421" w:type="dxa"/>
            <w:shd w:val="clear" w:color="000000" w:fill="FFFFFF"/>
            <w:noWrap/>
            <w:vAlign w:val="bottom"/>
            <w:hideMark/>
          </w:tcPr>
          <w:p w14:paraId="64ECDFDD" w14:textId="77777777" w:rsidR="00B85A1E" w:rsidRPr="00B85A1E" w:rsidRDefault="00B85A1E" w:rsidP="00B85A1E">
            <w:pPr>
              <w:rPr>
                <w:rFonts w:ascii="Tahoma" w:hAnsi="Tahoma" w:cs="Tahoma"/>
                <w:sz w:val="18"/>
                <w:szCs w:val="18"/>
              </w:rPr>
            </w:pPr>
            <w:r w:rsidRPr="00B85A1E">
              <w:rPr>
                <w:rFonts w:ascii="Tahoma" w:hAnsi="Tahoma" w:cs="Tahoma"/>
                <w:sz w:val="18"/>
                <w:szCs w:val="18"/>
              </w:rPr>
              <w:t>12</w:t>
            </w:r>
          </w:p>
        </w:tc>
        <w:tc>
          <w:tcPr>
            <w:tcW w:w="6165" w:type="dxa"/>
            <w:shd w:val="clear" w:color="000000" w:fill="FFFFFF"/>
            <w:noWrap/>
            <w:vAlign w:val="bottom"/>
            <w:hideMark/>
          </w:tcPr>
          <w:p w14:paraId="6E551DF7" w14:textId="77777777" w:rsidR="00B85A1E" w:rsidRPr="00B85A1E" w:rsidRDefault="00B85A1E" w:rsidP="00B85A1E">
            <w:pPr>
              <w:rPr>
                <w:rFonts w:ascii="Tahoma" w:hAnsi="Tahoma" w:cs="Tahoma"/>
                <w:sz w:val="18"/>
                <w:szCs w:val="18"/>
              </w:rPr>
            </w:pPr>
            <w:r w:rsidRPr="00B85A1E">
              <w:rPr>
                <w:rFonts w:ascii="Tahoma" w:hAnsi="Tahoma" w:cs="Tahoma"/>
                <w:sz w:val="18"/>
                <w:szCs w:val="18"/>
              </w:rPr>
              <w:t>PRIDOBIVANJE IN DISTRIBUCIJA ENERGETSKIH SUROVIN</w:t>
            </w:r>
          </w:p>
        </w:tc>
        <w:tc>
          <w:tcPr>
            <w:tcW w:w="1206" w:type="dxa"/>
            <w:shd w:val="clear" w:color="000000" w:fill="FFFFFF"/>
            <w:noWrap/>
            <w:vAlign w:val="bottom"/>
            <w:hideMark/>
          </w:tcPr>
          <w:p w14:paraId="526B7029"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25.000   </w:t>
            </w:r>
          </w:p>
        </w:tc>
        <w:tc>
          <w:tcPr>
            <w:tcW w:w="954" w:type="dxa"/>
            <w:shd w:val="clear" w:color="000000" w:fill="FFFFFF"/>
            <w:noWrap/>
            <w:vAlign w:val="bottom"/>
            <w:hideMark/>
          </w:tcPr>
          <w:p w14:paraId="7EBAB03B"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0,8</w:t>
            </w:r>
          </w:p>
        </w:tc>
      </w:tr>
      <w:tr w:rsidR="00B85A1E" w:rsidRPr="00B85A1E" w14:paraId="7C938A6E" w14:textId="77777777" w:rsidTr="006C7B71">
        <w:trPr>
          <w:trHeight w:val="247"/>
        </w:trPr>
        <w:tc>
          <w:tcPr>
            <w:tcW w:w="421" w:type="dxa"/>
            <w:shd w:val="clear" w:color="000000" w:fill="FFFFFF"/>
            <w:noWrap/>
            <w:vAlign w:val="bottom"/>
            <w:hideMark/>
          </w:tcPr>
          <w:p w14:paraId="512CD072" w14:textId="77777777" w:rsidR="00B85A1E" w:rsidRPr="00B85A1E" w:rsidRDefault="00B85A1E" w:rsidP="00B85A1E">
            <w:pPr>
              <w:rPr>
                <w:rFonts w:ascii="Tahoma" w:hAnsi="Tahoma" w:cs="Tahoma"/>
                <w:sz w:val="18"/>
                <w:szCs w:val="18"/>
              </w:rPr>
            </w:pPr>
            <w:r w:rsidRPr="00B85A1E">
              <w:rPr>
                <w:rFonts w:ascii="Tahoma" w:hAnsi="Tahoma" w:cs="Tahoma"/>
                <w:sz w:val="18"/>
                <w:szCs w:val="18"/>
              </w:rPr>
              <w:t>13</w:t>
            </w:r>
          </w:p>
        </w:tc>
        <w:tc>
          <w:tcPr>
            <w:tcW w:w="6165" w:type="dxa"/>
            <w:shd w:val="clear" w:color="000000" w:fill="FFFFFF"/>
            <w:noWrap/>
            <w:vAlign w:val="bottom"/>
            <w:hideMark/>
          </w:tcPr>
          <w:p w14:paraId="3F458912" w14:textId="77777777" w:rsidR="00B85A1E" w:rsidRPr="00B85A1E" w:rsidRDefault="00B85A1E" w:rsidP="00B85A1E">
            <w:pPr>
              <w:rPr>
                <w:rFonts w:ascii="Tahoma" w:hAnsi="Tahoma" w:cs="Tahoma"/>
                <w:sz w:val="18"/>
                <w:szCs w:val="18"/>
              </w:rPr>
            </w:pPr>
            <w:r w:rsidRPr="00B85A1E">
              <w:rPr>
                <w:rFonts w:ascii="Tahoma" w:hAnsi="Tahoma" w:cs="Tahoma"/>
                <w:sz w:val="18"/>
                <w:szCs w:val="18"/>
              </w:rPr>
              <w:t>PROMET, PROMETNA INFRASTRUKTURA IN KOMUNIKACIJE</w:t>
            </w:r>
          </w:p>
        </w:tc>
        <w:tc>
          <w:tcPr>
            <w:tcW w:w="1206" w:type="dxa"/>
            <w:shd w:val="clear" w:color="000000" w:fill="FFFFFF"/>
            <w:noWrap/>
            <w:vAlign w:val="bottom"/>
            <w:hideMark/>
          </w:tcPr>
          <w:p w14:paraId="69A8415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404.722   </w:t>
            </w:r>
          </w:p>
        </w:tc>
        <w:tc>
          <w:tcPr>
            <w:tcW w:w="954" w:type="dxa"/>
            <w:shd w:val="clear" w:color="000000" w:fill="FFFFFF"/>
            <w:noWrap/>
            <w:vAlign w:val="bottom"/>
            <w:hideMark/>
          </w:tcPr>
          <w:p w14:paraId="76DFA395"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13,3</w:t>
            </w:r>
          </w:p>
        </w:tc>
      </w:tr>
      <w:tr w:rsidR="00B85A1E" w:rsidRPr="00B85A1E" w14:paraId="7A2E6363" w14:textId="77777777" w:rsidTr="006C7B71">
        <w:trPr>
          <w:trHeight w:val="247"/>
        </w:trPr>
        <w:tc>
          <w:tcPr>
            <w:tcW w:w="421" w:type="dxa"/>
            <w:shd w:val="clear" w:color="000000" w:fill="FFFFFF"/>
            <w:noWrap/>
            <w:vAlign w:val="bottom"/>
            <w:hideMark/>
          </w:tcPr>
          <w:p w14:paraId="43328F2D" w14:textId="77777777" w:rsidR="00B85A1E" w:rsidRPr="00B85A1E" w:rsidRDefault="00B85A1E" w:rsidP="00B85A1E">
            <w:pPr>
              <w:rPr>
                <w:rFonts w:ascii="Tahoma" w:hAnsi="Tahoma" w:cs="Tahoma"/>
                <w:sz w:val="18"/>
                <w:szCs w:val="18"/>
              </w:rPr>
            </w:pPr>
            <w:r w:rsidRPr="00B85A1E">
              <w:rPr>
                <w:rFonts w:ascii="Tahoma" w:hAnsi="Tahoma" w:cs="Tahoma"/>
                <w:sz w:val="18"/>
                <w:szCs w:val="18"/>
              </w:rPr>
              <w:t>14</w:t>
            </w:r>
          </w:p>
        </w:tc>
        <w:tc>
          <w:tcPr>
            <w:tcW w:w="6165" w:type="dxa"/>
            <w:shd w:val="clear" w:color="000000" w:fill="FFFFFF"/>
            <w:noWrap/>
            <w:vAlign w:val="bottom"/>
            <w:hideMark/>
          </w:tcPr>
          <w:p w14:paraId="05AB9CE0" w14:textId="77777777" w:rsidR="00B85A1E" w:rsidRPr="00B85A1E" w:rsidRDefault="00B85A1E" w:rsidP="00B85A1E">
            <w:pPr>
              <w:rPr>
                <w:rFonts w:ascii="Tahoma" w:hAnsi="Tahoma" w:cs="Tahoma"/>
                <w:sz w:val="18"/>
                <w:szCs w:val="18"/>
              </w:rPr>
            </w:pPr>
            <w:r w:rsidRPr="00B85A1E">
              <w:rPr>
                <w:rFonts w:ascii="Tahoma" w:hAnsi="Tahoma" w:cs="Tahoma"/>
                <w:sz w:val="18"/>
                <w:szCs w:val="18"/>
              </w:rPr>
              <w:t>GOSPODARSTVO</w:t>
            </w:r>
          </w:p>
        </w:tc>
        <w:tc>
          <w:tcPr>
            <w:tcW w:w="1206" w:type="dxa"/>
            <w:shd w:val="clear" w:color="000000" w:fill="FFFFFF"/>
            <w:noWrap/>
            <w:vAlign w:val="bottom"/>
            <w:hideMark/>
          </w:tcPr>
          <w:p w14:paraId="23ADE39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208.825   </w:t>
            </w:r>
          </w:p>
        </w:tc>
        <w:tc>
          <w:tcPr>
            <w:tcW w:w="954" w:type="dxa"/>
            <w:shd w:val="clear" w:color="000000" w:fill="FFFFFF"/>
            <w:noWrap/>
            <w:vAlign w:val="bottom"/>
            <w:hideMark/>
          </w:tcPr>
          <w:p w14:paraId="6100E3C2"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6,9</w:t>
            </w:r>
          </w:p>
        </w:tc>
      </w:tr>
      <w:tr w:rsidR="00B85A1E" w:rsidRPr="00B85A1E" w14:paraId="68FDF61A" w14:textId="77777777" w:rsidTr="006C7B71">
        <w:trPr>
          <w:trHeight w:val="247"/>
        </w:trPr>
        <w:tc>
          <w:tcPr>
            <w:tcW w:w="421" w:type="dxa"/>
            <w:shd w:val="clear" w:color="000000" w:fill="FFFFFF"/>
            <w:noWrap/>
            <w:vAlign w:val="bottom"/>
            <w:hideMark/>
          </w:tcPr>
          <w:p w14:paraId="60A7CBF7" w14:textId="77777777" w:rsidR="00B85A1E" w:rsidRPr="00B85A1E" w:rsidRDefault="00B85A1E" w:rsidP="00B85A1E">
            <w:pPr>
              <w:rPr>
                <w:rFonts w:ascii="Tahoma" w:hAnsi="Tahoma" w:cs="Tahoma"/>
                <w:sz w:val="18"/>
                <w:szCs w:val="18"/>
              </w:rPr>
            </w:pPr>
            <w:r w:rsidRPr="00B85A1E">
              <w:rPr>
                <w:rFonts w:ascii="Tahoma" w:hAnsi="Tahoma" w:cs="Tahoma"/>
                <w:sz w:val="18"/>
                <w:szCs w:val="18"/>
              </w:rPr>
              <w:t>15</w:t>
            </w:r>
          </w:p>
        </w:tc>
        <w:tc>
          <w:tcPr>
            <w:tcW w:w="6165" w:type="dxa"/>
            <w:shd w:val="clear" w:color="000000" w:fill="FFFFFF"/>
            <w:noWrap/>
            <w:vAlign w:val="bottom"/>
            <w:hideMark/>
          </w:tcPr>
          <w:p w14:paraId="2048BE70" w14:textId="77777777" w:rsidR="00B85A1E" w:rsidRPr="00B85A1E" w:rsidRDefault="00B85A1E" w:rsidP="00B85A1E">
            <w:pPr>
              <w:rPr>
                <w:rFonts w:ascii="Tahoma" w:hAnsi="Tahoma" w:cs="Tahoma"/>
                <w:sz w:val="18"/>
                <w:szCs w:val="18"/>
              </w:rPr>
            </w:pPr>
            <w:r w:rsidRPr="00B85A1E">
              <w:rPr>
                <w:rFonts w:ascii="Tahoma" w:hAnsi="Tahoma" w:cs="Tahoma"/>
                <w:sz w:val="18"/>
                <w:szCs w:val="18"/>
              </w:rPr>
              <w:t>VAROVANJE OKOLJA IN NARAVNE DEDIŠČINE</w:t>
            </w:r>
          </w:p>
        </w:tc>
        <w:tc>
          <w:tcPr>
            <w:tcW w:w="1206" w:type="dxa"/>
            <w:shd w:val="clear" w:color="000000" w:fill="FFFFFF"/>
            <w:noWrap/>
            <w:vAlign w:val="bottom"/>
            <w:hideMark/>
          </w:tcPr>
          <w:p w14:paraId="21BEA442"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25.000   </w:t>
            </w:r>
          </w:p>
        </w:tc>
        <w:tc>
          <w:tcPr>
            <w:tcW w:w="954" w:type="dxa"/>
            <w:shd w:val="clear" w:color="000000" w:fill="FFFFFF"/>
            <w:noWrap/>
            <w:vAlign w:val="bottom"/>
            <w:hideMark/>
          </w:tcPr>
          <w:p w14:paraId="29B03C1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0,8</w:t>
            </w:r>
          </w:p>
        </w:tc>
      </w:tr>
      <w:tr w:rsidR="00B85A1E" w:rsidRPr="00B85A1E" w14:paraId="7D24FCA4" w14:textId="77777777" w:rsidTr="006C7B71">
        <w:trPr>
          <w:trHeight w:val="247"/>
        </w:trPr>
        <w:tc>
          <w:tcPr>
            <w:tcW w:w="421" w:type="dxa"/>
            <w:shd w:val="clear" w:color="000000" w:fill="FFFFFF"/>
            <w:noWrap/>
            <w:vAlign w:val="bottom"/>
            <w:hideMark/>
          </w:tcPr>
          <w:p w14:paraId="71D722AD" w14:textId="77777777" w:rsidR="00B85A1E" w:rsidRPr="00B85A1E" w:rsidRDefault="00B85A1E" w:rsidP="00B85A1E">
            <w:pPr>
              <w:rPr>
                <w:rFonts w:ascii="Tahoma" w:hAnsi="Tahoma" w:cs="Tahoma"/>
                <w:sz w:val="18"/>
                <w:szCs w:val="18"/>
              </w:rPr>
            </w:pPr>
            <w:r w:rsidRPr="00B85A1E">
              <w:rPr>
                <w:rFonts w:ascii="Tahoma" w:hAnsi="Tahoma" w:cs="Tahoma"/>
                <w:sz w:val="18"/>
                <w:szCs w:val="18"/>
              </w:rPr>
              <w:t>16</w:t>
            </w:r>
          </w:p>
        </w:tc>
        <w:tc>
          <w:tcPr>
            <w:tcW w:w="6165" w:type="dxa"/>
            <w:shd w:val="clear" w:color="000000" w:fill="FFFFFF"/>
            <w:noWrap/>
            <w:vAlign w:val="bottom"/>
            <w:hideMark/>
          </w:tcPr>
          <w:p w14:paraId="655A41E1" w14:textId="77777777" w:rsidR="00B85A1E" w:rsidRPr="00B85A1E" w:rsidRDefault="00B85A1E" w:rsidP="00B85A1E">
            <w:pPr>
              <w:rPr>
                <w:rFonts w:ascii="Tahoma" w:hAnsi="Tahoma" w:cs="Tahoma"/>
                <w:sz w:val="18"/>
                <w:szCs w:val="18"/>
              </w:rPr>
            </w:pPr>
            <w:r w:rsidRPr="00B85A1E">
              <w:rPr>
                <w:rFonts w:ascii="Tahoma" w:hAnsi="Tahoma" w:cs="Tahoma"/>
                <w:sz w:val="18"/>
                <w:szCs w:val="18"/>
              </w:rPr>
              <w:t>PROSTORSKO PLANIRANJE IN STANOVANJSKO KOMUNALNA DEJAVNOST</w:t>
            </w:r>
          </w:p>
        </w:tc>
        <w:tc>
          <w:tcPr>
            <w:tcW w:w="1206" w:type="dxa"/>
            <w:shd w:val="clear" w:color="000000" w:fill="FFFFFF"/>
            <w:noWrap/>
            <w:vAlign w:val="bottom"/>
            <w:hideMark/>
          </w:tcPr>
          <w:p w14:paraId="529E3878"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154.610   </w:t>
            </w:r>
          </w:p>
        </w:tc>
        <w:tc>
          <w:tcPr>
            <w:tcW w:w="954" w:type="dxa"/>
            <w:shd w:val="clear" w:color="000000" w:fill="FFFFFF"/>
            <w:noWrap/>
            <w:vAlign w:val="bottom"/>
            <w:hideMark/>
          </w:tcPr>
          <w:p w14:paraId="1AE9245E"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5,1</w:t>
            </w:r>
          </w:p>
        </w:tc>
      </w:tr>
      <w:tr w:rsidR="00B85A1E" w:rsidRPr="00B85A1E" w14:paraId="235ED566" w14:textId="77777777" w:rsidTr="006C7B71">
        <w:trPr>
          <w:trHeight w:val="247"/>
        </w:trPr>
        <w:tc>
          <w:tcPr>
            <w:tcW w:w="421" w:type="dxa"/>
            <w:shd w:val="clear" w:color="000000" w:fill="FFFFFF"/>
            <w:noWrap/>
            <w:vAlign w:val="bottom"/>
            <w:hideMark/>
          </w:tcPr>
          <w:p w14:paraId="0EFD1F42" w14:textId="77777777" w:rsidR="00B85A1E" w:rsidRPr="00B85A1E" w:rsidRDefault="00B85A1E" w:rsidP="00B85A1E">
            <w:pPr>
              <w:rPr>
                <w:rFonts w:ascii="Tahoma" w:hAnsi="Tahoma" w:cs="Tahoma"/>
                <w:sz w:val="18"/>
                <w:szCs w:val="18"/>
              </w:rPr>
            </w:pPr>
            <w:r w:rsidRPr="00B85A1E">
              <w:rPr>
                <w:rFonts w:ascii="Tahoma" w:hAnsi="Tahoma" w:cs="Tahoma"/>
                <w:sz w:val="18"/>
                <w:szCs w:val="18"/>
              </w:rPr>
              <w:t>17</w:t>
            </w:r>
          </w:p>
        </w:tc>
        <w:tc>
          <w:tcPr>
            <w:tcW w:w="6165" w:type="dxa"/>
            <w:shd w:val="clear" w:color="000000" w:fill="FFFFFF"/>
            <w:noWrap/>
            <w:vAlign w:val="bottom"/>
            <w:hideMark/>
          </w:tcPr>
          <w:p w14:paraId="1FA4EE3C" w14:textId="77777777" w:rsidR="00B85A1E" w:rsidRPr="00B85A1E" w:rsidRDefault="00B85A1E" w:rsidP="00B85A1E">
            <w:pPr>
              <w:rPr>
                <w:rFonts w:ascii="Tahoma" w:hAnsi="Tahoma" w:cs="Tahoma"/>
                <w:sz w:val="18"/>
                <w:szCs w:val="18"/>
              </w:rPr>
            </w:pPr>
            <w:r w:rsidRPr="00B85A1E">
              <w:rPr>
                <w:rFonts w:ascii="Tahoma" w:hAnsi="Tahoma" w:cs="Tahoma"/>
                <w:sz w:val="18"/>
                <w:szCs w:val="18"/>
              </w:rPr>
              <w:t>ZDRAVSTVENO VARSTVO</w:t>
            </w:r>
          </w:p>
        </w:tc>
        <w:tc>
          <w:tcPr>
            <w:tcW w:w="1206" w:type="dxa"/>
            <w:shd w:val="clear" w:color="000000" w:fill="FFFFFF"/>
            <w:noWrap/>
            <w:vAlign w:val="bottom"/>
            <w:hideMark/>
          </w:tcPr>
          <w:p w14:paraId="155443AC"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37.253   </w:t>
            </w:r>
          </w:p>
        </w:tc>
        <w:tc>
          <w:tcPr>
            <w:tcW w:w="954" w:type="dxa"/>
            <w:shd w:val="clear" w:color="000000" w:fill="FFFFFF"/>
            <w:noWrap/>
            <w:vAlign w:val="bottom"/>
            <w:hideMark/>
          </w:tcPr>
          <w:p w14:paraId="5CB4E916"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1,2</w:t>
            </w:r>
          </w:p>
        </w:tc>
      </w:tr>
      <w:tr w:rsidR="00B85A1E" w:rsidRPr="00B85A1E" w14:paraId="0B2B0202" w14:textId="77777777" w:rsidTr="006C7B71">
        <w:trPr>
          <w:trHeight w:val="247"/>
        </w:trPr>
        <w:tc>
          <w:tcPr>
            <w:tcW w:w="421" w:type="dxa"/>
            <w:shd w:val="clear" w:color="000000" w:fill="FFFFFF"/>
            <w:noWrap/>
            <w:vAlign w:val="bottom"/>
            <w:hideMark/>
          </w:tcPr>
          <w:p w14:paraId="082D6CD2" w14:textId="77777777" w:rsidR="00B85A1E" w:rsidRPr="00B85A1E" w:rsidRDefault="00B85A1E" w:rsidP="00B85A1E">
            <w:pPr>
              <w:rPr>
                <w:rFonts w:ascii="Tahoma" w:hAnsi="Tahoma" w:cs="Tahoma"/>
                <w:sz w:val="18"/>
                <w:szCs w:val="18"/>
              </w:rPr>
            </w:pPr>
            <w:r w:rsidRPr="00B85A1E">
              <w:rPr>
                <w:rFonts w:ascii="Tahoma" w:hAnsi="Tahoma" w:cs="Tahoma"/>
                <w:sz w:val="18"/>
                <w:szCs w:val="18"/>
              </w:rPr>
              <w:t>18</w:t>
            </w:r>
          </w:p>
        </w:tc>
        <w:tc>
          <w:tcPr>
            <w:tcW w:w="6165" w:type="dxa"/>
            <w:shd w:val="clear" w:color="000000" w:fill="FFFFFF"/>
            <w:noWrap/>
            <w:vAlign w:val="bottom"/>
            <w:hideMark/>
          </w:tcPr>
          <w:p w14:paraId="51B461B2" w14:textId="77777777" w:rsidR="00B85A1E" w:rsidRPr="00B85A1E" w:rsidRDefault="00B85A1E" w:rsidP="00B85A1E">
            <w:pPr>
              <w:rPr>
                <w:rFonts w:ascii="Tahoma" w:hAnsi="Tahoma" w:cs="Tahoma"/>
                <w:sz w:val="18"/>
                <w:szCs w:val="18"/>
              </w:rPr>
            </w:pPr>
            <w:r w:rsidRPr="00B85A1E">
              <w:rPr>
                <w:rFonts w:ascii="Tahoma" w:hAnsi="Tahoma" w:cs="Tahoma"/>
                <w:sz w:val="18"/>
                <w:szCs w:val="18"/>
              </w:rPr>
              <w:t>KULTURA, ŠPORT IN NEVLADNE ORGANIZACIJE</w:t>
            </w:r>
          </w:p>
        </w:tc>
        <w:tc>
          <w:tcPr>
            <w:tcW w:w="1206" w:type="dxa"/>
            <w:shd w:val="clear" w:color="000000" w:fill="FFFFFF"/>
            <w:noWrap/>
            <w:vAlign w:val="bottom"/>
            <w:hideMark/>
          </w:tcPr>
          <w:p w14:paraId="1014C65B"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285.040   </w:t>
            </w:r>
          </w:p>
        </w:tc>
        <w:tc>
          <w:tcPr>
            <w:tcW w:w="954" w:type="dxa"/>
            <w:shd w:val="clear" w:color="000000" w:fill="FFFFFF"/>
            <w:noWrap/>
            <w:vAlign w:val="bottom"/>
            <w:hideMark/>
          </w:tcPr>
          <w:p w14:paraId="080A38A0"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9,4</w:t>
            </w:r>
          </w:p>
        </w:tc>
      </w:tr>
      <w:tr w:rsidR="00B85A1E" w:rsidRPr="00B85A1E" w14:paraId="21CCB111" w14:textId="77777777" w:rsidTr="006C7B71">
        <w:trPr>
          <w:trHeight w:val="247"/>
        </w:trPr>
        <w:tc>
          <w:tcPr>
            <w:tcW w:w="421" w:type="dxa"/>
            <w:shd w:val="clear" w:color="000000" w:fill="FFFFFF"/>
            <w:noWrap/>
            <w:vAlign w:val="bottom"/>
            <w:hideMark/>
          </w:tcPr>
          <w:p w14:paraId="0BF8BCD4" w14:textId="77777777" w:rsidR="00B85A1E" w:rsidRPr="00B85A1E" w:rsidRDefault="00B85A1E" w:rsidP="00B85A1E">
            <w:pPr>
              <w:rPr>
                <w:rFonts w:ascii="Tahoma" w:hAnsi="Tahoma" w:cs="Tahoma"/>
                <w:sz w:val="18"/>
                <w:szCs w:val="18"/>
              </w:rPr>
            </w:pPr>
            <w:r w:rsidRPr="00B85A1E">
              <w:rPr>
                <w:rFonts w:ascii="Tahoma" w:hAnsi="Tahoma" w:cs="Tahoma"/>
                <w:sz w:val="18"/>
                <w:szCs w:val="18"/>
              </w:rPr>
              <w:t>19</w:t>
            </w:r>
          </w:p>
        </w:tc>
        <w:tc>
          <w:tcPr>
            <w:tcW w:w="6165" w:type="dxa"/>
            <w:shd w:val="clear" w:color="000000" w:fill="FFFFFF"/>
            <w:noWrap/>
            <w:vAlign w:val="bottom"/>
            <w:hideMark/>
          </w:tcPr>
          <w:p w14:paraId="6070CA09" w14:textId="77777777" w:rsidR="00B85A1E" w:rsidRPr="00B85A1E" w:rsidRDefault="00B85A1E" w:rsidP="00B85A1E">
            <w:pPr>
              <w:rPr>
                <w:rFonts w:ascii="Tahoma" w:hAnsi="Tahoma" w:cs="Tahoma"/>
                <w:sz w:val="18"/>
                <w:szCs w:val="18"/>
              </w:rPr>
            </w:pPr>
            <w:r w:rsidRPr="00B85A1E">
              <w:rPr>
                <w:rFonts w:ascii="Tahoma" w:hAnsi="Tahoma" w:cs="Tahoma"/>
                <w:sz w:val="18"/>
                <w:szCs w:val="18"/>
              </w:rPr>
              <w:t>IZOBRAŽEVANJE</w:t>
            </w:r>
          </w:p>
        </w:tc>
        <w:tc>
          <w:tcPr>
            <w:tcW w:w="1206" w:type="dxa"/>
            <w:shd w:val="clear" w:color="000000" w:fill="FFFFFF"/>
            <w:noWrap/>
            <w:vAlign w:val="bottom"/>
            <w:hideMark/>
          </w:tcPr>
          <w:p w14:paraId="62039DE0"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738.981   </w:t>
            </w:r>
          </w:p>
        </w:tc>
        <w:tc>
          <w:tcPr>
            <w:tcW w:w="954" w:type="dxa"/>
            <w:shd w:val="clear" w:color="000000" w:fill="FFFFFF"/>
            <w:noWrap/>
            <w:vAlign w:val="bottom"/>
            <w:hideMark/>
          </w:tcPr>
          <w:p w14:paraId="3FCC75B7"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24,3</w:t>
            </w:r>
          </w:p>
        </w:tc>
      </w:tr>
      <w:tr w:rsidR="00B85A1E" w:rsidRPr="00B85A1E" w14:paraId="576BF493" w14:textId="77777777" w:rsidTr="006C7B71">
        <w:trPr>
          <w:trHeight w:val="247"/>
        </w:trPr>
        <w:tc>
          <w:tcPr>
            <w:tcW w:w="421" w:type="dxa"/>
            <w:shd w:val="clear" w:color="000000" w:fill="FFFFFF"/>
            <w:noWrap/>
            <w:vAlign w:val="bottom"/>
            <w:hideMark/>
          </w:tcPr>
          <w:p w14:paraId="44B1ACDF" w14:textId="77777777" w:rsidR="00B85A1E" w:rsidRPr="00B85A1E" w:rsidRDefault="00B85A1E" w:rsidP="00B85A1E">
            <w:pPr>
              <w:rPr>
                <w:rFonts w:ascii="Tahoma" w:hAnsi="Tahoma" w:cs="Tahoma"/>
                <w:sz w:val="18"/>
                <w:szCs w:val="18"/>
              </w:rPr>
            </w:pPr>
            <w:r w:rsidRPr="00B85A1E">
              <w:rPr>
                <w:rFonts w:ascii="Tahoma" w:hAnsi="Tahoma" w:cs="Tahoma"/>
                <w:sz w:val="18"/>
                <w:szCs w:val="18"/>
              </w:rPr>
              <w:t>20</w:t>
            </w:r>
          </w:p>
        </w:tc>
        <w:tc>
          <w:tcPr>
            <w:tcW w:w="6165" w:type="dxa"/>
            <w:shd w:val="clear" w:color="000000" w:fill="FFFFFF"/>
            <w:noWrap/>
            <w:vAlign w:val="bottom"/>
            <w:hideMark/>
          </w:tcPr>
          <w:p w14:paraId="6F41BCBA" w14:textId="77777777" w:rsidR="00B85A1E" w:rsidRPr="00B85A1E" w:rsidRDefault="00B85A1E" w:rsidP="00B85A1E">
            <w:pPr>
              <w:rPr>
                <w:rFonts w:ascii="Tahoma" w:hAnsi="Tahoma" w:cs="Tahoma"/>
                <w:sz w:val="18"/>
                <w:szCs w:val="18"/>
              </w:rPr>
            </w:pPr>
            <w:r w:rsidRPr="00B85A1E">
              <w:rPr>
                <w:rFonts w:ascii="Tahoma" w:hAnsi="Tahoma" w:cs="Tahoma"/>
                <w:sz w:val="18"/>
                <w:szCs w:val="18"/>
              </w:rPr>
              <w:t>SOCIALNO VARSTVO</w:t>
            </w:r>
          </w:p>
        </w:tc>
        <w:tc>
          <w:tcPr>
            <w:tcW w:w="1206" w:type="dxa"/>
            <w:shd w:val="clear" w:color="000000" w:fill="FFFFFF"/>
            <w:noWrap/>
            <w:vAlign w:val="bottom"/>
            <w:hideMark/>
          </w:tcPr>
          <w:p w14:paraId="47F223FB"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223.111   </w:t>
            </w:r>
          </w:p>
        </w:tc>
        <w:tc>
          <w:tcPr>
            <w:tcW w:w="954" w:type="dxa"/>
            <w:shd w:val="clear" w:color="000000" w:fill="FFFFFF"/>
            <w:noWrap/>
            <w:vAlign w:val="bottom"/>
            <w:hideMark/>
          </w:tcPr>
          <w:p w14:paraId="2F5B2A21"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7,3</w:t>
            </w:r>
          </w:p>
        </w:tc>
      </w:tr>
      <w:tr w:rsidR="00B85A1E" w:rsidRPr="00B85A1E" w14:paraId="12065EF4" w14:textId="77777777" w:rsidTr="006C7B71">
        <w:trPr>
          <w:trHeight w:val="247"/>
        </w:trPr>
        <w:tc>
          <w:tcPr>
            <w:tcW w:w="421" w:type="dxa"/>
            <w:shd w:val="clear" w:color="000000" w:fill="FFFFFF"/>
            <w:noWrap/>
            <w:vAlign w:val="bottom"/>
            <w:hideMark/>
          </w:tcPr>
          <w:p w14:paraId="63929B45" w14:textId="77777777" w:rsidR="00B85A1E" w:rsidRPr="00B85A1E" w:rsidRDefault="00B85A1E" w:rsidP="00B85A1E">
            <w:pPr>
              <w:rPr>
                <w:rFonts w:ascii="Tahoma" w:hAnsi="Tahoma" w:cs="Tahoma"/>
                <w:sz w:val="18"/>
                <w:szCs w:val="18"/>
              </w:rPr>
            </w:pPr>
            <w:r w:rsidRPr="00B85A1E">
              <w:rPr>
                <w:rFonts w:ascii="Tahoma" w:hAnsi="Tahoma" w:cs="Tahoma"/>
                <w:sz w:val="18"/>
                <w:szCs w:val="18"/>
              </w:rPr>
              <w:t>22</w:t>
            </w:r>
          </w:p>
        </w:tc>
        <w:tc>
          <w:tcPr>
            <w:tcW w:w="6165" w:type="dxa"/>
            <w:shd w:val="clear" w:color="000000" w:fill="FFFFFF"/>
            <w:noWrap/>
            <w:vAlign w:val="bottom"/>
            <w:hideMark/>
          </w:tcPr>
          <w:p w14:paraId="0A5B872D" w14:textId="77777777" w:rsidR="00B85A1E" w:rsidRPr="00B85A1E" w:rsidRDefault="00B85A1E" w:rsidP="00B85A1E">
            <w:pPr>
              <w:rPr>
                <w:rFonts w:ascii="Tahoma" w:hAnsi="Tahoma" w:cs="Tahoma"/>
                <w:sz w:val="18"/>
                <w:szCs w:val="18"/>
              </w:rPr>
            </w:pPr>
            <w:r w:rsidRPr="00B85A1E">
              <w:rPr>
                <w:rFonts w:ascii="Tahoma" w:hAnsi="Tahoma" w:cs="Tahoma"/>
                <w:sz w:val="18"/>
                <w:szCs w:val="18"/>
              </w:rPr>
              <w:t>SERVISIRANJE JAVNEGA DOLGA</w:t>
            </w:r>
          </w:p>
        </w:tc>
        <w:tc>
          <w:tcPr>
            <w:tcW w:w="1206" w:type="dxa"/>
            <w:shd w:val="clear" w:color="000000" w:fill="FFFFFF"/>
            <w:noWrap/>
            <w:vAlign w:val="bottom"/>
            <w:hideMark/>
          </w:tcPr>
          <w:p w14:paraId="745D8C68"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174   </w:t>
            </w:r>
          </w:p>
        </w:tc>
        <w:tc>
          <w:tcPr>
            <w:tcW w:w="954" w:type="dxa"/>
            <w:shd w:val="clear" w:color="000000" w:fill="FFFFFF"/>
            <w:noWrap/>
            <w:vAlign w:val="bottom"/>
            <w:hideMark/>
          </w:tcPr>
          <w:p w14:paraId="43E0616D"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0,0</w:t>
            </w:r>
          </w:p>
        </w:tc>
      </w:tr>
      <w:tr w:rsidR="00B85A1E" w:rsidRPr="00B85A1E" w14:paraId="01298D89" w14:textId="77777777" w:rsidTr="006C7B71">
        <w:trPr>
          <w:trHeight w:val="247"/>
        </w:trPr>
        <w:tc>
          <w:tcPr>
            <w:tcW w:w="421" w:type="dxa"/>
            <w:shd w:val="clear" w:color="000000" w:fill="FFFFFF"/>
            <w:noWrap/>
            <w:vAlign w:val="bottom"/>
            <w:hideMark/>
          </w:tcPr>
          <w:p w14:paraId="19756DA4" w14:textId="77777777" w:rsidR="00B85A1E" w:rsidRPr="00B85A1E" w:rsidRDefault="00B85A1E" w:rsidP="00B85A1E">
            <w:pPr>
              <w:rPr>
                <w:rFonts w:ascii="Tahoma" w:hAnsi="Tahoma" w:cs="Tahoma"/>
                <w:sz w:val="18"/>
                <w:szCs w:val="18"/>
              </w:rPr>
            </w:pPr>
            <w:r w:rsidRPr="00B85A1E">
              <w:rPr>
                <w:rFonts w:ascii="Tahoma" w:hAnsi="Tahoma" w:cs="Tahoma"/>
                <w:sz w:val="18"/>
                <w:szCs w:val="18"/>
              </w:rPr>
              <w:t>23</w:t>
            </w:r>
          </w:p>
        </w:tc>
        <w:tc>
          <w:tcPr>
            <w:tcW w:w="6165" w:type="dxa"/>
            <w:shd w:val="clear" w:color="000000" w:fill="FFFFFF"/>
            <w:noWrap/>
            <w:vAlign w:val="bottom"/>
            <w:hideMark/>
          </w:tcPr>
          <w:p w14:paraId="48FBEC7E" w14:textId="77777777" w:rsidR="00B85A1E" w:rsidRPr="00B85A1E" w:rsidRDefault="00B85A1E" w:rsidP="00B85A1E">
            <w:pPr>
              <w:rPr>
                <w:rFonts w:ascii="Tahoma" w:hAnsi="Tahoma" w:cs="Tahoma"/>
                <w:sz w:val="18"/>
                <w:szCs w:val="18"/>
              </w:rPr>
            </w:pPr>
            <w:r w:rsidRPr="00B85A1E">
              <w:rPr>
                <w:rFonts w:ascii="Tahoma" w:hAnsi="Tahoma" w:cs="Tahoma"/>
                <w:sz w:val="18"/>
                <w:szCs w:val="18"/>
              </w:rPr>
              <w:t>INTERVENCIJSKI PROGRAMI IN OBVEZNOSTI</w:t>
            </w:r>
          </w:p>
        </w:tc>
        <w:tc>
          <w:tcPr>
            <w:tcW w:w="1206" w:type="dxa"/>
            <w:shd w:val="clear" w:color="000000" w:fill="FFFFFF"/>
            <w:noWrap/>
            <w:vAlign w:val="bottom"/>
            <w:hideMark/>
          </w:tcPr>
          <w:p w14:paraId="03AC754B"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 xml:space="preserve">    88.000   </w:t>
            </w:r>
          </w:p>
        </w:tc>
        <w:tc>
          <w:tcPr>
            <w:tcW w:w="954" w:type="dxa"/>
            <w:shd w:val="clear" w:color="000000" w:fill="FFFFFF"/>
            <w:noWrap/>
            <w:vAlign w:val="bottom"/>
            <w:hideMark/>
          </w:tcPr>
          <w:p w14:paraId="0A1C77B8"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2,9</w:t>
            </w:r>
          </w:p>
        </w:tc>
      </w:tr>
      <w:tr w:rsidR="00B85A1E" w:rsidRPr="00B85A1E" w14:paraId="5BD1FDD9" w14:textId="77777777" w:rsidTr="006C7B71">
        <w:trPr>
          <w:trHeight w:val="247"/>
        </w:trPr>
        <w:tc>
          <w:tcPr>
            <w:tcW w:w="421" w:type="dxa"/>
            <w:shd w:val="clear" w:color="000000" w:fill="C0C0C0"/>
            <w:noWrap/>
            <w:vAlign w:val="bottom"/>
            <w:hideMark/>
          </w:tcPr>
          <w:p w14:paraId="32278362" w14:textId="77777777" w:rsidR="00B85A1E" w:rsidRPr="00B85A1E" w:rsidRDefault="00B85A1E" w:rsidP="00B85A1E">
            <w:pPr>
              <w:rPr>
                <w:rFonts w:ascii="Tahoma" w:hAnsi="Tahoma" w:cs="Tahoma"/>
                <w:sz w:val="18"/>
                <w:szCs w:val="18"/>
              </w:rPr>
            </w:pPr>
            <w:r w:rsidRPr="00B85A1E">
              <w:rPr>
                <w:rFonts w:ascii="Tahoma" w:hAnsi="Tahoma" w:cs="Tahoma"/>
                <w:sz w:val="18"/>
                <w:szCs w:val="18"/>
              </w:rPr>
              <w:t> </w:t>
            </w:r>
          </w:p>
        </w:tc>
        <w:tc>
          <w:tcPr>
            <w:tcW w:w="6165" w:type="dxa"/>
            <w:shd w:val="clear" w:color="000000" w:fill="C0C0C0"/>
            <w:noWrap/>
            <w:vAlign w:val="bottom"/>
            <w:hideMark/>
          </w:tcPr>
          <w:p w14:paraId="30E80C70" w14:textId="0F8519C6" w:rsidR="00B85A1E" w:rsidRPr="00B85A1E" w:rsidRDefault="00B85A1E" w:rsidP="00B85A1E">
            <w:pPr>
              <w:rPr>
                <w:rFonts w:ascii="Tahoma" w:hAnsi="Tahoma" w:cs="Tahoma"/>
                <w:sz w:val="18"/>
                <w:szCs w:val="18"/>
              </w:rPr>
            </w:pPr>
            <w:r w:rsidRPr="00B85A1E">
              <w:rPr>
                <w:rFonts w:ascii="Tahoma" w:hAnsi="Tahoma" w:cs="Tahoma"/>
                <w:sz w:val="18"/>
                <w:szCs w:val="18"/>
              </w:rPr>
              <w:t> </w:t>
            </w:r>
            <w:r w:rsidR="006C7B71" w:rsidRPr="00E241A2">
              <w:rPr>
                <w:rFonts w:ascii="Tahoma" w:hAnsi="Tahoma" w:cs="Tahoma"/>
                <w:sz w:val="18"/>
                <w:szCs w:val="18"/>
              </w:rPr>
              <w:t>skupaj</w:t>
            </w:r>
          </w:p>
        </w:tc>
        <w:tc>
          <w:tcPr>
            <w:tcW w:w="1206" w:type="dxa"/>
            <w:shd w:val="clear" w:color="000000" w:fill="C0C0C0"/>
            <w:noWrap/>
            <w:vAlign w:val="bottom"/>
            <w:hideMark/>
          </w:tcPr>
          <w:p w14:paraId="5131EEC1"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3.038.176</w:t>
            </w:r>
          </w:p>
        </w:tc>
        <w:tc>
          <w:tcPr>
            <w:tcW w:w="954" w:type="dxa"/>
            <w:shd w:val="clear" w:color="000000" w:fill="C0C0C0"/>
            <w:noWrap/>
            <w:vAlign w:val="bottom"/>
            <w:hideMark/>
          </w:tcPr>
          <w:p w14:paraId="03A13DF1" w14:textId="77777777" w:rsidR="00B85A1E" w:rsidRPr="00B85A1E" w:rsidRDefault="00B85A1E" w:rsidP="00B85A1E">
            <w:pPr>
              <w:jc w:val="right"/>
              <w:rPr>
                <w:rFonts w:ascii="Tahoma" w:hAnsi="Tahoma" w:cs="Tahoma"/>
                <w:sz w:val="18"/>
                <w:szCs w:val="18"/>
              </w:rPr>
            </w:pPr>
            <w:r w:rsidRPr="00B85A1E">
              <w:rPr>
                <w:rFonts w:ascii="Tahoma" w:hAnsi="Tahoma" w:cs="Tahoma"/>
                <w:sz w:val="18"/>
                <w:szCs w:val="18"/>
              </w:rPr>
              <w:t>100,0</w:t>
            </w:r>
          </w:p>
        </w:tc>
      </w:tr>
    </w:tbl>
    <w:p w14:paraId="3BC4F8E0" w14:textId="0E8C7043" w:rsidR="00B85A1E" w:rsidRDefault="00B85A1E" w:rsidP="00AE6EED">
      <w:pPr>
        <w:jc w:val="both"/>
        <w:rPr>
          <w:rFonts w:ascii="Tahoma" w:hAnsi="Tahoma"/>
          <w:sz w:val="22"/>
          <w:szCs w:val="22"/>
        </w:rPr>
      </w:pPr>
    </w:p>
    <w:p w14:paraId="3CBB675F" w14:textId="7C7987B7" w:rsidR="00B85A1E" w:rsidRDefault="00B85A1E" w:rsidP="00AE6EED">
      <w:pPr>
        <w:jc w:val="both"/>
        <w:rPr>
          <w:rFonts w:ascii="Tahoma" w:hAnsi="Tahoma"/>
          <w:sz w:val="22"/>
          <w:szCs w:val="22"/>
        </w:rPr>
      </w:pPr>
    </w:p>
    <w:p w14:paraId="39314B06" w14:textId="77777777" w:rsidR="00AE6EED" w:rsidRPr="008471A2" w:rsidRDefault="00AE6EED" w:rsidP="00AE6EED">
      <w:pPr>
        <w:jc w:val="both"/>
        <w:rPr>
          <w:rFonts w:ascii="Tahoma" w:hAnsi="Tahoma"/>
          <w:sz w:val="22"/>
          <w:szCs w:val="22"/>
        </w:rPr>
      </w:pPr>
      <w:r w:rsidRPr="008471A2">
        <w:rPr>
          <w:rFonts w:ascii="Tahoma" w:hAnsi="Tahoma"/>
          <w:sz w:val="22"/>
          <w:szCs w:val="22"/>
        </w:rPr>
        <w:t xml:space="preserve">V proračunu 2021 so v NRP načrtovani sledeči </w:t>
      </w:r>
      <w:r w:rsidRPr="008471A2">
        <w:rPr>
          <w:rFonts w:ascii="Tahoma" w:hAnsi="Tahoma"/>
          <w:b/>
          <w:sz w:val="22"/>
          <w:szCs w:val="22"/>
        </w:rPr>
        <w:t>investicijski projekti</w:t>
      </w:r>
      <w:r w:rsidRPr="008471A2">
        <w:rPr>
          <w:rFonts w:ascii="Tahoma" w:hAnsi="Tahoma"/>
          <w:sz w:val="22"/>
          <w:szCs w:val="22"/>
        </w:rPr>
        <w:t xml:space="preserve"> :</w:t>
      </w:r>
    </w:p>
    <w:p w14:paraId="3317F91A" w14:textId="7619B54C" w:rsidR="00AE6EED" w:rsidRDefault="00AE6EED" w:rsidP="00AE6EED">
      <w:pPr>
        <w:jc w:val="both"/>
        <w:rPr>
          <w:rFonts w:ascii="Tahoma" w:hAnsi="Tahoma"/>
          <w:sz w:val="22"/>
          <w:szCs w:val="22"/>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5180"/>
        <w:gridCol w:w="1780"/>
      </w:tblGrid>
      <w:tr w:rsidR="001A6FD4" w:rsidRPr="001A6FD4" w14:paraId="697D3E65" w14:textId="77777777" w:rsidTr="001A6FD4">
        <w:trPr>
          <w:trHeight w:val="600"/>
        </w:trPr>
        <w:tc>
          <w:tcPr>
            <w:tcW w:w="1420" w:type="dxa"/>
            <w:shd w:val="clear" w:color="000000" w:fill="C0C0C0"/>
            <w:noWrap/>
            <w:vAlign w:val="center"/>
            <w:hideMark/>
          </w:tcPr>
          <w:p w14:paraId="2F1B86C6" w14:textId="77777777" w:rsidR="001A6FD4" w:rsidRPr="001A6FD4" w:rsidRDefault="001A6FD4" w:rsidP="001A6FD4">
            <w:pPr>
              <w:jc w:val="center"/>
              <w:rPr>
                <w:rFonts w:ascii="Calibri" w:hAnsi="Calibri" w:cs="Calibri"/>
                <w:sz w:val="22"/>
                <w:szCs w:val="22"/>
              </w:rPr>
            </w:pPr>
            <w:r w:rsidRPr="001A6FD4">
              <w:rPr>
                <w:rFonts w:ascii="Calibri" w:hAnsi="Calibri" w:cs="Calibri"/>
                <w:sz w:val="22"/>
                <w:szCs w:val="22"/>
              </w:rPr>
              <w:t>NRP</w:t>
            </w:r>
          </w:p>
        </w:tc>
        <w:tc>
          <w:tcPr>
            <w:tcW w:w="5180" w:type="dxa"/>
            <w:shd w:val="clear" w:color="000000" w:fill="C0C0C0"/>
            <w:noWrap/>
            <w:vAlign w:val="center"/>
            <w:hideMark/>
          </w:tcPr>
          <w:p w14:paraId="4E0E1A84" w14:textId="77777777" w:rsidR="001A6FD4" w:rsidRPr="001A6FD4" w:rsidRDefault="001A6FD4" w:rsidP="001A6FD4">
            <w:pPr>
              <w:jc w:val="center"/>
              <w:rPr>
                <w:rFonts w:ascii="Calibri" w:hAnsi="Calibri" w:cs="Calibri"/>
                <w:sz w:val="22"/>
                <w:szCs w:val="22"/>
              </w:rPr>
            </w:pPr>
            <w:r w:rsidRPr="001A6FD4">
              <w:rPr>
                <w:rFonts w:ascii="Calibri" w:hAnsi="Calibri" w:cs="Calibri"/>
                <w:sz w:val="22"/>
                <w:szCs w:val="22"/>
              </w:rPr>
              <w:t>Opis</w:t>
            </w:r>
          </w:p>
        </w:tc>
        <w:tc>
          <w:tcPr>
            <w:tcW w:w="1780" w:type="dxa"/>
            <w:shd w:val="clear" w:color="000000" w:fill="C0C0C0"/>
            <w:noWrap/>
            <w:vAlign w:val="center"/>
            <w:hideMark/>
          </w:tcPr>
          <w:p w14:paraId="0E1C29D3" w14:textId="0914719E" w:rsidR="001A6FD4" w:rsidRPr="001A6FD4" w:rsidRDefault="001A6FD4" w:rsidP="001A6FD4">
            <w:pPr>
              <w:jc w:val="center"/>
              <w:rPr>
                <w:rFonts w:ascii="Calibri" w:hAnsi="Calibri" w:cs="Calibri"/>
                <w:sz w:val="22"/>
                <w:szCs w:val="22"/>
              </w:rPr>
            </w:pPr>
            <w:r w:rsidRPr="001A6FD4">
              <w:rPr>
                <w:rFonts w:ascii="Tahoma" w:hAnsi="Tahoma" w:cs="Tahoma"/>
                <w:sz w:val="18"/>
                <w:szCs w:val="18"/>
              </w:rPr>
              <w:t>plan 2021</w:t>
            </w:r>
          </w:p>
        </w:tc>
      </w:tr>
      <w:tr w:rsidR="001A6FD4" w:rsidRPr="001A6FD4" w14:paraId="304E326F" w14:textId="77777777" w:rsidTr="001A6FD4">
        <w:trPr>
          <w:trHeight w:val="300"/>
        </w:trPr>
        <w:tc>
          <w:tcPr>
            <w:tcW w:w="1420" w:type="dxa"/>
            <w:shd w:val="clear" w:color="000000" w:fill="FFFFFF"/>
            <w:noWrap/>
            <w:vAlign w:val="bottom"/>
            <w:hideMark/>
          </w:tcPr>
          <w:p w14:paraId="04CF921F" w14:textId="77777777" w:rsidR="001A6FD4" w:rsidRPr="001A6FD4" w:rsidRDefault="001A6FD4" w:rsidP="001A6FD4">
            <w:pPr>
              <w:rPr>
                <w:rFonts w:ascii="Tahoma" w:hAnsi="Tahoma" w:cs="Tahoma"/>
                <w:sz w:val="18"/>
                <w:szCs w:val="18"/>
              </w:rPr>
            </w:pPr>
            <w:r w:rsidRPr="001A6FD4">
              <w:rPr>
                <w:rFonts w:ascii="Tahoma" w:hAnsi="Tahoma" w:cs="Tahoma"/>
                <w:sz w:val="18"/>
                <w:szCs w:val="18"/>
              </w:rPr>
              <w:t>OB000-07-0002</w:t>
            </w:r>
          </w:p>
        </w:tc>
        <w:tc>
          <w:tcPr>
            <w:tcW w:w="5180" w:type="dxa"/>
            <w:shd w:val="clear" w:color="000000" w:fill="FFFFFF"/>
            <w:noWrap/>
            <w:vAlign w:val="bottom"/>
            <w:hideMark/>
          </w:tcPr>
          <w:p w14:paraId="2A25522E" w14:textId="77777777" w:rsidR="001A6FD4" w:rsidRPr="001A6FD4" w:rsidRDefault="001A6FD4" w:rsidP="001A6FD4">
            <w:pPr>
              <w:rPr>
                <w:rFonts w:ascii="Tahoma" w:hAnsi="Tahoma" w:cs="Tahoma"/>
                <w:sz w:val="18"/>
                <w:szCs w:val="18"/>
              </w:rPr>
            </w:pPr>
            <w:r w:rsidRPr="001A6FD4">
              <w:rPr>
                <w:rFonts w:ascii="Tahoma" w:hAnsi="Tahoma" w:cs="Tahoma"/>
                <w:sz w:val="18"/>
                <w:szCs w:val="18"/>
              </w:rPr>
              <w:t>PLOČNIK IN AP 2. FAZA</w:t>
            </w:r>
          </w:p>
        </w:tc>
        <w:tc>
          <w:tcPr>
            <w:tcW w:w="1780" w:type="dxa"/>
            <w:shd w:val="clear" w:color="000000" w:fill="FFFFFF"/>
            <w:noWrap/>
            <w:vAlign w:val="bottom"/>
            <w:hideMark/>
          </w:tcPr>
          <w:p w14:paraId="74CE7AE9"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53.000</w:t>
            </w:r>
          </w:p>
        </w:tc>
      </w:tr>
      <w:tr w:rsidR="001A6FD4" w:rsidRPr="001A6FD4" w14:paraId="50FA5A91" w14:textId="77777777" w:rsidTr="001A6FD4">
        <w:trPr>
          <w:trHeight w:val="300"/>
        </w:trPr>
        <w:tc>
          <w:tcPr>
            <w:tcW w:w="1420" w:type="dxa"/>
            <w:shd w:val="clear" w:color="000000" w:fill="FFFFFF"/>
            <w:noWrap/>
            <w:vAlign w:val="bottom"/>
            <w:hideMark/>
          </w:tcPr>
          <w:p w14:paraId="42F1947B" w14:textId="77777777" w:rsidR="001A6FD4" w:rsidRPr="001A6FD4" w:rsidRDefault="001A6FD4" w:rsidP="001A6FD4">
            <w:pPr>
              <w:rPr>
                <w:rFonts w:ascii="Tahoma" w:hAnsi="Tahoma" w:cs="Tahoma"/>
                <w:sz w:val="18"/>
                <w:szCs w:val="18"/>
              </w:rPr>
            </w:pPr>
            <w:r w:rsidRPr="001A6FD4">
              <w:rPr>
                <w:rFonts w:ascii="Tahoma" w:hAnsi="Tahoma" w:cs="Tahoma"/>
                <w:sz w:val="18"/>
                <w:szCs w:val="18"/>
              </w:rPr>
              <w:t>OB000-07-0010</w:t>
            </w:r>
          </w:p>
        </w:tc>
        <w:tc>
          <w:tcPr>
            <w:tcW w:w="5180" w:type="dxa"/>
            <w:shd w:val="clear" w:color="000000" w:fill="FFFFFF"/>
            <w:noWrap/>
            <w:vAlign w:val="bottom"/>
            <w:hideMark/>
          </w:tcPr>
          <w:p w14:paraId="48DA0973" w14:textId="77777777" w:rsidR="001A6FD4" w:rsidRPr="001A6FD4" w:rsidRDefault="001A6FD4" w:rsidP="001A6FD4">
            <w:pPr>
              <w:rPr>
                <w:rFonts w:ascii="Tahoma" w:hAnsi="Tahoma" w:cs="Tahoma"/>
                <w:sz w:val="18"/>
                <w:szCs w:val="18"/>
              </w:rPr>
            </w:pPr>
            <w:r w:rsidRPr="001A6FD4">
              <w:rPr>
                <w:rFonts w:ascii="Tahoma" w:hAnsi="Tahoma" w:cs="Tahoma"/>
                <w:sz w:val="18"/>
                <w:szCs w:val="18"/>
              </w:rPr>
              <w:t>OBVOZNICA VRBA</w:t>
            </w:r>
          </w:p>
        </w:tc>
        <w:tc>
          <w:tcPr>
            <w:tcW w:w="1780" w:type="dxa"/>
            <w:shd w:val="clear" w:color="000000" w:fill="FFFFFF"/>
            <w:noWrap/>
            <w:vAlign w:val="bottom"/>
            <w:hideMark/>
          </w:tcPr>
          <w:p w14:paraId="6FA967A7"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535.660</w:t>
            </w:r>
          </w:p>
        </w:tc>
      </w:tr>
      <w:tr w:rsidR="001A6FD4" w:rsidRPr="001A6FD4" w14:paraId="06965B01" w14:textId="77777777" w:rsidTr="001A6FD4">
        <w:trPr>
          <w:trHeight w:val="300"/>
        </w:trPr>
        <w:tc>
          <w:tcPr>
            <w:tcW w:w="1420" w:type="dxa"/>
            <w:shd w:val="clear" w:color="000000" w:fill="FFFFFF"/>
            <w:noWrap/>
            <w:vAlign w:val="bottom"/>
            <w:hideMark/>
          </w:tcPr>
          <w:p w14:paraId="2F7151E8" w14:textId="77777777" w:rsidR="001A6FD4" w:rsidRPr="001A6FD4" w:rsidRDefault="001A6FD4" w:rsidP="001A6FD4">
            <w:pPr>
              <w:rPr>
                <w:rFonts w:ascii="Tahoma" w:hAnsi="Tahoma" w:cs="Tahoma"/>
                <w:sz w:val="18"/>
                <w:szCs w:val="18"/>
              </w:rPr>
            </w:pPr>
            <w:r w:rsidRPr="001A6FD4">
              <w:rPr>
                <w:rFonts w:ascii="Tahoma" w:hAnsi="Tahoma" w:cs="Tahoma"/>
                <w:sz w:val="18"/>
                <w:szCs w:val="18"/>
              </w:rPr>
              <w:t>OB000-07-0025</w:t>
            </w:r>
          </w:p>
        </w:tc>
        <w:tc>
          <w:tcPr>
            <w:tcW w:w="5180" w:type="dxa"/>
            <w:shd w:val="clear" w:color="000000" w:fill="FFFFFF"/>
            <w:noWrap/>
            <w:vAlign w:val="bottom"/>
            <w:hideMark/>
          </w:tcPr>
          <w:p w14:paraId="295FF3F8" w14:textId="77777777" w:rsidR="001A6FD4" w:rsidRPr="001A6FD4" w:rsidRDefault="001A6FD4" w:rsidP="001A6FD4">
            <w:pPr>
              <w:rPr>
                <w:rFonts w:ascii="Tahoma" w:hAnsi="Tahoma" w:cs="Tahoma"/>
                <w:sz w:val="18"/>
                <w:szCs w:val="18"/>
              </w:rPr>
            </w:pPr>
            <w:r w:rsidRPr="001A6FD4">
              <w:rPr>
                <w:rFonts w:ascii="Tahoma" w:hAnsi="Tahoma" w:cs="Tahoma"/>
                <w:sz w:val="18"/>
                <w:szCs w:val="18"/>
              </w:rPr>
              <w:t>VEČNAMENSKA DVORANA</w:t>
            </w:r>
          </w:p>
        </w:tc>
        <w:tc>
          <w:tcPr>
            <w:tcW w:w="1780" w:type="dxa"/>
            <w:shd w:val="clear" w:color="000000" w:fill="FFFFFF"/>
            <w:noWrap/>
            <w:vAlign w:val="bottom"/>
            <w:hideMark/>
          </w:tcPr>
          <w:p w14:paraId="611F3DE5"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382.107</w:t>
            </w:r>
          </w:p>
        </w:tc>
      </w:tr>
      <w:tr w:rsidR="001A6FD4" w:rsidRPr="001A6FD4" w14:paraId="2A4C5E8C" w14:textId="77777777" w:rsidTr="001A6FD4">
        <w:trPr>
          <w:trHeight w:val="300"/>
        </w:trPr>
        <w:tc>
          <w:tcPr>
            <w:tcW w:w="1420" w:type="dxa"/>
            <w:shd w:val="clear" w:color="000000" w:fill="FFFFFF"/>
            <w:noWrap/>
            <w:vAlign w:val="bottom"/>
            <w:hideMark/>
          </w:tcPr>
          <w:p w14:paraId="512DDC8D"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OB192-14-0005</w:t>
            </w:r>
          </w:p>
        </w:tc>
        <w:tc>
          <w:tcPr>
            <w:tcW w:w="5180" w:type="dxa"/>
            <w:shd w:val="clear" w:color="000000" w:fill="FFFFFF"/>
            <w:noWrap/>
            <w:vAlign w:val="bottom"/>
            <w:hideMark/>
          </w:tcPr>
          <w:p w14:paraId="6772E6FC" w14:textId="77777777" w:rsidR="001A6FD4" w:rsidRPr="001A6FD4" w:rsidRDefault="001A6FD4" w:rsidP="001A6FD4">
            <w:pPr>
              <w:rPr>
                <w:rFonts w:ascii="Tahoma" w:hAnsi="Tahoma" w:cs="Tahoma"/>
                <w:sz w:val="18"/>
                <w:szCs w:val="18"/>
              </w:rPr>
            </w:pPr>
            <w:r w:rsidRPr="001A6FD4">
              <w:rPr>
                <w:rFonts w:ascii="Tahoma" w:hAnsi="Tahoma" w:cs="Tahoma"/>
                <w:sz w:val="18"/>
                <w:szCs w:val="18"/>
              </w:rPr>
              <w:t>MOST V PIŠKOVICI</w:t>
            </w:r>
          </w:p>
        </w:tc>
        <w:tc>
          <w:tcPr>
            <w:tcW w:w="1780" w:type="dxa"/>
            <w:shd w:val="clear" w:color="000000" w:fill="FFFFFF"/>
            <w:noWrap/>
            <w:vAlign w:val="bottom"/>
            <w:hideMark/>
          </w:tcPr>
          <w:p w14:paraId="3E14429D"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372.462</w:t>
            </w:r>
          </w:p>
        </w:tc>
      </w:tr>
      <w:tr w:rsidR="001A6FD4" w:rsidRPr="001A6FD4" w14:paraId="7203D8A7" w14:textId="77777777" w:rsidTr="001A6FD4">
        <w:trPr>
          <w:trHeight w:val="300"/>
        </w:trPr>
        <w:tc>
          <w:tcPr>
            <w:tcW w:w="1420" w:type="dxa"/>
            <w:shd w:val="clear" w:color="000000" w:fill="FFFFFF"/>
            <w:noWrap/>
            <w:vAlign w:val="bottom"/>
            <w:hideMark/>
          </w:tcPr>
          <w:p w14:paraId="4ED3EEB6"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OB192-14-0007</w:t>
            </w:r>
          </w:p>
        </w:tc>
        <w:tc>
          <w:tcPr>
            <w:tcW w:w="5180" w:type="dxa"/>
            <w:shd w:val="clear" w:color="000000" w:fill="FFFFFF"/>
            <w:noWrap/>
            <w:vAlign w:val="bottom"/>
            <w:hideMark/>
          </w:tcPr>
          <w:p w14:paraId="33798B64" w14:textId="77777777" w:rsidR="001A6FD4" w:rsidRPr="001A6FD4" w:rsidRDefault="001A6FD4" w:rsidP="001A6FD4">
            <w:pPr>
              <w:rPr>
                <w:rFonts w:ascii="Tahoma" w:hAnsi="Tahoma" w:cs="Tahoma"/>
                <w:sz w:val="18"/>
                <w:szCs w:val="18"/>
              </w:rPr>
            </w:pPr>
            <w:r w:rsidRPr="001A6FD4">
              <w:rPr>
                <w:rFonts w:ascii="Tahoma" w:hAnsi="Tahoma" w:cs="Tahoma"/>
                <w:sz w:val="18"/>
                <w:szCs w:val="18"/>
              </w:rPr>
              <w:t>PARKIRIŠČE RODINE</w:t>
            </w:r>
          </w:p>
        </w:tc>
        <w:tc>
          <w:tcPr>
            <w:tcW w:w="1780" w:type="dxa"/>
            <w:shd w:val="clear" w:color="000000" w:fill="FFFFFF"/>
            <w:noWrap/>
            <w:vAlign w:val="bottom"/>
            <w:hideMark/>
          </w:tcPr>
          <w:p w14:paraId="58E55BE9"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204.057</w:t>
            </w:r>
          </w:p>
        </w:tc>
      </w:tr>
      <w:tr w:rsidR="001A6FD4" w:rsidRPr="001A6FD4" w14:paraId="44AB5149" w14:textId="77777777" w:rsidTr="001A6FD4">
        <w:trPr>
          <w:trHeight w:val="300"/>
        </w:trPr>
        <w:tc>
          <w:tcPr>
            <w:tcW w:w="1420" w:type="dxa"/>
            <w:shd w:val="clear" w:color="000000" w:fill="FFFFFF"/>
            <w:noWrap/>
            <w:vAlign w:val="bottom"/>
            <w:hideMark/>
          </w:tcPr>
          <w:p w14:paraId="189B64CC"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OB192-16-0006</w:t>
            </w:r>
          </w:p>
        </w:tc>
        <w:tc>
          <w:tcPr>
            <w:tcW w:w="5180" w:type="dxa"/>
            <w:shd w:val="clear" w:color="000000" w:fill="FFFFFF"/>
            <w:noWrap/>
            <w:vAlign w:val="bottom"/>
            <w:hideMark/>
          </w:tcPr>
          <w:p w14:paraId="1C76AFC4" w14:textId="77777777" w:rsidR="001A6FD4" w:rsidRPr="001A6FD4" w:rsidRDefault="001A6FD4" w:rsidP="001A6FD4">
            <w:pPr>
              <w:rPr>
                <w:rFonts w:ascii="Tahoma" w:hAnsi="Tahoma" w:cs="Tahoma"/>
                <w:sz w:val="18"/>
                <w:szCs w:val="18"/>
              </w:rPr>
            </w:pPr>
            <w:r w:rsidRPr="001A6FD4">
              <w:rPr>
                <w:rFonts w:ascii="Tahoma" w:hAnsi="Tahoma" w:cs="Tahoma"/>
                <w:sz w:val="18"/>
                <w:szCs w:val="18"/>
              </w:rPr>
              <w:t>DALJINSKA KOLESARSKA POT</w:t>
            </w:r>
          </w:p>
        </w:tc>
        <w:tc>
          <w:tcPr>
            <w:tcW w:w="1780" w:type="dxa"/>
            <w:shd w:val="clear" w:color="000000" w:fill="FFFFFF"/>
            <w:noWrap/>
            <w:vAlign w:val="bottom"/>
            <w:hideMark/>
          </w:tcPr>
          <w:p w14:paraId="1041BAE3"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3.000</w:t>
            </w:r>
          </w:p>
        </w:tc>
      </w:tr>
      <w:tr w:rsidR="001A6FD4" w:rsidRPr="001A6FD4" w14:paraId="7320F57B" w14:textId="77777777" w:rsidTr="001A6FD4">
        <w:trPr>
          <w:trHeight w:val="300"/>
        </w:trPr>
        <w:tc>
          <w:tcPr>
            <w:tcW w:w="1420" w:type="dxa"/>
            <w:shd w:val="clear" w:color="000000" w:fill="FFFFFF"/>
            <w:noWrap/>
            <w:vAlign w:val="bottom"/>
            <w:hideMark/>
          </w:tcPr>
          <w:p w14:paraId="7B5A278C"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OB192-16-0007</w:t>
            </w:r>
          </w:p>
        </w:tc>
        <w:tc>
          <w:tcPr>
            <w:tcW w:w="5180" w:type="dxa"/>
            <w:shd w:val="clear" w:color="000000" w:fill="FFFFFF"/>
            <w:noWrap/>
            <w:vAlign w:val="bottom"/>
            <w:hideMark/>
          </w:tcPr>
          <w:p w14:paraId="4CAC1162" w14:textId="77777777" w:rsidR="001A6FD4" w:rsidRPr="001A6FD4" w:rsidRDefault="001A6FD4" w:rsidP="001A6FD4">
            <w:pPr>
              <w:rPr>
                <w:rFonts w:ascii="Tahoma" w:hAnsi="Tahoma" w:cs="Tahoma"/>
                <w:sz w:val="18"/>
                <w:szCs w:val="18"/>
              </w:rPr>
            </w:pPr>
            <w:r w:rsidRPr="001A6FD4">
              <w:rPr>
                <w:rFonts w:ascii="Tahoma" w:hAnsi="Tahoma" w:cs="Tahoma"/>
                <w:sz w:val="18"/>
                <w:szCs w:val="18"/>
              </w:rPr>
              <w:t>SANACIJA ZIDU POD CESTO LC150011 (MOSTE)</w:t>
            </w:r>
          </w:p>
        </w:tc>
        <w:tc>
          <w:tcPr>
            <w:tcW w:w="1780" w:type="dxa"/>
            <w:shd w:val="clear" w:color="000000" w:fill="FFFFFF"/>
            <w:noWrap/>
            <w:vAlign w:val="bottom"/>
            <w:hideMark/>
          </w:tcPr>
          <w:p w14:paraId="0023A942"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7.000</w:t>
            </w:r>
          </w:p>
        </w:tc>
      </w:tr>
      <w:tr w:rsidR="001A6FD4" w:rsidRPr="001A6FD4" w14:paraId="46FCACFB" w14:textId="77777777" w:rsidTr="001A6FD4">
        <w:trPr>
          <w:trHeight w:val="300"/>
        </w:trPr>
        <w:tc>
          <w:tcPr>
            <w:tcW w:w="1420" w:type="dxa"/>
            <w:shd w:val="clear" w:color="000000" w:fill="FFFFFF"/>
            <w:noWrap/>
            <w:vAlign w:val="bottom"/>
            <w:hideMark/>
          </w:tcPr>
          <w:p w14:paraId="52766BD7"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OB192-17-0001</w:t>
            </w:r>
          </w:p>
        </w:tc>
        <w:tc>
          <w:tcPr>
            <w:tcW w:w="5180" w:type="dxa"/>
            <w:shd w:val="clear" w:color="000000" w:fill="FFFFFF"/>
            <w:noWrap/>
            <w:vAlign w:val="bottom"/>
            <w:hideMark/>
          </w:tcPr>
          <w:p w14:paraId="2413FE95" w14:textId="77777777" w:rsidR="001A6FD4" w:rsidRPr="001A6FD4" w:rsidRDefault="001A6FD4" w:rsidP="001A6FD4">
            <w:pPr>
              <w:rPr>
                <w:rFonts w:ascii="Tahoma" w:hAnsi="Tahoma" w:cs="Tahoma"/>
                <w:sz w:val="18"/>
                <w:szCs w:val="18"/>
              </w:rPr>
            </w:pPr>
            <w:r w:rsidRPr="001A6FD4">
              <w:rPr>
                <w:rFonts w:ascii="Tahoma" w:hAnsi="Tahoma" w:cs="Tahoma"/>
                <w:sz w:val="18"/>
                <w:szCs w:val="18"/>
              </w:rPr>
              <w:t>ŠPORTNI PARK GLENCA</w:t>
            </w:r>
          </w:p>
        </w:tc>
        <w:tc>
          <w:tcPr>
            <w:tcW w:w="1780" w:type="dxa"/>
            <w:shd w:val="clear" w:color="000000" w:fill="FFFFFF"/>
            <w:noWrap/>
            <w:vAlign w:val="bottom"/>
            <w:hideMark/>
          </w:tcPr>
          <w:p w14:paraId="2E1A6E0D"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20.500</w:t>
            </w:r>
          </w:p>
        </w:tc>
      </w:tr>
      <w:tr w:rsidR="001A6FD4" w:rsidRPr="001A6FD4" w14:paraId="6C04CBFD" w14:textId="77777777" w:rsidTr="001A6FD4">
        <w:trPr>
          <w:trHeight w:val="300"/>
        </w:trPr>
        <w:tc>
          <w:tcPr>
            <w:tcW w:w="1420" w:type="dxa"/>
            <w:shd w:val="clear" w:color="000000" w:fill="FFFFFF"/>
            <w:noWrap/>
            <w:vAlign w:val="bottom"/>
            <w:hideMark/>
          </w:tcPr>
          <w:p w14:paraId="6685053A"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OB192-18-0001</w:t>
            </w:r>
          </w:p>
        </w:tc>
        <w:tc>
          <w:tcPr>
            <w:tcW w:w="5180" w:type="dxa"/>
            <w:shd w:val="clear" w:color="000000" w:fill="FFFFFF"/>
            <w:noWrap/>
            <w:vAlign w:val="bottom"/>
            <w:hideMark/>
          </w:tcPr>
          <w:p w14:paraId="18267F6E"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DVORANE POD STOLOM</w:t>
            </w:r>
          </w:p>
        </w:tc>
        <w:tc>
          <w:tcPr>
            <w:tcW w:w="1780" w:type="dxa"/>
            <w:shd w:val="clear" w:color="000000" w:fill="FFFFFF"/>
            <w:noWrap/>
            <w:vAlign w:val="bottom"/>
            <w:hideMark/>
          </w:tcPr>
          <w:p w14:paraId="17F34E05"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2.000</w:t>
            </w:r>
          </w:p>
        </w:tc>
      </w:tr>
      <w:tr w:rsidR="001A6FD4" w:rsidRPr="001A6FD4" w14:paraId="5F44EEFE" w14:textId="77777777" w:rsidTr="001A6FD4">
        <w:trPr>
          <w:trHeight w:val="300"/>
        </w:trPr>
        <w:tc>
          <w:tcPr>
            <w:tcW w:w="1420" w:type="dxa"/>
            <w:shd w:val="clear" w:color="000000" w:fill="FFFFFF"/>
            <w:noWrap/>
            <w:vAlign w:val="bottom"/>
            <w:hideMark/>
          </w:tcPr>
          <w:p w14:paraId="0F128F44"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OB192-18-0002</w:t>
            </w:r>
          </w:p>
        </w:tc>
        <w:tc>
          <w:tcPr>
            <w:tcW w:w="5180" w:type="dxa"/>
            <w:shd w:val="clear" w:color="000000" w:fill="FFFFFF"/>
            <w:noWrap/>
            <w:vAlign w:val="bottom"/>
            <w:hideMark/>
          </w:tcPr>
          <w:p w14:paraId="560EDBF9"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RP ZAVRŠNICA</w:t>
            </w:r>
          </w:p>
        </w:tc>
        <w:tc>
          <w:tcPr>
            <w:tcW w:w="1780" w:type="dxa"/>
            <w:shd w:val="clear" w:color="000000" w:fill="FFFFFF"/>
            <w:noWrap/>
            <w:vAlign w:val="bottom"/>
            <w:hideMark/>
          </w:tcPr>
          <w:p w14:paraId="1319C91C"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35.000</w:t>
            </w:r>
          </w:p>
        </w:tc>
      </w:tr>
      <w:tr w:rsidR="001A6FD4" w:rsidRPr="001A6FD4" w14:paraId="5A34557E" w14:textId="77777777" w:rsidTr="001A6FD4">
        <w:trPr>
          <w:trHeight w:val="300"/>
        </w:trPr>
        <w:tc>
          <w:tcPr>
            <w:tcW w:w="1420" w:type="dxa"/>
            <w:shd w:val="clear" w:color="000000" w:fill="FFFFFF"/>
            <w:noWrap/>
            <w:vAlign w:val="bottom"/>
            <w:hideMark/>
          </w:tcPr>
          <w:p w14:paraId="72916C79"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OB192-18-0004</w:t>
            </w:r>
          </w:p>
        </w:tc>
        <w:tc>
          <w:tcPr>
            <w:tcW w:w="5180" w:type="dxa"/>
            <w:shd w:val="clear" w:color="000000" w:fill="FFFFFF"/>
            <w:noWrap/>
            <w:vAlign w:val="bottom"/>
            <w:hideMark/>
          </w:tcPr>
          <w:p w14:paraId="4FFB54DE"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OŠ ŽIROVNICA</w:t>
            </w:r>
          </w:p>
        </w:tc>
        <w:tc>
          <w:tcPr>
            <w:tcW w:w="1780" w:type="dxa"/>
            <w:shd w:val="clear" w:color="000000" w:fill="FFFFFF"/>
            <w:noWrap/>
            <w:vAlign w:val="bottom"/>
            <w:hideMark/>
          </w:tcPr>
          <w:p w14:paraId="77F3ACAD"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7.000</w:t>
            </w:r>
          </w:p>
        </w:tc>
      </w:tr>
      <w:tr w:rsidR="001A6FD4" w:rsidRPr="001A6FD4" w14:paraId="001F5A6A" w14:textId="77777777" w:rsidTr="001A6FD4">
        <w:trPr>
          <w:trHeight w:val="300"/>
        </w:trPr>
        <w:tc>
          <w:tcPr>
            <w:tcW w:w="1420" w:type="dxa"/>
            <w:shd w:val="clear" w:color="000000" w:fill="FFFFFF"/>
            <w:noWrap/>
            <w:vAlign w:val="bottom"/>
            <w:hideMark/>
          </w:tcPr>
          <w:p w14:paraId="24C0AB4D"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OB192-18-0005</w:t>
            </w:r>
          </w:p>
        </w:tc>
        <w:tc>
          <w:tcPr>
            <w:tcW w:w="5180" w:type="dxa"/>
            <w:shd w:val="clear" w:color="000000" w:fill="FFFFFF"/>
            <w:noWrap/>
            <w:vAlign w:val="bottom"/>
            <w:hideMark/>
          </w:tcPr>
          <w:p w14:paraId="0E786B5D" w14:textId="77777777" w:rsidR="001A6FD4" w:rsidRPr="001A6FD4" w:rsidRDefault="001A6FD4" w:rsidP="001A6FD4">
            <w:pPr>
              <w:rPr>
                <w:rFonts w:ascii="Tahoma" w:hAnsi="Tahoma" w:cs="Tahoma"/>
                <w:sz w:val="18"/>
                <w:szCs w:val="18"/>
              </w:rPr>
            </w:pPr>
            <w:r w:rsidRPr="001A6FD4">
              <w:rPr>
                <w:rFonts w:ascii="Tahoma" w:hAnsi="Tahoma" w:cs="Tahoma"/>
                <w:sz w:val="18"/>
                <w:szCs w:val="18"/>
              </w:rPr>
              <w:t>VARSTVO DEDIŠČINE</w:t>
            </w:r>
          </w:p>
        </w:tc>
        <w:tc>
          <w:tcPr>
            <w:tcW w:w="1780" w:type="dxa"/>
            <w:shd w:val="clear" w:color="000000" w:fill="FFFFFF"/>
            <w:noWrap/>
            <w:vAlign w:val="bottom"/>
            <w:hideMark/>
          </w:tcPr>
          <w:p w14:paraId="3CBB7FB7"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10.000</w:t>
            </w:r>
          </w:p>
        </w:tc>
      </w:tr>
      <w:tr w:rsidR="001A6FD4" w:rsidRPr="001A6FD4" w14:paraId="3BB9C562" w14:textId="77777777" w:rsidTr="001A6FD4">
        <w:trPr>
          <w:trHeight w:val="300"/>
        </w:trPr>
        <w:tc>
          <w:tcPr>
            <w:tcW w:w="1420" w:type="dxa"/>
            <w:shd w:val="clear" w:color="000000" w:fill="FFFFFF"/>
            <w:noWrap/>
            <w:vAlign w:val="bottom"/>
            <w:hideMark/>
          </w:tcPr>
          <w:p w14:paraId="4DDC3A32"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OB192-18-0006</w:t>
            </w:r>
          </w:p>
        </w:tc>
        <w:tc>
          <w:tcPr>
            <w:tcW w:w="5180" w:type="dxa"/>
            <w:shd w:val="clear" w:color="000000" w:fill="FFFFFF"/>
            <w:noWrap/>
            <w:vAlign w:val="bottom"/>
            <w:hideMark/>
          </w:tcPr>
          <w:p w14:paraId="14B17805"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ČOPOVE ROJSTNE HIŠE</w:t>
            </w:r>
          </w:p>
        </w:tc>
        <w:tc>
          <w:tcPr>
            <w:tcW w:w="1780" w:type="dxa"/>
            <w:shd w:val="clear" w:color="000000" w:fill="FFFFFF"/>
            <w:noWrap/>
            <w:vAlign w:val="bottom"/>
            <w:hideMark/>
          </w:tcPr>
          <w:p w14:paraId="7756103C"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15.000</w:t>
            </w:r>
          </w:p>
        </w:tc>
      </w:tr>
      <w:tr w:rsidR="001A6FD4" w:rsidRPr="001A6FD4" w14:paraId="6AA6BD43" w14:textId="77777777" w:rsidTr="001A6FD4">
        <w:trPr>
          <w:trHeight w:val="300"/>
        </w:trPr>
        <w:tc>
          <w:tcPr>
            <w:tcW w:w="1420" w:type="dxa"/>
            <w:shd w:val="clear" w:color="000000" w:fill="FFFFFF"/>
            <w:noWrap/>
            <w:vAlign w:val="bottom"/>
            <w:hideMark/>
          </w:tcPr>
          <w:p w14:paraId="60D6168B"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OB192-18-0007</w:t>
            </w:r>
          </w:p>
        </w:tc>
        <w:tc>
          <w:tcPr>
            <w:tcW w:w="5180" w:type="dxa"/>
            <w:shd w:val="clear" w:color="000000" w:fill="FFFFFF"/>
            <w:noWrap/>
            <w:vAlign w:val="bottom"/>
            <w:hideMark/>
          </w:tcPr>
          <w:p w14:paraId="102BB973" w14:textId="77777777" w:rsidR="001A6FD4" w:rsidRPr="001A6FD4" w:rsidRDefault="001A6FD4" w:rsidP="001A6FD4">
            <w:pPr>
              <w:rPr>
                <w:rFonts w:ascii="Tahoma" w:hAnsi="Tahoma" w:cs="Tahoma"/>
                <w:sz w:val="18"/>
                <w:szCs w:val="18"/>
              </w:rPr>
            </w:pPr>
            <w:r w:rsidRPr="001A6FD4">
              <w:rPr>
                <w:rFonts w:ascii="Tahoma" w:hAnsi="Tahoma" w:cs="Tahoma"/>
                <w:sz w:val="18"/>
                <w:szCs w:val="18"/>
              </w:rPr>
              <w:t>UREJANJE OBČINSKIH CEST</w:t>
            </w:r>
          </w:p>
        </w:tc>
        <w:tc>
          <w:tcPr>
            <w:tcW w:w="1780" w:type="dxa"/>
            <w:shd w:val="clear" w:color="000000" w:fill="FFFFFF"/>
            <w:noWrap/>
            <w:vAlign w:val="bottom"/>
            <w:hideMark/>
          </w:tcPr>
          <w:p w14:paraId="78763A47"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80.300</w:t>
            </w:r>
          </w:p>
        </w:tc>
      </w:tr>
      <w:tr w:rsidR="001A6FD4" w:rsidRPr="001A6FD4" w14:paraId="6FFA17AC" w14:textId="77777777" w:rsidTr="001A6FD4">
        <w:trPr>
          <w:trHeight w:val="300"/>
        </w:trPr>
        <w:tc>
          <w:tcPr>
            <w:tcW w:w="1420" w:type="dxa"/>
            <w:shd w:val="clear" w:color="000000" w:fill="FFFFFF"/>
            <w:noWrap/>
            <w:vAlign w:val="bottom"/>
            <w:hideMark/>
          </w:tcPr>
          <w:p w14:paraId="19B79CC4"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OB192-18-0008</w:t>
            </w:r>
          </w:p>
        </w:tc>
        <w:tc>
          <w:tcPr>
            <w:tcW w:w="5180" w:type="dxa"/>
            <w:shd w:val="clear" w:color="000000" w:fill="FFFFFF"/>
            <w:noWrap/>
            <w:vAlign w:val="bottom"/>
            <w:hideMark/>
          </w:tcPr>
          <w:p w14:paraId="3405D47C" w14:textId="77777777" w:rsidR="001A6FD4" w:rsidRPr="001A6FD4" w:rsidRDefault="001A6FD4" w:rsidP="001A6FD4">
            <w:pPr>
              <w:rPr>
                <w:rFonts w:ascii="Tahoma" w:hAnsi="Tahoma" w:cs="Tahoma"/>
                <w:sz w:val="18"/>
                <w:szCs w:val="18"/>
              </w:rPr>
            </w:pPr>
            <w:r w:rsidRPr="001A6FD4">
              <w:rPr>
                <w:rFonts w:ascii="Tahoma" w:hAnsi="Tahoma" w:cs="Tahoma"/>
                <w:sz w:val="18"/>
                <w:szCs w:val="18"/>
              </w:rPr>
              <w:t>UREJANJE JAVNE RAZSVETLJAVE</w:t>
            </w:r>
          </w:p>
        </w:tc>
        <w:tc>
          <w:tcPr>
            <w:tcW w:w="1780" w:type="dxa"/>
            <w:shd w:val="clear" w:color="000000" w:fill="FFFFFF"/>
            <w:noWrap/>
            <w:vAlign w:val="bottom"/>
            <w:hideMark/>
          </w:tcPr>
          <w:p w14:paraId="5EB5653F"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13.700</w:t>
            </w:r>
          </w:p>
        </w:tc>
      </w:tr>
      <w:tr w:rsidR="001A6FD4" w:rsidRPr="001A6FD4" w14:paraId="7A92DE39" w14:textId="77777777" w:rsidTr="001A6FD4">
        <w:trPr>
          <w:trHeight w:val="300"/>
        </w:trPr>
        <w:tc>
          <w:tcPr>
            <w:tcW w:w="1420" w:type="dxa"/>
            <w:shd w:val="clear" w:color="000000" w:fill="FFFFFF"/>
            <w:noWrap/>
            <w:vAlign w:val="bottom"/>
            <w:hideMark/>
          </w:tcPr>
          <w:p w14:paraId="686B1000"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OB192-18-0009</w:t>
            </w:r>
          </w:p>
        </w:tc>
        <w:tc>
          <w:tcPr>
            <w:tcW w:w="5180" w:type="dxa"/>
            <w:shd w:val="clear" w:color="000000" w:fill="FFFFFF"/>
            <w:noWrap/>
            <w:vAlign w:val="bottom"/>
            <w:hideMark/>
          </w:tcPr>
          <w:p w14:paraId="6E51CD34" w14:textId="77777777" w:rsidR="001A6FD4" w:rsidRPr="001A6FD4" w:rsidRDefault="001A6FD4" w:rsidP="001A6FD4">
            <w:pPr>
              <w:rPr>
                <w:rFonts w:ascii="Tahoma" w:hAnsi="Tahoma" w:cs="Tahoma"/>
                <w:sz w:val="18"/>
                <w:szCs w:val="18"/>
              </w:rPr>
            </w:pPr>
            <w:r w:rsidRPr="001A6FD4">
              <w:rPr>
                <w:rFonts w:ascii="Tahoma" w:hAnsi="Tahoma" w:cs="Tahoma"/>
                <w:sz w:val="18"/>
                <w:szCs w:val="18"/>
              </w:rPr>
              <w:t>UREJANJE POKOPALIŠČ</w:t>
            </w:r>
          </w:p>
        </w:tc>
        <w:tc>
          <w:tcPr>
            <w:tcW w:w="1780" w:type="dxa"/>
            <w:shd w:val="clear" w:color="000000" w:fill="FFFFFF"/>
            <w:noWrap/>
            <w:vAlign w:val="bottom"/>
            <w:hideMark/>
          </w:tcPr>
          <w:p w14:paraId="533A31BC"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5.000</w:t>
            </w:r>
          </w:p>
        </w:tc>
      </w:tr>
      <w:tr w:rsidR="001A6FD4" w:rsidRPr="001A6FD4" w14:paraId="3491F99D" w14:textId="77777777" w:rsidTr="001A6FD4">
        <w:trPr>
          <w:trHeight w:val="300"/>
        </w:trPr>
        <w:tc>
          <w:tcPr>
            <w:tcW w:w="1420" w:type="dxa"/>
            <w:shd w:val="clear" w:color="000000" w:fill="FFFFFF"/>
            <w:noWrap/>
            <w:vAlign w:val="bottom"/>
            <w:hideMark/>
          </w:tcPr>
          <w:p w14:paraId="6F64243E"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OB192-18-0010</w:t>
            </w:r>
          </w:p>
        </w:tc>
        <w:tc>
          <w:tcPr>
            <w:tcW w:w="5180" w:type="dxa"/>
            <w:shd w:val="clear" w:color="000000" w:fill="FFFFFF"/>
            <w:noWrap/>
            <w:vAlign w:val="bottom"/>
            <w:hideMark/>
          </w:tcPr>
          <w:p w14:paraId="6FCF6252" w14:textId="77777777" w:rsidR="001A6FD4" w:rsidRPr="001A6FD4" w:rsidRDefault="001A6FD4" w:rsidP="001A6FD4">
            <w:pPr>
              <w:rPr>
                <w:rFonts w:ascii="Tahoma" w:hAnsi="Tahoma" w:cs="Tahoma"/>
                <w:sz w:val="18"/>
                <w:szCs w:val="18"/>
              </w:rPr>
            </w:pPr>
            <w:r w:rsidRPr="001A6FD4">
              <w:rPr>
                <w:rFonts w:ascii="Tahoma" w:hAnsi="Tahoma" w:cs="Tahoma"/>
                <w:sz w:val="18"/>
                <w:szCs w:val="18"/>
              </w:rPr>
              <w:t>UREJANJE METEORNE KANALIZACIJE</w:t>
            </w:r>
          </w:p>
        </w:tc>
        <w:tc>
          <w:tcPr>
            <w:tcW w:w="1780" w:type="dxa"/>
            <w:shd w:val="clear" w:color="000000" w:fill="FFFFFF"/>
            <w:noWrap/>
            <w:vAlign w:val="bottom"/>
            <w:hideMark/>
          </w:tcPr>
          <w:p w14:paraId="01FBD11D"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15.500</w:t>
            </w:r>
          </w:p>
        </w:tc>
      </w:tr>
      <w:tr w:rsidR="001A6FD4" w:rsidRPr="001A6FD4" w14:paraId="24088689" w14:textId="77777777" w:rsidTr="001A6FD4">
        <w:trPr>
          <w:trHeight w:val="300"/>
        </w:trPr>
        <w:tc>
          <w:tcPr>
            <w:tcW w:w="1420" w:type="dxa"/>
            <w:shd w:val="clear" w:color="000000" w:fill="FFFFFF"/>
            <w:noWrap/>
            <w:vAlign w:val="bottom"/>
            <w:hideMark/>
          </w:tcPr>
          <w:p w14:paraId="5F21B8BA"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OB192-18-0011</w:t>
            </w:r>
          </w:p>
        </w:tc>
        <w:tc>
          <w:tcPr>
            <w:tcW w:w="5180" w:type="dxa"/>
            <w:shd w:val="clear" w:color="000000" w:fill="FFFFFF"/>
            <w:noWrap/>
            <w:vAlign w:val="bottom"/>
            <w:hideMark/>
          </w:tcPr>
          <w:p w14:paraId="2BB8AD5C"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STANOVANJ</w:t>
            </w:r>
          </w:p>
        </w:tc>
        <w:tc>
          <w:tcPr>
            <w:tcW w:w="1780" w:type="dxa"/>
            <w:shd w:val="clear" w:color="000000" w:fill="FFFFFF"/>
            <w:noWrap/>
            <w:vAlign w:val="bottom"/>
            <w:hideMark/>
          </w:tcPr>
          <w:p w14:paraId="66DF6A93"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42.250</w:t>
            </w:r>
          </w:p>
        </w:tc>
      </w:tr>
      <w:tr w:rsidR="001A6FD4" w:rsidRPr="001A6FD4" w14:paraId="73C7852F" w14:textId="77777777" w:rsidTr="001A6FD4">
        <w:trPr>
          <w:trHeight w:val="300"/>
        </w:trPr>
        <w:tc>
          <w:tcPr>
            <w:tcW w:w="1420" w:type="dxa"/>
            <w:shd w:val="clear" w:color="000000" w:fill="FFFFFF"/>
            <w:noWrap/>
            <w:vAlign w:val="bottom"/>
            <w:hideMark/>
          </w:tcPr>
          <w:p w14:paraId="761DF648"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OB192-18-0012</w:t>
            </w:r>
          </w:p>
        </w:tc>
        <w:tc>
          <w:tcPr>
            <w:tcW w:w="5180" w:type="dxa"/>
            <w:shd w:val="clear" w:color="000000" w:fill="FFFFFF"/>
            <w:noWrap/>
            <w:vAlign w:val="bottom"/>
            <w:hideMark/>
          </w:tcPr>
          <w:p w14:paraId="767E110E" w14:textId="77777777" w:rsidR="001A6FD4" w:rsidRPr="001A6FD4" w:rsidRDefault="001A6FD4" w:rsidP="001A6FD4">
            <w:pPr>
              <w:rPr>
                <w:rFonts w:ascii="Tahoma" w:hAnsi="Tahoma" w:cs="Tahoma"/>
                <w:sz w:val="18"/>
                <w:szCs w:val="18"/>
              </w:rPr>
            </w:pPr>
            <w:r w:rsidRPr="001A6FD4">
              <w:rPr>
                <w:rFonts w:ascii="Tahoma" w:hAnsi="Tahoma" w:cs="Tahoma"/>
                <w:sz w:val="18"/>
                <w:szCs w:val="18"/>
              </w:rPr>
              <w:t>ODLAGALIŠČE ODPADKOV IN ZBIRNI CENTER</w:t>
            </w:r>
          </w:p>
        </w:tc>
        <w:tc>
          <w:tcPr>
            <w:tcW w:w="1780" w:type="dxa"/>
            <w:shd w:val="clear" w:color="000000" w:fill="FFFFFF"/>
            <w:noWrap/>
            <w:vAlign w:val="bottom"/>
            <w:hideMark/>
          </w:tcPr>
          <w:p w14:paraId="5D612B50"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38.400</w:t>
            </w:r>
          </w:p>
        </w:tc>
      </w:tr>
      <w:tr w:rsidR="001A6FD4" w:rsidRPr="001A6FD4" w14:paraId="63B3F458" w14:textId="77777777" w:rsidTr="001A6FD4">
        <w:trPr>
          <w:trHeight w:val="300"/>
        </w:trPr>
        <w:tc>
          <w:tcPr>
            <w:tcW w:w="1420" w:type="dxa"/>
            <w:shd w:val="clear" w:color="000000" w:fill="FFFFFF"/>
            <w:noWrap/>
            <w:vAlign w:val="bottom"/>
            <w:hideMark/>
          </w:tcPr>
          <w:p w14:paraId="484D5635"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OB192-18-0013</w:t>
            </w:r>
          </w:p>
        </w:tc>
        <w:tc>
          <w:tcPr>
            <w:tcW w:w="5180" w:type="dxa"/>
            <w:shd w:val="clear" w:color="000000" w:fill="FFFFFF"/>
            <w:noWrap/>
            <w:vAlign w:val="bottom"/>
            <w:hideMark/>
          </w:tcPr>
          <w:p w14:paraId="59F10C17" w14:textId="77777777" w:rsidR="001A6FD4" w:rsidRPr="001A6FD4" w:rsidRDefault="001A6FD4" w:rsidP="001A6FD4">
            <w:pPr>
              <w:rPr>
                <w:rFonts w:ascii="Tahoma" w:hAnsi="Tahoma" w:cs="Tahoma"/>
                <w:sz w:val="18"/>
                <w:szCs w:val="18"/>
              </w:rPr>
            </w:pPr>
            <w:r w:rsidRPr="001A6FD4">
              <w:rPr>
                <w:rFonts w:ascii="Tahoma" w:hAnsi="Tahoma" w:cs="Tahoma"/>
                <w:sz w:val="18"/>
                <w:szCs w:val="18"/>
              </w:rPr>
              <w:t>UREJANJE VODOVODNEGA OMREŽJA</w:t>
            </w:r>
          </w:p>
        </w:tc>
        <w:tc>
          <w:tcPr>
            <w:tcW w:w="1780" w:type="dxa"/>
            <w:shd w:val="clear" w:color="000000" w:fill="FFFFFF"/>
            <w:noWrap/>
            <w:vAlign w:val="bottom"/>
            <w:hideMark/>
          </w:tcPr>
          <w:p w14:paraId="0F69AA39"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39.600</w:t>
            </w:r>
          </w:p>
        </w:tc>
      </w:tr>
      <w:tr w:rsidR="001A6FD4" w:rsidRPr="001A6FD4" w14:paraId="607671C4" w14:textId="77777777" w:rsidTr="001A6FD4">
        <w:trPr>
          <w:trHeight w:val="300"/>
        </w:trPr>
        <w:tc>
          <w:tcPr>
            <w:tcW w:w="1420" w:type="dxa"/>
            <w:shd w:val="clear" w:color="000000" w:fill="FFFFFF"/>
            <w:noWrap/>
            <w:vAlign w:val="bottom"/>
            <w:hideMark/>
          </w:tcPr>
          <w:p w14:paraId="09B1B12F"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OB192-18-0014</w:t>
            </w:r>
          </w:p>
        </w:tc>
        <w:tc>
          <w:tcPr>
            <w:tcW w:w="5180" w:type="dxa"/>
            <w:shd w:val="clear" w:color="000000" w:fill="FFFFFF"/>
            <w:noWrap/>
            <w:vAlign w:val="bottom"/>
            <w:hideMark/>
          </w:tcPr>
          <w:p w14:paraId="00E70A0E"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FEKALNE KANALIZACIJE</w:t>
            </w:r>
          </w:p>
        </w:tc>
        <w:tc>
          <w:tcPr>
            <w:tcW w:w="1780" w:type="dxa"/>
            <w:shd w:val="clear" w:color="000000" w:fill="FFFFFF"/>
            <w:noWrap/>
            <w:vAlign w:val="bottom"/>
            <w:hideMark/>
          </w:tcPr>
          <w:p w14:paraId="3A79747B"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19.400</w:t>
            </w:r>
          </w:p>
        </w:tc>
      </w:tr>
      <w:tr w:rsidR="001A6FD4" w:rsidRPr="001A6FD4" w14:paraId="3303A4F3" w14:textId="77777777" w:rsidTr="001A6FD4">
        <w:trPr>
          <w:trHeight w:val="300"/>
        </w:trPr>
        <w:tc>
          <w:tcPr>
            <w:tcW w:w="1420" w:type="dxa"/>
            <w:shd w:val="clear" w:color="000000" w:fill="FFFFFF"/>
            <w:noWrap/>
            <w:vAlign w:val="bottom"/>
            <w:hideMark/>
          </w:tcPr>
          <w:p w14:paraId="3AF764C3"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OB192-18-0015</w:t>
            </w:r>
          </w:p>
        </w:tc>
        <w:tc>
          <w:tcPr>
            <w:tcW w:w="5180" w:type="dxa"/>
            <w:shd w:val="clear" w:color="000000" w:fill="FFFFFF"/>
            <w:noWrap/>
            <w:vAlign w:val="bottom"/>
            <w:hideMark/>
          </w:tcPr>
          <w:p w14:paraId="3FE170A5"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KNJIŽNICE M. ČOPA</w:t>
            </w:r>
          </w:p>
        </w:tc>
        <w:tc>
          <w:tcPr>
            <w:tcW w:w="1780" w:type="dxa"/>
            <w:shd w:val="clear" w:color="000000" w:fill="FFFFFF"/>
            <w:noWrap/>
            <w:vAlign w:val="bottom"/>
            <w:hideMark/>
          </w:tcPr>
          <w:p w14:paraId="46AB41AF"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4.500</w:t>
            </w:r>
          </w:p>
        </w:tc>
      </w:tr>
      <w:tr w:rsidR="001A6FD4" w:rsidRPr="001A6FD4" w14:paraId="7E7143C7" w14:textId="77777777" w:rsidTr="001A6FD4">
        <w:trPr>
          <w:trHeight w:val="300"/>
        </w:trPr>
        <w:tc>
          <w:tcPr>
            <w:tcW w:w="1420" w:type="dxa"/>
            <w:shd w:val="clear" w:color="000000" w:fill="FFFFFF"/>
            <w:noWrap/>
            <w:vAlign w:val="bottom"/>
            <w:hideMark/>
          </w:tcPr>
          <w:p w14:paraId="2DDBD7F8"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OB192-18-0017</w:t>
            </w:r>
          </w:p>
        </w:tc>
        <w:tc>
          <w:tcPr>
            <w:tcW w:w="5180" w:type="dxa"/>
            <w:shd w:val="clear" w:color="000000" w:fill="FFFFFF"/>
            <w:noWrap/>
            <w:vAlign w:val="bottom"/>
            <w:hideMark/>
          </w:tcPr>
          <w:p w14:paraId="65F908D4" w14:textId="77777777" w:rsidR="001A6FD4" w:rsidRPr="001A6FD4" w:rsidRDefault="001A6FD4" w:rsidP="001A6FD4">
            <w:pPr>
              <w:rPr>
                <w:rFonts w:ascii="Tahoma" w:hAnsi="Tahoma" w:cs="Tahoma"/>
                <w:sz w:val="18"/>
                <w:szCs w:val="18"/>
              </w:rPr>
            </w:pPr>
            <w:r w:rsidRPr="001A6FD4">
              <w:rPr>
                <w:rFonts w:ascii="Tahoma" w:hAnsi="Tahoma" w:cs="Tahoma"/>
                <w:sz w:val="18"/>
                <w:szCs w:val="18"/>
              </w:rPr>
              <w:t>PRIDOBIVANJE ZEMLJIŠČ</w:t>
            </w:r>
          </w:p>
        </w:tc>
        <w:tc>
          <w:tcPr>
            <w:tcW w:w="1780" w:type="dxa"/>
            <w:shd w:val="clear" w:color="000000" w:fill="FFFFFF"/>
            <w:noWrap/>
            <w:vAlign w:val="bottom"/>
            <w:hideMark/>
          </w:tcPr>
          <w:p w14:paraId="1DD48EA6"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10.000</w:t>
            </w:r>
          </w:p>
        </w:tc>
      </w:tr>
      <w:tr w:rsidR="001A6FD4" w:rsidRPr="001A6FD4" w14:paraId="29D139EA" w14:textId="77777777" w:rsidTr="001A6FD4">
        <w:trPr>
          <w:trHeight w:val="300"/>
        </w:trPr>
        <w:tc>
          <w:tcPr>
            <w:tcW w:w="1420" w:type="dxa"/>
            <w:shd w:val="clear" w:color="000000" w:fill="FFFFFF"/>
            <w:noWrap/>
            <w:vAlign w:val="bottom"/>
            <w:hideMark/>
          </w:tcPr>
          <w:p w14:paraId="5A422273"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OB192-18-0018</w:t>
            </w:r>
          </w:p>
        </w:tc>
        <w:tc>
          <w:tcPr>
            <w:tcW w:w="5180" w:type="dxa"/>
            <w:shd w:val="clear" w:color="000000" w:fill="FFFFFF"/>
            <w:noWrap/>
            <w:vAlign w:val="bottom"/>
            <w:hideMark/>
          </w:tcPr>
          <w:p w14:paraId="36308B0B" w14:textId="77777777" w:rsidR="001A6FD4" w:rsidRPr="001A6FD4" w:rsidRDefault="001A6FD4" w:rsidP="001A6FD4">
            <w:pPr>
              <w:rPr>
                <w:rFonts w:ascii="Tahoma" w:hAnsi="Tahoma" w:cs="Tahoma"/>
                <w:sz w:val="18"/>
                <w:szCs w:val="18"/>
              </w:rPr>
            </w:pPr>
            <w:r w:rsidRPr="001A6FD4">
              <w:rPr>
                <w:rFonts w:ascii="Tahoma" w:hAnsi="Tahoma" w:cs="Tahoma"/>
                <w:sz w:val="18"/>
                <w:szCs w:val="18"/>
              </w:rPr>
              <w:t>MODERNIZACIJA OBČINSKE UPRAVE</w:t>
            </w:r>
          </w:p>
        </w:tc>
        <w:tc>
          <w:tcPr>
            <w:tcW w:w="1780" w:type="dxa"/>
            <w:shd w:val="clear" w:color="000000" w:fill="FFFFFF"/>
            <w:noWrap/>
            <w:vAlign w:val="bottom"/>
            <w:hideMark/>
          </w:tcPr>
          <w:p w14:paraId="7F52E2BC"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12.800</w:t>
            </w:r>
          </w:p>
        </w:tc>
      </w:tr>
      <w:tr w:rsidR="001A6FD4" w:rsidRPr="001A6FD4" w14:paraId="314B5769" w14:textId="77777777" w:rsidTr="001A6FD4">
        <w:trPr>
          <w:trHeight w:val="300"/>
        </w:trPr>
        <w:tc>
          <w:tcPr>
            <w:tcW w:w="1420" w:type="dxa"/>
            <w:shd w:val="clear" w:color="000000" w:fill="FFFFFF"/>
            <w:noWrap/>
            <w:vAlign w:val="bottom"/>
            <w:hideMark/>
          </w:tcPr>
          <w:p w14:paraId="5AA783F9"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OB192-18-0019</w:t>
            </w:r>
          </w:p>
        </w:tc>
        <w:tc>
          <w:tcPr>
            <w:tcW w:w="5180" w:type="dxa"/>
            <w:shd w:val="clear" w:color="000000" w:fill="FFFFFF"/>
            <w:noWrap/>
            <w:vAlign w:val="bottom"/>
            <w:hideMark/>
          </w:tcPr>
          <w:p w14:paraId="677EC99C" w14:textId="77777777" w:rsidR="001A6FD4" w:rsidRPr="001A6FD4" w:rsidRDefault="001A6FD4" w:rsidP="001A6FD4">
            <w:pPr>
              <w:rPr>
                <w:rFonts w:ascii="Tahoma" w:hAnsi="Tahoma" w:cs="Tahoma"/>
                <w:sz w:val="18"/>
                <w:szCs w:val="18"/>
              </w:rPr>
            </w:pPr>
            <w:r w:rsidRPr="001A6FD4">
              <w:rPr>
                <w:rFonts w:ascii="Tahoma" w:hAnsi="Tahoma" w:cs="Tahoma"/>
                <w:sz w:val="18"/>
                <w:szCs w:val="18"/>
              </w:rPr>
              <w:t>CIVILNA ZAŠČITA (NAKUP OPREME)</w:t>
            </w:r>
          </w:p>
        </w:tc>
        <w:tc>
          <w:tcPr>
            <w:tcW w:w="1780" w:type="dxa"/>
            <w:shd w:val="clear" w:color="000000" w:fill="FFFFFF"/>
            <w:noWrap/>
            <w:vAlign w:val="bottom"/>
            <w:hideMark/>
          </w:tcPr>
          <w:p w14:paraId="060963EE"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12.000</w:t>
            </w:r>
          </w:p>
        </w:tc>
      </w:tr>
      <w:tr w:rsidR="001A6FD4" w:rsidRPr="001A6FD4" w14:paraId="1EBCF9E4" w14:textId="77777777" w:rsidTr="001A6FD4">
        <w:trPr>
          <w:trHeight w:val="300"/>
        </w:trPr>
        <w:tc>
          <w:tcPr>
            <w:tcW w:w="1420" w:type="dxa"/>
            <w:shd w:val="clear" w:color="000000" w:fill="FFFFFF"/>
            <w:noWrap/>
            <w:vAlign w:val="bottom"/>
            <w:hideMark/>
          </w:tcPr>
          <w:p w14:paraId="32652898"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OB192-18-0020</w:t>
            </w:r>
          </w:p>
        </w:tc>
        <w:tc>
          <w:tcPr>
            <w:tcW w:w="5180" w:type="dxa"/>
            <w:shd w:val="clear" w:color="000000" w:fill="FFFFFF"/>
            <w:noWrap/>
            <w:vAlign w:val="bottom"/>
            <w:hideMark/>
          </w:tcPr>
          <w:p w14:paraId="6DD313B3" w14:textId="77777777" w:rsidR="001A6FD4" w:rsidRPr="001A6FD4" w:rsidRDefault="001A6FD4" w:rsidP="001A6FD4">
            <w:pPr>
              <w:rPr>
                <w:rFonts w:ascii="Tahoma" w:hAnsi="Tahoma" w:cs="Tahoma"/>
                <w:sz w:val="18"/>
                <w:szCs w:val="18"/>
              </w:rPr>
            </w:pPr>
            <w:r w:rsidRPr="001A6FD4">
              <w:rPr>
                <w:rFonts w:ascii="Tahoma" w:hAnsi="Tahoma" w:cs="Tahoma"/>
                <w:sz w:val="18"/>
                <w:szCs w:val="18"/>
              </w:rPr>
              <w:t>POŽARNO VARSTVO (NAKUP OPREME IN INVESTICIJE)</w:t>
            </w:r>
          </w:p>
        </w:tc>
        <w:tc>
          <w:tcPr>
            <w:tcW w:w="1780" w:type="dxa"/>
            <w:shd w:val="clear" w:color="000000" w:fill="FFFFFF"/>
            <w:noWrap/>
            <w:vAlign w:val="bottom"/>
            <w:hideMark/>
          </w:tcPr>
          <w:p w14:paraId="55A7BAFA"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7.800</w:t>
            </w:r>
          </w:p>
        </w:tc>
      </w:tr>
    </w:tbl>
    <w:p w14:paraId="7BCFF34C" w14:textId="77777777" w:rsidR="006C7B71" w:rsidRDefault="006C7B71">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5180"/>
        <w:gridCol w:w="1780"/>
      </w:tblGrid>
      <w:tr w:rsidR="006C7B71" w:rsidRPr="001A6FD4" w14:paraId="5A309724" w14:textId="77777777" w:rsidTr="009522B8">
        <w:trPr>
          <w:trHeight w:val="600"/>
        </w:trPr>
        <w:tc>
          <w:tcPr>
            <w:tcW w:w="1420" w:type="dxa"/>
            <w:shd w:val="clear" w:color="000000" w:fill="C0C0C0"/>
            <w:noWrap/>
            <w:vAlign w:val="center"/>
            <w:hideMark/>
          </w:tcPr>
          <w:p w14:paraId="127E62EC" w14:textId="77777777" w:rsidR="006C7B71" w:rsidRPr="001A6FD4" w:rsidRDefault="006C7B71" w:rsidP="009522B8">
            <w:pPr>
              <w:jc w:val="center"/>
              <w:rPr>
                <w:rFonts w:ascii="Calibri" w:hAnsi="Calibri" w:cs="Calibri"/>
                <w:sz w:val="22"/>
                <w:szCs w:val="22"/>
              </w:rPr>
            </w:pPr>
            <w:r w:rsidRPr="001A6FD4">
              <w:rPr>
                <w:rFonts w:ascii="Calibri" w:hAnsi="Calibri" w:cs="Calibri"/>
                <w:sz w:val="22"/>
                <w:szCs w:val="22"/>
              </w:rPr>
              <w:lastRenderedPageBreak/>
              <w:t>NRP</w:t>
            </w:r>
          </w:p>
        </w:tc>
        <w:tc>
          <w:tcPr>
            <w:tcW w:w="5180" w:type="dxa"/>
            <w:shd w:val="clear" w:color="000000" w:fill="C0C0C0"/>
            <w:noWrap/>
            <w:vAlign w:val="center"/>
            <w:hideMark/>
          </w:tcPr>
          <w:p w14:paraId="15A5A106" w14:textId="77777777" w:rsidR="006C7B71" w:rsidRPr="001A6FD4" w:rsidRDefault="006C7B71" w:rsidP="009522B8">
            <w:pPr>
              <w:jc w:val="center"/>
              <w:rPr>
                <w:rFonts w:ascii="Calibri" w:hAnsi="Calibri" w:cs="Calibri"/>
                <w:sz w:val="22"/>
                <w:szCs w:val="22"/>
              </w:rPr>
            </w:pPr>
            <w:r w:rsidRPr="001A6FD4">
              <w:rPr>
                <w:rFonts w:ascii="Calibri" w:hAnsi="Calibri" w:cs="Calibri"/>
                <w:sz w:val="22"/>
                <w:szCs w:val="22"/>
              </w:rPr>
              <w:t>Opis</w:t>
            </w:r>
          </w:p>
        </w:tc>
        <w:tc>
          <w:tcPr>
            <w:tcW w:w="1780" w:type="dxa"/>
            <w:shd w:val="clear" w:color="000000" w:fill="C0C0C0"/>
            <w:noWrap/>
            <w:vAlign w:val="center"/>
            <w:hideMark/>
          </w:tcPr>
          <w:p w14:paraId="0E1F19E1" w14:textId="77777777" w:rsidR="006C7B71" w:rsidRPr="001A6FD4" w:rsidRDefault="006C7B71" w:rsidP="009522B8">
            <w:pPr>
              <w:jc w:val="center"/>
              <w:rPr>
                <w:rFonts w:ascii="Calibri" w:hAnsi="Calibri" w:cs="Calibri"/>
                <w:sz w:val="22"/>
                <w:szCs w:val="22"/>
              </w:rPr>
            </w:pPr>
            <w:r w:rsidRPr="001A6FD4">
              <w:rPr>
                <w:rFonts w:ascii="Tahoma" w:hAnsi="Tahoma" w:cs="Tahoma"/>
                <w:sz w:val="18"/>
                <w:szCs w:val="18"/>
              </w:rPr>
              <w:t>plan 2021</w:t>
            </w:r>
          </w:p>
        </w:tc>
      </w:tr>
      <w:tr w:rsidR="001A6FD4" w:rsidRPr="001A6FD4" w14:paraId="4020260F" w14:textId="77777777" w:rsidTr="001A6FD4">
        <w:trPr>
          <w:trHeight w:val="300"/>
        </w:trPr>
        <w:tc>
          <w:tcPr>
            <w:tcW w:w="1420" w:type="dxa"/>
            <w:shd w:val="clear" w:color="000000" w:fill="FFFFFF"/>
            <w:noWrap/>
            <w:vAlign w:val="bottom"/>
            <w:hideMark/>
          </w:tcPr>
          <w:p w14:paraId="52CB56F9" w14:textId="0470F0BB" w:rsidR="001A6FD4" w:rsidRPr="001A6FD4" w:rsidRDefault="001A6FD4" w:rsidP="001A6FD4">
            <w:pPr>
              <w:rPr>
                <w:rFonts w:ascii="Tahoma" w:hAnsi="Tahoma" w:cs="Tahoma"/>
                <w:sz w:val="18"/>
                <w:szCs w:val="18"/>
              </w:rPr>
            </w:pPr>
            <w:r w:rsidRPr="001A6FD4">
              <w:rPr>
                <w:rFonts w:ascii="Tahoma" w:hAnsi="Tahoma" w:cs="Tahoma"/>
                <w:sz w:val="18"/>
                <w:szCs w:val="18"/>
              </w:rPr>
              <w:t>OB192-18-0021</w:t>
            </w:r>
          </w:p>
        </w:tc>
        <w:tc>
          <w:tcPr>
            <w:tcW w:w="5180" w:type="dxa"/>
            <w:shd w:val="clear" w:color="000000" w:fill="FFFFFF"/>
            <w:noWrap/>
            <w:vAlign w:val="bottom"/>
            <w:hideMark/>
          </w:tcPr>
          <w:p w14:paraId="5DD482AB"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UPRAVNE STAVBE</w:t>
            </w:r>
          </w:p>
        </w:tc>
        <w:tc>
          <w:tcPr>
            <w:tcW w:w="1780" w:type="dxa"/>
            <w:shd w:val="clear" w:color="000000" w:fill="FFFFFF"/>
            <w:noWrap/>
            <w:vAlign w:val="bottom"/>
            <w:hideMark/>
          </w:tcPr>
          <w:p w14:paraId="3CA5CFC2"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23.000</w:t>
            </w:r>
          </w:p>
        </w:tc>
      </w:tr>
      <w:tr w:rsidR="001A6FD4" w:rsidRPr="001A6FD4" w14:paraId="66532E09" w14:textId="77777777" w:rsidTr="001A6FD4">
        <w:trPr>
          <w:trHeight w:val="300"/>
        </w:trPr>
        <w:tc>
          <w:tcPr>
            <w:tcW w:w="1420" w:type="dxa"/>
            <w:shd w:val="clear" w:color="000000" w:fill="FFFFFF"/>
            <w:noWrap/>
            <w:vAlign w:val="bottom"/>
            <w:hideMark/>
          </w:tcPr>
          <w:p w14:paraId="2C60EC76"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OB192-18-0023</w:t>
            </w:r>
          </w:p>
        </w:tc>
        <w:tc>
          <w:tcPr>
            <w:tcW w:w="5180" w:type="dxa"/>
            <w:shd w:val="clear" w:color="000000" w:fill="FFFFFF"/>
            <w:noWrap/>
            <w:vAlign w:val="bottom"/>
            <w:hideMark/>
          </w:tcPr>
          <w:p w14:paraId="1D5C2AA2" w14:textId="77777777" w:rsidR="001A6FD4" w:rsidRPr="001A6FD4" w:rsidRDefault="001A6FD4" w:rsidP="001A6FD4">
            <w:pPr>
              <w:rPr>
                <w:rFonts w:ascii="Tahoma" w:hAnsi="Tahoma" w:cs="Tahoma"/>
                <w:sz w:val="18"/>
                <w:szCs w:val="18"/>
              </w:rPr>
            </w:pPr>
            <w:r w:rsidRPr="001A6FD4">
              <w:rPr>
                <w:rFonts w:ascii="Tahoma" w:hAnsi="Tahoma" w:cs="Tahoma"/>
                <w:sz w:val="18"/>
                <w:szCs w:val="18"/>
              </w:rPr>
              <w:t>DOM STAROSTNIKOV</w:t>
            </w:r>
          </w:p>
        </w:tc>
        <w:tc>
          <w:tcPr>
            <w:tcW w:w="1780" w:type="dxa"/>
            <w:shd w:val="clear" w:color="000000" w:fill="FFFFFF"/>
            <w:noWrap/>
            <w:vAlign w:val="bottom"/>
            <w:hideMark/>
          </w:tcPr>
          <w:p w14:paraId="73DC526E"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10.000</w:t>
            </w:r>
          </w:p>
        </w:tc>
      </w:tr>
      <w:tr w:rsidR="001A6FD4" w:rsidRPr="001A6FD4" w14:paraId="22C8E860" w14:textId="77777777" w:rsidTr="001A6FD4">
        <w:trPr>
          <w:trHeight w:val="300"/>
        </w:trPr>
        <w:tc>
          <w:tcPr>
            <w:tcW w:w="1420" w:type="dxa"/>
            <w:shd w:val="clear" w:color="000000" w:fill="FFFFFF"/>
            <w:noWrap/>
            <w:vAlign w:val="bottom"/>
            <w:hideMark/>
          </w:tcPr>
          <w:p w14:paraId="2019F4A6"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OB192-19-0002</w:t>
            </w:r>
          </w:p>
        </w:tc>
        <w:tc>
          <w:tcPr>
            <w:tcW w:w="5180" w:type="dxa"/>
            <w:shd w:val="clear" w:color="000000" w:fill="FFFFFF"/>
            <w:noWrap/>
            <w:vAlign w:val="bottom"/>
            <w:hideMark/>
          </w:tcPr>
          <w:p w14:paraId="1ECB54EE" w14:textId="77777777" w:rsidR="001A6FD4" w:rsidRPr="001A6FD4" w:rsidRDefault="001A6FD4" w:rsidP="001A6FD4">
            <w:pPr>
              <w:rPr>
                <w:rFonts w:ascii="Tahoma" w:hAnsi="Tahoma" w:cs="Tahoma"/>
                <w:sz w:val="18"/>
                <w:szCs w:val="18"/>
              </w:rPr>
            </w:pPr>
            <w:r w:rsidRPr="001A6FD4">
              <w:rPr>
                <w:rFonts w:ascii="Tahoma" w:hAnsi="Tahoma" w:cs="Tahoma"/>
                <w:sz w:val="18"/>
                <w:szCs w:val="18"/>
              </w:rPr>
              <w:t>TURISTIČNI CENTER VRBA</w:t>
            </w:r>
          </w:p>
        </w:tc>
        <w:tc>
          <w:tcPr>
            <w:tcW w:w="1780" w:type="dxa"/>
            <w:shd w:val="clear" w:color="000000" w:fill="FFFFFF"/>
            <w:noWrap/>
            <w:vAlign w:val="bottom"/>
            <w:hideMark/>
          </w:tcPr>
          <w:p w14:paraId="7985F304"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32.886</w:t>
            </w:r>
          </w:p>
        </w:tc>
      </w:tr>
      <w:tr w:rsidR="001A6FD4" w:rsidRPr="001A6FD4" w14:paraId="33069744" w14:textId="77777777" w:rsidTr="001A6FD4">
        <w:trPr>
          <w:trHeight w:val="300"/>
        </w:trPr>
        <w:tc>
          <w:tcPr>
            <w:tcW w:w="1420" w:type="dxa"/>
            <w:shd w:val="clear" w:color="000000" w:fill="FFFFFF"/>
            <w:noWrap/>
            <w:vAlign w:val="bottom"/>
            <w:hideMark/>
          </w:tcPr>
          <w:p w14:paraId="10877189"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OB192-19-0008</w:t>
            </w:r>
          </w:p>
        </w:tc>
        <w:tc>
          <w:tcPr>
            <w:tcW w:w="5180" w:type="dxa"/>
            <w:shd w:val="clear" w:color="000000" w:fill="FFFFFF"/>
            <w:noWrap/>
            <w:vAlign w:val="bottom"/>
            <w:hideMark/>
          </w:tcPr>
          <w:p w14:paraId="371B5343" w14:textId="77777777" w:rsidR="001A6FD4" w:rsidRPr="001A6FD4" w:rsidRDefault="001A6FD4" w:rsidP="001A6FD4">
            <w:pPr>
              <w:rPr>
                <w:rFonts w:ascii="Tahoma" w:hAnsi="Tahoma" w:cs="Tahoma"/>
                <w:sz w:val="18"/>
                <w:szCs w:val="18"/>
              </w:rPr>
            </w:pPr>
            <w:r w:rsidRPr="001A6FD4">
              <w:rPr>
                <w:rFonts w:ascii="Tahoma" w:hAnsi="Tahoma" w:cs="Tahoma"/>
                <w:sz w:val="18"/>
                <w:szCs w:val="18"/>
              </w:rPr>
              <w:t>KANALIZACIJA SMOKUČ</w:t>
            </w:r>
          </w:p>
        </w:tc>
        <w:tc>
          <w:tcPr>
            <w:tcW w:w="1780" w:type="dxa"/>
            <w:shd w:val="clear" w:color="000000" w:fill="FFFFFF"/>
            <w:noWrap/>
            <w:vAlign w:val="bottom"/>
            <w:hideMark/>
          </w:tcPr>
          <w:p w14:paraId="2E55F78D"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2.000</w:t>
            </w:r>
          </w:p>
        </w:tc>
      </w:tr>
      <w:tr w:rsidR="001A6FD4" w:rsidRPr="001A6FD4" w14:paraId="21D59D2E" w14:textId="77777777" w:rsidTr="001A6FD4">
        <w:trPr>
          <w:trHeight w:val="300"/>
        </w:trPr>
        <w:tc>
          <w:tcPr>
            <w:tcW w:w="1420" w:type="dxa"/>
            <w:shd w:val="clear" w:color="000000" w:fill="FFFFFF"/>
            <w:noWrap/>
            <w:vAlign w:val="bottom"/>
            <w:hideMark/>
          </w:tcPr>
          <w:p w14:paraId="1EE5EAA4"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OB192-19-0009</w:t>
            </w:r>
          </w:p>
        </w:tc>
        <w:tc>
          <w:tcPr>
            <w:tcW w:w="5180" w:type="dxa"/>
            <w:shd w:val="clear" w:color="000000" w:fill="FFFFFF"/>
            <w:noWrap/>
            <w:vAlign w:val="bottom"/>
            <w:hideMark/>
          </w:tcPr>
          <w:p w14:paraId="75674E5F"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JAVNIH PARKIRIŠČ</w:t>
            </w:r>
          </w:p>
        </w:tc>
        <w:tc>
          <w:tcPr>
            <w:tcW w:w="1780" w:type="dxa"/>
            <w:shd w:val="clear" w:color="000000" w:fill="FFFFFF"/>
            <w:noWrap/>
            <w:vAlign w:val="bottom"/>
            <w:hideMark/>
          </w:tcPr>
          <w:p w14:paraId="17368694"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82.540</w:t>
            </w:r>
          </w:p>
        </w:tc>
      </w:tr>
      <w:tr w:rsidR="001A6FD4" w:rsidRPr="001A6FD4" w14:paraId="53ECACF3" w14:textId="77777777" w:rsidTr="001A6FD4">
        <w:trPr>
          <w:trHeight w:val="300"/>
        </w:trPr>
        <w:tc>
          <w:tcPr>
            <w:tcW w:w="1420" w:type="dxa"/>
            <w:shd w:val="clear" w:color="000000" w:fill="FFFFFF"/>
            <w:noWrap/>
            <w:vAlign w:val="bottom"/>
            <w:hideMark/>
          </w:tcPr>
          <w:p w14:paraId="1AFBB725"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OB192-20-0002</w:t>
            </w:r>
          </w:p>
        </w:tc>
        <w:tc>
          <w:tcPr>
            <w:tcW w:w="5180" w:type="dxa"/>
            <w:shd w:val="clear" w:color="000000" w:fill="FFFFFF"/>
            <w:noWrap/>
            <w:vAlign w:val="bottom"/>
            <w:hideMark/>
          </w:tcPr>
          <w:p w14:paraId="45ADBA38" w14:textId="77777777" w:rsidR="001A6FD4" w:rsidRPr="001A6FD4" w:rsidRDefault="001A6FD4" w:rsidP="001A6FD4">
            <w:pPr>
              <w:rPr>
                <w:rFonts w:ascii="Tahoma" w:hAnsi="Tahoma" w:cs="Tahoma"/>
                <w:sz w:val="18"/>
                <w:szCs w:val="18"/>
              </w:rPr>
            </w:pPr>
            <w:r w:rsidRPr="001A6FD4">
              <w:rPr>
                <w:rFonts w:ascii="Tahoma" w:hAnsi="Tahoma" w:cs="Tahoma"/>
                <w:sz w:val="18"/>
                <w:szCs w:val="18"/>
              </w:rPr>
              <w:t>INVESTICIJSKO VZDRŽEVANJE HIDRANTNEGA OMREŽJA</w:t>
            </w:r>
          </w:p>
        </w:tc>
        <w:tc>
          <w:tcPr>
            <w:tcW w:w="1780" w:type="dxa"/>
            <w:shd w:val="clear" w:color="000000" w:fill="FFFFFF"/>
            <w:noWrap/>
            <w:vAlign w:val="bottom"/>
            <w:hideMark/>
          </w:tcPr>
          <w:p w14:paraId="34CDBD87"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10.000</w:t>
            </w:r>
          </w:p>
        </w:tc>
      </w:tr>
      <w:tr w:rsidR="001A6FD4" w:rsidRPr="001A6FD4" w14:paraId="684320CF" w14:textId="77777777" w:rsidTr="001A6FD4">
        <w:trPr>
          <w:trHeight w:val="300"/>
        </w:trPr>
        <w:tc>
          <w:tcPr>
            <w:tcW w:w="1420" w:type="dxa"/>
            <w:shd w:val="clear" w:color="000000" w:fill="FFFFFF"/>
            <w:noWrap/>
            <w:vAlign w:val="bottom"/>
            <w:hideMark/>
          </w:tcPr>
          <w:p w14:paraId="39B3B600"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OB192-20-0003</w:t>
            </w:r>
          </w:p>
        </w:tc>
        <w:tc>
          <w:tcPr>
            <w:tcW w:w="5180" w:type="dxa"/>
            <w:shd w:val="clear" w:color="000000" w:fill="FFFFFF"/>
            <w:noWrap/>
            <w:vAlign w:val="bottom"/>
            <w:hideMark/>
          </w:tcPr>
          <w:p w14:paraId="3E5A0208" w14:textId="77777777" w:rsidR="001A6FD4" w:rsidRPr="001A6FD4" w:rsidRDefault="001A6FD4" w:rsidP="001A6FD4">
            <w:pPr>
              <w:rPr>
                <w:rFonts w:ascii="Tahoma" w:hAnsi="Tahoma" w:cs="Tahoma"/>
                <w:sz w:val="18"/>
                <w:szCs w:val="18"/>
              </w:rPr>
            </w:pPr>
            <w:r w:rsidRPr="001A6FD4">
              <w:rPr>
                <w:rFonts w:ascii="Tahoma" w:hAnsi="Tahoma" w:cs="Tahoma"/>
                <w:sz w:val="18"/>
                <w:szCs w:val="18"/>
              </w:rPr>
              <w:t>PARKIRIŠČE OB CESTI V ZAVRŠNICO</w:t>
            </w:r>
          </w:p>
        </w:tc>
        <w:tc>
          <w:tcPr>
            <w:tcW w:w="1780" w:type="dxa"/>
            <w:shd w:val="clear" w:color="000000" w:fill="FFFFFF"/>
            <w:noWrap/>
            <w:vAlign w:val="bottom"/>
            <w:hideMark/>
          </w:tcPr>
          <w:p w14:paraId="1E0CB331"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18.300</w:t>
            </w:r>
          </w:p>
        </w:tc>
      </w:tr>
      <w:tr w:rsidR="001A6FD4" w:rsidRPr="001A6FD4" w14:paraId="55B6E11E" w14:textId="77777777" w:rsidTr="001A6FD4">
        <w:trPr>
          <w:trHeight w:val="300"/>
        </w:trPr>
        <w:tc>
          <w:tcPr>
            <w:tcW w:w="1420" w:type="dxa"/>
            <w:shd w:val="clear" w:color="000000" w:fill="FFFFFF"/>
            <w:noWrap/>
            <w:vAlign w:val="bottom"/>
            <w:hideMark/>
          </w:tcPr>
          <w:p w14:paraId="724EA65F" w14:textId="77777777" w:rsidR="001A6FD4" w:rsidRPr="001A6FD4" w:rsidRDefault="001A6FD4" w:rsidP="001A6FD4">
            <w:pPr>
              <w:rPr>
                <w:rFonts w:ascii="Tahoma" w:hAnsi="Tahoma" w:cs="Tahoma"/>
                <w:sz w:val="18"/>
                <w:szCs w:val="18"/>
              </w:rPr>
            </w:pPr>
            <w:r w:rsidRPr="001A6FD4">
              <w:rPr>
                <w:rFonts w:ascii="Tahoma" w:hAnsi="Tahoma" w:cs="Tahoma"/>
                <w:sz w:val="18"/>
                <w:szCs w:val="18"/>
              </w:rPr>
              <w:t>OB192-20-0004</w:t>
            </w:r>
          </w:p>
        </w:tc>
        <w:tc>
          <w:tcPr>
            <w:tcW w:w="5180" w:type="dxa"/>
            <w:shd w:val="clear" w:color="000000" w:fill="FFFFFF"/>
            <w:noWrap/>
            <w:vAlign w:val="bottom"/>
            <w:hideMark/>
          </w:tcPr>
          <w:p w14:paraId="4E519068" w14:textId="77777777" w:rsidR="001A6FD4" w:rsidRPr="001A6FD4" w:rsidRDefault="001A6FD4" w:rsidP="001A6FD4">
            <w:pPr>
              <w:rPr>
                <w:rFonts w:ascii="Tahoma" w:hAnsi="Tahoma" w:cs="Tahoma"/>
                <w:sz w:val="18"/>
                <w:szCs w:val="18"/>
              </w:rPr>
            </w:pPr>
            <w:r w:rsidRPr="001A6FD4">
              <w:rPr>
                <w:rFonts w:ascii="Tahoma" w:hAnsi="Tahoma" w:cs="Tahoma"/>
                <w:sz w:val="18"/>
                <w:szCs w:val="18"/>
              </w:rPr>
              <w:t>REKONSTRUKCIJA CEST POD PODVOZI ŽELEZNIŠKE PROGE</w:t>
            </w:r>
          </w:p>
        </w:tc>
        <w:tc>
          <w:tcPr>
            <w:tcW w:w="1780" w:type="dxa"/>
            <w:shd w:val="clear" w:color="000000" w:fill="FFFFFF"/>
            <w:noWrap/>
            <w:vAlign w:val="bottom"/>
            <w:hideMark/>
          </w:tcPr>
          <w:p w14:paraId="2A1DD666" w14:textId="77777777" w:rsidR="001A6FD4" w:rsidRPr="001A6FD4" w:rsidRDefault="001A6FD4" w:rsidP="001A6FD4">
            <w:pPr>
              <w:jc w:val="right"/>
              <w:rPr>
                <w:rFonts w:ascii="Tahoma" w:hAnsi="Tahoma" w:cs="Tahoma"/>
                <w:sz w:val="18"/>
                <w:szCs w:val="18"/>
              </w:rPr>
            </w:pPr>
            <w:r w:rsidRPr="001A6FD4">
              <w:rPr>
                <w:rFonts w:ascii="Tahoma" w:hAnsi="Tahoma" w:cs="Tahoma"/>
                <w:sz w:val="18"/>
                <w:szCs w:val="18"/>
              </w:rPr>
              <w:t>47.000</w:t>
            </w:r>
          </w:p>
        </w:tc>
      </w:tr>
      <w:tr w:rsidR="001A6FD4" w:rsidRPr="001A6FD4" w14:paraId="4A2092C3" w14:textId="77777777" w:rsidTr="001A6FD4">
        <w:trPr>
          <w:trHeight w:val="300"/>
        </w:trPr>
        <w:tc>
          <w:tcPr>
            <w:tcW w:w="1420" w:type="dxa"/>
            <w:shd w:val="clear" w:color="000000" w:fill="C0C0C0"/>
            <w:noWrap/>
            <w:vAlign w:val="bottom"/>
            <w:hideMark/>
          </w:tcPr>
          <w:p w14:paraId="63E72279" w14:textId="77777777" w:rsidR="001A6FD4" w:rsidRPr="001A6FD4" w:rsidRDefault="001A6FD4" w:rsidP="001A6FD4">
            <w:pPr>
              <w:rPr>
                <w:rFonts w:ascii="Calibri" w:hAnsi="Calibri" w:cs="Calibri"/>
                <w:b/>
                <w:bCs/>
                <w:sz w:val="22"/>
                <w:szCs w:val="22"/>
              </w:rPr>
            </w:pPr>
            <w:r w:rsidRPr="001A6FD4">
              <w:rPr>
                <w:rFonts w:ascii="Calibri" w:hAnsi="Calibri" w:cs="Calibri"/>
                <w:b/>
                <w:bCs/>
                <w:sz w:val="22"/>
                <w:szCs w:val="22"/>
              </w:rPr>
              <w:t> </w:t>
            </w:r>
          </w:p>
        </w:tc>
        <w:tc>
          <w:tcPr>
            <w:tcW w:w="5180" w:type="dxa"/>
            <w:shd w:val="clear" w:color="000000" w:fill="C0C0C0"/>
            <w:noWrap/>
            <w:vAlign w:val="bottom"/>
            <w:hideMark/>
          </w:tcPr>
          <w:p w14:paraId="35226F59" w14:textId="3DD42B12" w:rsidR="001A6FD4" w:rsidRPr="001A6FD4" w:rsidRDefault="001A6FD4" w:rsidP="001A6FD4">
            <w:pPr>
              <w:rPr>
                <w:rFonts w:ascii="Calibri" w:hAnsi="Calibri" w:cs="Calibri"/>
                <w:b/>
                <w:bCs/>
                <w:sz w:val="22"/>
                <w:szCs w:val="22"/>
              </w:rPr>
            </w:pPr>
            <w:r w:rsidRPr="001A6FD4">
              <w:rPr>
                <w:rFonts w:ascii="Calibri" w:hAnsi="Calibri" w:cs="Calibri"/>
                <w:b/>
                <w:bCs/>
                <w:sz w:val="22"/>
                <w:szCs w:val="22"/>
              </w:rPr>
              <w:t> </w:t>
            </w:r>
            <w:r w:rsidR="006C7B71" w:rsidRPr="00E241A2">
              <w:rPr>
                <w:rFonts w:ascii="Tahoma" w:hAnsi="Tahoma" w:cs="Tahoma"/>
                <w:sz w:val="18"/>
                <w:szCs w:val="18"/>
              </w:rPr>
              <w:t>skupaj</w:t>
            </w:r>
          </w:p>
        </w:tc>
        <w:tc>
          <w:tcPr>
            <w:tcW w:w="1780" w:type="dxa"/>
            <w:shd w:val="clear" w:color="000000" w:fill="C0C0C0"/>
            <w:noWrap/>
            <w:vAlign w:val="bottom"/>
            <w:hideMark/>
          </w:tcPr>
          <w:p w14:paraId="051678AF" w14:textId="77777777" w:rsidR="001A6FD4" w:rsidRPr="001A6FD4" w:rsidRDefault="001A6FD4" w:rsidP="001A6FD4">
            <w:pPr>
              <w:jc w:val="right"/>
              <w:rPr>
                <w:rFonts w:ascii="Calibri" w:hAnsi="Calibri" w:cs="Calibri"/>
                <w:b/>
                <w:bCs/>
                <w:sz w:val="22"/>
                <w:szCs w:val="22"/>
              </w:rPr>
            </w:pPr>
            <w:r w:rsidRPr="001A6FD4">
              <w:rPr>
                <w:rFonts w:ascii="Calibri" w:hAnsi="Calibri" w:cs="Calibri"/>
                <w:b/>
                <w:bCs/>
                <w:sz w:val="22"/>
                <w:szCs w:val="22"/>
              </w:rPr>
              <w:t>2.173.762</w:t>
            </w:r>
          </w:p>
        </w:tc>
      </w:tr>
    </w:tbl>
    <w:p w14:paraId="534D13BA" w14:textId="4EFAAECC" w:rsidR="001A6FD4" w:rsidRDefault="001A6FD4" w:rsidP="00AE6EED">
      <w:pPr>
        <w:jc w:val="both"/>
        <w:rPr>
          <w:rFonts w:ascii="Tahoma" w:hAnsi="Tahoma"/>
          <w:sz w:val="22"/>
          <w:szCs w:val="22"/>
        </w:rPr>
      </w:pPr>
    </w:p>
    <w:p w14:paraId="23618C65" w14:textId="77777777" w:rsidR="00AE6EED" w:rsidRPr="008471A2" w:rsidRDefault="00AE6EED" w:rsidP="00AE6EED">
      <w:pPr>
        <w:jc w:val="both"/>
        <w:rPr>
          <w:rFonts w:ascii="Tahoma" w:hAnsi="Tahoma"/>
          <w:sz w:val="22"/>
          <w:szCs w:val="22"/>
        </w:rPr>
      </w:pPr>
    </w:p>
    <w:p w14:paraId="7053D0BC" w14:textId="157334D9" w:rsidR="00AE6EED" w:rsidRDefault="00AE6EED" w:rsidP="00AE6EED">
      <w:pPr>
        <w:jc w:val="both"/>
        <w:rPr>
          <w:rFonts w:ascii="Tahoma" w:hAnsi="Tahoma"/>
          <w:sz w:val="22"/>
          <w:szCs w:val="22"/>
        </w:rPr>
      </w:pPr>
      <w:r w:rsidRPr="008471A2">
        <w:rPr>
          <w:rFonts w:ascii="Tahoma" w:hAnsi="Tahoma"/>
          <w:b/>
          <w:sz w:val="22"/>
          <w:szCs w:val="22"/>
        </w:rPr>
        <w:t>Investicijski izdatki proračuna (odhodki in transferi)</w:t>
      </w:r>
      <w:r w:rsidRPr="008471A2">
        <w:rPr>
          <w:rFonts w:ascii="Tahoma" w:hAnsi="Tahoma"/>
          <w:sz w:val="22"/>
          <w:szCs w:val="22"/>
        </w:rPr>
        <w:t xml:space="preserve"> so po področjih proračunske porabe razdeljeni, kot prikazuje spodnja tabela:</w:t>
      </w:r>
    </w:p>
    <w:p w14:paraId="7FBF3601" w14:textId="6587C803" w:rsidR="00E241A2" w:rsidRDefault="00E241A2" w:rsidP="00AE6EED">
      <w:pPr>
        <w:jc w:val="both"/>
        <w:rPr>
          <w:rFonts w:ascii="Tahoma" w:hAnsi="Tahoma"/>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170"/>
        <w:gridCol w:w="1276"/>
        <w:gridCol w:w="992"/>
      </w:tblGrid>
      <w:tr w:rsidR="00E241A2" w:rsidRPr="00E241A2" w14:paraId="24998F6E" w14:textId="77777777" w:rsidTr="00E241A2">
        <w:trPr>
          <w:trHeight w:val="600"/>
        </w:trPr>
        <w:tc>
          <w:tcPr>
            <w:tcW w:w="346" w:type="dxa"/>
            <w:shd w:val="clear" w:color="000000" w:fill="C0C0C0"/>
            <w:noWrap/>
            <w:vAlign w:val="center"/>
            <w:hideMark/>
          </w:tcPr>
          <w:p w14:paraId="6E5DE936" w14:textId="77777777" w:rsidR="00E241A2" w:rsidRPr="00E241A2" w:rsidRDefault="00E241A2" w:rsidP="00E241A2">
            <w:pPr>
              <w:jc w:val="center"/>
              <w:rPr>
                <w:rFonts w:ascii="Tahoma" w:hAnsi="Tahoma" w:cs="Tahoma"/>
                <w:sz w:val="18"/>
                <w:szCs w:val="18"/>
              </w:rPr>
            </w:pPr>
            <w:r w:rsidRPr="00E241A2">
              <w:rPr>
                <w:rFonts w:ascii="Tahoma" w:hAnsi="Tahoma" w:cs="Tahoma"/>
                <w:sz w:val="18"/>
                <w:szCs w:val="18"/>
              </w:rPr>
              <w:t>PK</w:t>
            </w:r>
          </w:p>
        </w:tc>
        <w:tc>
          <w:tcPr>
            <w:tcW w:w="6170" w:type="dxa"/>
            <w:shd w:val="clear" w:color="000000" w:fill="C0C0C0"/>
            <w:noWrap/>
            <w:vAlign w:val="center"/>
            <w:hideMark/>
          </w:tcPr>
          <w:p w14:paraId="23C8AB10" w14:textId="77777777" w:rsidR="00E241A2" w:rsidRPr="00E241A2" w:rsidRDefault="00E241A2" w:rsidP="00E241A2">
            <w:pPr>
              <w:jc w:val="center"/>
              <w:rPr>
                <w:rFonts w:ascii="Tahoma" w:hAnsi="Tahoma" w:cs="Tahoma"/>
                <w:sz w:val="18"/>
                <w:szCs w:val="18"/>
              </w:rPr>
            </w:pPr>
            <w:r w:rsidRPr="00E241A2">
              <w:rPr>
                <w:rFonts w:ascii="Tahoma" w:hAnsi="Tahoma" w:cs="Tahoma"/>
                <w:sz w:val="18"/>
                <w:szCs w:val="18"/>
              </w:rPr>
              <w:t>Opis</w:t>
            </w:r>
          </w:p>
        </w:tc>
        <w:tc>
          <w:tcPr>
            <w:tcW w:w="1276" w:type="dxa"/>
            <w:shd w:val="clear" w:color="000000" w:fill="C0C0C0"/>
            <w:noWrap/>
            <w:vAlign w:val="center"/>
            <w:hideMark/>
          </w:tcPr>
          <w:p w14:paraId="645754C2" w14:textId="77777777" w:rsidR="00E241A2" w:rsidRPr="00E241A2" w:rsidRDefault="00E241A2" w:rsidP="00E241A2">
            <w:pPr>
              <w:jc w:val="center"/>
              <w:rPr>
                <w:rFonts w:ascii="Tahoma" w:hAnsi="Tahoma" w:cs="Tahoma"/>
                <w:sz w:val="18"/>
                <w:szCs w:val="18"/>
              </w:rPr>
            </w:pPr>
            <w:r w:rsidRPr="00E241A2">
              <w:rPr>
                <w:rFonts w:ascii="Tahoma" w:hAnsi="Tahoma" w:cs="Tahoma"/>
                <w:sz w:val="18"/>
                <w:szCs w:val="18"/>
              </w:rPr>
              <w:t>plan 2021</w:t>
            </w:r>
          </w:p>
        </w:tc>
        <w:tc>
          <w:tcPr>
            <w:tcW w:w="992" w:type="dxa"/>
            <w:shd w:val="clear" w:color="000000" w:fill="C0C0C0"/>
            <w:noWrap/>
            <w:vAlign w:val="center"/>
            <w:hideMark/>
          </w:tcPr>
          <w:p w14:paraId="055B8F6A" w14:textId="77777777" w:rsidR="00E241A2" w:rsidRPr="00E241A2" w:rsidRDefault="00E241A2" w:rsidP="00E241A2">
            <w:pPr>
              <w:jc w:val="center"/>
              <w:rPr>
                <w:rFonts w:ascii="Tahoma" w:hAnsi="Tahoma" w:cs="Tahoma"/>
                <w:sz w:val="18"/>
                <w:szCs w:val="18"/>
              </w:rPr>
            </w:pPr>
            <w:r w:rsidRPr="00E241A2">
              <w:rPr>
                <w:rFonts w:ascii="Tahoma" w:hAnsi="Tahoma" w:cs="Tahoma"/>
                <w:sz w:val="18"/>
                <w:szCs w:val="18"/>
              </w:rPr>
              <w:t>%</w:t>
            </w:r>
          </w:p>
        </w:tc>
      </w:tr>
      <w:tr w:rsidR="00E241A2" w:rsidRPr="00E241A2" w14:paraId="69BB5041" w14:textId="77777777" w:rsidTr="006C7B71">
        <w:trPr>
          <w:trHeight w:val="263"/>
        </w:trPr>
        <w:tc>
          <w:tcPr>
            <w:tcW w:w="346" w:type="dxa"/>
            <w:shd w:val="clear" w:color="000000" w:fill="FFFFFF"/>
            <w:noWrap/>
            <w:vAlign w:val="bottom"/>
            <w:hideMark/>
          </w:tcPr>
          <w:p w14:paraId="32203219" w14:textId="77777777" w:rsidR="00E241A2" w:rsidRPr="00E241A2" w:rsidRDefault="00E241A2" w:rsidP="00E241A2">
            <w:pPr>
              <w:rPr>
                <w:rFonts w:ascii="Tahoma" w:hAnsi="Tahoma" w:cs="Tahoma"/>
                <w:sz w:val="18"/>
                <w:szCs w:val="18"/>
              </w:rPr>
            </w:pPr>
            <w:r w:rsidRPr="00E241A2">
              <w:rPr>
                <w:rFonts w:ascii="Tahoma" w:hAnsi="Tahoma" w:cs="Tahoma"/>
                <w:sz w:val="18"/>
                <w:szCs w:val="18"/>
              </w:rPr>
              <w:t>06</w:t>
            </w:r>
          </w:p>
        </w:tc>
        <w:tc>
          <w:tcPr>
            <w:tcW w:w="6170" w:type="dxa"/>
            <w:shd w:val="clear" w:color="000000" w:fill="FFFFFF"/>
            <w:noWrap/>
            <w:vAlign w:val="bottom"/>
            <w:hideMark/>
          </w:tcPr>
          <w:p w14:paraId="182EB955" w14:textId="77777777" w:rsidR="00E241A2" w:rsidRPr="00E241A2" w:rsidRDefault="00E241A2" w:rsidP="00E241A2">
            <w:pPr>
              <w:rPr>
                <w:rFonts w:ascii="Tahoma" w:hAnsi="Tahoma" w:cs="Tahoma"/>
                <w:sz w:val="18"/>
                <w:szCs w:val="18"/>
              </w:rPr>
            </w:pPr>
            <w:r w:rsidRPr="00E241A2">
              <w:rPr>
                <w:rFonts w:ascii="Tahoma" w:hAnsi="Tahoma" w:cs="Tahoma"/>
                <w:sz w:val="18"/>
                <w:szCs w:val="18"/>
              </w:rPr>
              <w:t>LOKALNA SAMOUPRAVA</w:t>
            </w:r>
          </w:p>
        </w:tc>
        <w:tc>
          <w:tcPr>
            <w:tcW w:w="1276" w:type="dxa"/>
            <w:shd w:val="clear" w:color="000000" w:fill="FFFFFF"/>
            <w:noWrap/>
            <w:vAlign w:val="bottom"/>
            <w:hideMark/>
          </w:tcPr>
          <w:p w14:paraId="5388B9F6"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35.800</w:t>
            </w:r>
          </w:p>
        </w:tc>
        <w:tc>
          <w:tcPr>
            <w:tcW w:w="992" w:type="dxa"/>
            <w:shd w:val="clear" w:color="000000" w:fill="FFFFFF"/>
            <w:noWrap/>
            <w:vAlign w:val="bottom"/>
            <w:hideMark/>
          </w:tcPr>
          <w:p w14:paraId="3F52E22B"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1,6</w:t>
            </w:r>
          </w:p>
        </w:tc>
      </w:tr>
      <w:tr w:rsidR="00E241A2" w:rsidRPr="00E241A2" w14:paraId="418394B9" w14:textId="77777777" w:rsidTr="006C7B71">
        <w:trPr>
          <w:trHeight w:val="263"/>
        </w:trPr>
        <w:tc>
          <w:tcPr>
            <w:tcW w:w="346" w:type="dxa"/>
            <w:shd w:val="clear" w:color="000000" w:fill="FFFFFF"/>
            <w:noWrap/>
            <w:vAlign w:val="bottom"/>
            <w:hideMark/>
          </w:tcPr>
          <w:p w14:paraId="5202B623" w14:textId="77777777" w:rsidR="00E241A2" w:rsidRPr="00E241A2" w:rsidRDefault="00E241A2" w:rsidP="00E241A2">
            <w:pPr>
              <w:rPr>
                <w:rFonts w:ascii="Tahoma" w:hAnsi="Tahoma" w:cs="Tahoma"/>
                <w:sz w:val="18"/>
                <w:szCs w:val="18"/>
              </w:rPr>
            </w:pPr>
            <w:r w:rsidRPr="00E241A2">
              <w:rPr>
                <w:rFonts w:ascii="Tahoma" w:hAnsi="Tahoma" w:cs="Tahoma"/>
                <w:sz w:val="18"/>
                <w:szCs w:val="18"/>
              </w:rPr>
              <w:t>07</w:t>
            </w:r>
          </w:p>
        </w:tc>
        <w:tc>
          <w:tcPr>
            <w:tcW w:w="6170" w:type="dxa"/>
            <w:shd w:val="clear" w:color="000000" w:fill="FFFFFF"/>
            <w:noWrap/>
            <w:vAlign w:val="bottom"/>
            <w:hideMark/>
          </w:tcPr>
          <w:p w14:paraId="4D124577" w14:textId="77777777" w:rsidR="00E241A2" w:rsidRPr="00E241A2" w:rsidRDefault="00E241A2" w:rsidP="00E241A2">
            <w:pPr>
              <w:rPr>
                <w:rFonts w:ascii="Tahoma" w:hAnsi="Tahoma" w:cs="Tahoma"/>
                <w:sz w:val="18"/>
                <w:szCs w:val="18"/>
              </w:rPr>
            </w:pPr>
            <w:r w:rsidRPr="00E241A2">
              <w:rPr>
                <w:rFonts w:ascii="Tahoma" w:hAnsi="Tahoma" w:cs="Tahoma"/>
                <w:sz w:val="18"/>
                <w:szCs w:val="18"/>
              </w:rPr>
              <w:t>OBRAMBA IN UKREPI OB IZREDNIH DOGODKIH</w:t>
            </w:r>
          </w:p>
        </w:tc>
        <w:tc>
          <w:tcPr>
            <w:tcW w:w="1276" w:type="dxa"/>
            <w:shd w:val="clear" w:color="000000" w:fill="FFFFFF"/>
            <w:noWrap/>
            <w:vAlign w:val="bottom"/>
            <w:hideMark/>
          </w:tcPr>
          <w:p w14:paraId="50FFBD85"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19.800</w:t>
            </w:r>
          </w:p>
        </w:tc>
        <w:tc>
          <w:tcPr>
            <w:tcW w:w="992" w:type="dxa"/>
            <w:shd w:val="clear" w:color="000000" w:fill="FFFFFF"/>
            <w:noWrap/>
            <w:vAlign w:val="bottom"/>
            <w:hideMark/>
          </w:tcPr>
          <w:p w14:paraId="7E16889B"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0,9</w:t>
            </w:r>
          </w:p>
        </w:tc>
      </w:tr>
      <w:tr w:rsidR="00E241A2" w:rsidRPr="00E241A2" w14:paraId="41493C26" w14:textId="77777777" w:rsidTr="006C7B71">
        <w:trPr>
          <w:trHeight w:val="263"/>
        </w:trPr>
        <w:tc>
          <w:tcPr>
            <w:tcW w:w="346" w:type="dxa"/>
            <w:shd w:val="clear" w:color="000000" w:fill="FFFFFF"/>
            <w:noWrap/>
            <w:vAlign w:val="bottom"/>
            <w:hideMark/>
          </w:tcPr>
          <w:p w14:paraId="6FED6521" w14:textId="77777777" w:rsidR="00E241A2" w:rsidRPr="00E241A2" w:rsidRDefault="00E241A2" w:rsidP="00E241A2">
            <w:pPr>
              <w:rPr>
                <w:rFonts w:ascii="Tahoma" w:hAnsi="Tahoma" w:cs="Tahoma"/>
                <w:sz w:val="18"/>
                <w:szCs w:val="18"/>
              </w:rPr>
            </w:pPr>
            <w:r w:rsidRPr="00E241A2">
              <w:rPr>
                <w:rFonts w:ascii="Tahoma" w:hAnsi="Tahoma" w:cs="Tahoma"/>
                <w:sz w:val="18"/>
                <w:szCs w:val="18"/>
              </w:rPr>
              <w:t>13</w:t>
            </w:r>
          </w:p>
        </w:tc>
        <w:tc>
          <w:tcPr>
            <w:tcW w:w="6170" w:type="dxa"/>
            <w:shd w:val="clear" w:color="000000" w:fill="FFFFFF"/>
            <w:noWrap/>
            <w:vAlign w:val="bottom"/>
            <w:hideMark/>
          </w:tcPr>
          <w:p w14:paraId="014DA0B9" w14:textId="77777777" w:rsidR="00E241A2" w:rsidRPr="00E241A2" w:rsidRDefault="00E241A2" w:rsidP="00E241A2">
            <w:pPr>
              <w:rPr>
                <w:rFonts w:ascii="Tahoma" w:hAnsi="Tahoma" w:cs="Tahoma"/>
                <w:sz w:val="18"/>
                <w:szCs w:val="18"/>
              </w:rPr>
            </w:pPr>
            <w:r w:rsidRPr="00E241A2">
              <w:rPr>
                <w:rFonts w:ascii="Tahoma" w:hAnsi="Tahoma" w:cs="Tahoma"/>
                <w:sz w:val="18"/>
                <w:szCs w:val="18"/>
              </w:rPr>
              <w:t>PROMET, PROMETNA INFRASTRUKTURA IN KOMUNIKACIJE</w:t>
            </w:r>
          </w:p>
        </w:tc>
        <w:tc>
          <w:tcPr>
            <w:tcW w:w="1276" w:type="dxa"/>
            <w:shd w:val="clear" w:color="000000" w:fill="FFFFFF"/>
            <w:noWrap/>
            <w:vAlign w:val="bottom"/>
            <w:hideMark/>
          </w:tcPr>
          <w:p w14:paraId="1A1B84E5"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1.417.019</w:t>
            </w:r>
          </w:p>
        </w:tc>
        <w:tc>
          <w:tcPr>
            <w:tcW w:w="992" w:type="dxa"/>
            <w:shd w:val="clear" w:color="000000" w:fill="FFFFFF"/>
            <w:noWrap/>
            <w:vAlign w:val="bottom"/>
            <w:hideMark/>
          </w:tcPr>
          <w:p w14:paraId="2CC5F4B3"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65,2</w:t>
            </w:r>
          </w:p>
        </w:tc>
      </w:tr>
      <w:tr w:rsidR="00E241A2" w:rsidRPr="00E241A2" w14:paraId="06696ECD" w14:textId="77777777" w:rsidTr="006C7B71">
        <w:trPr>
          <w:trHeight w:val="263"/>
        </w:trPr>
        <w:tc>
          <w:tcPr>
            <w:tcW w:w="346" w:type="dxa"/>
            <w:shd w:val="clear" w:color="000000" w:fill="FFFFFF"/>
            <w:noWrap/>
            <w:vAlign w:val="bottom"/>
            <w:hideMark/>
          </w:tcPr>
          <w:p w14:paraId="31955A15" w14:textId="77777777" w:rsidR="00E241A2" w:rsidRPr="00E241A2" w:rsidRDefault="00E241A2" w:rsidP="00E241A2">
            <w:pPr>
              <w:rPr>
                <w:rFonts w:ascii="Tahoma" w:hAnsi="Tahoma" w:cs="Tahoma"/>
                <w:sz w:val="18"/>
                <w:szCs w:val="18"/>
              </w:rPr>
            </w:pPr>
            <w:r w:rsidRPr="00E241A2">
              <w:rPr>
                <w:rFonts w:ascii="Tahoma" w:hAnsi="Tahoma" w:cs="Tahoma"/>
                <w:sz w:val="18"/>
                <w:szCs w:val="18"/>
              </w:rPr>
              <w:t>14</w:t>
            </w:r>
          </w:p>
        </w:tc>
        <w:tc>
          <w:tcPr>
            <w:tcW w:w="6170" w:type="dxa"/>
            <w:shd w:val="clear" w:color="000000" w:fill="FFFFFF"/>
            <w:noWrap/>
            <w:vAlign w:val="bottom"/>
            <w:hideMark/>
          </w:tcPr>
          <w:p w14:paraId="49AD925F" w14:textId="77777777" w:rsidR="00E241A2" w:rsidRPr="00E241A2" w:rsidRDefault="00E241A2" w:rsidP="00E241A2">
            <w:pPr>
              <w:rPr>
                <w:rFonts w:ascii="Tahoma" w:hAnsi="Tahoma" w:cs="Tahoma"/>
                <w:sz w:val="18"/>
                <w:szCs w:val="18"/>
              </w:rPr>
            </w:pPr>
            <w:r w:rsidRPr="00E241A2">
              <w:rPr>
                <w:rFonts w:ascii="Tahoma" w:hAnsi="Tahoma" w:cs="Tahoma"/>
                <w:sz w:val="18"/>
                <w:szCs w:val="18"/>
              </w:rPr>
              <w:t>GOSPODARSTVO</w:t>
            </w:r>
          </w:p>
        </w:tc>
        <w:tc>
          <w:tcPr>
            <w:tcW w:w="1276" w:type="dxa"/>
            <w:shd w:val="clear" w:color="000000" w:fill="FFFFFF"/>
            <w:noWrap/>
            <w:vAlign w:val="bottom"/>
            <w:hideMark/>
          </w:tcPr>
          <w:p w14:paraId="22D52FF0"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82.886</w:t>
            </w:r>
          </w:p>
        </w:tc>
        <w:tc>
          <w:tcPr>
            <w:tcW w:w="992" w:type="dxa"/>
            <w:shd w:val="clear" w:color="000000" w:fill="FFFFFF"/>
            <w:noWrap/>
            <w:vAlign w:val="bottom"/>
            <w:hideMark/>
          </w:tcPr>
          <w:p w14:paraId="679CD377"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3,8</w:t>
            </w:r>
          </w:p>
        </w:tc>
      </w:tr>
      <w:tr w:rsidR="00E241A2" w:rsidRPr="00E241A2" w14:paraId="0E241ACC" w14:textId="77777777" w:rsidTr="006C7B71">
        <w:trPr>
          <w:trHeight w:val="263"/>
        </w:trPr>
        <w:tc>
          <w:tcPr>
            <w:tcW w:w="346" w:type="dxa"/>
            <w:shd w:val="clear" w:color="000000" w:fill="FFFFFF"/>
            <w:noWrap/>
            <w:vAlign w:val="bottom"/>
            <w:hideMark/>
          </w:tcPr>
          <w:p w14:paraId="15CC5789" w14:textId="77777777" w:rsidR="00E241A2" w:rsidRPr="00E241A2" w:rsidRDefault="00E241A2" w:rsidP="00E241A2">
            <w:pPr>
              <w:rPr>
                <w:rFonts w:ascii="Tahoma" w:hAnsi="Tahoma" w:cs="Tahoma"/>
                <w:sz w:val="18"/>
                <w:szCs w:val="18"/>
              </w:rPr>
            </w:pPr>
            <w:r w:rsidRPr="00E241A2">
              <w:rPr>
                <w:rFonts w:ascii="Tahoma" w:hAnsi="Tahoma" w:cs="Tahoma"/>
                <w:sz w:val="18"/>
                <w:szCs w:val="18"/>
              </w:rPr>
              <w:t>15</w:t>
            </w:r>
          </w:p>
        </w:tc>
        <w:tc>
          <w:tcPr>
            <w:tcW w:w="6170" w:type="dxa"/>
            <w:shd w:val="clear" w:color="000000" w:fill="FFFFFF"/>
            <w:noWrap/>
            <w:vAlign w:val="bottom"/>
            <w:hideMark/>
          </w:tcPr>
          <w:p w14:paraId="5B46EAED" w14:textId="77777777" w:rsidR="00E241A2" w:rsidRPr="00E241A2" w:rsidRDefault="00E241A2" w:rsidP="00E241A2">
            <w:pPr>
              <w:rPr>
                <w:rFonts w:ascii="Tahoma" w:hAnsi="Tahoma" w:cs="Tahoma"/>
                <w:sz w:val="18"/>
                <w:szCs w:val="18"/>
              </w:rPr>
            </w:pPr>
            <w:r w:rsidRPr="00E241A2">
              <w:rPr>
                <w:rFonts w:ascii="Tahoma" w:hAnsi="Tahoma" w:cs="Tahoma"/>
                <w:sz w:val="18"/>
                <w:szCs w:val="18"/>
              </w:rPr>
              <w:t>VAROVANJE OKOLJA IN NARAVNE DEDIŠČINE</w:t>
            </w:r>
          </w:p>
        </w:tc>
        <w:tc>
          <w:tcPr>
            <w:tcW w:w="1276" w:type="dxa"/>
            <w:shd w:val="clear" w:color="000000" w:fill="FFFFFF"/>
            <w:noWrap/>
            <w:vAlign w:val="bottom"/>
            <w:hideMark/>
          </w:tcPr>
          <w:p w14:paraId="4AAF5CDD"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75.300</w:t>
            </w:r>
          </w:p>
        </w:tc>
        <w:tc>
          <w:tcPr>
            <w:tcW w:w="992" w:type="dxa"/>
            <w:shd w:val="clear" w:color="000000" w:fill="FFFFFF"/>
            <w:noWrap/>
            <w:vAlign w:val="bottom"/>
            <w:hideMark/>
          </w:tcPr>
          <w:p w14:paraId="448A7129"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3,5</w:t>
            </w:r>
          </w:p>
        </w:tc>
      </w:tr>
      <w:tr w:rsidR="00E241A2" w:rsidRPr="00E241A2" w14:paraId="7B6B6A3E" w14:textId="77777777" w:rsidTr="006C7B71">
        <w:trPr>
          <w:trHeight w:val="263"/>
        </w:trPr>
        <w:tc>
          <w:tcPr>
            <w:tcW w:w="346" w:type="dxa"/>
            <w:shd w:val="clear" w:color="000000" w:fill="FFFFFF"/>
            <w:noWrap/>
            <w:vAlign w:val="bottom"/>
            <w:hideMark/>
          </w:tcPr>
          <w:p w14:paraId="1A24C2FA" w14:textId="77777777" w:rsidR="00E241A2" w:rsidRPr="00E241A2" w:rsidRDefault="00E241A2" w:rsidP="00E241A2">
            <w:pPr>
              <w:rPr>
                <w:rFonts w:ascii="Tahoma" w:hAnsi="Tahoma" w:cs="Tahoma"/>
                <w:sz w:val="18"/>
                <w:szCs w:val="18"/>
              </w:rPr>
            </w:pPr>
            <w:r w:rsidRPr="00E241A2">
              <w:rPr>
                <w:rFonts w:ascii="Tahoma" w:hAnsi="Tahoma" w:cs="Tahoma"/>
                <w:sz w:val="18"/>
                <w:szCs w:val="18"/>
              </w:rPr>
              <w:t>16</w:t>
            </w:r>
          </w:p>
        </w:tc>
        <w:tc>
          <w:tcPr>
            <w:tcW w:w="6170" w:type="dxa"/>
            <w:shd w:val="clear" w:color="000000" w:fill="FFFFFF"/>
            <w:noWrap/>
            <w:vAlign w:val="bottom"/>
            <w:hideMark/>
          </w:tcPr>
          <w:p w14:paraId="0F58B383" w14:textId="77777777" w:rsidR="00E241A2" w:rsidRPr="00E241A2" w:rsidRDefault="00E241A2" w:rsidP="00E241A2">
            <w:pPr>
              <w:rPr>
                <w:rFonts w:ascii="Tahoma" w:hAnsi="Tahoma" w:cs="Tahoma"/>
                <w:sz w:val="18"/>
                <w:szCs w:val="18"/>
              </w:rPr>
            </w:pPr>
            <w:r w:rsidRPr="00E241A2">
              <w:rPr>
                <w:rFonts w:ascii="Tahoma" w:hAnsi="Tahoma" w:cs="Tahoma"/>
                <w:sz w:val="18"/>
                <w:szCs w:val="18"/>
              </w:rPr>
              <w:t>PROSTORSKO PLANIRANJE IN STANOVANJSKO KOMUNALNA DEJAVNOST</w:t>
            </w:r>
          </w:p>
        </w:tc>
        <w:tc>
          <w:tcPr>
            <w:tcW w:w="1276" w:type="dxa"/>
            <w:shd w:val="clear" w:color="000000" w:fill="FFFFFF"/>
            <w:noWrap/>
            <w:vAlign w:val="bottom"/>
            <w:hideMark/>
          </w:tcPr>
          <w:p w14:paraId="58EB4F07"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106.850</w:t>
            </w:r>
          </w:p>
        </w:tc>
        <w:tc>
          <w:tcPr>
            <w:tcW w:w="992" w:type="dxa"/>
            <w:shd w:val="clear" w:color="000000" w:fill="FFFFFF"/>
            <w:noWrap/>
            <w:vAlign w:val="bottom"/>
            <w:hideMark/>
          </w:tcPr>
          <w:p w14:paraId="5643A059"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4,9</w:t>
            </w:r>
          </w:p>
        </w:tc>
      </w:tr>
      <w:tr w:rsidR="00E241A2" w:rsidRPr="00E241A2" w14:paraId="0A191197" w14:textId="77777777" w:rsidTr="006C7B71">
        <w:trPr>
          <w:trHeight w:val="263"/>
        </w:trPr>
        <w:tc>
          <w:tcPr>
            <w:tcW w:w="346" w:type="dxa"/>
            <w:shd w:val="clear" w:color="000000" w:fill="FFFFFF"/>
            <w:noWrap/>
            <w:vAlign w:val="bottom"/>
            <w:hideMark/>
          </w:tcPr>
          <w:p w14:paraId="62D7CCA6" w14:textId="77777777" w:rsidR="00E241A2" w:rsidRPr="00E241A2" w:rsidRDefault="00E241A2" w:rsidP="00E241A2">
            <w:pPr>
              <w:rPr>
                <w:rFonts w:ascii="Tahoma" w:hAnsi="Tahoma" w:cs="Tahoma"/>
                <w:sz w:val="18"/>
                <w:szCs w:val="18"/>
              </w:rPr>
            </w:pPr>
            <w:r w:rsidRPr="00E241A2">
              <w:rPr>
                <w:rFonts w:ascii="Tahoma" w:hAnsi="Tahoma" w:cs="Tahoma"/>
                <w:sz w:val="18"/>
                <w:szCs w:val="18"/>
              </w:rPr>
              <w:t>18</w:t>
            </w:r>
          </w:p>
        </w:tc>
        <w:tc>
          <w:tcPr>
            <w:tcW w:w="6170" w:type="dxa"/>
            <w:shd w:val="clear" w:color="000000" w:fill="FFFFFF"/>
            <w:noWrap/>
            <w:vAlign w:val="bottom"/>
            <w:hideMark/>
          </w:tcPr>
          <w:p w14:paraId="0BD2ED86" w14:textId="77777777" w:rsidR="00E241A2" w:rsidRPr="00E241A2" w:rsidRDefault="00E241A2" w:rsidP="00E241A2">
            <w:pPr>
              <w:rPr>
                <w:rFonts w:ascii="Tahoma" w:hAnsi="Tahoma" w:cs="Tahoma"/>
                <w:sz w:val="18"/>
                <w:szCs w:val="18"/>
              </w:rPr>
            </w:pPr>
            <w:r w:rsidRPr="00E241A2">
              <w:rPr>
                <w:rFonts w:ascii="Tahoma" w:hAnsi="Tahoma" w:cs="Tahoma"/>
                <w:sz w:val="18"/>
                <w:szCs w:val="18"/>
              </w:rPr>
              <w:t>KULTURA, ŠPORT IN NEVLADNE ORGANIZACIJE</w:t>
            </w:r>
          </w:p>
        </w:tc>
        <w:tc>
          <w:tcPr>
            <w:tcW w:w="1276" w:type="dxa"/>
            <w:shd w:val="clear" w:color="000000" w:fill="FFFFFF"/>
            <w:noWrap/>
            <w:vAlign w:val="bottom"/>
            <w:hideMark/>
          </w:tcPr>
          <w:p w14:paraId="35EEF2C4"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419.107</w:t>
            </w:r>
          </w:p>
        </w:tc>
        <w:tc>
          <w:tcPr>
            <w:tcW w:w="992" w:type="dxa"/>
            <w:shd w:val="clear" w:color="000000" w:fill="FFFFFF"/>
            <w:noWrap/>
            <w:vAlign w:val="bottom"/>
            <w:hideMark/>
          </w:tcPr>
          <w:p w14:paraId="2AE40ED0"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19,3</w:t>
            </w:r>
          </w:p>
        </w:tc>
      </w:tr>
      <w:tr w:rsidR="00E241A2" w:rsidRPr="00E241A2" w14:paraId="3DF48E66" w14:textId="77777777" w:rsidTr="006C7B71">
        <w:trPr>
          <w:trHeight w:val="263"/>
        </w:trPr>
        <w:tc>
          <w:tcPr>
            <w:tcW w:w="346" w:type="dxa"/>
            <w:shd w:val="clear" w:color="000000" w:fill="FFFFFF"/>
            <w:noWrap/>
            <w:vAlign w:val="bottom"/>
            <w:hideMark/>
          </w:tcPr>
          <w:p w14:paraId="7EC48107" w14:textId="77777777" w:rsidR="00E241A2" w:rsidRPr="00E241A2" w:rsidRDefault="00E241A2" w:rsidP="00E241A2">
            <w:pPr>
              <w:rPr>
                <w:rFonts w:ascii="Tahoma" w:hAnsi="Tahoma" w:cs="Tahoma"/>
                <w:sz w:val="18"/>
                <w:szCs w:val="18"/>
              </w:rPr>
            </w:pPr>
            <w:r w:rsidRPr="00E241A2">
              <w:rPr>
                <w:rFonts w:ascii="Tahoma" w:hAnsi="Tahoma" w:cs="Tahoma"/>
                <w:sz w:val="18"/>
                <w:szCs w:val="18"/>
              </w:rPr>
              <w:t>19</w:t>
            </w:r>
          </w:p>
        </w:tc>
        <w:tc>
          <w:tcPr>
            <w:tcW w:w="6170" w:type="dxa"/>
            <w:shd w:val="clear" w:color="000000" w:fill="FFFFFF"/>
            <w:noWrap/>
            <w:vAlign w:val="bottom"/>
            <w:hideMark/>
          </w:tcPr>
          <w:p w14:paraId="5396EC11" w14:textId="77777777" w:rsidR="00E241A2" w:rsidRPr="00E241A2" w:rsidRDefault="00E241A2" w:rsidP="00E241A2">
            <w:pPr>
              <w:rPr>
                <w:rFonts w:ascii="Tahoma" w:hAnsi="Tahoma" w:cs="Tahoma"/>
                <w:sz w:val="18"/>
                <w:szCs w:val="18"/>
              </w:rPr>
            </w:pPr>
            <w:r w:rsidRPr="00E241A2">
              <w:rPr>
                <w:rFonts w:ascii="Tahoma" w:hAnsi="Tahoma" w:cs="Tahoma"/>
                <w:sz w:val="18"/>
                <w:szCs w:val="18"/>
              </w:rPr>
              <w:t>IZOBRAŽEVANJE</w:t>
            </w:r>
          </w:p>
        </w:tc>
        <w:tc>
          <w:tcPr>
            <w:tcW w:w="1276" w:type="dxa"/>
            <w:shd w:val="clear" w:color="000000" w:fill="FFFFFF"/>
            <w:noWrap/>
            <w:vAlign w:val="bottom"/>
            <w:hideMark/>
          </w:tcPr>
          <w:p w14:paraId="5FEB3233"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7.000</w:t>
            </w:r>
          </w:p>
        </w:tc>
        <w:tc>
          <w:tcPr>
            <w:tcW w:w="992" w:type="dxa"/>
            <w:shd w:val="clear" w:color="000000" w:fill="FFFFFF"/>
            <w:noWrap/>
            <w:vAlign w:val="bottom"/>
            <w:hideMark/>
          </w:tcPr>
          <w:p w14:paraId="5CF1A930"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0,3</w:t>
            </w:r>
          </w:p>
        </w:tc>
      </w:tr>
      <w:tr w:rsidR="00E241A2" w:rsidRPr="00E241A2" w14:paraId="42F31B20" w14:textId="77777777" w:rsidTr="006C7B71">
        <w:trPr>
          <w:trHeight w:val="263"/>
        </w:trPr>
        <w:tc>
          <w:tcPr>
            <w:tcW w:w="346" w:type="dxa"/>
            <w:shd w:val="clear" w:color="000000" w:fill="FFFFFF"/>
            <w:noWrap/>
            <w:vAlign w:val="bottom"/>
            <w:hideMark/>
          </w:tcPr>
          <w:p w14:paraId="6A07B179" w14:textId="77777777" w:rsidR="00E241A2" w:rsidRPr="00E241A2" w:rsidRDefault="00E241A2" w:rsidP="00E241A2">
            <w:pPr>
              <w:rPr>
                <w:rFonts w:ascii="Tahoma" w:hAnsi="Tahoma" w:cs="Tahoma"/>
                <w:sz w:val="18"/>
                <w:szCs w:val="18"/>
              </w:rPr>
            </w:pPr>
            <w:r w:rsidRPr="00E241A2">
              <w:rPr>
                <w:rFonts w:ascii="Tahoma" w:hAnsi="Tahoma" w:cs="Tahoma"/>
                <w:sz w:val="18"/>
                <w:szCs w:val="18"/>
              </w:rPr>
              <w:t>20</w:t>
            </w:r>
          </w:p>
        </w:tc>
        <w:tc>
          <w:tcPr>
            <w:tcW w:w="6170" w:type="dxa"/>
            <w:shd w:val="clear" w:color="000000" w:fill="FFFFFF"/>
            <w:noWrap/>
            <w:vAlign w:val="bottom"/>
            <w:hideMark/>
          </w:tcPr>
          <w:p w14:paraId="443067AB" w14:textId="77777777" w:rsidR="00E241A2" w:rsidRPr="00E241A2" w:rsidRDefault="00E241A2" w:rsidP="00E241A2">
            <w:pPr>
              <w:rPr>
                <w:rFonts w:ascii="Tahoma" w:hAnsi="Tahoma" w:cs="Tahoma"/>
                <w:sz w:val="18"/>
                <w:szCs w:val="18"/>
              </w:rPr>
            </w:pPr>
            <w:r w:rsidRPr="00E241A2">
              <w:rPr>
                <w:rFonts w:ascii="Tahoma" w:hAnsi="Tahoma" w:cs="Tahoma"/>
                <w:sz w:val="18"/>
                <w:szCs w:val="18"/>
              </w:rPr>
              <w:t>SOCIALNO VARSTVO</w:t>
            </w:r>
          </w:p>
        </w:tc>
        <w:tc>
          <w:tcPr>
            <w:tcW w:w="1276" w:type="dxa"/>
            <w:shd w:val="clear" w:color="000000" w:fill="FFFFFF"/>
            <w:noWrap/>
            <w:vAlign w:val="bottom"/>
            <w:hideMark/>
          </w:tcPr>
          <w:p w14:paraId="1005D681"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10.000</w:t>
            </w:r>
          </w:p>
        </w:tc>
        <w:tc>
          <w:tcPr>
            <w:tcW w:w="992" w:type="dxa"/>
            <w:shd w:val="clear" w:color="000000" w:fill="FFFFFF"/>
            <w:noWrap/>
            <w:vAlign w:val="bottom"/>
            <w:hideMark/>
          </w:tcPr>
          <w:p w14:paraId="4B02BC00"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0,5</w:t>
            </w:r>
          </w:p>
        </w:tc>
      </w:tr>
      <w:tr w:rsidR="00E241A2" w:rsidRPr="00E241A2" w14:paraId="4642816D" w14:textId="77777777" w:rsidTr="006C7B71">
        <w:trPr>
          <w:trHeight w:val="263"/>
        </w:trPr>
        <w:tc>
          <w:tcPr>
            <w:tcW w:w="346" w:type="dxa"/>
            <w:shd w:val="clear" w:color="000000" w:fill="C0C0C0"/>
            <w:noWrap/>
            <w:vAlign w:val="bottom"/>
            <w:hideMark/>
          </w:tcPr>
          <w:p w14:paraId="03646D46" w14:textId="77777777" w:rsidR="00E241A2" w:rsidRPr="00E241A2" w:rsidRDefault="00E241A2" w:rsidP="00E241A2">
            <w:pPr>
              <w:rPr>
                <w:rFonts w:ascii="Tahoma" w:hAnsi="Tahoma" w:cs="Tahoma"/>
                <w:sz w:val="18"/>
                <w:szCs w:val="18"/>
              </w:rPr>
            </w:pPr>
            <w:r w:rsidRPr="00E241A2">
              <w:rPr>
                <w:rFonts w:ascii="Tahoma" w:hAnsi="Tahoma" w:cs="Tahoma"/>
                <w:sz w:val="18"/>
                <w:szCs w:val="18"/>
              </w:rPr>
              <w:t> </w:t>
            </w:r>
          </w:p>
        </w:tc>
        <w:tc>
          <w:tcPr>
            <w:tcW w:w="6170" w:type="dxa"/>
            <w:shd w:val="clear" w:color="000000" w:fill="C0C0C0"/>
            <w:noWrap/>
            <w:vAlign w:val="bottom"/>
            <w:hideMark/>
          </w:tcPr>
          <w:p w14:paraId="3EC0D751" w14:textId="77777777" w:rsidR="00E241A2" w:rsidRPr="00E241A2" w:rsidRDefault="00E241A2" w:rsidP="00E241A2">
            <w:pPr>
              <w:rPr>
                <w:rFonts w:ascii="Tahoma" w:hAnsi="Tahoma" w:cs="Tahoma"/>
                <w:sz w:val="18"/>
                <w:szCs w:val="18"/>
              </w:rPr>
            </w:pPr>
            <w:r w:rsidRPr="00E241A2">
              <w:rPr>
                <w:rFonts w:ascii="Tahoma" w:hAnsi="Tahoma" w:cs="Tahoma"/>
                <w:sz w:val="18"/>
                <w:szCs w:val="18"/>
              </w:rPr>
              <w:t>skupaj</w:t>
            </w:r>
          </w:p>
        </w:tc>
        <w:tc>
          <w:tcPr>
            <w:tcW w:w="1276" w:type="dxa"/>
            <w:shd w:val="clear" w:color="000000" w:fill="C0C0C0"/>
            <w:noWrap/>
            <w:vAlign w:val="bottom"/>
            <w:hideMark/>
          </w:tcPr>
          <w:p w14:paraId="071123CF"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2.173.762</w:t>
            </w:r>
          </w:p>
        </w:tc>
        <w:tc>
          <w:tcPr>
            <w:tcW w:w="992" w:type="dxa"/>
            <w:shd w:val="clear" w:color="000000" w:fill="C0C0C0"/>
            <w:noWrap/>
            <w:vAlign w:val="bottom"/>
            <w:hideMark/>
          </w:tcPr>
          <w:p w14:paraId="37976676" w14:textId="77777777" w:rsidR="00E241A2" w:rsidRPr="00E241A2" w:rsidRDefault="00E241A2" w:rsidP="00E241A2">
            <w:pPr>
              <w:jc w:val="right"/>
              <w:rPr>
                <w:rFonts w:ascii="Tahoma" w:hAnsi="Tahoma" w:cs="Tahoma"/>
                <w:sz w:val="18"/>
                <w:szCs w:val="18"/>
              </w:rPr>
            </w:pPr>
            <w:r w:rsidRPr="00E241A2">
              <w:rPr>
                <w:rFonts w:ascii="Tahoma" w:hAnsi="Tahoma" w:cs="Tahoma"/>
                <w:sz w:val="18"/>
                <w:szCs w:val="18"/>
              </w:rPr>
              <w:t>100,0</w:t>
            </w:r>
          </w:p>
        </w:tc>
      </w:tr>
    </w:tbl>
    <w:p w14:paraId="2510FA7A" w14:textId="1765D691" w:rsidR="00E241A2" w:rsidRDefault="00E241A2" w:rsidP="00AE6EED">
      <w:pPr>
        <w:jc w:val="both"/>
        <w:rPr>
          <w:rFonts w:ascii="Tahoma" w:hAnsi="Tahoma"/>
          <w:sz w:val="22"/>
          <w:szCs w:val="22"/>
        </w:rPr>
      </w:pPr>
    </w:p>
    <w:p w14:paraId="38E52DA7" w14:textId="584E544D" w:rsidR="00E241A2" w:rsidRPr="008471A2" w:rsidRDefault="00E241A2" w:rsidP="00AE6EED">
      <w:pPr>
        <w:jc w:val="both"/>
        <w:rPr>
          <w:rFonts w:ascii="Tahoma" w:hAnsi="Tahoma"/>
          <w:sz w:val="22"/>
          <w:szCs w:val="22"/>
        </w:rPr>
      </w:pPr>
      <w:r>
        <w:rPr>
          <w:noProof/>
        </w:rPr>
        <w:drawing>
          <wp:inline distT="0" distB="0" distL="0" distR="0" wp14:anchorId="5005008A" wp14:editId="61EB4F71">
            <wp:extent cx="5657850" cy="3524250"/>
            <wp:effectExtent l="0" t="0" r="0" b="0"/>
            <wp:docPr id="5" name="Grafikon 5">
              <a:extLst xmlns:a="http://schemas.openxmlformats.org/drawingml/2006/main">
                <a:ext uri="{FF2B5EF4-FFF2-40B4-BE49-F238E27FC236}">
                  <a16:creationId xmlns:a16="http://schemas.microsoft.com/office/drawing/2014/main" id="{7981C5AF-52CE-492E-B771-DD9BF9F2E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A39AC0" w14:textId="77777777" w:rsidR="00AE6EED" w:rsidRPr="00F6616F" w:rsidRDefault="00AE6EED" w:rsidP="00AE6EED">
      <w:pPr>
        <w:jc w:val="both"/>
        <w:rPr>
          <w:rFonts w:ascii="Tahoma" w:hAnsi="Tahoma"/>
          <w:sz w:val="22"/>
          <w:szCs w:val="22"/>
        </w:rPr>
      </w:pPr>
    </w:p>
    <w:p w14:paraId="1574A320" w14:textId="759D0392" w:rsidR="00AE6EED" w:rsidRPr="00556654" w:rsidRDefault="00AE6EED" w:rsidP="00AE6EED">
      <w:pPr>
        <w:jc w:val="both"/>
        <w:rPr>
          <w:rFonts w:ascii="Tahoma" w:hAnsi="Tahoma"/>
          <w:sz w:val="22"/>
          <w:szCs w:val="22"/>
        </w:rPr>
      </w:pPr>
      <w:r w:rsidRPr="00556654">
        <w:rPr>
          <w:rFonts w:ascii="Tahoma" w:hAnsi="Tahoma"/>
          <w:sz w:val="22"/>
          <w:szCs w:val="22"/>
        </w:rPr>
        <w:t xml:space="preserve">Na podlagi 44. člena statuta Občine Žirovnica </w:t>
      </w:r>
      <w:r w:rsidRPr="00556654">
        <w:rPr>
          <w:rFonts w:ascii="Tahoma" w:hAnsi="Tahoma" w:cs="Tahoma"/>
          <w:sz w:val="22"/>
          <w:szCs w:val="22"/>
        </w:rPr>
        <w:t>(Ur. list RS, 66/18 – UPB2)</w:t>
      </w:r>
      <w:r w:rsidRPr="00556654">
        <w:rPr>
          <w:rFonts w:ascii="Tahoma" w:hAnsi="Tahoma"/>
          <w:sz w:val="22"/>
          <w:szCs w:val="22"/>
        </w:rPr>
        <w:t>, 69. člena Poslovnika občinskega sveta (Ur. list RS št. 14/19 - UPB2) posredujem Predlog proračuna občine Žirovnica za leto 2021 Občinskemu svetu Občine Žirovnica v obravnavo s predlogom, da sprejme naslednje</w:t>
      </w:r>
    </w:p>
    <w:p w14:paraId="36A2C157" w14:textId="77777777" w:rsidR="00AE6EED" w:rsidRPr="00556654" w:rsidRDefault="00AE6EED" w:rsidP="00AE6EED">
      <w:pPr>
        <w:jc w:val="both"/>
        <w:rPr>
          <w:rFonts w:ascii="Tahoma" w:hAnsi="Tahoma"/>
          <w:b/>
          <w:sz w:val="22"/>
          <w:szCs w:val="22"/>
        </w:rPr>
      </w:pPr>
    </w:p>
    <w:p w14:paraId="1CE001B9" w14:textId="77777777" w:rsidR="00AE6EED" w:rsidRPr="00556654" w:rsidRDefault="00AE6EED" w:rsidP="00AE6EED">
      <w:pPr>
        <w:jc w:val="both"/>
        <w:rPr>
          <w:rFonts w:ascii="Tahoma" w:hAnsi="Tahoma"/>
          <w:b/>
          <w:sz w:val="22"/>
          <w:szCs w:val="22"/>
        </w:rPr>
      </w:pPr>
    </w:p>
    <w:p w14:paraId="58AEC4E3" w14:textId="4CF78F4B" w:rsidR="00AE6EED" w:rsidRPr="00556654" w:rsidRDefault="00AE6EED" w:rsidP="00AE6EED">
      <w:pPr>
        <w:jc w:val="both"/>
        <w:rPr>
          <w:rFonts w:ascii="Tahoma" w:hAnsi="Tahoma"/>
          <w:b/>
          <w:sz w:val="22"/>
          <w:szCs w:val="22"/>
        </w:rPr>
      </w:pPr>
      <w:r w:rsidRPr="00556654">
        <w:rPr>
          <w:rFonts w:ascii="Tahoma" w:hAnsi="Tahoma"/>
          <w:b/>
          <w:sz w:val="22"/>
          <w:szCs w:val="22"/>
        </w:rPr>
        <w:t>SKLEPE:</w:t>
      </w:r>
    </w:p>
    <w:p w14:paraId="50411E64" w14:textId="77777777" w:rsidR="00AE6EED" w:rsidRPr="00556654" w:rsidRDefault="00AE6EED" w:rsidP="00AE6EED">
      <w:pPr>
        <w:jc w:val="both"/>
        <w:rPr>
          <w:rFonts w:ascii="Tahoma" w:hAnsi="Tahoma"/>
          <w:b/>
          <w:sz w:val="22"/>
          <w:szCs w:val="22"/>
        </w:rPr>
      </w:pPr>
    </w:p>
    <w:p w14:paraId="346F202A" w14:textId="77777777" w:rsidR="00AE6EED" w:rsidRPr="00556654" w:rsidRDefault="00AE6EED" w:rsidP="00AE6EED">
      <w:pPr>
        <w:numPr>
          <w:ilvl w:val="0"/>
          <w:numId w:val="1"/>
        </w:numPr>
        <w:spacing w:line="360" w:lineRule="auto"/>
        <w:jc w:val="both"/>
        <w:rPr>
          <w:rFonts w:ascii="Tahoma" w:hAnsi="Tahoma"/>
          <w:b/>
          <w:sz w:val="22"/>
          <w:szCs w:val="22"/>
        </w:rPr>
      </w:pPr>
      <w:r w:rsidRPr="00556654">
        <w:rPr>
          <w:rFonts w:ascii="Tahoma" w:hAnsi="Tahoma"/>
          <w:b/>
          <w:sz w:val="22"/>
          <w:szCs w:val="22"/>
        </w:rPr>
        <w:t xml:space="preserve">Sprejme se Proračun občine Žirovnica za leto 2021 </w:t>
      </w:r>
    </w:p>
    <w:p w14:paraId="2631BA4F" w14:textId="5B0D1508" w:rsidR="00AE6EED" w:rsidRPr="00556654" w:rsidRDefault="00AE6EED" w:rsidP="00AE6EED">
      <w:pPr>
        <w:numPr>
          <w:ilvl w:val="0"/>
          <w:numId w:val="1"/>
        </w:numPr>
        <w:spacing w:line="360" w:lineRule="auto"/>
        <w:jc w:val="both"/>
        <w:rPr>
          <w:rFonts w:ascii="Tahoma" w:hAnsi="Tahoma"/>
          <w:b/>
          <w:sz w:val="22"/>
          <w:szCs w:val="22"/>
        </w:rPr>
      </w:pPr>
      <w:r w:rsidRPr="00556654">
        <w:rPr>
          <w:rFonts w:ascii="Tahoma" w:hAnsi="Tahoma"/>
          <w:b/>
          <w:sz w:val="22"/>
          <w:szCs w:val="22"/>
        </w:rPr>
        <w:t xml:space="preserve">Sprejme se Letni načrt ravnanja z nepremičnim </w:t>
      </w:r>
      <w:r w:rsidR="00556654" w:rsidRPr="00556654">
        <w:rPr>
          <w:rFonts w:ascii="Tahoma" w:hAnsi="Tahoma"/>
          <w:b/>
          <w:sz w:val="22"/>
          <w:szCs w:val="22"/>
        </w:rPr>
        <w:t xml:space="preserve">in premičnim </w:t>
      </w:r>
      <w:r w:rsidRPr="00556654">
        <w:rPr>
          <w:rFonts w:ascii="Tahoma" w:hAnsi="Tahoma"/>
          <w:b/>
          <w:sz w:val="22"/>
          <w:szCs w:val="22"/>
        </w:rPr>
        <w:t>premoženjem občine Žirovnica za leto 2021</w:t>
      </w:r>
    </w:p>
    <w:p w14:paraId="5CC53460" w14:textId="3CBBEA7F" w:rsidR="00AE6EED" w:rsidRPr="00556654" w:rsidRDefault="00AE6EED" w:rsidP="00AE6EED">
      <w:pPr>
        <w:numPr>
          <w:ilvl w:val="0"/>
          <w:numId w:val="1"/>
        </w:numPr>
        <w:spacing w:line="360" w:lineRule="auto"/>
        <w:jc w:val="both"/>
        <w:rPr>
          <w:rFonts w:ascii="Tahoma" w:hAnsi="Tahoma"/>
          <w:b/>
          <w:sz w:val="22"/>
          <w:szCs w:val="22"/>
        </w:rPr>
      </w:pPr>
      <w:r w:rsidRPr="00556654">
        <w:rPr>
          <w:rFonts w:ascii="Tahoma" w:hAnsi="Tahoma"/>
          <w:b/>
          <w:sz w:val="22"/>
          <w:szCs w:val="22"/>
        </w:rPr>
        <w:t xml:space="preserve">Sprejme se Plan </w:t>
      </w:r>
      <w:r w:rsidR="008E60A7">
        <w:rPr>
          <w:rFonts w:ascii="Tahoma" w:hAnsi="Tahoma"/>
          <w:b/>
          <w:sz w:val="22"/>
          <w:szCs w:val="22"/>
        </w:rPr>
        <w:t>razvoja ter rednega in zimskega vzdrževanja občinskih cest in javnih površin.</w:t>
      </w:r>
    </w:p>
    <w:p w14:paraId="14773240" w14:textId="311E1318" w:rsidR="00AE6EED" w:rsidRPr="00556654" w:rsidRDefault="00AE6EED" w:rsidP="00AE6EED">
      <w:pPr>
        <w:numPr>
          <w:ilvl w:val="0"/>
          <w:numId w:val="1"/>
        </w:numPr>
        <w:spacing w:line="360" w:lineRule="auto"/>
        <w:jc w:val="both"/>
        <w:rPr>
          <w:rFonts w:ascii="Tahoma" w:hAnsi="Tahoma"/>
          <w:b/>
          <w:sz w:val="22"/>
          <w:szCs w:val="22"/>
        </w:rPr>
      </w:pPr>
      <w:r w:rsidRPr="00556654">
        <w:rPr>
          <w:rFonts w:ascii="Tahoma" w:hAnsi="Tahoma"/>
          <w:b/>
          <w:sz w:val="22"/>
          <w:szCs w:val="22"/>
        </w:rPr>
        <w:t xml:space="preserve">Sprejme se </w:t>
      </w:r>
      <w:r w:rsidR="008E60A7">
        <w:rPr>
          <w:rFonts w:ascii="Tahoma" w:hAnsi="Tahoma"/>
          <w:b/>
          <w:sz w:val="22"/>
          <w:szCs w:val="22"/>
        </w:rPr>
        <w:t>Letni p</w:t>
      </w:r>
      <w:r w:rsidRPr="00556654">
        <w:rPr>
          <w:rFonts w:ascii="Tahoma" w:hAnsi="Tahoma"/>
          <w:b/>
          <w:sz w:val="22"/>
          <w:szCs w:val="22"/>
        </w:rPr>
        <w:t>rogram športa Občine Žirovnica za leto 2021.</w:t>
      </w:r>
    </w:p>
    <w:p w14:paraId="54EDA146" w14:textId="1FECC14E" w:rsidR="00AE6EED" w:rsidRPr="00556654" w:rsidRDefault="00AE6EED" w:rsidP="00AE6EED">
      <w:pPr>
        <w:jc w:val="both"/>
        <w:rPr>
          <w:rFonts w:ascii="Tahoma" w:hAnsi="Tahoma"/>
          <w:sz w:val="22"/>
          <w:szCs w:val="22"/>
        </w:rPr>
      </w:pPr>
    </w:p>
    <w:p w14:paraId="58C0884E" w14:textId="77777777" w:rsidR="00556654" w:rsidRPr="00AE6EED" w:rsidRDefault="00556654" w:rsidP="00AE6EED">
      <w:pPr>
        <w:jc w:val="both"/>
        <w:rPr>
          <w:rFonts w:ascii="Tahoma" w:hAnsi="Tahoma"/>
          <w:sz w:val="22"/>
          <w:szCs w:val="22"/>
        </w:rPr>
      </w:pPr>
    </w:p>
    <w:p w14:paraId="4F7DE073" w14:textId="711136D6" w:rsidR="00AE6EED" w:rsidRPr="00F6616F" w:rsidRDefault="00AE6EED" w:rsidP="00AE6EED">
      <w:pPr>
        <w:jc w:val="both"/>
        <w:rPr>
          <w:rFonts w:ascii="Tahoma" w:hAnsi="Tahoma"/>
          <w:sz w:val="22"/>
          <w:szCs w:val="22"/>
        </w:rPr>
      </w:pPr>
      <w:r w:rsidRPr="00F6616F">
        <w:rPr>
          <w:rFonts w:ascii="Tahoma" w:hAnsi="Tahoma"/>
          <w:sz w:val="22"/>
          <w:szCs w:val="22"/>
        </w:rPr>
        <w:t xml:space="preserve">Datum: </w:t>
      </w:r>
      <w:r w:rsidR="00342F77">
        <w:rPr>
          <w:rFonts w:ascii="Tahoma" w:hAnsi="Tahoma"/>
          <w:sz w:val="22"/>
          <w:szCs w:val="22"/>
        </w:rPr>
        <w:t>2</w:t>
      </w:r>
      <w:r w:rsidR="00607043">
        <w:rPr>
          <w:rFonts w:ascii="Tahoma" w:hAnsi="Tahoma"/>
          <w:sz w:val="22"/>
          <w:szCs w:val="22"/>
        </w:rPr>
        <w:t>5</w:t>
      </w:r>
      <w:r w:rsidRPr="00F6616F">
        <w:rPr>
          <w:rFonts w:ascii="Tahoma" w:hAnsi="Tahoma"/>
          <w:sz w:val="22"/>
          <w:szCs w:val="22"/>
        </w:rPr>
        <w:t>.1</w:t>
      </w:r>
      <w:r>
        <w:rPr>
          <w:rFonts w:ascii="Tahoma" w:hAnsi="Tahoma"/>
          <w:sz w:val="22"/>
          <w:szCs w:val="22"/>
        </w:rPr>
        <w:t>1</w:t>
      </w:r>
      <w:r w:rsidRPr="00F6616F">
        <w:rPr>
          <w:rFonts w:ascii="Tahoma" w:hAnsi="Tahoma"/>
          <w:sz w:val="22"/>
          <w:szCs w:val="22"/>
        </w:rPr>
        <w:t>.2020</w:t>
      </w:r>
    </w:p>
    <w:p w14:paraId="2B187EAF" w14:textId="4763F944" w:rsidR="00AE6EED" w:rsidRPr="00F6616F" w:rsidRDefault="00AE6EED" w:rsidP="00AE6EED">
      <w:pPr>
        <w:jc w:val="both"/>
        <w:rPr>
          <w:rFonts w:ascii="Tahoma" w:hAnsi="Tahoma" w:cs="Tahoma"/>
          <w:sz w:val="22"/>
          <w:szCs w:val="22"/>
        </w:rPr>
      </w:pPr>
      <w:r w:rsidRPr="00F6616F">
        <w:rPr>
          <w:rFonts w:ascii="Tahoma" w:hAnsi="Tahoma"/>
          <w:sz w:val="22"/>
          <w:szCs w:val="22"/>
        </w:rPr>
        <w:t xml:space="preserve">Številka: </w:t>
      </w:r>
      <w:r w:rsidRPr="00F6616F">
        <w:rPr>
          <w:rFonts w:ascii="Tahoma" w:hAnsi="Tahoma" w:cs="Tahoma"/>
          <w:sz w:val="22"/>
          <w:szCs w:val="22"/>
        </w:rPr>
        <w:t>410-0015/20</w:t>
      </w:r>
      <w:r w:rsidR="00342F77">
        <w:rPr>
          <w:rFonts w:ascii="Tahoma" w:hAnsi="Tahoma" w:cs="Tahoma"/>
          <w:sz w:val="22"/>
          <w:szCs w:val="22"/>
        </w:rPr>
        <w:t>19</w:t>
      </w:r>
    </w:p>
    <w:p w14:paraId="65C0D06B" w14:textId="1B538AA7" w:rsidR="00AE6EED" w:rsidRDefault="00AE6EED" w:rsidP="00AE6EED">
      <w:pPr>
        <w:jc w:val="both"/>
        <w:rPr>
          <w:rFonts w:ascii="Tahoma" w:hAnsi="Tahoma"/>
          <w:sz w:val="22"/>
          <w:szCs w:val="22"/>
        </w:rPr>
      </w:pPr>
    </w:p>
    <w:p w14:paraId="6EFAF205" w14:textId="77777777" w:rsidR="006C7B71" w:rsidRPr="00F6616F" w:rsidRDefault="006C7B71" w:rsidP="00AE6EED">
      <w:pPr>
        <w:jc w:val="both"/>
        <w:rPr>
          <w:rFonts w:ascii="Tahoma" w:hAnsi="Tahoma"/>
          <w:sz w:val="22"/>
          <w:szCs w:val="22"/>
        </w:rPr>
      </w:pPr>
    </w:p>
    <w:p w14:paraId="310898B3" w14:textId="77777777" w:rsidR="00AE6EED" w:rsidRPr="00F6616F" w:rsidRDefault="00AE6EED" w:rsidP="00AE6EED">
      <w:pPr>
        <w:jc w:val="both"/>
        <w:rPr>
          <w:rFonts w:ascii="Tahoma" w:hAnsi="Tahoma"/>
          <w:sz w:val="22"/>
          <w:szCs w:val="22"/>
        </w:rPr>
      </w:pPr>
      <w:r w:rsidRPr="00F6616F">
        <w:rPr>
          <w:rFonts w:ascii="Tahoma" w:hAnsi="Tahoma"/>
          <w:sz w:val="22"/>
          <w:szCs w:val="22"/>
        </w:rPr>
        <w:t>Pripravila:</w:t>
      </w:r>
    </w:p>
    <w:p w14:paraId="31D6E039" w14:textId="77777777" w:rsidR="00AE6EED" w:rsidRPr="00F6616F" w:rsidRDefault="00AE6EED" w:rsidP="00AE6EED">
      <w:pPr>
        <w:jc w:val="both"/>
        <w:rPr>
          <w:rFonts w:ascii="Tahoma" w:hAnsi="Tahoma"/>
          <w:sz w:val="22"/>
          <w:szCs w:val="22"/>
        </w:rPr>
      </w:pPr>
      <w:r w:rsidRPr="00F6616F">
        <w:rPr>
          <w:rFonts w:ascii="Tahoma" w:hAnsi="Tahoma"/>
          <w:sz w:val="22"/>
          <w:szCs w:val="22"/>
        </w:rPr>
        <w:t>Petra Žvan, univ.dipl.ekon.</w:t>
      </w:r>
    </w:p>
    <w:p w14:paraId="1B64B257" w14:textId="13D5D6B1" w:rsidR="00AE6EED" w:rsidRDefault="00AE6EED" w:rsidP="00AE6EED">
      <w:pPr>
        <w:jc w:val="right"/>
        <w:rPr>
          <w:rFonts w:ascii="Tahoma" w:hAnsi="Tahoma"/>
          <w:b/>
          <w:sz w:val="22"/>
          <w:szCs w:val="22"/>
        </w:rPr>
      </w:pPr>
      <w:r w:rsidRPr="00F6616F">
        <w:rPr>
          <w:rFonts w:ascii="Tahoma" w:hAnsi="Tahoma"/>
          <w:b/>
          <w:sz w:val="22"/>
          <w:szCs w:val="22"/>
        </w:rPr>
        <w:t>Leopold Pogačar</w:t>
      </w:r>
    </w:p>
    <w:p w14:paraId="0D9A09C3" w14:textId="56FD35C8" w:rsidR="00FE7D5C" w:rsidRPr="00F6616F" w:rsidRDefault="00FE7D5C" w:rsidP="00FE7D5C">
      <w:pPr>
        <w:ind w:right="568"/>
        <w:jc w:val="right"/>
        <w:rPr>
          <w:rFonts w:ascii="Tahoma" w:hAnsi="Tahoma"/>
          <w:b/>
          <w:sz w:val="22"/>
          <w:szCs w:val="22"/>
        </w:rPr>
      </w:pPr>
      <w:r>
        <w:rPr>
          <w:rFonts w:ascii="Tahoma" w:hAnsi="Tahoma"/>
          <w:b/>
          <w:sz w:val="22"/>
          <w:szCs w:val="22"/>
        </w:rPr>
        <w:t>ŽUPAN</w:t>
      </w:r>
    </w:p>
    <w:p w14:paraId="31038F3E" w14:textId="77777777" w:rsidR="00AE6EED" w:rsidRDefault="00AE6EED" w:rsidP="00AE6EED">
      <w:pPr>
        <w:jc w:val="both"/>
        <w:rPr>
          <w:rFonts w:ascii="Tahoma" w:hAnsi="Tahoma"/>
          <w:sz w:val="22"/>
          <w:szCs w:val="22"/>
        </w:rPr>
      </w:pPr>
    </w:p>
    <w:sectPr w:rsidR="00AE6EED" w:rsidSect="0044187D">
      <w:footerReference w:type="even" r:id="rId9"/>
      <w:footerReference w:type="default" r:id="rId10"/>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4B044" w14:textId="77777777" w:rsidR="00E52C4C" w:rsidRDefault="00E52C4C">
      <w:r>
        <w:separator/>
      </w:r>
    </w:p>
  </w:endnote>
  <w:endnote w:type="continuationSeparator" w:id="0">
    <w:p w14:paraId="2CEAFAB3" w14:textId="77777777" w:rsidR="00E52C4C" w:rsidRDefault="00E5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1B0AF" w14:textId="77777777" w:rsidR="009522B8" w:rsidRDefault="009522B8"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64C41039" w14:textId="77777777" w:rsidR="009522B8" w:rsidRDefault="009522B8"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3867" w14:textId="77777777" w:rsidR="009522B8" w:rsidRDefault="009522B8"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12</w:t>
    </w:r>
    <w:r>
      <w:rPr>
        <w:rStyle w:val="tevilkastrani"/>
      </w:rPr>
      <w:fldChar w:fldCharType="end"/>
    </w:r>
  </w:p>
  <w:p w14:paraId="6D03AF57" w14:textId="77777777" w:rsidR="009522B8" w:rsidRDefault="009522B8" w:rsidP="00CF4196">
    <w:pPr>
      <w:pStyle w:val="Noga"/>
      <w:framePr w:wrap="around" w:vAnchor="text" w:hAnchor="margin" w:xAlign="center" w:y="1"/>
      <w:ind w:right="360"/>
      <w:jc w:val="right"/>
      <w:rPr>
        <w:rStyle w:val="tevilkastrani"/>
      </w:rPr>
    </w:pPr>
  </w:p>
  <w:p w14:paraId="416A9A69" w14:textId="77777777" w:rsidR="009522B8" w:rsidRPr="00626A2D" w:rsidRDefault="009522B8">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9640" w14:textId="77777777" w:rsidR="00E52C4C" w:rsidRDefault="00E52C4C">
      <w:r>
        <w:separator/>
      </w:r>
    </w:p>
  </w:footnote>
  <w:footnote w:type="continuationSeparator" w:id="0">
    <w:p w14:paraId="35FF17F3" w14:textId="77777777" w:rsidR="00E52C4C" w:rsidRDefault="00E5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025EF"/>
    <w:rsid w:val="00011D7C"/>
    <w:rsid w:val="0001326D"/>
    <w:rsid w:val="000142C9"/>
    <w:rsid w:val="00023C45"/>
    <w:rsid w:val="000264FC"/>
    <w:rsid w:val="00032921"/>
    <w:rsid w:val="00035F8E"/>
    <w:rsid w:val="00040A36"/>
    <w:rsid w:val="000418B8"/>
    <w:rsid w:val="000445CA"/>
    <w:rsid w:val="00053D7A"/>
    <w:rsid w:val="00060B8D"/>
    <w:rsid w:val="0006520A"/>
    <w:rsid w:val="00080401"/>
    <w:rsid w:val="00080AC7"/>
    <w:rsid w:val="00082791"/>
    <w:rsid w:val="0008303B"/>
    <w:rsid w:val="00085324"/>
    <w:rsid w:val="00090AC4"/>
    <w:rsid w:val="000A1289"/>
    <w:rsid w:val="000B1EC4"/>
    <w:rsid w:val="000B2F37"/>
    <w:rsid w:val="000C0BE5"/>
    <w:rsid w:val="000C178F"/>
    <w:rsid w:val="000D1D6C"/>
    <w:rsid w:val="000D7755"/>
    <w:rsid w:val="000F1D1F"/>
    <w:rsid w:val="000F2CC1"/>
    <w:rsid w:val="000F5FF6"/>
    <w:rsid w:val="0010664A"/>
    <w:rsid w:val="00106B66"/>
    <w:rsid w:val="00110065"/>
    <w:rsid w:val="00112296"/>
    <w:rsid w:val="001216E3"/>
    <w:rsid w:val="00137614"/>
    <w:rsid w:val="00137F65"/>
    <w:rsid w:val="0014256C"/>
    <w:rsid w:val="00144D42"/>
    <w:rsid w:val="0015023D"/>
    <w:rsid w:val="00154F1D"/>
    <w:rsid w:val="00160064"/>
    <w:rsid w:val="00160D25"/>
    <w:rsid w:val="00164C58"/>
    <w:rsid w:val="00171591"/>
    <w:rsid w:val="00175F98"/>
    <w:rsid w:val="00181292"/>
    <w:rsid w:val="00181B17"/>
    <w:rsid w:val="00186069"/>
    <w:rsid w:val="0019297B"/>
    <w:rsid w:val="001947F8"/>
    <w:rsid w:val="001A5190"/>
    <w:rsid w:val="001A6FD4"/>
    <w:rsid w:val="001B1F42"/>
    <w:rsid w:val="001B624A"/>
    <w:rsid w:val="001C48B0"/>
    <w:rsid w:val="001C4FCB"/>
    <w:rsid w:val="001E4FB1"/>
    <w:rsid w:val="001F13D5"/>
    <w:rsid w:val="001F2F95"/>
    <w:rsid w:val="001F346E"/>
    <w:rsid w:val="001F43AF"/>
    <w:rsid w:val="001F639A"/>
    <w:rsid w:val="001F64C9"/>
    <w:rsid w:val="001F7457"/>
    <w:rsid w:val="001F7B97"/>
    <w:rsid w:val="00200CB7"/>
    <w:rsid w:val="00203FA1"/>
    <w:rsid w:val="0020557F"/>
    <w:rsid w:val="00206509"/>
    <w:rsid w:val="0021027D"/>
    <w:rsid w:val="0021290E"/>
    <w:rsid w:val="00217D29"/>
    <w:rsid w:val="00221D6C"/>
    <w:rsid w:val="00223AAE"/>
    <w:rsid w:val="002244ED"/>
    <w:rsid w:val="00225B57"/>
    <w:rsid w:val="00231292"/>
    <w:rsid w:val="002376D6"/>
    <w:rsid w:val="002455BC"/>
    <w:rsid w:val="0024671A"/>
    <w:rsid w:val="00250377"/>
    <w:rsid w:val="00252139"/>
    <w:rsid w:val="002547B8"/>
    <w:rsid w:val="0025578A"/>
    <w:rsid w:val="00257F0E"/>
    <w:rsid w:val="0026092C"/>
    <w:rsid w:val="002654D6"/>
    <w:rsid w:val="00266A82"/>
    <w:rsid w:val="002933EB"/>
    <w:rsid w:val="002A399E"/>
    <w:rsid w:val="002A46A5"/>
    <w:rsid w:val="002B4BAD"/>
    <w:rsid w:val="002D4AD5"/>
    <w:rsid w:val="002D549C"/>
    <w:rsid w:val="002D695A"/>
    <w:rsid w:val="002E266B"/>
    <w:rsid w:val="002E46A2"/>
    <w:rsid w:val="002F2D49"/>
    <w:rsid w:val="002F6871"/>
    <w:rsid w:val="002F6B1A"/>
    <w:rsid w:val="0030221D"/>
    <w:rsid w:val="00302B51"/>
    <w:rsid w:val="00310630"/>
    <w:rsid w:val="003123D2"/>
    <w:rsid w:val="00313D57"/>
    <w:rsid w:val="00314C82"/>
    <w:rsid w:val="00317357"/>
    <w:rsid w:val="0032118E"/>
    <w:rsid w:val="00333124"/>
    <w:rsid w:val="00342F77"/>
    <w:rsid w:val="0034457D"/>
    <w:rsid w:val="00356DD8"/>
    <w:rsid w:val="00361389"/>
    <w:rsid w:val="0036477C"/>
    <w:rsid w:val="003739AD"/>
    <w:rsid w:val="003756CC"/>
    <w:rsid w:val="00381525"/>
    <w:rsid w:val="00381968"/>
    <w:rsid w:val="003821AC"/>
    <w:rsid w:val="00383458"/>
    <w:rsid w:val="0038613F"/>
    <w:rsid w:val="00391946"/>
    <w:rsid w:val="0039455C"/>
    <w:rsid w:val="00396B82"/>
    <w:rsid w:val="003A0C51"/>
    <w:rsid w:val="003A1E1B"/>
    <w:rsid w:val="003A43B0"/>
    <w:rsid w:val="003A6C3C"/>
    <w:rsid w:val="003C1423"/>
    <w:rsid w:val="003D316C"/>
    <w:rsid w:val="003D6530"/>
    <w:rsid w:val="003E327F"/>
    <w:rsid w:val="003E380D"/>
    <w:rsid w:val="003F6F92"/>
    <w:rsid w:val="00406E15"/>
    <w:rsid w:val="00407FC0"/>
    <w:rsid w:val="00411A9B"/>
    <w:rsid w:val="00415FF8"/>
    <w:rsid w:val="004257EF"/>
    <w:rsid w:val="00431949"/>
    <w:rsid w:val="0043496A"/>
    <w:rsid w:val="00440C49"/>
    <w:rsid w:val="0044187D"/>
    <w:rsid w:val="004461E5"/>
    <w:rsid w:val="00446204"/>
    <w:rsid w:val="0045642A"/>
    <w:rsid w:val="0045695D"/>
    <w:rsid w:val="00457889"/>
    <w:rsid w:val="00462168"/>
    <w:rsid w:val="00466F45"/>
    <w:rsid w:val="0048615B"/>
    <w:rsid w:val="004902F4"/>
    <w:rsid w:val="004907C6"/>
    <w:rsid w:val="004B05DC"/>
    <w:rsid w:val="004C6D7A"/>
    <w:rsid w:val="004C7FB5"/>
    <w:rsid w:val="004D51EC"/>
    <w:rsid w:val="004D5843"/>
    <w:rsid w:val="004E00C2"/>
    <w:rsid w:val="004E0F22"/>
    <w:rsid w:val="004E1A92"/>
    <w:rsid w:val="004E361E"/>
    <w:rsid w:val="004E55D4"/>
    <w:rsid w:val="004F38E9"/>
    <w:rsid w:val="004F7CBF"/>
    <w:rsid w:val="005003EC"/>
    <w:rsid w:val="00512647"/>
    <w:rsid w:val="00516426"/>
    <w:rsid w:val="005261AD"/>
    <w:rsid w:val="00531D62"/>
    <w:rsid w:val="005379A5"/>
    <w:rsid w:val="005452D1"/>
    <w:rsid w:val="00556654"/>
    <w:rsid w:val="00562234"/>
    <w:rsid w:val="00562FE9"/>
    <w:rsid w:val="005706DE"/>
    <w:rsid w:val="00574176"/>
    <w:rsid w:val="005807CB"/>
    <w:rsid w:val="005902F9"/>
    <w:rsid w:val="005A4894"/>
    <w:rsid w:val="005A6671"/>
    <w:rsid w:val="005B0F73"/>
    <w:rsid w:val="005B3087"/>
    <w:rsid w:val="005C0B76"/>
    <w:rsid w:val="005C16DF"/>
    <w:rsid w:val="005C2134"/>
    <w:rsid w:val="005C4DB4"/>
    <w:rsid w:val="005C5B46"/>
    <w:rsid w:val="005E2F5F"/>
    <w:rsid w:val="005F7175"/>
    <w:rsid w:val="006001FC"/>
    <w:rsid w:val="00600DD3"/>
    <w:rsid w:val="00603896"/>
    <w:rsid w:val="00604361"/>
    <w:rsid w:val="00606E68"/>
    <w:rsid w:val="00607043"/>
    <w:rsid w:val="0061539A"/>
    <w:rsid w:val="006158F4"/>
    <w:rsid w:val="00622A0B"/>
    <w:rsid w:val="00622DDA"/>
    <w:rsid w:val="00625238"/>
    <w:rsid w:val="00626A2D"/>
    <w:rsid w:val="00626E56"/>
    <w:rsid w:val="0063403C"/>
    <w:rsid w:val="0064347D"/>
    <w:rsid w:val="0064613D"/>
    <w:rsid w:val="006463A8"/>
    <w:rsid w:val="0064691D"/>
    <w:rsid w:val="00646E29"/>
    <w:rsid w:val="006542AD"/>
    <w:rsid w:val="00655823"/>
    <w:rsid w:val="006667B4"/>
    <w:rsid w:val="00673719"/>
    <w:rsid w:val="0067683C"/>
    <w:rsid w:val="00696956"/>
    <w:rsid w:val="006A016D"/>
    <w:rsid w:val="006A4B72"/>
    <w:rsid w:val="006B4D6F"/>
    <w:rsid w:val="006C0281"/>
    <w:rsid w:val="006C64B2"/>
    <w:rsid w:val="006C7B71"/>
    <w:rsid w:val="006D1773"/>
    <w:rsid w:val="006D21EB"/>
    <w:rsid w:val="006D352C"/>
    <w:rsid w:val="006E1CED"/>
    <w:rsid w:val="006F013D"/>
    <w:rsid w:val="006F300C"/>
    <w:rsid w:val="006F426B"/>
    <w:rsid w:val="006F6000"/>
    <w:rsid w:val="006F7154"/>
    <w:rsid w:val="006F7A7F"/>
    <w:rsid w:val="00703ED4"/>
    <w:rsid w:val="0071021B"/>
    <w:rsid w:val="00713B32"/>
    <w:rsid w:val="00717623"/>
    <w:rsid w:val="007274EF"/>
    <w:rsid w:val="007305F2"/>
    <w:rsid w:val="00733379"/>
    <w:rsid w:val="0074087E"/>
    <w:rsid w:val="00742E56"/>
    <w:rsid w:val="00746FBA"/>
    <w:rsid w:val="00760CC0"/>
    <w:rsid w:val="00770BEF"/>
    <w:rsid w:val="00790C4E"/>
    <w:rsid w:val="007A2AC1"/>
    <w:rsid w:val="007A7972"/>
    <w:rsid w:val="007B2B2B"/>
    <w:rsid w:val="007B2F1E"/>
    <w:rsid w:val="007B3EA1"/>
    <w:rsid w:val="007C3B1F"/>
    <w:rsid w:val="007D0DBC"/>
    <w:rsid w:val="007E0134"/>
    <w:rsid w:val="007E17DD"/>
    <w:rsid w:val="007E24FA"/>
    <w:rsid w:val="007F1F6B"/>
    <w:rsid w:val="00803549"/>
    <w:rsid w:val="0082041C"/>
    <w:rsid w:val="008248B3"/>
    <w:rsid w:val="00827F4D"/>
    <w:rsid w:val="008347F4"/>
    <w:rsid w:val="00835B16"/>
    <w:rsid w:val="0083785E"/>
    <w:rsid w:val="00842572"/>
    <w:rsid w:val="008471A2"/>
    <w:rsid w:val="008474CC"/>
    <w:rsid w:val="00850BB8"/>
    <w:rsid w:val="008510B4"/>
    <w:rsid w:val="00851BDF"/>
    <w:rsid w:val="00855D9C"/>
    <w:rsid w:val="00861191"/>
    <w:rsid w:val="00861195"/>
    <w:rsid w:val="00865B66"/>
    <w:rsid w:val="0088083E"/>
    <w:rsid w:val="008854BB"/>
    <w:rsid w:val="00890DE4"/>
    <w:rsid w:val="008955DF"/>
    <w:rsid w:val="008A7EFB"/>
    <w:rsid w:val="008B0897"/>
    <w:rsid w:val="008B24FB"/>
    <w:rsid w:val="008B3220"/>
    <w:rsid w:val="008B62A8"/>
    <w:rsid w:val="008B644C"/>
    <w:rsid w:val="008C0BC9"/>
    <w:rsid w:val="008C4132"/>
    <w:rsid w:val="008D0211"/>
    <w:rsid w:val="008E60A7"/>
    <w:rsid w:val="008F5FFD"/>
    <w:rsid w:val="00901469"/>
    <w:rsid w:val="00910813"/>
    <w:rsid w:val="00910ECF"/>
    <w:rsid w:val="00917A3C"/>
    <w:rsid w:val="00925006"/>
    <w:rsid w:val="00926123"/>
    <w:rsid w:val="00927F6D"/>
    <w:rsid w:val="00933AC2"/>
    <w:rsid w:val="00933EB0"/>
    <w:rsid w:val="00934447"/>
    <w:rsid w:val="00937D52"/>
    <w:rsid w:val="00945AD8"/>
    <w:rsid w:val="00950BD5"/>
    <w:rsid w:val="009522B8"/>
    <w:rsid w:val="009612EF"/>
    <w:rsid w:val="00962434"/>
    <w:rsid w:val="009630A9"/>
    <w:rsid w:val="009652DC"/>
    <w:rsid w:val="009762FF"/>
    <w:rsid w:val="0098194C"/>
    <w:rsid w:val="0098392F"/>
    <w:rsid w:val="009878DA"/>
    <w:rsid w:val="009965EF"/>
    <w:rsid w:val="009975B5"/>
    <w:rsid w:val="009A4055"/>
    <w:rsid w:val="009A6086"/>
    <w:rsid w:val="009A7DD1"/>
    <w:rsid w:val="009C6DFA"/>
    <w:rsid w:val="009D09A9"/>
    <w:rsid w:val="009E6A70"/>
    <w:rsid w:val="00A010B5"/>
    <w:rsid w:val="00A026D0"/>
    <w:rsid w:val="00A03E36"/>
    <w:rsid w:val="00A05045"/>
    <w:rsid w:val="00A06B46"/>
    <w:rsid w:val="00A116A0"/>
    <w:rsid w:val="00A2407C"/>
    <w:rsid w:val="00A276E9"/>
    <w:rsid w:val="00A31FCA"/>
    <w:rsid w:val="00A35523"/>
    <w:rsid w:val="00A41F70"/>
    <w:rsid w:val="00A52386"/>
    <w:rsid w:val="00A55937"/>
    <w:rsid w:val="00A56F0A"/>
    <w:rsid w:val="00A77339"/>
    <w:rsid w:val="00A80D74"/>
    <w:rsid w:val="00A817B6"/>
    <w:rsid w:val="00A9296F"/>
    <w:rsid w:val="00AA2F90"/>
    <w:rsid w:val="00AA4A89"/>
    <w:rsid w:val="00AA78AD"/>
    <w:rsid w:val="00AB0607"/>
    <w:rsid w:val="00AC5FBB"/>
    <w:rsid w:val="00AC746E"/>
    <w:rsid w:val="00AC7DE5"/>
    <w:rsid w:val="00AD29FF"/>
    <w:rsid w:val="00AD2DDD"/>
    <w:rsid w:val="00AD2F68"/>
    <w:rsid w:val="00AD309F"/>
    <w:rsid w:val="00AE1A08"/>
    <w:rsid w:val="00AE4E39"/>
    <w:rsid w:val="00AE6EED"/>
    <w:rsid w:val="00AE73BF"/>
    <w:rsid w:val="00AF22B2"/>
    <w:rsid w:val="00AF6F98"/>
    <w:rsid w:val="00B00A1F"/>
    <w:rsid w:val="00B019A0"/>
    <w:rsid w:val="00B02FC1"/>
    <w:rsid w:val="00B0320E"/>
    <w:rsid w:val="00B05C11"/>
    <w:rsid w:val="00B30C30"/>
    <w:rsid w:val="00B363BF"/>
    <w:rsid w:val="00B40AFE"/>
    <w:rsid w:val="00B40EFA"/>
    <w:rsid w:val="00B45873"/>
    <w:rsid w:val="00B4619B"/>
    <w:rsid w:val="00B6365D"/>
    <w:rsid w:val="00B719CE"/>
    <w:rsid w:val="00B75DCF"/>
    <w:rsid w:val="00B808AD"/>
    <w:rsid w:val="00B810A1"/>
    <w:rsid w:val="00B8236C"/>
    <w:rsid w:val="00B832A0"/>
    <w:rsid w:val="00B85049"/>
    <w:rsid w:val="00B85A1E"/>
    <w:rsid w:val="00B94B85"/>
    <w:rsid w:val="00B95529"/>
    <w:rsid w:val="00B963C2"/>
    <w:rsid w:val="00BA4372"/>
    <w:rsid w:val="00BC4976"/>
    <w:rsid w:val="00BD21C9"/>
    <w:rsid w:val="00BD2AFB"/>
    <w:rsid w:val="00BD3FA3"/>
    <w:rsid w:val="00BE081A"/>
    <w:rsid w:val="00BE1CE9"/>
    <w:rsid w:val="00BE4765"/>
    <w:rsid w:val="00BE48A2"/>
    <w:rsid w:val="00BE7AEB"/>
    <w:rsid w:val="00BF193B"/>
    <w:rsid w:val="00C00442"/>
    <w:rsid w:val="00C01F18"/>
    <w:rsid w:val="00C02490"/>
    <w:rsid w:val="00C039A2"/>
    <w:rsid w:val="00C06A0D"/>
    <w:rsid w:val="00C11E98"/>
    <w:rsid w:val="00C14EA1"/>
    <w:rsid w:val="00C202BB"/>
    <w:rsid w:val="00C27D19"/>
    <w:rsid w:val="00C343C6"/>
    <w:rsid w:val="00C5102C"/>
    <w:rsid w:val="00C53AC3"/>
    <w:rsid w:val="00C55F89"/>
    <w:rsid w:val="00CA079B"/>
    <w:rsid w:val="00CA10AB"/>
    <w:rsid w:val="00CD2CAC"/>
    <w:rsid w:val="00CE5819"/>
    <w:rsid w:val="00CE5F80"/>
    <w:rsid w:val="00CE6CE6"/>
    <w:rsid w:val="00CF337B"/>
    <w:rsid w:val="00CF4196"/>
    <w:rsid w:val="00CF76B5"/>
    <w:rsid w:val="00D068F5"/>
    <w:rsid w:val="00D12E47"/>
    <w:rsid w:val="00D23DB8"/>
    <w:rsid w:val="00D267AC"/>
    <w:rsid w:val="00D27661"/>
    <w:rsid w:val="00D4089C"/>
    <w:rsid w:val="00D54974"/>
    <w:rsid w:val="00D5692C"/>
    <w:rsid w:val="00D71751"/>
    <w:rsid w:val="00D71DD5"/>
    <w:rsid w:val="00D74208"/>
    <w:rsid w:val="00D748A6"/>
    <w:rsid w:val="00D75D82"/>
    <w:rsid w:val="00D75DF1"/>
    <w:rsid w:val="00D76137"/>
    <w:rsid w:val="00D7787F"/>
    <w:rsid w:val="00D84391"/>
    <w:rsid w:val="00D84736"/>
    <w:rsid w:val="00D8473B"/>
    <w:rsid w:val="00D86118"/>
    <w:rsid w:val="00D86744"/>
    <w:rsid w:val="00D92E8E"/>
    <w:rsid w:val="00DA3AFF"/>
    <w:rsid w:val="00DA4B11"/>
    <w:rsid w:val="00DA5ED1"/>
    <w:rsid w:val="00DA62EE"/>
    <w:rsid w:val="00DB4FB2"/>
    <w:rsid w:val="00DB7BF4"/>
    <w:rsid w:val="00DC6649"/>
    <w:rsid w:val="00DD13DD"/>
    <w:rsid w:val="00DE4E9C"/>
    <w:rsid w:val="00E013D8"/>
    <w:rsid w:val="00E212F0"/>
    <w:rsid w:val="00E241A2"/>
    <w:rsid w:val="00E24A35"/>
    <w:rsid w:val="00E25624"/>
    <w:rsid w:val="00E34154"/>
    <w:rsid w:val="00E3537D"/>
    <w:rsid w:val="00E36D0B"/>
    <w:rsid w:val="00E43DD1"/>
    <w:rsid w:val="00E52C4C"/>
    <w:rsid w:val="00E56FE5"/>
    <w:rsid w:val="00E617E7"/>
    <w:rsid w:val="00E61BF5"/>
    <w:rsid w:val="00E65EEF"/>
    <w:rsid w:val="00E665A5"/>
    <w:rsid w:val="00E7103B"/>
    <w:rsid w:val="00E71C0A"/>
    <w:rsid w:val="00E7523C"/>
    <w:rsid w:val="00E878BC"/>
    <w:rsid w:val="00E87DC1"/>
    <w:rsid w:val="00EB2BE5"/>
    <w:rsid w:val="00EB3AA1"/>
    <w:rsid w:val="00EB528C"/>
    <w:rsid w:val="00EB6B47"/>
    <w:rsid w:val="00EB7475"/>
    <w:rsid w:val="00ED0AE9"/>
    <w:rsid w:val="00ED394A"/>
    <w:rsid w:val="00ED3BAF"/>
    <w:rsid w:val="00EE0CBD"/>
    <w:rsid w:val="00EE26B4"/>
    <w:rsid w:val="00EE5C04"/>
    <w:rsid w:val="00EE65AD"/>
    <w:rsid w:val="00EF1A9F"/>
    <w:rsid w:val="00EF755E"/>
    <w:rsid w:val="00F12CBD"/>
    <w:rsid w:val="00F152DD"/>
    <w:rsid w:val="00F254EE"/>
    <w:rsid w:val="00F30153"/>
    <w:rsid w:val="00F316D1"/>
    <w:rsid w:val="00F467F1"/>
    <w:rsid w:val="00F46909"/>
    <w:rsid w:val="00F54DAB"/>
    <w:rsid w:val="00F62B6B"/>
    <w:rsid w:val="00F642C9"/>
    <w:rsid w:val="00F71010"/>
    <w:rsid w:val="00F74ABF"/>
    <w:rsid w:val="00F81EDE"/>
    <w:rsid w:val="00F8263B"/>
    <w:rsid w:val="00F92C42"/>
    <w:rsid w:val="00F95E99"/>
    <w:rsid w:val="00FA44B0"/>
    <w:rsid w:val="00FB081B"/>
    <w:rsid w:val="00FB42EB"/>
    <w:rsid w:val="00FC0B5A"/>
    <w:rsid w:val="00FC20C7"/>
    <w:rsid w:val="00FC332B"/>
    <w:rsid w:val="00FC7108"/>
    <w:rsid w:val="00FC715E"/>
    <w:rsid w:val="00FD2C0B"/>
    <w:rsid w:val="00FE0791"/>
    <w:rsid w:val="00FE4FA6"/>
    <w:rsid w:val="00FE7D5C"/>
    <w:rsid w:val="00FF05C2"/>
    <w:rsid w:val="00FF2AFD"/>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70118"/>
  <w15:docId w15:val="{D5B38C1F-2789-4EB7-A98B-5B0932DF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tolpci5">
    <w:name w:val="Table Columns 5"/>
    <w:basedOn w:val="Navadnatabela"/>
    <w:rsid w:val="00D408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ledenaHiperpovezava">
    <w:name w:val="FollowedHyperlink"/>
    <w:basedOn w:val="Privzetapisavaodstavka"/>
    <w:uiPriority w:val="99"/>
    <w:unhideWhenUsed/>
    <w:rsid w:val="00407FC0"/>
    <w:rPr>
      <w:color w:val="800080"/>
      <w:u w:val="single"/>
    </w:rPr>
  </w:style>
  <w:style w:type="paragraph" w:customStyle="1" w:styleId="xl63">
    <w:name w:val="xl63"/>
    <w:basedOn w:val="Navaden"/>
    <w:rsid w:val="00407FC0"/>
    <w:pPr>
      <w:shd w:val="clear" w:color="000000" w:fill="FFFFFF"/>
      <w:spacing w:before="100" w:beforeAutospacing="1" w:after="100" w:afterAutospacing="1"/>
    </w:pPr>
    <w:rPr>
      <w:rFonts w:ascii="Tahoma" w:hAnsi="Tahoma" w:cs="Tahoma"/>
      <w:color w:val="000000"/>
    </w:rPr>
  </w:style>
  <w:style w:type="paragraph" w:customStyle="1" w:styleId="xl64">
    <w:name w:val="xl64"/>
    <w:basedOn w:val="Navaden"/>
    <w:rsid w:val="00407FC0"/>
    <w:pPr>
      <w:shd w:val="clear" w:color="000000" w:fill="FFFFFF"/>
      <w:spacing w:before="100" w:beforeAutospacing="1" w:after="100" w:afterAutospacing="1"/>
      <w:jc w:val="right"/>
    </w:pPr>
    <w:rPr>
      <w:rFonts w:ascii="Tahoma" w:hAnsi="Tahoma" w:cs="Tahoma"/>
      <w:color w:val="000000"/>
    </w:rPr>
  </w:style>
  <w:style w:type="paragraph" w:customStyle="1" w:styleId="xl65">
    <w:name w:val="xl65"/>
    <w:basedOn w:val="Navaden"/>
    <w:rsid w:val="00407FC0"/>
    <w:pPr>
      <w:shd w:val="clear" w:color="000000" w:fill="FFFFFF"/>
      <w:spacing w:before="100" w:beforeAutospacing="1" w:after="100" w:afterAutospacing="1"/>
    </w:pPr>
    <w:rPr>
      <w:rFonts w:ascii="Tahoma" w:hAnsi="Tahoma" w:cs="Tahoma"/>
      <w:color w:val="008040"/>
      <w:sz w:val="16"/>
      <w:szCs w:val="16"/>
    </w:rPr>
  </w:style>
  <w:style w:type="paragraph" w:customStyle="1" w:styleId="xl66">
    <w:name w:val="xl66"/>
    <w:basedOn w:val="Navaden"/>
    <w:rsid w:val="00407FC0"/>
    <w:pPr>
      <w:shd w:val="clear" w:color="000000" w:fill="FFFFFF"/>
      <w:spacing w:before="100" w:beforeAutospacing="1" w:after="100" w:afterAutospacing="1"/>
      <w:jc w:val="right"/>
    </w:pPr>
    <w:rPr>
      <w:rFonts w:ascii="Tahoma" w:hAnsi="Tahoma" w:cs="Tahoma"/>
      <w:color w:val="008040"/>
      <w:sz w:val="16"/>
      <w:szCs w:val="16"/>
    </w:rPr>
  </w:style>
  <w:style w:type="paragraph" w:customStyle="1" w:styleId="xl67">
    <w:name w:val="xl67"/>
    <w:basedOn w:val="Navaden"/>
    <w:rsid w:val="00407FC0"/>
    <w:pPr>
      <w:pBdr>
        <w:top w:val="single" w:sz="4" w:space="0" w:color="auto"/>
      </w:pBdr>
      <w:shd w:val="clear" w:color="000000" w:fill="C0C0C0"/>
      <w:spacing w:before="100" w:beforeAutospacing="1" w:after="100" w:afterAutospacing="1"/>
    </w:pPr>
    <w:rPr>
      <w:b/>
      <w:bCs/>
      <w:sz w:val="24"/>
      <w:szCs w:val="24"/>
    </w:rPr>
  </w:style>
  <w:style w:type="paragraph" w:customStyle="1" w:styleId="xl68">
    <w:name w:val="xl68"/>
    <w:basedOn w:val="Navaden"/>
    <w:rsid w:val="00407FC0"/>
    <w:pPr>
      <w:pBdr>
        <w:top w:val="single" w:sz="4" w:space="0" w:color="auto"/>
      </w:pBdr>
      <w:shd w:val="clear" w:color="000000" w:fill="C0C0C0"/>
      <w:spacing w:before="100" w:beforeAutospacing="1" w:after="100" w:afterAutospacing="1"/>
      <w:jc w:val="right"/>
    </w:pPr>
    <w:rPr>
      <w:b/>
      <w:bCs/>
      <w:sz w:val="24"/>
      <w:szCs w:val="24"/>
    </w:rPr>
  </w:style>
  <w:style w:type="paragraph" w:customStyle="1" w:styleId="xl69">
    <w:name w:val="xl69"/>
    <w:basedOn w:val="Navaden"/>
    <w:rsid w:val="00407FC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0">
    <w:name w:val="xl70"/>
    <w:basedOn w:val="Navaden"/>
    <w:rsid w:val="00407FC0"/>
    <w:pP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254">
      <w:bodyDiv w:val="1"/>
      <w:marLeft w:val="0"/>
      <w:marRight w:val="0"/>
      <w:marTop w:val="0"/>
      <w:marBottom w:val="0"/>
      <w:divBdr>
        <w:top w:val="none" w:sz="0" w:space="0" w:color="auto"/>
        <w:left w:val="none" w:sz="0" w:space="0" w:color="auto"/>
        <w:bottom w:val="none" w:sz="0" w:space="0" w:color="auto"/>
        <w:right w:val="none" w:sz="0" w:space="0" w:color="auto"/>
      </w:divBdr>
    </w:div>
    <w:div w:id="28338908">
      <w:bodyDiv w:val="1"/>
      <w:marLeft w:val="0"/>
      <w:marRight w:val="0"/>
      <w:marTop w:val="0"/>
      <w:marBottom w:val="0"/>
      <w:divBdr>
        <w:top w:val="none" w:sz="0" w:space="0" w:color="auto"/>
        <w:left w:val="none" w:sz="0" w:space="0" w:color="auto"/>
        <w:bottom w:val="none" w:sz="0" w:space="0" w:color="auto"/>
        <w:right w:val="none" w:sz="0" w:space="0" w:color="auto"/>
      </w:divBdr>
    </w:div>
    <w:div w:id="103577409">
      <w:bodyDiv w:val="1"/>
      <w:marLeft w:val="0"/>
      <w:marRight w:val="0"/>
      <w:marTop w:val="0"/>
      <w:marBottom w:val="0"/>
      <w:divBdr>
        <w:top w:val="none" w:sz="0" w:space="0" w:color="auto"/>
        <w:left w:val="none" w:sz="0" w:space="0" w:color="auto"/>
        <w:bottom w:val="none" w:sz="0" w:space="0" w:color="auto"/>
        <w:right w:val="none" w:sz="0" w:space="0" w:color="auto"/>
      </w:divBdr>
    </w:div>
    <w:div w:id="133105889">
      <w:bodyDiv w:val="1"/>
      <w:marLeft w:val="0"/>
      <w:marRight w:val="0"/>
      <w:marTop w:val="0"/>
      <w:marBottom w:val="0"/>
      <w:divBdr>
        <w:top w:val="none" w:sz="0" w:space="0" w:color="auto"/>
        <w:left w:val="none" w:sz="0" w:space="0" w:color="auto"/>
        <w:bottom w:val="none" w:sz="0" w:space="0" w:color="auto"/>
        <w:right w:val="none" w:sz="0" w:space="0" w:color="auto"/>
      </w:divBdr>
    </w:div>
    <w:div w:id="138153811">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16749948">
      <w:bodyDiv w:val="1"/>
      <w:marLeft w:val="0"/>
      <w:marRight w:val="0"/>
      <w:marTop w:val="0"/>
      <w:marBottom w:val="0"/>
      <w:divBdr>
        <w:top w:val="none" w:sz="0" w:space="0" w:color="auto"/>
        <w:left w:val="none" w:sz="0" w:space="0" w:color="auto"/>
        <w:bottom w:val="none" w:sz="0" w:space="0" w:color="auto"/>
        <w:right w:val="none" w:sz="0" w:space="0" w:color="auto"/>
      </w:divBdr>
    </w:div>
    <w:div w:id="23135791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06860572">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17000486">
      <w:bodyDiv w:val="1"/>
      <w:marLeft w:val="0"/>
      <w:marRight w:val="0"/>
      <w:marTop w:val="0"/>
      <w:marBottom w:val="0"/>
      <w:divBdr>
        <w:top w:val="none" w:sz="0" w:space="0" w:color="auto"/>
        <w:left w:val="none" w:sz="0" w:space="0" w:color="auto"/>
        <w:bottom w:val="none" w:sz="0" w:space="0" w:color="auto"/>
        <w:right w:val="none" w:sz="0" w:space="0" w:color="auto"/>
      </w:divBdr>
    </w:div>
    <w:div w:id="320622559">
      <w:bodyDiv w:val="1"/>
      <w:marLeft w:val="0"/>
      <w:marRight w:val="0"/>
      <w:marTop w:val="0"/>
      <w:marBottom w:val="0"/>
      <w:divBdr>
        <w:top w:val="none" w:sz="0" w:space="0" w:color="auto"/>
        <w:left w:val="none" w:sz="0" w:space="0" w:color="auto"/>
        <w:bottom w:val="none" w:sz="0" w:space="0" w:color="auto"/>
        <w:right w:val="none" w:sz="0" w:space="0" w:color="auto"/>
      </w:divBdr>
    </w:div>
    <w:div w:id="382758163">
      <w:bodyDiv w:val="1"/>
      <w:marLeft w:val="0"/>
      <w:marRight w:val="0"/>
      <w:marTop w:val="0"/>
      <w:marBottom w:val="0"/>
      <w:divBdr>
        <w:top w:val="none" w:sz="0" w:space="0" w:color="auto"/>
        <w:left w:val="none" w:sz="0" w:space="0" w:color="auto"/>
        <w:bottom w:val="none" w:sz="0" w:space="0" w:color="auto"/>
        <w:right w:val="none" w:sz="0" w:space="0" w:color="auto"/>
      </w:divBdr>
    </w:div>
    <w:div w:id="408308458">
      <w:bodyDiv w:val="1"/>
      <w:marLeft w:val="0"/>
      <w:marRight w:val="0"/>
      <w:marTop w:val="0"/>
      <w:marBottom w:val="0"/>
      <w:divBdr>
        <w:top w:val="none" w:sz="0" w:space="0" w:color="auto"/>
        <w:left w:val="none" w:sz="0" w:space="0" w:color="auto"/>
        <w:bottom w:val="none" w:sz="0" w:space="0" w:color="auto"/>
        <w:right w:val="none" w:sz="0" w:space="0" w:color="auto"/>
      </w:divBdr>
    </w:div>
    <w:div w:id="489832658">
      <w:bodyDiv w:val="1"/>
      <w:marLeft w:val="0"/>
      <w:marRight w:val="0"/>
      <w:marTop w:val="0"/>
      <w:marBottom w:val="0"/>
      <w:divBdr>
        <w:top w:val="none" w:sz="0" w:space="0" w:color="auto"/>
        <w:left w:val="none" w:sz="0" w:space="0" w:color="auto"/>
        <w:bottom w:val="none" w:sz="0" w:space="0" w:color="auto"/>
        <w:right w:val="none" w:sz="0" w:space="0" w:color="auto"/>
      </w:divBdr>
    </w:div>
    <w:div w:id="498468125">
      <w:bodyDiv w:val="1"/>
      <w:marLeft w:val="0"/>
      <w:marRight w:val="0"/>
      <w:marTop w:val="0"/>
      <w:marBottom w:val="0"/>
      <w:divBdr>
        <w:top w:val="none" w:sz="0" w:space="0" w:color="auto"/>
        <w:left w:val="none" w:sz="0" w:space="0" w:color="auto"/>
        <w:bottom w:val="none" w:sz="0" w:space="0" w:color="auto"/>
        <w:right w:val="none" w:sz="0" w:space="0" w:color="auto"/>
      </w:divBdr>
    </w:div>
    <w:div w:id="513501644">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35647481">
      <w:bodyDiv w:val="1"/>
      <w:marLeft w:val="0"/>
      <w:marRight w:val="0"/>
      <w:marTop w:val="0"/>
      <w:marBottom w:val="0"/>
      <w:divBdr>
        <w:top w:val="none" w:sz="0" w:space="0" w:color="auto"/>
        <w:left w:val="none" w:sz="0" w:space="0" w:color="auto"/>
        <w:bottom w:val="none" w:sz="0" w:space="0" w:color="auto"/>
        <w:right w:val="none" w:sz="0" w:space="0" w:color="auto"/>
      </w:divBdr>
    </w:div>
    <w:div w:id="635795600">
      <w:bodyDiv w:val="1"/>
      <w:marLeft w:val="0"/>
      <w:marRight w:val="0"/>
      <w:marTop w:val="0"/>
      <w:marBottom w:val="0"/>
      <w:divBdr>
        <w:top w:val="none" w:sz="0" w:space="0" w:color="auto"/>
        <w:left w:val="none" w:sz="0" w:space="0" w:color="auto"/>
        <w:bottom w:val="none" w:sz="0" w:space="0" w:color="auto"/>
        <w:right w:val="none" w:sz="0" w:space="0" w:color="auto"/>
      </w:divBdr>
    </w:div>
    <w:div w:id="653340490">
      <w:bodyDiv w:val="1"/>
      <w:marLeft w:val="0"/>
      <w:marRight w:val="0"/>
      <w:marTop w:val="0"/>
      <w:marBottom w:val="0"/>
      <w:divBdr>
        <w:top w:val="none" w:sz="0" w:space="0" w:color="auto"/>
        <w:left w:val="none" w:sz="0" w:space="0" w:color="auto"/>
        <w:bottom w:val="none" w:sz="0" w:space="0" w:color="auto"/>
        <w:right w:val="none" w:sz="0" w:space="0" w:color="auto"/>
      </w:divBdr>
    </w:div>
    <w:div w:id="693043798">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798843300">
      <w:bodyDiv w:val="1"/>
      <w:marLeft w:val="0"/>
      <w:marRight w:val="0"/>
      <w:marTop w:val="0"/>
      <w:marBottom w:val="0"/>
      <w:divBdr>
        <w:top w:val="none" w:sz="0" w:space="0" w:color="auto"/>
        <w:left w:val="none" w:sz="0" w:space="0" w:color="auto"/>
        <w:bottom w:val="none" w:sz="0" w:space="0" w:color="auto"/>
        <w:right w:val="none" w:sz="0" w:space="0" w:color="auto"/>
      </w:divBdr>
    </w:div>
    <w:div w:id="823400440">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6640762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3661550">
      <w:bodyDiv w:val="1"/>
      <w:marLeft w:val="0"/>
      <w:marRight w:val="0"/>
      <w:marTop w:val="0"/>
      <w:marBottom w:val="0"/>
      <w:divBdr>
        <w:top w:val="none" w:sz="0" w:space="0" w:color="auto"/>
        <w:left w:val="none" w:sz="0" w:space="0" w:color="auto"/>
        <w:bottom w:val="none" w:sz="0" w:space="0" w:color="auto"/>
        <w:right w:val="none" w:sz="0" w:space="0" w:color="auto"/>
      </w:divBdr>
    </w:div>
    <w:div w:id="970482551">
      <w:bodyDiv w:val="1"/>
      <w:marLeft w:val="0"/>
      <w:marRight w:val="0"/>
      <w:marTop w:val="0"/>
      <w:marBottom w:val="0"/>
      <w:divBdr>
        <w:top w:val="none" w:sz="0" w:space="0" w:color="auto"/>
        <w:left w:val="none" w:sz="0" w:space="0" w:color="auto"/>
        <w:bottom w:val="none" w:sz="0" w:space="0" w:color="auto"/>
        <w:right w:val="none" w:sz="0" w:space="0" w:color="auto"/>
      </w:divBdr>
    </w:div>
    <w:div w:id="983049941">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39630025">
      <w:bodyDiv w:val="1"/>
      <w:marLeft w:val="0"/>
      <w:marRight w:val="0"/>
      <w:marTop w:val="0"/>
      <w:marBottom w:val="0"/>
      <w:divBdr>
        <w:top w:val="none" w:sz="0" w:space="0" w:color="auto"/>
        <w:left w:val="none" w:sz="0" w:space="0" w:color="auto"/>
        <w:bottom w:val="none" w:sz="0" w:space="0" w:color="auto"/>
        <w:right w:val="none" w:sz="0" w:space="0" w:color="auto"/>
      </w:divBdr>
    </w:div>
    <w:div w:id="1105808864">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402535">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397012">
      <w:bodyDiv w:val="1"/>
      <w:marLeft w:val="0"/>
      <w:marRight w:val="0"/>
      <w:marTop w:val="0"/>
      <w:marBottom w:val="0"/>
      <w:divBdr>
        <w:top w:val="none" w:sz="0" w:space="0" w:color="auto"/>
        <w:left w:val="none" w:sz="0" w:space="0" w:color="auto"/>
        <w:bottom w:val="none" w:sz="0" w:space="0" w:color="auto"/>
        <w:right w:val="none" w:sz="0" w:space="0" w:color="auto"/>
      </w:divBdr>
    </w:div>
    <w:div w:id="1218395292">
      <w:bodyDiv w:val="1"/>
      <w:marLeft w:val="0"/>
      <w:marRight w:val="0"/>
      <w:marTop w:val="0"/>
      <w:marBottom w:val="0"/>
      <w:divBdr>
        <w:top w:val="none" w:sz="0" w:space="0" w:color="auto"/>
        <w:left w:val="none" w:sz="0" w:space="0" w:color="auto"/>
        <w:bottom w:val="none" w:sz="0" w:space="0" w:color="auto"/>
        <w:right w:val="none" w:sz="0" w:space="0" w:color="auto"/>
      </w:divBdr>
    </w:div>
    <w:div w:id="1221792868">
      <w:bodyDiv w:val="1"/>
      <w:marLeft w:val="0"/>
      <w:marRight w:val="0"/>
      <w:marTop w:val="0"/>
      <w:marBottom w:val="0"/>
      <w:divBdr>
        <w:top w:val="none" w:sz="0" w:space="0" w:color="auto"/>
        <w:left w:val="none" w:sz="0" w:space="0" w:color="auto"/>
        <w:bottom w:val="none" w:sz="0" w:space="0" w:color="auto"/>
        <w:right w:val="none" w:sz="0" w:space="0" w:color="auto"/>
      </w:divBdr>
    </w:div>
    <w:div w:id="1232816779">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299847524">
      <w:bodyDiv w:val="1"/>
      <w:marLeft w:val="0"/>
      <w:marRight w:val="0"/>
      <w:marTop w:val="0"/>
      <w:marBottom w:val="0"/>
      <w:divBdr>
        <w:top w:val="none" w:sz="0" w:space="0" w:color="auto"/>
        <w:left w:val="none" w:sz="0" w:space="0" w:color="auto"/>
        <w:bottom w:val="none" w:sz="0" w:space="0" w:color="auto"/>
        <w:right w:val="none" w:sz="0" w:space="0" w:color="auto"/>
      </w:divBdr>
    </w:div>
    <w:div w:id="1307051533">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1229148">
      <w:bodyDiv w:val="1"/>
      <w:marLeft w:val="0"/>
      <w:marRight w:val="0"/>
      <w:marTop w:val="0"/>
      <w:marBottom w:val="0"/>
      <w:divBdr>
        <w:top w:val="none" w:sz="0" w:space="0" w:color="auto"/>
        <w:left w:val="none" w:sz="0" w:space="0" w:color="auto"/>
        <w:bottom w:val="none" w:sz="0" w:space="0" w:color="auto"/>
        <w:right w:val="none" w:sz="0" w:space="0" w:color="auto"/>
      </w:divBdr>
    </w:div>
    <w:div w:id="144279797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92405800">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543207988">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653171933">
      <w:bodyDiv w:val="1"/>
      <w:marLeft w:val="0"/>
      <w:marRight w:val="0"/>
      <w:marTop w:val="0"/>
      <w:marBottom w:val="0"/>
      <w:divBdr>
        <w:top w:val="none" w:sz="0" w:space="0" w:color="auto"/>
        <w:left w:val="none" w:sz="0" w:space="0" w:color="auto"/>
        <w:bottom w:val="none" w:sz="0" w:space="0" w:color="auto"/>
        <w:right w:val="none" w:sz="0" w:space="0" w:color="auto"/>
      </w:divBdr>
    </w:div>
    <w:div w:id="1661497762">
      <w:bodyDiv w:val="1"/>
      <w:marLeft w:val="0"/>
      <w:marRight w:val="0"/>
      <w:marTop w:val="0"/>
      <w:marBottom w:val="0"/>
      <w:divBdr>
        <w:top w:val="none" w:sz="0" w:space="0" w:color="auto"/>
        <w:left w:val="none" w:sz="0" w:space="0" w:color="auto"/>
        <w:bottom w:val="none" w:sz="0" w:space="0" w:color="auto"/>
        <w:right w:val="none" w:sz="0" w:space="0" w:color="auto"/>
      </w:divBdr>
    </w:div>
    <w:div w:id="1673606023">
      <w:bodyDiv w:val="1"/>
      <w:marLeft w:val="0"/>
      <w:marRight w:val="0"/>
      <w:marTop w:val="0"/>
      <w:marBottom w:val="0"/>
      <w:divBdr>
        <w:top w:val="none" w:sz="0" w:space="0" w:color="auto"/>
        <w:left w:val="none" w:sz="0" w:space="0" w:color="auto"/>
        <w:bottom w:val="none" w:sz="0" w:space="0" w:color="auto"/>
        <w:right w:val="none" w:sz="0" w:space="0" w:color="auto"/>
      </w:divBdr>
    </w:div>
    <w:div w:id="1729375173">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26430206">
      <w:bodyDiv w:val="1"/>
      <w:marLeft w:val="0"/>
      <w:marRight w:val="0"/>
      <w:marTop w:val="0"/>
      <w:marBottom w:val="0"/>
      <w:divBdr>
        <w:top w:val="none" w:sz="0" w:space="0" w:color="auto"/>
        <w:left w:val="none" w:sz="0" w:space="0" w:color="auto"/>
        <w:bottom w:val="none" w:sz="0" w:space="0" w:color="auto"/>
        <w:right w:val="none" w:sz="0" w:space="0" w:color="auto"/>
      </w:divBdr>
    </w:div>
    <w:div w:id="1865901170">
      <w:bodyDiv w:val="1"/>
      <w:marLeft w:val="0"/>
      <w:marRight w:val="0"/>
      <w:marTop w:val="0"/>
      <w:marBottom w:val="0"/>
      <w:divBdr>
        <w:top w:val="none" w:sz="0" w:space="0" w:color="auto"/>
        <w:left w:val="none" w:sz="0" w:space="0" w:color="auto"/>
        <w:bottom w:val="none" w:sz="0" w:space="0" w:color="auto"/>
        <w:right w:val="none" w:sz="0" w:space="0" w:color="auto"/>
      </w:divBdr>
    </w:div>
    <w:div w:id="1891530798">
      <w:bodyDiv w:val="1"/>
      <w:marLeft w:val="0"/>
      <w:marRight w:val="0"/>
      <w:marTop w:val="0"/>
      <w:marBottom w:val="0"/>
      <w:divBdr>
        <w:top w:val="none" w:sz="0" w:space="0" w:color="auto"/>
        <w:left w:val="none" w:sz="0" w:space="0" w:color="auto"/>
        <w:bottom w:val="none" w:sz="0" w:space="0" w:color="auto"/>
        <w:right w:val="none" w:sz="0" w:space="0" w:color="auto"/>
      </w:divBdr>
    </w:div>
    <w:div w:id="1940864956">
      <w:bodyDiv w:val="1"/>
      <w:marLeft w:val="0"/>
      <w:marRight w:val="0"/>
      <w:marTop w:val="0"/>
      <w:marBottom w:val="0"/>
      <w:divBdr>
        <w:top w:val="none" w:sz="0" w:space="0" w:color="auto"/>
        <w:left w:val="none" w:sz="0" w:space="0" w:color="auto"/>
        <w:bottom w:val="none" w:sz="0" w:space="0" w:color="auto"/>
        <w:right w:val="none" w:sz="0" w:space="0" w:color="auto"/>
      </w:divBdr>
    </w:div>
    <w:div w:id="2077584718">
      <w:bodyDiv w:val="1"/>
      <w:marLeft w:val="0"/>
      <w:marRight w:val="0"/>
      <w:marTop w:val="0"/>
      <w:marBottom w:val="0"/>
      <w:divBdr>
        <w:top w:val="none" w:sz="0" w:space="0" w:color="auto"/>
        <w:left w:val="none" w:sz="0" w:space="0" w:color="auto"/>
        <w:bottom w:val="none" w:sz="0" w:space="0" w:color="auto"/>
        <w:right w:val="none" w:sz="0" w:space="0" w:color="auto"/>
      </w:divBdr>
    </w:div>
    <w:div w:id="20862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1\grafi_2021_druga%20obravnav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1\grafi_2021_druga%20obravnav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'celotni odhodki'!$C$1</c:f>
              <c:strCache>
                <c:ptCount val="1"/>
                <c:pt idx="0">
                  <c:v>plan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'celotni odhodki'!$B$2:$B$20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odhodki'!$C$2:$C$20</c:f>
              <c:numCache>
                <c:formatCode>#,##0</c:formatCode>
                <c:ptCount val="19"/>
                <c:pt idx="0">
                  <c:v>149176</c:v>
                </c:pt>
                <c:pt idx="1">
                  <c:v>5281</c:v>
                </c:pt>
                <c:pt idx="2">
                  <c:v>3000</c:v>
                </c:pt>
                <c:pt idx="3">
                  <c:v>49840</c:v>
                </c:pt>
                <c:pt idx="4">
                  <c:v>484850</c:v>
                </c:pt>
                <c:pt idx="5">
                  <c:v>150857</c:v>
                </c:pt>
                <c:pt idx="6">
                  <c:v>3450</c:v>
                </c:pt>
                <c:pt idx="7">
                  <c:v>56606</c:v>
                </c:pt>
                <c:pt idx="8">
                  <c:v>25000</c:v>
                </c:pt>
                <c:pt idx="9">
                  <c:v>1821741</c:v>
                </c:pt>
                <c:pt idx="10">
                  <c:v>291711</c:v>
                </c:pt>
                <c:pt idx="11">
                  <c:v>100300</c:v>
                </c:pt>
                <c:pt idx="12">
                  <c:v>261460</c:v>
                </c:pt>
                <c:pt idx="13">
                  <c:v>37253</c:v>
                </c:pt>
                <c:pt idx="14">
                  <c:v>704147</c:v>
                </c:pt>
                <c:pt idx="15">
                  <c:v>745981</c:v>
                </c:pt>
                <c:pt idx="16">
                  <c:v>233111</c:v>
                </c:pt>
                <c:pt idx="17">
                  <c:v>174</c:v>
                </c:pt>
                <c:pt idx="18">
                  <c:v>88000</c:v>
                </c:pt>
              </c:numCache>
            </c:numRef>
          </c:val>
          <c:extLst>
            <c:ext xmlns:c16="http://schemas.microsoft.com/office/drawing/2014/chart" uri="{C3380CC4-5D6E-409C-BE32-E72D297353CC}">
              <c16:uniqueId val="{00000000-EE0A-40D6-916C-89A9C9CB7468}"/>
            </c:ext>
          </c:extLst>
        </c:ser>
        <c:dLbls>
          <c:showLegendKey val="0"/>
          <c:showVal val="0"/>
          <c:showCatName val="0"/>
          <c:showSerName val="0"/>
          <c:showPercent val="0"/>
          <c:showBubbleSize val="0"/>
        </c:dLbls>
        <c:gapWidth val="182"/>
        <c:axId val="309905471"/>
        <c:axId val="391205407"/>
      </c:barChart>
      <c:catAx>
        <c:axId val="309905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91205407"/>
        <c:crosses val="autoZero"/>
        <c:auto val="1"/>
        <c:lblAlgn val="ctr"/>
        <c:lblOffset val="100"/>
        <c:noMultiLvlLbl val="0"/>
      </c:catAx>
      <c:valAx>
        <c:axId val="391205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09905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'investicijski proračun'!$C$1</c:f>
              <c:strCache>
                <c:ptCount val="1"/>
                <c:pt idx="0">
                  <c:v>plan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'investicijski proračun'!$B$2:$B$10</c:f>
              <c:strCache>
                <c:ptCount val="9"/>
                <c:pt idx="0">
                  <c:v>LOKALNA SAMOUPRAVA</c:v>
                </c:pt>
                <c:pt idx="1">
                  <c:v>OBRAMBA IN UKREPI OB IZREDNIH DOGODKIH</c:v>
                </c:pt>
                <c:pt idx="2">
                  <c:v>PROMET, PROMETNA INFRASTRUKTURA IN KOMUNIKACIJE</c:v>
                </c:pt>
                <c:pt idx="3">
                  <c:v>GOSPODARSTVO</c:v>
                </c:pt>
                <c:pt idx="4">
                  <c:v>VAROVANJE OKOLJA IN NARAVNE DEDIŠČINE</c:v>
                </c:pt>
                <c:pt idx="5">
                  <c:v>PROSTORSKO PLANIRANJE IN STANOVANJSKO KOMUNALNA DEJAVNOST</c:v>
                </c:pt>
                <c:pt idx="6">
                  <c:v>KULTURA, ŠPORT IN NEVLADNE ORGANIZACIJE</c:v>
                </c:pt>
                <c:pt idx="7">
                  <c:v>IZOBRAŽEVANJE</c:v>
                </c:pt>
                <c:pt idx="8">
                  <c:v>SOCIALNO VARSTVO</c:v>
                </c:pt>
              </c:strCache>
            </c:strRef>
          </c:cat>
          <c:val>
            <c:numRef>
              <c:f>'investicijski proračun'!$C$2:$C$10</c:f>
              <c:numCache>
                <c:formatCode>#,##0</c:formatCode>
                <c:ptCount val="9"/>
                <c:pt idx="0">
                  <c:v>35800</c:v>
                </c:pt>
                <c:pt idx="1">
                  <c:v>19800</c:v>
                </c:pt>
                <c:pt idx="2">
                  <c:v>1417019</c:v>
                </c:pt>
                <c:pt idx="3">
                  <c:v>82886</c:v>
                </c:pt>
                <c:pt idx="4">
                  <c:v>75300</c:v>
                </c:pt>
                <c:pt idx="5">
                  <c:v>106850</c:v>
                </c:pt>
                <c:pt idx="6">
                  <c:v>419107</c:v>
                </c:pt>
                <c:pt idx="7">
                  <c:v>7000</c:v>
                </c:pt>
                <c:pt idx="8">
                  <c:v>10000</c:v>
                </c:pt>
              </c:numCache>
            </c:numRef>
          </c:val>
          <c:extLst>
            <c:ext xmlns:c16="http://schemas.microsoft.com/office/drawing/2014/chart" uri="{C3380CC4-5D6E-409C-BE32-E72D297353CC}">
              <c16:uniqueId val="{00000000-EDCB-4B0B-9849-AAAACD5B20E2}"/>
            </c:ext>
          </c:extLst>
        </c:ser>
        <c:dLbls>
          <c:showLegendKey val="0"/>
          <c:showVal val="0"/>
          <c:showCatName val="0"/>
          <c:showSerName val="0"/>
          <c:showPercent val="0"/>
          <c:showBubbleSize val="0"/>
        </c:dLbls>
        <c:gapWidth val="182"/>
        <c:axId val="392568319"/>
        <c:axId val="311642655"/>
      </c:barChart>
      <c:catAx>
        <c:axId val="392568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11642655"/>
        <c:crosses val="autoZero"/>
        <c:auto val="1"/>
        <c:lblAlgn val="ctr"/>
        <c:lblOffset val="100"/>
        <c:noMultiLvlLbl val="0"/>
      </c:catAx>
      <c:valAx>
        <c:axId val="3116426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92568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3633</Words>
  <Characters>20713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26</cp:revision>
  <cp:lastPrinted>2019-12-05T09:20:00Z</cp:lastPrinted>
  <dcterms:created xsi:type="dcterms:W3CDTF">2020-11-19T11:37:00Z</dcterms:created>
  <dcterms:modified xsi:type="dcterms:W3CDTF">2020-11-26T07:06:00Z</dcterms:modified>
</cp:coreProperties>
</file>