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B6" w:rsidRPr="002C3699" w:rsidRDefault="004365B6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</w:p>
    <w:p w:rsidR="001B58D6" w:rsidRPr="004365B6" w:rsidRDefault="00DF04AF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LETNO POROČILO</w:t>
      </w:r>
      <w:r w:rsidR="000A2351" w:rsidRPr="004365B6">
        <w:rPr>
          <w:rFonts w:ascii="Tahoma" w:hAnsi="Tahoma" w:cs="Tahoma"/>
          <w:b/>
          <w:sz w:val="22"/>
          <w:szCs w:val="22"/>
        </w:rPr>
        <w:t xml:space="preserve"> </w:t>
      </w:r>
      <w:r w:rsidR="001B58D6" w:rsidRPr="004365B6">
        <w:rPr>
          <w:rFonts w:ascii="Tahoma" w:hAnsi="Tahoma" w:cs="Tahoma"/>
          <w:b/>
          <w:sz w:val="22"/>
          <w:szCs w:val="22"/>
        </w:rPr>
        <w:t>JEKO</w:t>
      </w:r>
      <w:r w:rsidR="000A2351" w:rsidRPr="004365B6">
        <w:rPr>
          <w:rFonts w:ascii="Tahoma" w:hAnsi="Tahoma" w:cs="Tahoma"/>
          <w:b/>
          <w:sz w:val="22"/>
          <w:szCs w:val="22"/>
        </w:rPr>
        <w:t xml:space="preserve"> D.O.O.</w:t>
      </w:r>
      <w:r w:rsidR="00340276" w:rsidRPr="004365B6">
        <w:rPr>
          <w:rFonts w:ascii="Tahoma" w:hAnsi="Tahoma" w:cs="Tahoma"/>
          <w:b/>
          <w:sz w:val="22"/>
          <w:szCs w:val="22"/>
        </w:rPr>
        <w:t xml:space="preserve">, JESENICE ZA LETO </w:t>
      </w:r>
      <w:r w:rsidR="000B5C35">
        <w:rPr>
          <w:rFonts w:ascii="Tahoma" w:hAnsi="Tahoma" w:cs="Tahoma"/>
          <w:b/>
          <w:sz w:val="22"/>
          <w:szCs w:val="22"/>
        </w:rPr>
        <w:t>2018</w:t>
      </w:r>
    </w:p>
    <w:p w:rsidR="001B58D6" w:rsidRDefault="001B58D6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4365B6">
        <w:rPr>
          <w:rFonts w:ascii="Tahoma" w:hAnsi="Tahoma" w:cs="Tahoma"/>
          <w:b/>
          <w:sz w:val="22"/>
          <w:szCs w:val="22"/>
        </w:rPr>
        <w:t>(INFORMACIJA)</w:t>
      </w:r>
    </w:p>
    <w:p w:rsidR="005E1401" w:rsidRPr="005E1401" w:rsidRDefault="005E1401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16"/>
          <w:szCs w:val="16"/>
        </w:rPr>
      </w:pPr>
    </w:p>
    <w:p w:rsidR="001B58D6" w:rsidRDefault="001B58D6" w:rsidP="005E1401">
      <w:pPr>
        <w:rPr>
          <w:rFonts w:ascii="Tahoma" w:hAnsi="Tahoma" w:cs="Tahoma"/>
        </w:rPr>
      </w:pPr>
    </w:p>
    <w:p w:rsidR="004365B6" w:rsidRDefault="001B58D6" w:rsidP="005E1401">
      <w:pPr>
        <w:jc w:val="both"/>
        <w:rPr>
          <w:rFonts w:ascii="Tahoma" w:hAnsi="Tahoma" w:cs="Tahoma"/>
        </w:rPr>
      </w:pPr>
      <w:r w:rsidRPr="00AD4A75">
        <w:rPr>
          <w:rFonts w:ascii="Tahoma" w:hAnsi="Tahoma" w:cs="Tahoma"/>
        </w:rPr>
        <w:t xml:space="preserve">Občinskem svetu posredujemo </w:t>
      </w:r>
      <w:r w:rsidR="00A54D0B">
        <w:rPr>
          <w:rFonts w:ascii="Tahoma" w:hAnsi="Tahoma" w:cs="Tahoma"/>
        </w:rPr>
        <w:t>v informacijo</w:t>
      </w:r>
      <w:r w:rsidRPr="00AD4A75">
        <w:rPr>
          <w:rFonts w:ascii="Tahoma" w:hAnsi="Tahoma" w:cs="Tahoma"/>
        </w:rPr>
        <w:t xml:space="preserve"> </w:t>
      </w:r>
      <w:r w:rsidR="00DF04AF">
        <w:rPr>
          <w:rFonts w:ascii="Tahoma" w:hAnsi="Tahoma" w:cs="Tahoma"/>
        </w:rPr>
        <w:t xml:space="preserve">Letno poročilo </w:t>
      </w:r>
      <w:r w:rsidRPr="00AD4A75">
        <w:rPr>
          <w:rFonts w:ascii="Tahoma" w:hAnsi="Tahoma" w:cs="Tahoma"/>
        </w:rPr>
        <w:t xml:space="preserve">JEKO d.o.o. Jesenice za leto </w:t>
      </w:r>
      <w:r w:rsidR="000B5C35">
        <w:rPr>
          <w:rFonts w:ascii="Tahoma" w:hAnsi="Tahoma" w:cs="Tahoma"/>
        </w:rPr>
        <w:t>2018</w:t>
      </w:r>
      <w:r w:rsidRPr="00AD4A75">
        <w:rPr>
          <w:rFonts w:ascii="Tahoma" w:hAnsi="Tahoma" w:cs="Tahoma"/>
        </w:rPr>
        <w:t xml:space="preserve"> (v prilogi).</w:t>
      </w:r>
    </w:p>
    <w:p w:rsidR="00DF04AF" w:rsidRDefault="001B58D6" w:rsidP="005E1401">
      <w:pPr>
        <w:jc w:val="both"/>
        <w:rPr>
          <w:rFonts w:ascii="Tahoma" w:hAnsi="Tahoma" w:cs="Tahoma"/>
        </w:rPr>
      </w:pPr>
      <w:r w:rsidRPr="00AD4A75">
        <w:rPr>
          <w:rFonts w:ascii="Tahoma" w:hAnsi="Tahoma" w:cs="Tahoma"/>
        </w:rPr>
        <w:t xml:space="preserve">V skladu z </w:t>
      </w:r>
      <w:r w:rsidR="004365B6">
        <w:rPr>
          <w:rFonts w:ascii="Tahoma" w:hAnsi="Tahoma" w:cs="Tahoma"/>
        </w:rPr>
        <w:t>določili 10. člena Odloka o ustanovitvi Jeko, javnega komunalnega podjetja, d.o.o., Jesenice (Ur. List RS, št. 104/2011</w:t>
      </w:r>
      <w:r w:rsidR="00791DAD">
        <w:rPr>
          <w:rFonts w:ascii="Tahoma" w:hAnsi="Tahoma" w:cs="Tahoma"/>
        </w:rPr>
        <w:t xml:space="preserve"> in spremembe</w:t>
      </w:r>
      <w:r w:rsidR="004365B6">
        <w:rPr>
          <w:rFonts w:ascii="Tahoma" w:hAnsi="Tahoma" w:cs="Tahoma"/>
        </w:rPr>
        <w:t xml:space="preserve">) je v pristojnosti sveta ustanoviteljev, da </w:t>
      </w:r>
      <w:r w:rsidR="00DF04AF">
        <w:rPr>
          <w:rFonts w:ascii="Tahoma" w:hAnsi="Tahoma" w:cs="Tahoma"/>
        </w:rPr>
        <w:t>sprejema letno poročilo javnega komunalnega podjetja, odloča o uporabi bilančnega dobička in pokrivanju izgube.</w:t>
      </w:r>
    </w:p>
    <w:p w:rsidR="006B7BC7" w:rsidRPr="009C2D25" w:rsidRDefault="004365B6" w:rsidP="005E1401">
      <w:pPr>
        <w:jc w:val="both"/>
        <w:rPr>
          <w:rFonts w:ascii="Tahoma" w:hAnsi="Tahoma" w:cs="Tahoma"/>
        </w:rPr>
      </w:pPr>
      <w:r w:rsidRPr="009C2D25">
        <w:rPr>
          <w:rFonts w:ascii="Tahoma" w:hAnsi="Tahoma" w:cs="Tahoma"/>
        </w:rPr>
        <w:t xml:space="preserve">Svet ustanoviteljev </w:t>
      </w:r>
      <w:r w:rsidR="00791DAD">
        <w:rPr>
          <w:rFonts w:ascii="Tahoma" w:hAnsi="Tahoma" w:cs="Tahoma"/>
        </w:rPr>
        <w:t>JEKO</w:t>
      </w:r>
      <w:r w:rsidRPr="009C2D25">
        <w:rPr>
          <w:rFonts w:ascii="Tahoma" w:hAnsi="Tahoma" w:cs="Tahoma"/>
        </w:rPr>
        <w:t xml:space="preserve"> d.o.o., Jesenice je na svoji </w:t>
      </w:r>
      <w:r w:rsidR="00E434EF">
        <w:rPr>
          <w:rFonts w:ascii="Tahoma" w:hAnsi="Tahoma" w:cs="Tahoma"/>
        </w:rPr>
        <w:t>4</w:t>
      </w:r>
      <w:r w:rsidR="000B5C35">
        <w:rPr>
          <w:rFonts w:ascii="Tahoma" w:hAnsi="Tahoma" w:cs="Tahoma"/>
        </w:rPr>
        <w:t>9</w:t>
      </w:r>
      <w:r w:rsidRPr="009C2D25">
        <w:rPr>
          <w:rFonts w:ascii="Tahoma" w:hAnsi="Tahoma" w:cs="Tahoma"/>
        </w:rPr>
        <w:t xml:space="preserve">. seji dne </w:t>
      </w:r>
      <w:r w:rsidR="00E434EF">
        <w:rPr>
          <w:rFonts w:ascii="Tahoma" w:hAnsi="Tahoma" w:cs="Tahoma"/>
        </w:rPr>
        <w:t>1</w:t>
      </w:r>
      <w:r w:rsidR="000B5C35">
        <w:rPr>
          <w:rFonts w:ascii="Tahoma" w:hAnsi="Tahoma" w:cs="Tahoma"/>
        </w:rPr>
        <w:t>7</w:t>
      </w:r>
      <w:r w:rsidR="00E434EF">
        <w:rPr>
          <w:rFonts w:ascii="Tahoma" w:hAnsi="Tahoma" w:cs="Tahoma"/>
        </w:rPr>
        <w:t>.6.201</w:t>
      </w:r>
      <w:r w:rsidR="000B5C35">
        <w:rPr>
          <w:rFonts w:ascii="Tahoma" w:hAnsi="Tahoma" w:cs="Tahoma"/>
        </w:rPr>
        <w:t>9</w:t>
      </w:r>
      <w:r w:rsidR="00E434EF">
        <w:rPr>
          <w:rFonts w:ascii="Tahoma" w:hAnsi="Tahoma" w:cs="Tahoma"/>
        </w:rPr>
        <w:t xml:space="preserve"> sprejel Letno poročilo </w:t>
      </w:r>
      <w:r w:rsidRPr="009C2D25">
        <w:rPr>
          <w:rFonts w:ascii="Tahoma" w:hAnsi="Tahoma" w:cs="Tahoma"/>
        </w:rPr>
        <w:t xml:space="preserve">Jeko d.o.o., Jesenice za leto </w:t>
      </w:r>
      <w:r w:rsidR="000B5C35">
        <w:rPr>
          <w:rFonts w:ascii="Tahoma" w:hAnsi="Tahoma" w:cs="Tahoma"/>
        </w:rPr>
        <w:t>2018</w:t>
      </w:r>
      <w:r w:rsidR="00E434EF">
        <w:rPr>
          <w:rFonts w:ascii="Tahoma" w:hAnsi="Tahoma" w:cs="Tahoma"/>
        </w:rPr>
        <w:t>.</w:t>
      </w:r>
    </w:p>
    <w:p w:rsidR="009C2D25" w:rsidRPr="00523C1D" w:rsidRDefault="009C2D25" w:rsidP="005E1401">
      <w:pPr>
        <w:jc w:val="both"/>
        <w:rPr>
          <w:rFonts w:ascii="Tahoma" w:hAnsi="Tahoma" w:cs="Tahoma"/>
        </w:rPr>
      </w:pPr>
    </w:p>
    <w:p w:rsidR="002C3699" w:rsidRPr="00523C1D" w:rsidRDefault="00A8016D" w:rsidP="005E1401">
      <w:pPr>
        <w:jc w:val="both"/>
        <w:rPr>
          <w:rFonts w:ascii="Tahoma" w:hAnsi="Tahoma" w:cs="Tahoma"/>
        </w:rPr>
      </w:pPr>
      <w:r w:rsidRPr="00523C1D">
        <w:rPr>
          <w:rFonts w:ascii="Tahoma" w:hAnsi="Tahoma" w:cs="Tahoma"/>
        </w:rPr>
        <w:t xml:space="preserve">Poslovanje javnega podjetja je bilo v letu </w:t>
      </w:r>
      <w:r w:rsidR="000B5C35" w:rsidRPr="00523C1D">
        <w:rPr>
          <w:rFonts w:ascii="Tahoma" w:hAnsi="Tahoma" w:cs="Tahoma"/>
        </w:rPr>
        <w:t>2018</w:t>
      </w:r>
      <w:r w:rsidRPr="00523C1D">
        <w:rPr>
          <w:rFonts w:ascii="Tahoma" w:hAnsi="Tahoma" w:cs="Tahoma"/>
        </w:rPr>
        <w:t xml:space="preserve"> pozitivno, tudi v delu ki se nanaša na občino Žirovnica</w:t>
      </w:r>
      <w:r w:rsidR="002C3699" w:rsidRPr="00523C1D">
        <w:rPr>
          <w:rFonts w:ascii="Tahoma" w:hAnsi="Tahoma" w:cs="Tahoma"/>
        </w:rPr>
        <w:t xml:space="preserve">, s tem da je bilo </w:t>
      </w:r>
      <w:r w:rsidR="005066D0" w:rsidRPr="00523C1D">
        <w:rPr>
          <w:rFonts w:ascii="Tahoma" w:hAnsi="Tahoma" w:cs="Tahoma"/>
        </w:rPr>
        <w:t xml:space="preserve">pozitivno </w:t>
      </w:r>
      <w:r w:rsidR="002C3699" w:rsidRPr="00523C1D">
        <w:rPr>
          <w:rFonts w:ascii="Tahoma" w:hAnsi="Tahoma" w:cs="Tahoma"/>
        </w:rPr>
        <w:t>poslovanje dejavnosti ravnanja z odpadki</w:t>
      </w:r>
      <w:r w:rsidR="005066D0" w:rsidRPr="00523C1D">
        <w:rPr>
          <w:rFonts w:ascii="Tahoma" w:hAnsi="Tahoma" w:cs="Tahoma"/>
        </w:rPr>
        <w:t xml:space="preserve"> in dejavnost vzdrževanja javnih površin, ostale dejavnosti pa so poslovale negativno, od tega dejavnost oskrbe s pitno vodo z zanemarljivim negativnim rezultatom, dejavnost pogrebno-pokopaliških storitev z nekoliko višjim, ter dejavnost </w:t>
      </w:r>
      <w:r w:rsidR="002C3699" w:rsidRPr="00523C1D">
        <w:rPr>
          <w:rFonts w:ascii="Tahoma" w:hAnsi="Tahoma" w:cs="Tahoma"/>
        </w:rPr>
        <w:t>dej</w:t>
      </w:r>
      <w:r w:rsidR="00523C1D" w:rsidRPr="00523C1D">
        <w:rPr>
          <w:rFonts w:ascii="Tahoma" w:hAnsi="Tahoma" w:cs="Tahoma"/>
        </w:rPr>
        <w:t>avnosti ravnanje z odpadno vodo z bistveno višjim negativnim rezultatom od načrtovanega. Rezultati poslovanja po posameznih dejavnostih (pred obdavčitvijo) so razvidni iz spodnje tabele:</w:t>
      </w:r>
    </w:p>
    <w:p w:rsidR="00A8016D" w:rsidRPr="00523C1D" w:rsidRDefault="00A8016D" w:rsidP="005E1401">
      <w:pPr>
        <w:jc w:val="both"/>
        <w:rPr>
          <w:rFonts w:ascii="Tahoma" w:hAnsi="Tahoma" w:cs="Tahom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2"/>
        <w:gridCol w:w="1021"/>
        <w:gridCol w:w="1559"/>
        <w:gridCol w:w="1418"/>
        <w:gridCol w:w="1417"/>
      </w:tblGrid>
      <w:tr w:rsidR="00107A7E" w:rsidRPr="00107A7E" w:rsidTr="00107A7E">
        <w:trPr>
          <w:trHeight w:val="300"/>
        </w:trPr>
        <w:tc>
          <w:tcPr>
            <w:tcW w:w="4693" w:type="dxa"/>
            <w:gridSpan w:val="2"/>
            <w:vMerge w:val="restart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vAlign w:val="center"/>
            <w:hideMark/>
          </w:tcPr>
          <w:p w:rsidR="00107A7E" w:rsidRPr="00107A7E" w:rsidRDefault="00107A7E" w:rsidP="00107A7E">
            <w:pPr>
              <w:jc w:val="center"/>
              <w:rPr>
                <w:rFonts w:ascii="Calibri Light" w:hAnsi="Calibri Light"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color w:val="1C3059"/>
                <w:sz w:val="22"/>
                <w:szCs w:val="22"/>
              </w:rPr>
              <w:t>PODJETJE JEKO - PROCESI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center"/>
            <w:hideMark/>
          </w:tcPr>
          <w:p w:rsidR="00107A7E" w:rsidRPr="00107A7E" w:rsidRDefault="00107A7E" w:rsidP="00107A7E">
            <w:pPr>
              <w:jc w:val="center"/>
              <w:rPr>
                <w:rFonts w:ascii="Calibri Light" w:hAnsi="Calibri Light"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color w:val="1C3059"/>
                <w:sz w:val="22"/>
                <w:szCs w:val="22"/>
              </w:rPr>
              <w:t>OBČINA ŽIROVNICA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vMerge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vAlign w:val="center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vAlign w:val="center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22"/>
                <w:szCs w:val="22"/>
              </w:rPr>
            </w:pP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center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</w:rPr>
            </w:pPr>
            <w:r w:rsidRPr="00107A7E">
              <w:rPr>
                <w:rFonts w:ascii="Calibri Light" w:hAnsi="Calibri Light"/>
                <w:color w:val="1C3059"/>
              </w:rPr>
              <w:t>OBDOBJE PRIMERJAVE: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center"/>
              <w:rPr>
                <w:rFonts w:ascii="Calibri Light" w:hAnsi="Calibri Light"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color w:val="1C3059"/>
                <w:sz w:val="22"/>
                <w:szCs w:val="22"/>
              </w:rPr>
              <w:t>R 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center"/>
              <w:rPr>
                <w:rFonts w:ascii="Calibri Light" w:hAnsi="Calibri Light"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color w:val="1C3059"/>
                <w:sz w:val="22"/>
                <w:szCs w:val="22"/>
              </w:rPr>
              <w:t>P 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center"/>
              <w:rPr>
                <w:rFonts w:ascii="Calibri Light" w:hAnsi="Calibri Light"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color w:val="1C3059"/>
                <w:sz w:val="22"/>
                <w:szCs w:val="22"/>
              </w:rPr>
              <w:t>R 2017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ODVAJANJE ODPADNE VODE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-19.018,62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-6.532,38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-2.835,74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ČIŠČENJE ODPADNE VODE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-159,01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175,06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-115,92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RAVNANJE Z ODPADNO VODO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-19.177,63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-6.357,32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-2.951,66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ZBIRANJE ODPADKOV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-22.924,36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-2.230,59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-2.466,04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ODLAGANJE ODPADKOV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85.185,65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8.218,23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130.258,62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OBDELAVA ODPADKOV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12.630,99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894,68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-21.376,81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RAVNANJE Z ODPADKI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74.892,28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6.882,32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106.415,77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POGREBNE STORITVE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-1.711,47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5.056,91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4.949,85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POKOPALIŠKE STORITVE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-7.433,70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-4.985,14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-1.697,03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POGREBNO - POKOPALIŠKE STORITVE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-9.145,17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71,77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3.252,82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VZDRŽEVANJE CEST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6.031,38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625,76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-8.470,93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VZDRŽEVANJE ZELENIH POVRŠIN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-6.027,29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296,19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color w:val="1C3059"/>
                <w:sz w:val="16"/>
                <w:szCs w:val="16"/>
              </w:rPr>
            </w:pPr>
            <w:r w:rsidRPr="00107A7E">
              <w:rPr>
                <w:rFonts w:ascii="Calibri Light" w:hAnsi="Calibri Light"/>
                <w:color w:val="1C3059"/>
                <w:sz w:val="16"/>
                <w:szCs w:val="16"/>
              </w:rPr>
              <w:t>-3.755,97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VZDRŽEVANJE JAVNIH POVRŠIN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4,09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921,95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-12.226,90</w:t>
            </w:r>
          </w:p>
        </w:tc>
      </w:tr>
      <w:tr w:rsidR="00107A7E" w:rsidRPr="00107A7E" w:rsidTr="00107A7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OSKRBA S PITNO VODO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-973,55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3.154,57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-14.791,71</w:t>
            </w:r>
          </w:p>
        </w:tc>
      </w:tr>
      <w:tr w:rsidR="00107A7E" w:rsidRPr="00107A7E" w:rsidTr="00107A7E">
        <w:trPr>
          <w:trHeight w:val="300"/>
        </w:trPr>
        <w:tc>
          <w:tcPr>
            <w:tcW w:w="3672" w:type="dxa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REZULTAT</w:t>
            </w:r>
          </w:p>
        </w:tc>
        <w:tc>
          <w:tcPr>
            <w:tcW w:w="1021" w:type="dxa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45.600,02</w:t>
            </w:r>
          </w:p>
        </w:tc>
        <w:tc>
          <w:tcPr>
            <w:tcW w:w="1418" w:type="dxa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4.673,29</w:t>
            </w:r>
          </w:p>
        </w:tc>
        <w:tc>
          <w:tcPr>
            <w:tcW w:w="1417" w:type="dxa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:rsidR="00107A7E" w:rsidRPr="00107A7E" w:rsidRDefault="00107A7E" w:rsidP="00107A7E">
            <w:pPr>
              <w:jc w:val="right"/>
              <w:rPr>
                <w:rFonts w:ascii="Calibri Light" w:hAnsi="Calibri Light"/>
                <w:b/>
                <w:color w:val="1C3059"/>
                <w:sz w:val="22"/>
                <w:szCs w:val="22"/>
              </w:rPr>
            </w:pPr>
            <w:r w:rsidRPr="00107A7E">
              <w:rPr>
                <w:rFonts w:ascii="Calibri Light" w:hAnsi="Calibri Light"/>
                <w:b/>
                <w:color w:val="1C3059"/>
                <w:sz w:val="22"/>
                <w:szCs w:val="22"/>
              </w:rPr>
              <w:t>79.698,32</w:t>
            </w:r>
          </w:p>
        </w:tc>
      </w:tr>
    </w:tbl>
    <w:p w:rsidR="00107A7E" w:rsidRDefault="00107A7E" w:rsidP="005E1401">
      <w:pPr>
        <w:jc w:val="both"/>
        <w:rPr>
          <w:rFonts w:ascii="Tahoma" w:hAnsi="Tahoma" w:cs="Tahoma"/>
        </w:rPr>
      </w:pPr>
    </w:p>
    <w:p w:rsidR="00523C1D" w:rsidRDefault="005E1401" w:rsidP="005E14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Kot je razvidno iz rezultatov poslovanja za leto </w:t>
      </w:r>
      <w:r w:rsidR="000B5C35">
        <w:rPr>
          <w:rFonts w:ascii="Tahoma" w:hAnsi="Tahoma" w:cs="Tahoma"/>
        </w:rPr>
        <w:t>2018</w:t>
      </w:r>
      <w:r w:rsidR="00C766B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po posameznih dejavnostih v občini Žirovnica</w:t>
      </w:r>
      <w:r w:rsidR="00C766B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bodo </w:t>
      </w:r>
      <w:r w:rsidR="00523C1D">
        <w:rPr>
          <w:rFonts w:ascii="Tahoma" w:hAnsi="Tahoma" w:cs="Tahoma"/>
        </w:rPr>
        <w:t xml:space="preserve">prvenstveno </w:t>
      </w:r>
      <w:r>
        <w:rPr>
          <w:rFonts w:ascii="Tahoma" w:hAnsi="Tahoma" w:cs="Tahoma"/>
        </w:rPr>
        <w:t xml:space="preserve">potrebni določeni ukrep na </w:t>
      </w:r>
      <w:r w:rsidR="00523C1D">
        <w:rPr>
          <w:rFonts w:ascii="Tahoma" w:hAnsi="Tahoma" w:cs="Tahoma"/>
        </w:rPr>
        <w:t>procesu odvajanje odpadnih vod, vendar ne zgolj ukrepi v smeri povišanja cen storitev, pač pa tudi ukrepi v smeri obvladovanja stroškov na procesu ter organizaciji dela na posameznih dejavnostih, na kar vodstvo podjetja opozarjamo že kar nekaj časa.</w:t>
      </w:r>
    </w:p>
    <w:p w:rsidR="009C2D25" w:rsidRDefault="009C2D25" w:rsidP="005E1401">
      <w:pPr>
        <w:rPr>
          <w:rFonts w:ascii="Tahoma" w:hAnsi="Tahoma" w:cs="Tahoma"/>
        </w:rPr>
      </w:pPr>
    </w:p>
    <w:p w:rsidR="001355FE" w:rsidRPr="00AD4A75" w:rsidRDefault="001355FE" w:rsidP="005E1401">
      <w:pPr>
        <w:rPr>
          <w:rFonts w:ascii="Tahoma" w:hAnsi="Tahoma" w:cs="Tahoma"/>
        </w:rPr>
      </w:pPr>
      <w:r w:rsidRPr="00AD4A75">
        <w:rPr>
          <w:rFonts w:ascii="Tahoma" w:hAnsi="Tahoma" w:cs="Tahoma"/>
        </w:rPr>
        <w:t>Št</w:t>
      </w:r>
      <w:r w:rsidR="00866053">
        <w:rPr>
          <w:rFonts w:ascii="Tahoma" w:hAnsi="Tahoma" w:cs="Tahoma"/>
        </w:rPr>
        <w:t>evilka</w:t>
      </w:r>
      <w:r w:rsidRPr="00AD4A75">
        <w:rPr>
          <w:rFonts w:ascii="Tahoma" w:hAnsi="Tahoma" w:cs="Tahoma"/>
        </w:rPr>
        <w:t xml:space="preserve">: </w:t>
      </w:r>
      <w:r w:rsidR="00FD490A">
        <w:rPr>
          <w:rFonts w:ascii="Tahoma" w:hAnsi="Tahoma" w:cs="Tahoma"/>
        </w:rPr>
        <w:t>354-00</w:t>
      </w:r>
      <w:r w:rsidR="00866053">
        <w:rPr>
          <w:rFonts w:ascii="Tahoma" w:hAnsi="Tahoma" w:cs="Tahoma"/>
        </w:rPr>
        <w:t>0</w:t>
      </w:r>
      <w:r w:rsidR="000B5C35">
        <w:rPr>
          <w:rFonts w:ascii="Tahoma" w:hAnsi="Tahoma" w:cs="Tahoma"/>
        </w:rPr>
        <w:t>5</w:t>
      </w:r>
      <w:r w:rsidR="00FD490A">
        <w:rPr>
          <w:rFonts w:ascii="Tahoma" w:hAnsi="Tahoma" w:cs="Tahoma"/>
        </w:rPr>
        <w:t>/</w:t>
      </w:r>
      <w:r w:rsidR="000B5C35">
        <w:rPr>
          <w:rFonts w:ascii="Tahoma" w:hAnsi="Tahoma" w:cs="Tahoma"/>
        </w:rPr>
        <w:t>2018</w:t>
      </w:r>
    </w:p>
    <w:p w:rsidR="001355FE" w:rsidRDefault="001355FE" w:rsidP="005E1401">
      <w:pPr>
        <w:pStyle w:val="Naslov6"/>
        <w:rPr>
          <w:rFonts w:cs="Tahoma"/>
          <w:b w:val="0"/>
          <w:sz w:val="20"/>
        </w:rPr>
      </w:pPr>
      <w:r w:rsidRPr="00AD4A75">
        <w:rPr>
          <w:rFonts w:cs="Tahoma"/>
          <w:b w:val="0"/>
          <w:sz w:val="20"/>
        </w:rPr>
        <w:t xml:space="preserve">Datum: </w:t>
      </w:r>
      <w:r w:rsidR="000B5C35">
        <w:rPr>
          <w:rFonts w:cs="Tahoma"/>
          <w:b w:val="0"/>
          <w:sz w:val="20"/>
        </w:rPr>
        <w:t>21.10.2019</w:t>
      </w:r>
    </w:p>
    <w:p w:rsidR="00523C1D" w:rsidRPr="00AD4A75" w:rsidRDefault="00523C1D" w:rsidP="00523C1D">
      <w:pPr>
        <w:jc w:val="right"/>
        <w:rPr>
          <w:rFonts w:ascii="Tahoma" w:hAnsi="Tahoma" w:cs="Tahoma"/>
          <w:b/>
        </w:rPr>
      </w:pPr>
      <w:r w:rsidRPr="00AD4A75">
        <w:rPr>
          <w:rFonts w:ascii="Tahoma" w:hAnsi="Tahoma" w:cs="Tahoma"/>
          <w:b/>
        </w:rPr>
        <w:t>Leopold Pogačar</w:t>
      </w:r>
    </w:p>
    <w:p w:rsidR="00523C1D" w:rsidRPr="003865F3" w:rsidRDefault="00523C1D" w:rsidP="00523C1D">
      <w:pPr>
        <w:ind w:right="474"/>
        <w:jc w:val="right"/>
        <w:rPr>
          <w:rFonts w:ascii="Tahoma" w:hAnsi="Tahoma" w:cs="Tahoma"/>
          <w:b/>
        </w:rPr>
      </w:pPr>
      <w:r w:rsidRPr="00AD4A75">
        <w:rPr>
          <w:rFonts w:ascii="Tahoma" w:hAnsi="Tahoma" w:cs="Tahoma"/>
          <w:b/>
        </w:rPr>
        <w:t>ŽUPAN</w:t>
      </w:r>
    </w:p>
    <w:p w:rsidR="009E193F" w:rsidRDefault="009E193F" w:rsidP="005E1401">
      <w:pPr>
        <w:pStyle w:val="nas1"/>
        <w:spacing w:line="240" w:lineRule="auto"/>
      </w:pPr>
      <w:r w:rsidRPr="000A2351">
        <w:t>Pripravila:</w:t>
      </w:r>
    </w:p>
    <w:p w:rsidR="009E193F" w:rsidRPr="000A2351" w:rsidRDefault="009E193F" w:rsidP="005E1401">
      <w:pPr>
        <w:pStyle w:val="nas1"/>
        <w:spacing w:line="240" w:lineRule="auto"/>
      </w:pPr>
      <w:r w:rsidRPr="000A2351">
        <w:t>Petra Žvan, univ.dipl.ekon.</w:t>
      </w:r>
    </w:p>
    <w:sectPr w:rsidR="009E193F" w:rsidRPr="000A2351" w:rsidSect="00C766BA">
      <w:pgSz w:w="12240" w:h="15840" w:code="1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61C"/>
    <w:multiLevelType w:val="hybridMultilevel"/>
    <w:tmpl w:val="28CA41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20C57"/>
    <w:multiLevelType w:val="hybridMultilevel"/>
    <w:tmpl w:val="28CA41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E1C5C"/>
    <w:multiLevelType w:val="hybridMultilevel"/>
    <w:tmpl w:val="79F29896"/>
    <w:lvl w:ilvl="0" w:tplc="93F6E25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D6"/>
    <w:rsid w:val="00057C4A"/>
    <w:rsid w:val="000625E9"/>
    <w:rsid w:val="00081284"/>
    <w:rsid w:val="000A2351"/>
    <w:rsid w:val="000B5C35"/>
    <w:rsid w:val="000C4D17"/>
    <w:rsid w:val="000F7FCC"/>
    <w:rsid w:val="001013E0"/>
    <w:rsid w:val="00107A7E"/>
    <w:rsid w:val="001355FE"/>
    <w:rsid w:val="001A1425"/>
    <w:rsid w:val="001B58D6"/>
    <w:rsid w:val="001C0838"/>
    <w:rsid w:val="002B19BD"/>
    <w:rsid w:val="002C3699"/>
    <w:rsid w:val="002F15C1"/>
    <w:rsid w:val="00326AC6"/>
    <w:rsid w:val="00340276"/>
    <w:rsid w:val="00382CCE"/>
    <w:rsid w:val="003865F3"/>
    <w:rsid w:val="003A671D"/>
    <w:rsid w:val="004365B6"/>
    <w:rsid w:val="00487328"/>
    <w:rsid w:val="004A4270"/>
    <w:rsid w:val="004A749C"/>
    <w:rsid w:val="004F1A6D"/>
    <w:rsid w:val="004F4C7C"/>
    <w:rsid w:val="005066D0"/>
    <w:rsid w:val="00523C1D"/>
    <w:rsid w:val="005E1401"/>
    <w:rsid w:val="00614149"/>
    <w:rsid w:val="006917D2"/>
    <w:rsid w:val="006B7BC7"/>
    <w:rsid w:val="006E2B57"/>
    <w:rsid w:val="007357D5"/>
    <w:rsid w:val="00791DAD"/>
    <w:rsid w:val="007A450D"/>
    <w:rsid w:val="00841AC4"/>
    <w:rsid w:val="00866053"/>
    <w:rsid w:val="00891BA7"/>
    <w:rsid w:val="008C0156"/>
    <w:rsid w:val="00917347"/>
    <w:rsid w:val="009C2D25"/>
    <w:rsid w:val="009D403E"/>
    <w:rsid w:val="009E193F"/>
    <w:rsid w:val="00A54D0B"/>
    <w:rsid w:val="00A8016D"/>
    <w:rsid w:val="00AA2E28"/>
    <w:rsid w:val="00AD4A75"/>
    <w:rsid w:val="00B61EA6"/>
    <w:rsid w:val="00BC1340"/>
    <w:rsid w:val="00C1373C"/>
    <w:rsid w:val="00C46AFB"/>
    <w:rsid w:val="00C766BA"/>
    <w:rsid w:val="00C87529"/>
    <w:rsid w:val="00C9456C"/>
    <w:rsid w:val="00C976A9"/>
    <w:rsid w:val="00D74E8A"/>
    <w:rsid w:val="00DC4D66"/>
    <w:rsid w:val="00DF04AF"/>
    <w:rsid w:val="00DF6745"/>
    <w:rsid w:val="00E434EF"/>
    <w:rsid w:val="00E679E4"/>
    <w:rsid w:val="00EB06F0"/>
    <w:rsid w:val="00F4340D"/>
    <w:rsid w:val="00F97912"/>
    <w:rsid w:val="00FD2AF1"/>
    <w:rsid w:val="00F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1B58D6"/>
    <w:pPr>
      <w:keepNext/>
      <w:jc w:val="both"/>
      <w:outlineLvl w:val="5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1B58D6"/>
    <w:rPr>
      <w:rFonts w:ascii="Tahoma" w:eastAsia="Times New Roman" w:hAnsi="Tahoma" w:cs="Times New Roman"/>
      <w:b/>
      <w:szCs w:val="20"/>
      <w:lang w:eastAsia="sl-SI"/>
    </w:rPr>
  </w:style>
  <w:style w:type="paragraph" w:customStyle="1" w:styleId="nas1">
    <w:name w:val="nas1"/>
    <w:basedOn w:val="Navaden"/>
    <w:autoRedefine/>
    <w:rsid w:val="000A2351"/>
    <w:pPr>
      <w:spacing w:line="276" w:lineRule="auto"/>
      <w:jc w:val="both"/>
    </w:pPr>
    <w:rPr>
      <w:rFonts w:ascii="Tahoma" w:hAnsi="Tahoma" w:cs="Tahoma"/>
    </w:rPr>
  </w:style>
  <w:style w:type="paragraph" w:customStyle="1" w:styleId="ZnakZnakZnak">
    <w:name w:val="Znak Znak Znak"/>
    <w:basedOn w:val="Navaden"/>
    <w:rsid w:val="001B58D6"/>
    <w:rPr>
      <w:b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D74E8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28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1B58D6"/>
    <w:pPr>
      <w:keepNext/>
      <w:jc w:val="both"/>
      <w:outlineLvl w:val="5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1B58D6"/>
    <w:rPr>
      <w:rFonts w:ascii="Tahoma" w:eastAsia="Times New Roman" w:hAnsi="Tahoma" w:cs="Times New Roman"/>
      <w:b/>
      <w:szCs w:val="20"/>
      <w:lang w:eastAsia="sl-SI"/>
    </w:rPr>
  </w:style>
  <w:style w:type="paragraph" w:customStyle="1" w:styleId="nas1">
    <w:name w:val="nas1"/>
    <w:basedOn w:val="Navaden"/>
    <w:autoRedefine/>
    <w:rsid w:val="000A2351"/>
    <w:pPr>
      <w:spacing w:line="276" w:lineRule="auto"/>
      <w:jc w:val="both"/>
    </w:pPr>
    <w:rPr>
      <w:rFonts w:ascii="Tahoma" w:hAnsi="Tahoma" w:cs="Tahoma"/>
    </w:rPr>
  </w:style>
  <w:style w:type="paragraph" w:customStyle="1" w:styleId="ZnakZnakZnak">
    <w:name w:val="Znak Znak Znak"/>
    <w:basedOn w:val="Navaden"/>
    <w:rsid w:val="001B58D6"/>
    <w:rPr>
      <w:b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D74E8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2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2017-09-01T09:29:00Z</cp:lastPrinted>
  <dcterms:created xsi:type="dcterms:W3CDTF">2019-10-21T08:29:00Z</dcterms:created>
  <dcterms:modified xsi:type="dcterms:W3CDTF">2019-10-21T08:29:00Z</dcterms:modified>
</cp:coreProperties>
</file>