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283" w:rsidRPr="00AC3BC4" w:rsidRDefault="00317283" w:rsidP="00317283">
      <w:pPr>
        <w:pStyle w:val="Naslov5"/>
        <w:rPr>
          <w:rFonts w:cs="Tahoma"/>
          <w:sz w:val="20"/>
        </w:rPr>
      </w:pPr>
      <w:r w:rsidRPr="00AC3BC4">
        <w:rPr>
          <w:rFonts w:cs="Tahoma"/>
          <w:sz w:val="20"/>
        </w:rPr>
        <w:t xml:space="preserve">PREDLAGATELJ: NADZORNI ODBOR OBČINE ŽIROVNICA </w:t>
      </w:r>
    </w:p>
    <w:p w:rsidR="00317283" w:rsidRPr="00AC3BC4" w:rsidRDefault="00317283" w:rsidP="00317283">
      <w:pPr>
        <w:pStyle w:val="Naslov2"/>
        <w:rPr>
          <w:rFonts w:ascii="Tahoma" w:hAnsi="Tahoma" w:cs="Tahoma"/>
          <w:sz w:val="20"/>
        </w:rPr>
      </w:pPr>
      <w:r w:rsidRPr="00AC3BC4">
        <w:rPr>
          <w:rFonts w:ascii="Tahoma" w:hAnsi="Tahoma" w:cs="Tahoma"/>
          <w:sz w:val="20"/>
        </w:rPr>
        <w:t>PRISTOJNOST: OBČINSKI SVET OBČINE ŽIROVNICA</w:t>
      </w:r>
    </w:p>
    <w:p w:rsidR="0078717E" w:rsidRDefault="0078717E">
      <w:pPr>
        <w:jc w:val="both"/>
        <w:rPr>
          <w:rFonts w:ascii="Tahoma" w:hAnsi="Tahoma" w:cs="Tahoma"/>
          <w:b/>
        </w:rPr>
      </w:pPr>
    </w:p>
    <w:p w:rsidR="00AC3BC4" w:rsidRPr="00AC3BC4" w:rsidRDefault="00AC3BC4">
      <w:pPr>
        <w:jc w:val="both"/>
        <w:rPr>
          <w:rFonts w:ascii="Tahoma" w:hAnsi="Tahoma" w:cs="Tahoma"/>
          <w:b/>
        </w:rPr>
      </w:pPr>
    </w:p>
    <w:p w:rsidR="009104B5" w:rsidRPr="00AC3BC4" w:rsidRDefault="009104B5">
      <w:pPr>
        <w:jc w:val="both"/>
        <w:rPr>
          <w:rFonts w:ascii="Tahoma" w:hAnsi="Tahoma" w:cs="Tahoma"/>
          <w:b/>
        </w:rPr>
      </w:pPr>
    </w:p>
    <w:p w:rsidR="009001C5" w:rsidRPr="00AC3BC4" w:rsidRDefault="009001C5" w:rsidP="00E31530">
      <w:pPr>
        <w:pStyle w:val="Naslov4"/>
        <w:pBdr>
          <w:bottom w:val="single" w:sz="4" w:space="0" w:color="auto"/>
        </w:pBdr>
        <w:rPr>
          <w:rFonts w:ascii="Tahoma" w:hAnsi="Tahoma" w:cs="Tahoma"/>
          <w:b w:val="0"/>
          <w:sz w:val="20"/>
        </w:rPr>
      </w:pPr>
    </w:p>
    <w:p w:rsidR="009001C5" w:rsidRPr="00AC3BC4" w:rsidRDefault="00B058D6" w:rsidP="00E31530">
      <w:pPr>
        <w:pStyle w:val="Naslov4"/>
        <w:pBdr>
          <w:bottom w:val="single" w:sz="4" w:space="0" w:color="auto"/>
        </w:pBdr>
        <w:rPr>
          <w:rFonts w:ascii="Tahoma" w:hAnsi="Tahoma" w:cs="Tahoma"/>
          <w:sz w:val="20"/>
        </w:rPr>
      </w:pPr>
      <w:r w:rsidRPr="00AC3BC4">
        <w:rPr>
          <w:rFonts w:ascii="Tahoma" w:hAnsi="Tahoma" w:cs="Tahoma"/>
          <w:sz w:val="20"/>
        </w:rPr>
        <w:t>PROGRAM DEL</w:t>
      </w:r>
      <w:r w:rsidR="00D476CC" w:rsidRPr="00AC3BC4">
        <w:rPr>
          <w:rFonts w:ascii="Tahoma" w:hAnsi="Tahoma" w:cs="Tahoma"/>
          <w:sz w:val="20"/>
        </w:rPr>
        <w:t xml:space="preserve">A NADZORNEGA ODBORA ZA LETO </w:t>
      </w:r>
      <w:r w:rsidR="0014680F">
        <w:rPr>
          <w:rFonts w:ascii="Tahoma" w:hAnsi="Tahoma" w:cs="Tahoma"/>
          <w:sz w:val="20"/>
        </w:rPr>
        <w:t>2019</w:t>
      </w:r>
    </w:p>
    <w:p w:rsidR="009001C5" w:rsidRPr="00AC3BC4" w:rsidRDefault="009001C5" w:rsidP="00E31530">
      <w:pPr>
        <w:pStyle w:val="Naslov4"/>
        <w:pBdr>
          <w:bottom w:val="single" w:sz="4" w:space="0" w:color="auto"/>
        </w:pBdr>
        <w:rPr>
          <w:rFonts w:ascii="Tahoma" w:hAnsi="Tahoma" w:cs="Tahoma"/>
          <w:b w:val="0"/>
          <w:sz w:val="20"/>
        </w:rPr>
      </w:pPr>
    </w:p>
    <w:p w:rsidR="009001C5" w:rsidRDefault="009001C5">
      <w:pPr>
        <w:ind w:left="283" w:hanging="283"/>
        <w:jc w:val="both"/>
        <w:rPr>
          <w:rFonts w:ascii="Tahoma" w:hAnsi="Tahoma" w:cs="Tahoma"/>
        </w:rPr>
      </w:pPr>
    </w:p>
    <w:p w:rsidR="00AC3BC4" w:rsidRDefault="00AC3BC4">
      <w:pPr>
        <w:ind w:left="283" w:hanging="283"/>
        <w:jc w:val="both"/>
        <w:rPr>
          <w:rFonts w:ascii="Tahoma" w:hAnsi="Tahoma" w:cs="Tahoma"/>
        </w:rPr>
      </w:pPr>
    </w:p>
    <w:p w:rsidR="00AC3BC4" w:rsidRDefault="00AC3BC4">
      <w:pPr>
        <w:ind w:left="283" w:hanging="283"/>
        <w:jc w:val="both"/>
        <w:rPr>
          <w:rFonts w:ascii="Tahoma" w:hAnsi="Tahoma" w:cs="Tahoma"/>
        </w:rPr>
      </w:pPr>
    </w:p>
    <w:p w:rsidR="00AC3BC4" w:rsidRPr="00AC3BC4" w:rsidRDefault="00AC3BC4">
      <w:pPr>
        <w:ind w:left="283" w:hanging="283"/>
        <w:jc w:val="both"/>
        <w:rPr>
          <w:rFonts w:ascii="Tahoma" w:hAnsi="Tahoma" w:cs="Tahoma"/>
        </w:rPr>
      </w:pPr>
    </w:p>
    <w:p w:rsidR="009001C5" w:rsidRPr="0052174C" w:rsidRDefault="0060467D">
      <w:pPr>
        <w:jc w:val="both"/>
        <w:rPr>
          <w:rFonts w:ascii="Tahoma" w:hAnsi="Tahoma" w:cs="Tahoma"/>
        </w:rPr>
      </w:pPr>
      <w:r w:rsidRPr="0052174C">
        <w:rPr>
          <w:rFonts w:ascii="Tahoma" w:hAnsi="Tahoma" w:cs="Tahoma"/>
        </w:rPr>
        <w:t>Na podlagi</w:t>
      </w:r>
      <w:r w:rsidR="00AD1D2B" w:rsidRPr="0052174C">
        <w:rPr>
          <w:rFonts w:ascii="Tahoma" w:hAnsi="Tahoma" w:cs="Tahoma"/>
        </w:rPr>
        <w:t xml:space="preserve"> 38. člena</w:t>
      </w:r>
      <w:r w:rsidRPr="0052174C">
        <w:rPr>
          <w:rFonts w:ascii="Tahoma" w:hAnsi="Tahoma" w:cs="Tahoma"/>
        </w:rPr>
        <w:t xml:space="preserve"> Statuta Občine Žirovnica (</w:t>
      </w:r>
      <w:r w:rsidR="0052174C" w:rsidRPr="0052174C">
        <w:rPr>
          <w:rFonts w:ascii="Tahoma" w:hAnsi="Tahoma" w:cs="Tahoma"/>
        </w:rPr>
        <w:t xml:space="preserve">Uradni list RS, št. </w:t>
      </w:r>
      <w:r w:rsidR="0014680F">
        <w:rPr>
          <w:rFonts w:ascii="Tahoma" w:hAnsi="Tahoma" w:cs="Tahoma"/>
        </w:rPr>
        <w:t>66/18-UPB2)</w:t>
      </w:r>
      <w:r w:rsidR="0052174C">
        <w:rPr>
          <w:rFonts w:ascii="Tahoma" w:hAnsi="Tahoma" w:cs="Tahoma"/>
        </w:rPr>
        <w:t>,</w:t>
      </w:r>
      <w:r w:rsidRPr="0052174C">
        <w:rPr>
          <w:rFonts w:ascii="Tahoma" w:hAnsi="Tahoma" w:cs="Tahoma"/>
        </w:rPr>
        <w:t xml:space="preserve"> </w:t>
      </w:r>
      <w:r w:rsidR="009001C5" w:rsidRPr="0052174C">
        <w:rPr>
          <w:rFonts w:ascii="Tahoma" w:hAnsi="Tahoma" w:cs="Tahoma"/>
        </w:rPr>
        <w:t>Občinskemu svetu Občine Žirovnica</w:t>
      </w:r>
      <w:r w:rsidR="0052174C">
        <w:rPr>
          <w:rFonts w:ascii="Tahoma" w:hAnsi="Tahoma" w:cs="Tahoma"/>
        </w:rPr>
        <w:t>,</w:t>
      </w:r>
      <w:r w:rsidR="009001C5" w:rsidRPr="0052174C">
        <w:rPr>
          <w:rFonts w:ascii="Tahoma" w:hAnsi="Tahoma" w:cs="Tahoma"/>
        </w:rPr>
        <w:t xml:space="preserve"> v </w:t>
      </w:r>
      <w:r w:rsidR="00FF71EB" w:rsidRPr="0052174C">
        <w:rPr>
          <w:rFonts w:ascii="Tahoma" w:hAnsi="Tahoma" w:cs="Tahoma"/>
        </w:rPr>
        <w:t>seznanitev posreduje</w:t>
      </w:r>
      <w:r w:rsidR="00AC3BC4" w:rsidRPr="0052174C">
        <w:rPr>
          <w:rFonts w:ascii="Tahoma" w:hAnsi="Tahoma" w:cs="Tahoma"/>
        </w:rPr>
        <w:t>m</w:t>
      </w:r>
      <w:r w:rsidR="009001C5" w:rsidRPr="0052174C">
        <w:rPr>
          <w:rFonts w:ascii="Tahoma" w:hAnsi="Tahoma" w:cs="Tahoma"/>
        </w:rPr>
        <w:t xml:space="preserve"> </w:t>
      </w:r>
      <w:r w:rsidR="0085426F" w:rsidRPr="0052174C">
        <w:rPr>
          <w:rFonts w:ascii="Tahoma" w:hAnsi="Tahoma" w:cs="Tahoma"/>
        </w:rPr>
        <w:t>P</w:t>
      </w:r>
      <w:r w:rsidRPr="0052174C">
        <w:rPr>
          <w:rFonts w:ascii="Tahoma" w:hAnsi="Tahoma" w:cs="Tahoma"/>
        </w:rPr>
        <w:t>rogram del</w:t>
      </w:r>
      <w:r w:rsidR="00C0012A" w:rsidRPr="0052174C">
        <w:rPr>
          <w:rFonts w:ascii="Tahoma" w:hAnsi="Tahoma" w:cs="Tahoma"/>
        </w:rPr>
        <w:t>a</w:t>
      </w:r>
      <w:r w:rsidRPr="0052174C">
        <w:rPr>
          <w:rFonts w:ascii="Tahoma" w:hAnsi="Tahoma" w:cs="Tahoma"/>
        </w:rPr>
        <w:t xml:space="preserve"> N</w:t>
      </w:r>
      <w:r w:rsidR="00A0341C" w:rsidRPr="0052174C">
        <w:rPr>
          <w:rFonts w:ascii="Tahoma" w:hAnsi="Tahoma" w:cs="Tahoma"/>
        </w:rPr>
        <w:t xml:space="preserve">adzornega odbora </w:t>
      </w:r>
      <w:r w:rsidRPr="0052174C">
        <w:rPr>
          <w:rFonts w:ascii="Tahoma" w:hAnsi="Tahoma" w:cs="Tahoma"/>
        </w:rPr>
        <w:t>O</w:t>
      </w:r>
      <w:r w:rsidR="0085426F" w:rsidRPr="0052174C">
        <w:rPr>
          <w:rFonts w:ascii="Tahoma" w:hAnsi="Tahoma" w:cs="Tahoma"/>
        </w:rPr>
        <w:t xml:space="preserve">bčine Žirovnica za leto </w:t>
      </w:r>
      <w:r w:rsidR="0014680F">
        <w:rPr>
          <w:rFonts w:ascii="Tahoma" w:hAnsi="Tahoma" w:cs="Tahoma"/>
        </w:rPr>
        <w:t>2019</w:t>
      </w:r>
      <w:r w:rsidRPr="0052174C">
        <w:rPr>
          <w:rFonts w:ascii="Tahoma" w:hAnsi="Tahoma" w:cs="Tahoma"/>
        </w:rPr>
        <w:t>.</w:t>
      </w:r>
    </w:p>
    <w:p w:rsidR="009001C5" w:rsidRPr="00AC3BC4" w:rsidRDefault="009001C5">
      <w:pPr>
        <w:jc w:val="both"/>
        <w:rPr>
          <w:rFonts w:ascii="Tahoma" w:hAnsi="Tahoma" w:cs="Tahoma"/>
        </w:rPr>
      </w:pPr>
    </w:p>
    <w:p w:rsidR="00700E79" w:rsidRPr="00AC3BC4" w:rsidRDefault="0060467D">
      <w:pPr>
        <w:jc w:val="both"/>
        <w:rPr>
          <w:rFonts w:ascii="Tahoma" w:hAnsi="Tahoma" w:cs="Tahoma"/>
        </w:rPr>
      </w:pPr>
      <w:r w:rsidRPr="00AC3BC4">
        <w:rPr>
          <w:rFonts w:ascii="Tahoma" w:hAnsi="Tahoma" w:cs="Tahoma"/>
        </w:rPr>
        <w:t>Nadzorni odbor je</w:t>
      </w:r>
      <w:r w:rsidR="00A0341C" w:rsidRPr="00AC3BC4">
        <w:rPr>
          <w:rFonts w:ascii="Tahoma" w:hAnsi="Tahoma" w:cs="Tahoma"/>
        </w:rPr>
        <w:t xml:space="preserve"> </w:t>
      </w:r>
      <w:r w:rsidR="00AC3BC4" w:rsidRPr="00AC3BC4">
        <w:rPr>
          <w:rFonts w:ascii="Tahoma" w:hAnsi="Tahoma" w:cs="Tahoma"/>
        </w:rPr>
        <w:t xml:space="preserve">Program dela </w:t>
      </w:r>
      <w:r w:rsidR="009A6C13">
        <w:rPr>
          <w:rFonts w:ascii="Tahoma" w:hAnsi="Tahoma" w:cs="Tahoma"/>
        </w:rPr>
        <w:t>n</w:t>
      </w:r>
      <w:r w:rsidR="00AC3BC4" w:rsidRPr="00AC3BC4">
        <w:rPr>
          <w:rFonts w:ascii="Tahoma" w:hAnsi="Tahoma" w:cs="Tahoma"/>
        </w:rPr>
        <w:t xml:space="preserve">adzornega odbora za leto </w:t>
      </w:r>
      <w:r w:rsidR="0014680F">
        <w:rPr>
          <w:rFonts w:ascii="Tahoma" w:hAnsi="Tahoma" w:cs="Tahoma"/>
        </w:rPr>
        <w:t>2019</w:t>
      </w:r>
      <w:r w:rsidR="00AC3BC4">
        <w:rPr>
          <w:rFonts w:ascii="Tahoma" w:hAnsi="Tahoma" w:cs="Tahoma"/>
        </w:rPr>
        <w:t xml:space="preserve"> sprejel</w:t>
      </w:r>
      <w:r w:rsidRPr="00AC3BC4">
        <w:rPr>
          <w:rFonts w:ascii="Tahoma" w:hAnsi="Tahoma" w:cs="Tahoma"/>
        </w:rPr>
        <w:t xml:space="preserve">, </w:t>
      </w:r>
      <w:r w:rsidR="00A0341C" w:rsidRPr="00AC3BC4">
        <w:rPr>
          <w:rFonts w:ascii="Tahoma" w:hAnsi="Tahoma" w:cs="Tahoma"/>
        </w:rPr>
        <w:t>na svoji</w:t>
      </w:r>
      <w:r w:rsidR="00D476CC" w:rsidRPr="00AC3BC4">
        <w:rPr>
          <w:rFonts w:ascii="Tahoma" w:hAnsi="Tahoma" w:cs="Tahoma"/>
        </w:rPr>
        <w:t xml:space="preserve"> </w:t>
      </w:r>
      <w:r w:rsidR="0014680F">
        <w:rPr>
          <w:rFonts w:ascii="Tahoma" w:hAnsi="Tahoma" w:cs="Tahoma"/>
        </w:rPr>
        <w:t>2</w:t>
      </w:r>
      <w:r w:rsidRPr="00E2597E">
        <w:rPr>
          <w:rFonts w:ascii="Tahoma" w:hAnsi="Tahoma" w:cs="Tahoma"/>
        </w:rPr>
        <w:t xml:space="preserve">. </w:t>
      </w:r>
      <w:r w:rsidRPr="00AC3BC4">
        <w:rPr>
          <w:rFonts w:ascii="Tahoma" w:hAnsi="Tahoma" w:cs="Tahoma"/>
        </w:rPr>
        <w:t xml:space="preserve">redni seji </w:t>
      </w:r>
      <w:r w:rsidR="00AC3BC4" w:rsidRPr="00AC3BC4">
        <w:rPr>
          <w:rFonts w:ascii="Tahoma" w:hAnsi="Tahoma" w:cs="Tahoma"/>
        </w:rPr>
        <w:t xml:space="preserve">dne </w:t>
      </w:r>
      <w:r w:rsidR="0014680F">
        <w:rPr>
          <w:rFonts w:ascii="Tahoma" w:hAnsi="Tahoma" w:cs="Tahoma"/>
        </w:rPr>
        <w:t>11.3.2019</w:t>
      </w:r>
      <w:r w:rsidR="00AC3BC4">
        <w:rPr>
          <w:rFonts w:ascii="Tahoma" w:hAnsi="Tahoma" w:cs="Tahoma"/>
        </w:rPr>
        <w:t>.</w:t>
      </w:r>
    </w:p>
    <w:p w:rsidR="00FF71EB" w:rsidRPr="00AC3BC4" w:rsidRDefault="00FF71EB">
      <w:pPr>
        <w:jc w:val="both"/>
        <w:rPr>
          <w:rFonts w:ascii="Tahoma" w:hAnsi="Tahoma" w:cs="Tahoma"/>
        </w:rPr>
      </w:pPr>
    </w:p>
    <w:p w:rsidR="009001C5" w:rsidRPr="00AC3BC4" w:rsidRDefault="00700E79">
      <w:pPr>
        <w:jc w:val="both"/>
        <w:rPr>
          <w:rFonts w:ascii="Tahoma" w:hAnsi="Tahoma" w:cs="Tahoma"/>
        </w:rPr>
      </w:pPr>
      <w:r w:rsidRPr="00AC3BC4">
        <w:rPr>
          <w:rFonts w:ascii="Tahoma" w:hAnsi="Tahoma" w:cs="Tahoma"/>
        </w:rPr>
        <w:t xml:space="preserve">Skladno z določili </w:t>
      </w:r>
      <w:r w:rsidR="00AC3BC4">
        <w:rPr>
          <w:rFonts w:ascii="Tahoma" w:hAnsi="Tahoma" w:cs="Tahoma"/>
        </w:rPr>
        <w:t xml:space="preserve">38. člena </w:t>
      </w:r>
      <w:r w:rsidRPr="00AC3BC4">
        <w:rPr>
          <w:rFonts w:ascii="Tahoma" w:hAnsi="Tahoma" w:cs="Tahoma"/>
        </w:rPr>
        <w:t xml:space="preserve">Statuta Občine Žirovnica nadzorni odbor sprejme letni program svojega delovanja s katerim seznani župana in občinski svet. V letnem programu določi </w:t>
      </w:r>
      <w:r w:rsidR="00AC3BC4">
        <w:rPr>
          <w:rFonts w:ascii="Tahoma" w:hAnsi="Tahoma" w:cs="Tahoma"/>
        </w:rPr>
        <w:t xml:space="preserve">nadzorovane osebe, predmet in obseg nadzora, </w:t>
      </w:r>
      <w:r w:rsidRPr="00AC3BC4">
        <w:rPr>
          <w:rFonts w:ascii="Tahoma" w:hAnsi="Tahoma" w:cs="Tahoma"/>
        </w:rPr>
        <w:t>predviden čas izvedbe</w:t>
      </w:r>
      <w:r w:rsidR="00AC3BC4">
        <w:rPr>
          <w:rFonts w:ascii="Tahoma" w:hAnsi="Tahoma" w:cs="Tahoma"/>
        </w:rPr>
        <w:t xml:space="preserve"> nadzora, člana ali člane, ki bodo izvedli nadzor in lokacijo nadzora (na sedežu nadzorovane osebe ali na sejah)</w:t>
      </w:r>
      <w:r w:rsidRPr="00AC3BC4">
        <w:rPr>
          <w:rFonts w:ascii="Tahoma" w:hAnsi="Tahoma" w:cs="Tahoma"/>
        </w:rPr>
        <w:t xml:space="preserve">. </w:t>
      </w:r>
    </w:p>
    <w:p w:rsidR="0060467D" w:rsidRDefault="0060467D" w:rsidP="00AC3BC4">
      <w:pPr>
        <w:ind w:left="283" w:hanging="283"/>
        <w:jc w:val="both"/>
        <w:rPr>
          <w:rFonts w:ascii="Tahoma" w:hAnsi="Tahoma" w:cs="Tahoma"/>
        </w:rPr>
      </w:pPr>
    </w:p>
    <w:p w:rsidR="00AC3BC4" w:rsidRDefault="00AC3BC4" w:rsidP="00AC3BC4">
      <w:pPr>
        <w:ind w:left="283" w:hanging="283"/>
        <w:jc w:val="both"/>
        <w:rPr>
          <w:rFonts w:ascii="Tahoma" w:hAnsi="Tahoma" w:cs="Tahoma"/>
        </w:rPr>
      </w:pPr>
    </w:p>
    <w:p w:rsidR="00AC3BC4" w:rsidRDefault="00AC3BC4" w:rsidP="00AC3BC4">
      <w:pPr>
        <w:ind w:left="283" w:hanging="283"/>
        <w:jc w:val="both"/>
        <w:rPr>
          <w:rFonts w:ascii="Tahoma" w:hAnsi="Tahoma" w:cs="Tahoma"/>
        </w:rPr>
      </w:pPr>
    </w:p>
    <w:p w:rsidR="00AC3BC4" w:rsidRDefault="00AC3BC4" w:rsidP="00AC3BC4">
      <w:pPr>
        <w:ind w:left="283" w:hanging="283"/>
        <w:jc w:val="both"/>
        <w:rPr>
          <w:rFonts w:ascii="Tahoma" w:hAnsi="Tahoma" w:cs="Tahoma"/>
        </w:rPr>
      </w:pPr>
    </w:p>
    <w:p w:rsidR="00AC3BC4" w:rsidRPr="00AC3BC4" w:rsidRDefault="00AC3BC4" w:rsidP="00AC3BC4">
      <w:pPr>
        <w:ind w:left="283" w:hanging="283"/>
        <w:jc w:val="both"/>
        <w:rPr>
          <w:rFonts w:ascii="Tahoma" w:hAnsi="Tahoma" w:cs="Tahoma"/>
        </w:rPr>
      </w:pPr>
    </w:p>
    <w:p w:rsidR="00690799" w:rsidRPr="00AC3BC4" w:rsidRDefault="00690799" w:rsidP="00AC3BC4">
      <w:pPr>
        <w:ind w:left="283" w:hanging="283"/>
        <w:jc w:val="both"/>
        <w:rPr>
          <w:rFonts w:ascii="Tahoma" w:hAnsi="Tahoma" w:cs="Tahoma"/>
        </w:rPr>
      </w:pPr>
    </w:p>
    <w:p w:rsidR="0060467D" w:rsidRPr="00AC3BC4" w:rsidRDefault="00690799" w:rsidP="00AC3BC4">
      <w:pPr>
        <w:ind w:left="283" w:hanging="283"/>
        <w:jc w:val="both"/>
        <w:rPr>
          <w:rFonts w:ascii="Tahoma" w:hAnsi="Tahoma" w:cs="Tahoma"/>
        </w:rPr>
      </w:pPr>
      <w:r w:rsidRPr="00AC3BC4">
        <w:rPr>
          <w:rFonts w:ascii="Tahoma" w:hAnsi="Tahoma" w:cs="Tahoma"/>
        </w:rPr>
        <w:t>Številka: 011-0002/201</w:t>
      </w:r>
      <w:r w:rsidR="0014680F">
        <w:rPr>
          <w:rFonts w:ascii="Tahoma" w:hAnsi="Tahoma" w:cs="Tahoma"/>
        </w:rPr>
        <w:t>8</w:t>
      </w:r>
    </w:p>
    <w:p w:rsidR="00B058D6" w:rsidRPr="00AC3BC4" w:rsidRDefault="009001C5" w:rsidP="00AC3BC4">
      <w:pPr>
        <w:ind w:left="283" w:hanging="283"/>
        <w:jc w:val="both"/>
        <w:rPr>
          <w:rFonts w:ascii="Tahoma" w:hAnsi="Tahoma" w:cs="Tahoma"/>
        </w:rPr>
      </w:pPr>
      <w:r w:rsidRPr="00AC3BC4">
        <w:rPr>
          <w:rFonts w:ascii="Tahoma" w:hAnsi="Tahoma" w:cs="Tahoma"/>
        </w:rPr>
        <w:t>Datum:</w:t>
      </w:r>
      <w:r w:rsidR="0085426F" w:rsidRPr="00AC3BC4">
        <w:rPr>
          <w:rFonts w:ascii="Tahoma" w:hAnsi="Tahoma" w:cs="Tahoma"/>
        </w:rPr>
        <w:t xml:space="preserve"> </w:t>
      </w:r>
      <w:r w:rsidR="0014680F">
        <w:rPr>
          <w:rFonts w:ascii="Tahoma" w:hAnsi="Tahoma" w:cs="Tahoma"/>
        </w:rPr>
        <w:t>11.3.2019</w:t>
      </w:r>
    </w:p>
    <w:p w:rsidR="00AC3BC4" w:rsidRDefault="00AC3BC4" w:rsidP="00AC3BC4">
      <w:pPr>
        <w:ind w:left="283" w:hanging="283"/>
        <w:jc w:val="both"/>
        <w:rPr>
          <w:rFonts w:ascii="Tahoma" w:hAnsi="Tahoma" w:cs="Tahoma"/>
        </w:rPr>
      </w:pPr>
    </w:p>
    <w:p w:rsidR="00E06BF2" w:rsidRDefault="00E06BF2" w:rsidP="00AC3BC4">
      <w:pPr>
        <w:ind w:left="283" w:hanging="283"/>
        <w:jc w:val="both"/>
        <w:rPr>
          <w:rFonts w:ascii="Tahoma" w:hAnsi="Tahoma" w:cs="Tahoma"/>
        </w:rPr>
      </w:pPr>
    </w:p>
    <w:p w:rsidR="00E06BF2" w:rsidRDefault="00E06BF2" w:rsidP="00AC3BC4">
      <w:pPr>
        <w:ind w:left="283" w:hanging="283"/>
        <w:jc w:val="both"/>
        <w:rPr>
          <w:rFonts w:ascii="Tahoma" w:hAnsi="Tahoma" w:cs="Tahoma"/>
        </w:rPr>
      </w:pPr>
    </w:p>
    <w:p w:rsidR="00E06BF2" w:rsidRPr="00AC3BC4" w:rsidRDefault="00E06BF2" w:rsidP="00AC3BC4">
      <w:pPr>
        <w:ind w:left="283" w:hanging="283"/>
        <w:jc w:val="both"/>
        <w:rPr>
          <w:rFonts w:ascii="Tahoma" w:hAnsi="Tahoma" w:cs="Tahoma"/>
        </w:rPr>
      </w:pPr>
    </w:p>
    <w:p w:rsidR="00AC3BC4" w:rsidRPr="00AC3BC4" w:rsidRDefault="00AC3BC4" w:rsidP="00AC3BC4">
      <w:pPr>
        <w:ind w:left="283" w:hanging="283"/>
        <w:jc w:val="both"/>
        <w:rPr>
          <w:rFonts w:ascii="Tahoma" w:hAnsi="Tahoma" w:cs="Tahoma"/>
        </w:rPr>
      </w:pPr>
    </w:p>
    <w:p w:rsidR="00AC3BC4" w:rsidRDefault="00AC3BC4" w:rsidP="00AC3BC4">
      <w:pPr>
        <w:ind w:left="283" w:hanging="283"/>
        <w:jc w:val="both"/>
        <w:rPr>
          <w:rFonts w:ascii="Tahoma" w:hAnsi="Tahoma" w:cs="Tahoma"/>
        </w:rPr>
      </w:pPr>
      <w:r w:rsidRPr="00AC3BC4">
        <w:rPr>
          <w:rFonts w:ascii="Tahoma" w:hAnsi="Tahoma" w:cs="Tahoma"/>
        </w:rPr>
        <w:t>Pripravila: Petra Žvan, univ.dipl.ekon.</w:t>
      </w:r>
    </w:p>
    <w:p w:rsidR="0014680F" w:rsidRDefault="0014680F" w:rsidP="00AC3BC4">
      <w:pPr>
        <w:ind w:left="283" w:hanging="283"/>
        <w:jc w:val="both"/>
        <w:rPr>
          <w:rFonts w:ascii="Tahoma" w:hAnsi="Tahoma" w:cs="Tahoma"/>
        </w:rPr>
      </w:pPr>
    </w:p>
    <w:p w:rsidR="0014680F" w:rsidRPr="00AC3BC4" w:rsidRDefault="0014680F" w:rsidP="00AC3BC4">
      <w:pPr>
        <w:ind w:left="283" w:hanging="283"/>
        <w:jc w:val="both"/>
        <w:rPr>
          <w:rFonts w:ascii="Tahoma" w:hAnsi="Tahoma" w:cs="Tahoma"/>
        </w:rPr>
      </w:pPr>
    </w:p>
    <w:p w:rsidR="00AC3BC4" w:rsidRPr="0014680F" w:rsidRDefault="0014680F" w:rsidP="00AC3BC4">
      <w:pPr>
        <w:spacing w:line="276" w:lineRule="auto"/>
        <w:jc w:val="right"/>
        <w:rPr>
          <w:rFonts w:ascii="Tahoma" w:hAnsi="Tahoma"/>
          <w:b/>
        </w:rPr>
      </w:pPr>
      <w:r w:rsidRPr="0014680F">
        <w:rPr>
          <w:rFonts w:ascii="Tahoma" w:hAnsi="Tahoma" w:cs="Tahoma"/>
          <w:b/>
        </w:rPr>
        <w:t xml:space="preserve">Damjana Tavčar </w:t>
      </w:r>
      <w:proofErr w:type="spellStart"/>
      <w:r w:rsidRPr="0014680F">
        <w:rPr>
          <w:rFonts w:ascii="Tahoma" w:hAnsi="Tahoma" w:cs="Tahoma"/>
          <w:b/>
        </w:rPr>
        <w:t>Panjtar</w:t>
      </w:r>
      <w:proofErr w:type="spellEnd"/>
      <w:r w:rsidRPr="0014680F">
        <w:rPr>
          <w:rFonts w:ascii="Tahoma" w:hAnsi="Tahoma" w:cs="Tahoma"/>
          <w:b/>
        </w:rPr>
        <w:t>, dipl. ekon.</w:t>
      </w:r>
      <w:r w:rsidRPr="0014680F">
        <w:rPr>
          <w:rFonts w:ascii="Tahoma" w:hAnsi="Tahoma"/>
          <w:b/>
        </w:rPr>
        <w:t xml:space="preserve"> </w:t>
      </w:r>
    </w:p>
    <w:p w:rsidR="00AC3BC4" w:rsidRPr="000D64A4" w:rsidRDefault="00AC3BC4" w:rsidP="0014680F">
      <w:pPr>
        <w:spacing w:line="276" w:lineRule="auto"/>
        <w:ind w:right="1275"/>
        <w:jc w:val="right"/>
        <w:rPr>
          <w:rFonts w:ascii="Tahoma" w:hAnsi="Tahoma"/>
          <w:b/>
        </w:rPr>
      </w:pPr>
      <w:r w:rsidRPr="000D64A4">
        <w:rPr>
          <w:rFonts w:ascii="Tahoma" w:hAnsi="Tahoma"/>
          <w:b/>
        </w:rPr>
        <w:t>Predsedni</w:t>
      </w:r>
      <w:r w:rsidR="0014680F">
        <w:rPr>
          <w:rFonts w:ascii="Tahoma" w:hAnsi="Tahoma"/>
          <w:b/>
        </w:rPr>
        <w:t>ca</w:t>
      </w:r>
      <w:r w:rsidRPr="000D64A4">
        <w:rPr>
          <w:rFonts w:ascii="Tahoma" w:hAnsi="Tahoma"/>
          <w:b/>
        </w:rPr>
        <w:t xml:space="preserve"> </w:t>
      </w:r>
    </w:p>
    <w:p w:rsidR="00317283" w:rsidRDefault="00317283" w:rsidP="0014680F">
      <w:pPr>
        <w:pStyle w:val="Telobesedila21"/>
        <w:ind w:right="1275"/>
        <w:rPr>
          <w:rFonts w:ascii="Tahoma" w:hAnsi="Tahoma" w:cs="Tahoma"/>
          <w:color w:val="auto"/>
          <w:sz w:val="20"/>
        </w:rPr>
      </w:pPr>
    </w:p>
    <w:p w:rsidR="00CA193D" w:rsidRDefault="00CA193D" w:rsidP="0014680F">
      <w:pPr>
        <w:pStyle w:val="Telobesedila21"/>
        <w:ind w:right="1275"/>
        <w:rPr>
          <w:rFonts w:ascii="Tahoma" w:hAnsi="Tahoma" w:cs="Tahoma"/>
          <w:color w:val="auto"/>
          <w:sz w:val="20"/>
        </w:rPr>
      </w:pPr>
    </w:p>
    <w:p w:rsidR="00CA193D" w:rsidRPr="00AC3BC4" w:rsidRDefault="00CA193D" w:rsidP="0014680F">
      <w:pPr>
        <w:pStyle w:val="Telobesedila21"/>
        <w:ind w:right="1275"/>
        <w:rPr>
          <w:rFonts w:ascii="Tahoma" w:hAnsi="Tahoma" w:cs="Tahoma"/>
          <w:color w:val="auto"/>
          <w:sz w:val="20"/>
        </w:rPr>
      </w:pPr>
    </w:p>
    <w:p w:rsidR="00317283" w:rsidRPr="00AC3BC4" w:rsidRDefault="00317283">
      <w:pPr>
        <w:pStyle w:val="Telobesedila21"/>
        <w:rPr>
          <w:rFonts w:ascii="Tahoma" w:hAnsi="Tahoma" w:cs="Tahoma"/>
          <w:color w:val="auto"/>
          <w:sz w:val="20"/>
        </w:rPr>
      </w:pPr>
    </w:p>
    <w:p w:rsidR="00ED3966" w:rsidRPr="00AC3BC4" w:rsidRDefault="009001C5">
      <w:pPr>
        <w:pStyle w:val="Telobesedila21"/>
        <w:rPr>
          <w:rFonts w:ascii="Tahoma" w:hAnsi="Tahoma" w:cs="Tahoma"/>
          <w:color w:val="auto"/>
          <w:sz w:val="20"/>
        </w:rPr>
      </w:pPr>
      <w:r w:rsidRPr="00AC3BC4">
        <w:rPr>
          <w:rFonts w:ascii="Tahoma" w:hAnsi="Tahoma" w:cs="Tahoma"/>
          <w:color w:val="auto"/>
          <w:sz w:val="20"/>
        </w:rPr>
        <w:t>Priloga:</w:t>
      </w:r>
      <w:r w:rsidR="004C74D8" w:rsidRPr="00AC3BC4">
        <w:rPr>
          <w:rFonts w:ascii="Tahoma" w:hAnsi="Tahoma" w:cs="Tahoma"/>
          <w:color w:val="auto"/>
          <w:sz w:val="20"/>
        </w:rPr>
        <w:t xml:space="preserve"> </w:t>
      </w:r>
      <w:r w:rsidR="0035365A" w:rsidRPr="00AC3BC4">
        <w:rPr>
          <w:rFonts w:ascii="Tahoma" w:hAnsi="Tahoma" w:cs="Tahoma"/>
          <w:color w:val="auto"/>
          <w:sz w:val="20"/>
        </w:rPr>
        <w:t>P</w:t>
      </w:r>
      <w:r w:rsidR="00B058D6" w:rsidRPr="00AC3BC4">
        <w:rPr>
          <w:rFonts w:ascii="Tahoma" w:hAnsi="Tahoma" w:cs="Tahoma"/>
          <w:color w:val="auto"/>
          <w:sz w:val="20"/>
        </w:rPr>
        <w:t xml:space="preserve">rogram </w:t>
      </w:r>
      <w:r w:rsidR="00D476CC" w:rsidRPr="00AC3BC4">
        <w:rPr>
          <w:rFonts w:ascii="Tahoma" w:hAnsi="Tahoma" w:cs="Tahoma"/>
          <w:color w:val="auto"/>
          <w:sz w:val="20"/>
        </w:rPr>
        <w:t xml:space="preserve">dela NO za leto </w:t>
      </w:r>
      <w:r w:rsidR="0014680F">
        <w:rPr>
          <w:rFonts w:ascii="Tahoma" w:hAnsi="Tahoma" w:cs="Tahoma"/>
          <w:color w:val="auto"/>
          <w:sz w:val="20"/>
        </w:rPr>
        <w:t>2019</w:t>
      </w:r>
    </w:p>
    <w:p w:rsidR="009001C5" w:rsidRPr="00AC3BC4" w:rsidRDefault="009001C5">
      <w:pPr>
        <w:pStyle w:val="Telobesedila21"/>
        <w:rPr>
          <w:rFonts w:ascii="Tahoma" w:hAnsi="Tahoma" w:cs="Tahoma"/>
          <w:color w:val="auto"/>
          <w:sz w:val="20"/>
        </w:rPr>
      </w:pPr>
    </w:p>
    <w:p w:rsidR="00AC3BC4" w:rsidRDefault="00AC3BC4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AC3BC4" w:rsidRPr="00AC3BC4" w:rsidRDefault="00AC3BC4" w:rsidP="00AC3BC4">
      <w:pPr>
        <w:rPr>
          <w:rFonts w:ascii="Tahoma" w:hAnsi="Tahoma" w:cs="Tahoma"/>
        </w:rPr>
      </w:pPr>
    </w:p>
    <w:p w:rsidR="00AC3BC4" w:rsidRPr="00193D55" w:rsidRDefault="00AC3BC4" w:rsidP="00AC3BC4">
      <w:pPr>
        <w:jc w:val="both"/>
        <w:rPr>
          <w:rFonts w:ascii="Tahoma" w:hAnsi="Tahoma" w:cs="Tahoma"/>
        </w:rPr>
      </w:pPr>
      <w:r w:rsidRPr="00BB1F8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55643F" wp14:editId="42F369E7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BC4" w:rsidRDefault="00AC3BC4" w:rsidP="00AC3B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993276" wp14:editId="5731C49D">
                                  <wp:extent cx="2474090" cy="923026"/>
                                  <wp:effectExtent l="0" t="0" r="2540" b="0"/>
                                  <wp:docPr id="11" name="Slika 1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5643F"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left:0;text-align:left;margin-left:-5pt;margin-top:-10pt;width:209.9pt;height:8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" o:allowincell="f" stroked="f">
                <v:textbox>
                  <w:txbxContent>
                    <w:p w:rsidR="00AC3BC4" w:rsidRDefault="00AC3BC4" w:rsidP="00AC3BC4">
                      <w:r>
                        <w:rPr>
                          <w:noProof/>
                        </w:rPr>
                        <w:drawing>
                          <wp:inline distT="0" distB="0" distL="0" distR="0" wp14:anchorId="73993276" wp14:editId="5731C49D">
                            <wp:extent cx="2474090" cy="923026"/>
                            <wp:effectExtent l="0" t="0" r="2540" b="0"/>
                            <wp:docPr id="11" name="Slika 1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93D55">
        <w:rPr>
          <w:rFonts w:ascii="Tahoma" w:hAnsi="Tahoma" w:cs="Tahoma"/>
        </w:rPr>
        <w:t>p</w:t>
      </w:r>
    </w:p>
    <w:p w:rsidR="00AC3BC4" w:rsidRPr="00193D55" w:rsidRDefault="00AC3BC4" w:rsidP="00AC3BC4">
      <w:pPr>
        <w:jc w:val="both"/>
        <w:rPr>
          <w:rFonts w:ascii="Tahoma" w:hAnsi="Tahoma" w:cs="Tahoma"/>
        </w:rPr>
      </w:pPr>
    </w:p>
    <w:p w:rsidR="00AC3BC4" w:rsidRPr="00193D55" w:rsidRDefault="00AC3BC4" w:rsidP="00AC3BC4">
      <w:pPr>
        <w:jc w:val="both"/>
        <w:rPr>
          <w:rFonts w:ascii="Tahoma" w:hAnsi="Tahoma" w:cs="Tahoma"/>
        </w:rPr>
      </w:pPr>
    </w:p>
    <w:p w:rsidR="00AC3BC4" w:rsidRPr="00193D55" w:rsidRDefault="00AC3BC4" w:rsidP="00AC3BC4">
      <w:pPr>
        <w:jc w:val="both"/>
        <w:rPr>
          <w:rFonts w:ascii="Tahoma" w:hAnsi="Tahoma" w:cs="Tahoma"/>
        </w:rPr>
      </w:pPr>
    </w:p>
    <w:p w:rsidR="00AC3BC4" w:rsidRPr="00193D55" w:rsidRDefault="00AC3BC4" w:rsidP="00AC3BC4">
      <w:pPr>
        <w:jc w:val="both"/>
        <w:rPr>
          <w:rFonts w:ascii="Tahoma" w:hAnsi="Tahoma" w:cs="Tahoma"/>
        </w:rPr>
      </w:pPr>
    </w:p>
    <w:p w:rsidR="00AC3BC4" w:rsidRPr="00193D55" w:rsidRDefault="00AC3BC4" w:rsidP="00AC3BC4">
      <w:pPr>
        <w:jc w:val="both"/>
        <w:rPr>
          <w:rFonts w:ascii="Tahoma" w:hAnsi="Tahoma" w:cs="Tahoma"/>
        </w:rPr>
      </w:pPr>
      <w:r w:rsidRPr="00BB1F8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F32926C" wp14:editId="2227E1FF">
                <wp:simplePos x="0" y="0"/>
                <wp:positionH relativeFrom="column">
                  <wp:posOffset>31858</wp:posOffset>
                </wp:positionH>
                <wp:positionV relativeFrom="paragraph">
                  <wp:posOffset>74163</wp:posOffset>
                </wp:positionV>
                <wp:extent cx="2463800" cy="345057"/>
                <wp:effectExtent l="0" t="0" r="0" b="0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345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BC4" w:rsidRPr="00AC3BC4" w:rsidRDefault="00AC3BC4" w:rsidP="00AC3BC4">
                            <w:pPr>
                              <w:pStyle w:val="Naslov2"/>
                              <w:ind w:right="705" w:firstLine="284"/>
                              <w:jc w:val="center"/>
                              <w:rPr>
                                <w:rFonts w:ascii="Tahoma" w:hAnsi="Tahoma" w:cs="Tahoma"/>
                                <w:b w:val="0"/>
                                <w:sz w:val="18"/>
                                <w:szCs w:val="18"/>
                              </w:rPr>
                            </w:pPr>
                            <w:r w:rsidRPr="00AC3BC4">
                              <w:rPr>
                                <w:rFonts w:ascii="Tahoma" w:hAnsi="Tahoma" w:cs="Tahoma"/>
                                <w:b w:val="0"/>
                                <w:sz w:val="18"/>
                                <w:szCs w:val="18"/>
                              </w:rPr>
                              <w:t>Breznica 3, 4274 Žirovnica</w:t>
                            </w:r>
                          </w:p>
                          <w:p w:rsidR="00AC3BC4" w:rsidRPr="00AC3BC4" w:rsidRDefault="00AC3BC4" w:rsidP="00AC3BC4">
                            <w:pPr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r w:rsidRPr="00AC3BC4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 xml:space="preserve">tel.: 04 5809 100, </w:t>
                            </w:r>
                            <w:proofErr w:type="spellStart"/>
                            <w:r w:rsidRPr="00AC3BC4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fax</w:t>
                            </w:r>
                            <w:proofErr w:type="spellEnd"/>
                            <w:r w:rsidRPr="00AC3BC4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2926C" id="Polje z besedilom 8" o:spid="_x0000_s1027" type="#_x0000_t202" style="position:absolute;left:0;text-align:left;margin-left:2.5pt;margin-top:5.85pt;width:194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" o:allowincell="f" stroked="f">
                <v:textbox>
                  <w:txbxContent>
                    <w:p w:rsidR="00AC3BC4" w:rsidRPr="00AC3BC4" w:rsidRDefault="00AC3BC4" w:rsidP="00AC3BC4">
                      <w:pPr>
                        <w:pStyle w:val="Naslov2"/>
                        <w:ind w:right="705" w:firstLine="284"/>
                        <w:jc w:val="center"/>
                        <w:rPr>
                          <w:rFonts w:ascii="Tahoma" w:hAnsi="Tahoma" w:cs="Tahoma"/>
                          <w:b w:val="0"/>
                          <w:sz w:val="18"/>
                          <w:szCs w:val="18"/>
                        </w:rPr>
                      </w:pPr>
                      <w:r w:rsidRPr="00AC3BC4">
                        <w:rPr>
                          <w:rFonts w:ascii="Tahoma" w:hAnsi="Tahoma" w:cs="Tahoma"/>
                          <w:b w:val="0"/>
                          <w:sz w:val="18"/>
                          <w:szCs w:val="18"/>
                        </w:rPr>
                        <w:t>Breznica 3, 4274 Žirovnica</w:t>
                      </w:r>
                    </w:p>
                    <w:p w:rsidR="00AC3BC4" w:rsidRPr="00AC3BC4" w:rsidRDefault="00AC3BC4" w:rsidP="00AC3BC4">
                      <w:pPr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r w:rsidRPr="00AC3BC4">
                        <w:rPr>
                          <w:rFonts w:ascii="Tahoma" w:hAnsi="Tahoma"/>
                          <w:sz w:val="18"/>
                          <w:szCs w:val="18"/>
                        </w:rPr>
                        <w:t xml:space="preserve">tel.: 04 5809 100, </w:t>
                      </w:r>
                      <w:proofErr w:type="spellStart"/>
                      <w:r w:rsidRPr="00AC3BC4">
                        <w:rPr>
                          <w:rFonts w:ascii="Tahoma" w:hAnsi="Tahoma"/>
                          <w:sz w:val="18"/>
                          <w:szCs w:val="18"/>
                        </w:rPr>
                        <w:t>fax</w:t>
                      </w:r>
                      <w:proofErr w:type="spellEnd"/>
                      <w:r w:rsidRPr="00AC3BC4">
                        <w:rPr>
                          <w:rFonts w:ascii="Tahoma" w:hAnsi="Tahoma"/>
                          <w:sz w:val="18"/>
                          <w:szCs w:val="18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AC3BC4" w:rsidRPr="00193D55" w:rsidRDefault="00AC3BC4" w:rsidP="00AC3BC4">
      <w:pPr>
        <w:jc w:val="both"/>
        <w:rPr>
          <w:rFonts w:ascii="Tahoma" w:hAnsi="Tahoma" w:cs="Tahoma"/>
        </w:rPr>
      </w:pPr>
    </w:p>
    <w:p w:rsidR="00AC3BC4" w:rsidRPr="00193D55" w:rsidRDefault="00AC3BC4" w:rsidP="00AC3BC4">
      <w:pPr>
        <w:jc w:val="right"/>
        <w:rPr>
          <w:rFonts w:ascii="Tahoma" w:hAnsi="Tahoma" w:cs="Tahoma"/>
        </w:rPr>
      </w:pPr>
    </w:p>
    <w:p w:rsidR="00AC3BC4" w:rsidRPr="00193D55" w:rsidRDefault="00AC3BC4" w:rsidP="00AC3BC4">
      <w:pPr>
        <w:ind w:firstLine="709"/>
        <w:jc w:val="both"/>
        <w:rPr>
          <w:rFonts w:ascii="Tahoma" w:hAnsi="Tahoma" w:cs="Tahoma"/>
          <w:b/>
        </w:rPr>
      </w:pPr>
      <w:r w:rsidRPr="00193D55">
        <w:rPr>
          <w:rFonts w:ascii="Tahoma" w:hAnsi="Tahoma" w:cs="Tahoma"/>
          <w:b/>
        </w:rPr>
        <w:t>NADZORNI ODBOR</w:t>
      </w:r>
    </w:p>
    <w:p w:rsidR="00AC3BC4" w:rsidRPr="00BB1F84" w:rsidRDefault="00AC3BC4" w:rsidP="00AC3BC4">
      <w:pPr>
        <w:jc w:val="both"/>
        <w:rPr>
          <w:rFonts w:ascii="Tahoma" w:hAnsi="Tahoma" w:cs="Tahoma"/>
        </w:rPr>
      </w:pPr>
    </w:p>
    <w:p w:rsidR="00AC3BC4" w:rsidRPr="00AC3BC4" w:rsidRDefault="00AC3BC4" w:rsidP="00AC3BC4">
      <w:pPr>
        <w:rPr>
          <w:rFonts w:ascii="Tahoma" w:hAnsi="Tahoma" w:cs="Tahoma"/>
        </w:rPr>
      </w:pPr>
    </w:p>
    <w:p w:rsidR="00AC3BC4" w:rsidRPr="00AC3BC4" w:rsidRDefault="00AC3BC4" w:rsidP="00AC3BC4">
      <w:pPr>
        <w:rPr>
          <w:rFonts w:ascii="Tahoma" w:hAnsi="Tahoma" w:cs="Tahoma"/>
        </w:rPr>
      </w:pPr>
    </w:p>
    <w:p w:rsidR="0014680F" w:rsidRPr="00AC3BC4" w:rsidRDefault="0014680F" w:rsidP="0014680F">
      <w:pPr>
        <w:ind w:left="283" w:hanging="283"/>
        <w:jc w:val="both"/>
        <w:rPr>
          <w:rFonts w:ascii="Tahoma" w:hAnsi="Tahoma" w:cs="Tahoma"/>
        </w:rPr>
      </w:pPr>
      <w:r w:rsidRPr="00AC3BC4">
        <w:rPr>
          <w:rFonts w:ascii="Tahoma" w:hAnsi="Tahoma" w:cs="Tahoma"/>
        </w:rPr>
        <w:t>Številka: 011-0002/201</w:t>
      </w:r>
      <w:r>
        <w:rPr>
          <w:rFonts w:ascii="Tahoma" w:hAnsi="Tahoma" w:cs="Tahoma"/>
        </w:rPr>
        <w:t>8</w:t>
      </w:r>
    </w:p>
    <w:p w:rsidR="0014680F" w:rsidRPr="00AC3BC4" w:rsidRDefault="0014680F" w:rsidP="0014680F">
      <w:pPr>
        <w:ind w:left="283" w:hanging="283"/>
        <w:jc w:val="both"/>
        <w:rPr>
          <w:rFonts w:ascii="Tahoma" w:hAnsi="Tahoma" w:cs="Tahoma"/>
        </w:rPr>
      </w:pPr>
      <w:r w:rsidRPr="00AC3BC4">
        <w:rPr>
          <w:rFonts w:ascii="Tahoma" w:hAnsi="Tahoma" w:cs="Tahoma"/>
        </w:rPr>
        <w:t xml:space="preserve">Datum: </w:t>
      </w:r>
      <w:r>
        <w:rPr>
          <w:rFonts w:ascii="Tahoma" w:hAnsi="Tahoma" w:cs="Tahoma"/>
        </w:rPr>
        <w:t>11.3.2019</w:t>
      </w:r>
    </w:p>
    <w:p w:rsidR="00424513" w:rsidRDefault="00424513" w:rsidP="00424513">
      <w:pPr>
        <w:rPr>
          <w:rFonts w:ascii="Tahoma" w:hAnsi="Tahoma" w:cs="Tahoma"/>
        </w:rPr>
      </w:pPr>
    </w:p>
    <w:p w:rsidR="00AC3BC4" w:rsidRPr="00AC3BC4" w:rsidRDefault="00AC3BC4" w:rsidP="00424513">
      <w:pPr>
        <w:rPr>
          <w:rFonts w:ascii="Tahoma" w:hAnsi="Tahoma" w:cs="Tahoma"/>
        </w:rPr>
      </w:pPr>
    </w:p>
    <w:p w:rsidR="00440304" w:rsidRPr="00AC3BC4" w:rsidRDefault="00440304" w:rsidP="008D2054">
      <w:pPr>
        <w:pStyle w:val="Brezrazmikov"/>
        <w:spacing w:after="240" w:line="276" w:lineRule="auto"/>
        <w:rPr>
          <w:sz w:val="20"/>
          <w:szCs w:val="20"/>
        </w:rPr>
      </w:pPr>
      <w:r w:rsidRPr="00AC3BC4">
        <w:rPr>
          <w:sz w:val="20"/>
          <w:szCs w:val="20"/>
        </w:rPr>
        <w:t xml:space="preserve">Nadzorni odbor Občine Žirovnica je na podlagi določil </w:t>
      </w:r>
      <w:r w:rsidR="00E06BF2">
        <w:rPr>
          <w:sz w:val="20"/>
          <w:szCs w:val="20"/>
        </w:rPr>
        <w:t xml:space="preserve">38. člena </w:t>
      </w:r>
      <w:r w:rsidRPr="00AC3BC4">
        <w:rPr>
          <w:sz w:val="20"/>
          <w:szCs w:val="20"/>
        </w:rPr>
        <w:t xml:space="preserve">Statuta občine Žirovnica (Ur. l. RS št. </w:t>
      </w:r>
      <w:r w:rsidR="0014680F">
        <w:rPr>
          <w:sz w:val="20"/>
          <w:szCs w:val="20"/>
        </w:rPr>
        <w:t>66/18-UPB2</w:t>
      </w:r>
      <w:r w:rsidRPr="00AC3BC4">
        <w:rPr>
          <w:sz w:val="20"/>
          <w:szCs w:val="20"/>
        </w:rPr>
        <w:t xml:space="preserve">) in Poslovnika o delu nadzornega odbora </w:t>
      </w:r>
      <w:r w:rsidR="0014680F">
        <w:rPr>
          <w:sz w:val="20"/>
          <w:szCs w:val="20"/>
        </w:rPr>
        <w:t xml:space="preserve">(ur. list RS, št. 57/18) </w:t>
      </w:r>
      <w:r w:rsidRPr="00AC3BC4">
        <w:rPr>
          <w:sz w:val="20"/>
          <w:szCs w:val="20"/>
        </w:rPr>
        <w:t xml:space="preserve">na </w:t>
      </w:r>
      <w:r w:rsidR="00CA193D">
        <w:rPr>
          <w:sz w:val="20"/>
          <w:szCs w:val="20"/>
        </w:rPr>
        <w:t>2</w:t>
      </w:r>
      <w:r w:rsidRPr="00BA6429">
        <w:rPr>
          <w:sz w:val="20"/>
          <w:szCs w:val="20"/>
        </w:rPr>
        <w:t xml:space="preserve">. seji dne </w:t>
      </w:r>
      <w:r w:rsidR="00CA193D">
        <w:rPr>
          <w:sz w:val="20"/>
          <w:szCs w:val="20"/>
        </w:rPr>
        <w:t>11.3.2019</w:t>
      </w:r>
      <w:r w:rsidRPr="00BA6429">
        <w:rPr>
          <w:sz w:val="20"/>
          <w:szCs w:val="20"/>
        </w:rPr>
        <w:t xml:space="preserve"> </w:t>
      </w:r>
      <w:r w:rsidRPr="00AC3BC4">
        <w:rPr>
          <w:sz w:val="20"/>
          <w:szCs w:val="20"/>
        </w:rPr>
        <w:t xml:space="preserve">sprejel </w:t>
      </w:r>
    </w:p>
    <w:p w:rsidR="00440304" w:rsidRPr="00AC3BC4" w:rsidRDefault="00440304" w:rsidP="008D2054">
      <w:pPr>
        <w:pStyle w:val="Brezrazmikov"/>
        <w:spacing w:after="240" w:line="276" w:lineRule="auto"/>
        <w:rPr>
          <w:sz w:val="20"/>
          <w:szCs w:val="20"/>
        </w:rPr>
      </w:pPr>
    </w:p>
    <w:p w:rsidR="008D2054" w:rsidRDefault="008D2054" w:rsidP="008D2054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145A60">
        <w:rPr>
          <w:rFonts w:ascii="Tahoma" w:hAnsi="Tahoma" w:cs="Tahoma"/>
          <w:b/>
          <w:sz w:val="24"/>
          <w:szCs w:val="24"/>
        </w:rPr>
        <w:t>PROGRAM DELA NADZORNEGA ODBORA OBČINE ŽIROVNICA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8D2054" w:rsidRPr="00145A60" w:rsidRDefault="008D2054" w:rsidP="008D2054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145A60">
        <w:rPr>
          <w:rFonts w:ascii="Tahoma" w:hAnsi="Tahoma" w:cs="Tahoma"/>
          <w:b/>
          <w:sz w:val="24"/>
          <w:szCs w:val="24"/>
        </w:rPr>
        <w:t>ZA LETO 2019</w:t>
      </w:r>
    </w:p>
    <w:p w:rsidR="008D2054" w:rsidRPr="00145A60" w:rsidRDefault="008D2054" w:rsidP="008D2054">
      <w:pPr>
        <w:spacing w:after="240"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D2054" w:rsidRPr="00E91771" w:rsidRDefault="008D2054" w:rsidP="008D2054">
      <w:pPr>
        <w:spacing w:after="240" w:line="276" w:lineRule="auto"/>
        <w:jc w:val="both"/>
        <w:rPr>
          <w:rFonts w:ascii="Tahoma" w:hAnsi="Tahoma" w:cs="Tahoma"/>
        </w:rPr>
      </w:pPr>
    </w:p>
    <w:p w:rsidR="008D2054" w:rsidRPr="00145A60" w:rsidRDefault="008D2054" w:rsidP="008D2054">
      <w:pPr>
        <w:spacing w:after="240" w:line="276" w:lineRule="auto"/>
        <w:jc w:val="both"/>
        <w:rPr>
          <w:rFonts w:ascii="Tahoma" w:hAnsi="Tahoma" w:cs="Tahoma"/>
          <w:b/>
        </w:rPr>
      </w:pPr>
      <w:r w:rsidRPr="00145A60">
        <w:rPr>
          <w:rFonts w:ascii="Tahoma" w:hAnsi="Tahoma" w:cs="Tahoma"/>
          <w:b/>
        </w:rPr>
        <w:t>UVOD</w:t>
      </w:r>
    </w:p>
    <w:p w:rsidR="008D2054" w:rsidRPr="00E91771" w:rsidRDefault="008D2054" w:rsidP="008D2054">
      <w:pPr>
        <w:spacing w:after="240" w:line="276" w:lineRule="auto"/>
        <w:jc w:val="both"/>
        <w:rPr>
          <w:rFonts w:ascii="Tahoma" w:hAnsi="Tahoma" w:cs="Tahoma"/>
        </w:rPr>
      </w:pPr>
      <w:r w:rsidRPr="00E91771">
        <w:rPr>
          <w:rFonts w:ascii="Tahoma" w:hAnsi="Tahoma" w:cs="Tahoma"/>
        </w:rPr>
        <w:t>Naloga Nadzornega odbora je neodvisen in nepristranski pregled področij nadzora, katerega</w:t>
      </w:r>
      <w:r>
        <w:rPr>
          <w:rFonts w:ascii="Tahoma" w:hAnsi="Tahoma" w:cs="Tahoma"/>
        </w:rPr>
        <w:t xml:space="preserve"> </w:t>
      </w:r>
      <w:r w:rsidRPr="00E91771">
        <w:rPr>
          <w:rFonts w:ascii="Tahoma" w:hAnsi="Tahoma" w:cs="Tahoma"/>
        </w:rPr>
        <w:t>ugotovitve bodo služile Ob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ini Žirovnica za izboljševanje njenega poslovanja in ve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anje smotrnosti</w:t>
      </w:r>
      <w:r>
        <w:rPr>
          <w:rFonts w:ascii="Tahoma" w:hAnsi="Tahoma" w:cs="Tahoma"/>
        </w:rPr>
        <w:t xml:space="preserve"> </w:t>
      </w:r>
      <w:r w:rsidRPr="00E91771">
        <w:rPr>
          <w:rFonts w:ascii="Tahoma" w:hAnsi="Tahoma" w:cs="Tahoma"/>
        </w:rPr>
        <w:t>delovanja na podro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jih gospodarnosti, u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inkovitosti in uspešnosti. Pri tem bo na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ela smotrnosti</w:t>
      </w:r>
      <w:r>
        <w:rPr>
          <w:rFonts w:ascii="Tahoma" w:hAnsi="Tahoma" w:cs="Tahoma"/>
        </w:rPr>
        <w:t xml:space="preserve"> </w:t>
      </w:r>
      <w:r w:rsidRPr="00E91771">
        <w:rPr>
          <w:rFonts w:ascii="Tahoma" w:hAnsi="Tahoma" w:cs="Tahoma"/>
        </w:rPr>
        <w:t>Nadzorni odbor upošteval tudi pri svojem delovanju.</w:t>
      </w:r>
    </w:p>
    <w:p w:rsidR="008D2054" w:rsidRPr="00E91771" w:rsidRDefault="008D2054" w:rsidP="008D2054">
      <w:pPr>
        <w:spacing w:line="276" w:lineRule="auto"/>
        <w:jc w:val="both"/>
        <w:rPr>
          <w:rFonts w:ascii="Tahoma" w:hAnsi="Tahoma" w:cs="Tahoma"/>
        </w:rPr>
      </w:pPr>
      <w:r w:rsidRPr="00E91771">
        <w:rPr>
          <w:rFonts w:ascii="Tahoma" w:hAnsi="Tahoma" w:cs="Tahoma"/>
        </w:rPr>
        <w:t>Statut Ob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 xml:space="preserve">ine Žirovnica v 33. 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lenu dolo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a naloge nadzornega odbora, ki so:</w:t>
      </w:r>
    </w:p>
    <w:p w:rsidR="008D2054" w:rsidRPr="00E91771" w:rsidRDefault="008D2054" w:rsidP="008D2054">
      <w:pPr>
        <w:spacing w:line="276" w:lineRule="auto"/>
        <w:jc w:val="both"/>
        <w:rPr>
          <w:rFonts w:ascii="Tahoma" w:hAnsi="Tahoma" w:cs="Tahoma"/>
        </w:rPr>
      </w:pPr>
      <w:r w:rsidRPr="00E91771">
        <w:rPr>
          <w:rFonts w:ascii="Tahoma" w:hAnsi="Tahoma" w:cs="Tahoma"/>
        </w:rPr>
        <w:t>- nadzor nad razpolaganjem s premoženjem ob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ine,</w:t>
      </w:r>
    </w:p>
    <w:p w:rsidR="008D2054" w:rsidRPr="00E91771" w:rsidRDefault="008D2054" w:rsidP="008D2054">
      <w:pPr>
        <w:spacing w:line="276" w:lineRule="auto"/>
        <w:jc w:val="both"/>
        <w:rPr>
          <w:rFonts w:ascii="Tahoma" w:hAnsi="Tahoma" w:cs="Tahoma"/>
        </w:rPr>
      </w:pPr>
      <w:r w:rsidRPr="00E91771">
        <w:rPr>
          <w:rFonts w:ascii="Tahoma" w:hAnsi="Tahoma" w:cs="Tahoma"/>
        </w:rPr>
        <w:t>- nadzor namenskosti in smotrnosti porabe prora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unskih sredstev,</w:t>
      </w:r>
    </w:p>
    <w:p w:rsidR="008D2054" w:rsidRPr="00E91771" w:rsidRDefault="008D2054" w:rsidP="008D2054">
      <w:pPr>
        <w:spacing w:after="240" w:line="276" w:lineRule="auto"/>
        <w:jc w:val="both"/>
        <w:rPr>
          <w:rFonts w:ascii="Tahoma" w:hAnsi="Tahoma" w:cs="Tahoma"/>
        </w:rPr>
      </w:pPr>
      <w:r w:rsidRPr="00E91771">
        <w:rPr>
          <w:rFonts w:ascii="Tahoma" w:hAnsi="Tahoma" w:cs="Tahoma"/>
        </w:rPr>
        <w:t>- nadzor finan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nega poslovanja porabnikov ob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inskega prora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una.</w:t>
      </w:r>
    </w:p>
    <w:p w:rsidR="008D2054" w:rsidRPr="00145A60" w:rsidRDefault="008D2054" w:rsidP="008D2054">
      <w:pPr>
        <w:spacing w:after="240" w:line="276" w:lineRule="auto"/>
        <w:rPr>
          <w:rFonts w:ascii="Tahoma" w:hAnsi="Tahoma" w:cs="Tahoma"/>
          <w:b/>
        </w:rPr>
      </w:pPr>
      <w:r w:rsidRPr="00145A60">
        <w:rPr>
          <w:rFonts w:ascii="Tahoma" w:hAnsi="Tahoma" w:cs="Tahoma"/>
          <w:b/>
        </w:rPr>
        <w:t>NAČRT IZVEDBE NADZOROV V LETU 2019</w:t>
      </w:r>
    </w:p>
    <w:p w:rsidR="008D2054" w:rsidRPr="00E91771" w:rsidRDefault="008D2054" w:rsidP="008D2054">
      <w:pPr>
        <w:spacing w:after="240" w:line="276" w:lineRule="auto"/>
        <w:jc w:val="both"/>
        <w:rPr>
          <w:rFonts w:ascii="Tahoma" w:hAnsi="Tahoma" w:cs="Tahoma"/>
        </w:rPr>
      </w:pPr>
      <w:r w:rsidRPr="00E91771">
        <w:rPr>
          <w:rFonts w:ascii="Tahoma" w:hAnsi="Tahoma" w:cs="Tahoma"/>
        </w:rPr>
        <w:t>Pri izvajanju nadzora Ob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ine Žirovnica bo Nadzorni odbor zasledoval naslednje cilje:</w:t>
      </w:r>
    </w:p>
    <w:p w:rsidR="008D2054" w:rsidRPr="00E91771" w:rsidRDefault="008D2054" w:rsidP="008D2054">
      <w:pPr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E91771">
        <w:rPr>
          <w:rFonts w:ascii="Tahoma" w:hAnsi="Tahoma" w:cs="Tahoma"/>
        </w:rPr>
        <w:t>Ugotavljanje zakonitosti nad porabo prora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unskih sredstev Ob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ine Žirovnica v letu 2019 ter skladnost</w:t>
      </w:r>
      <w:r>
        <w:rPr>
          <w:rFonts w:ascii="Tahoma" w:hAnsi="Tahoma" w:cs="Tahoma"/>
        </w:rPr>
        <w:t xml:space="preserve"> </w:t>
      </w:r>
      <w:r w:rsidRPr="00E91771">
        <w:rPr>
          <w:rFonts w:ascii="Tahoma" w:hAnsi="Tahoma" w:cs="Tahoma"/>
        </w:rPr>
        <w:t>porabe s sprejetimi predpisi in sklepi organov ob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ine.</w:t>
      </w:r>
    </w:p>
    <w:p w:rsidR="008D2054" w:rsidRPr="00E91771" w:rsidRDefault="008D2054" w:rsidP="008D2054">
      <w:pPr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E91771">
        <w:rPr>
          <w:rFonts w:ascii="Tahoma" w:hAnsi="Tahoma" w:cs="Tahoma"/>
        </w:rPr>
        <w:t>U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inkovitost pri uresni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evanju ciljev in prednostnih usmeritev postavljenih v Razvojnem programu</w:t>
      </w:r>
      <w:r>
        <w:rPr>
          <w:rFonts w:ascii="Tahoma" w:hAnsi="Tahoma" w:cs="Tahoma"/>
        </w:rPr>
        <w:t xml:space="preserve"> </w:t>
      </w:r>
      <w:r w:rsidRPr="00E91771">
        <w:rPr>
          <w:rFonts w:ascii="Tahoma" w:hAnsi="Tahoma" w:cs="Tahoma"/>
        </w:rPr>
        <w:t>Ob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 xml:space="preserve">ine </w:t>
      </w:r>
      <w:r w:rsidRPr="00222A70">
        <w:rPr>
          <w:rFonts w:ascii="Tahoma" w:hAnsi="Tahoma" w:cs="Tahoma"/>
        </w:rPr>
        <w:t>Žirovnica 2019 do 2022.</w:t>
      </w:r>
    </w:p>
    <w:p w:rsidR="008D2054" w:rsidRPr="00E91771" w:rsidRDefault="008D2054" w:rsidP="008D2054">
      <w:pPr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E91771">
        <w:rPr>
          <w:rFonts w:ascii="Tahoma" w:hAnsi="Tahoma" w:cs="Tahoma"/>
        </w:rPr>
        <w:t>Gospodarnost in smotrnost porabe prora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unskih sredstev na podro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ju posameznega na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rtovanega</w:t>
      </w:r>
      <w:r>
        <w:rPr>
          <w:rFonts w:ascii="Tahoma" w:hAnsi="Tahoma" w:cs="Tahoma"/>
        </w:rPr>
        <w:t xml:space="preserve"> </w:t>
      </w:r>
      <w:r w:rsidRPr="00E91771">
        <w:rPr>
          <w:rFonts w:ascii="Tahoma" w:hAnsi="Tahoma" w:cs="Tahoma"/>
        </w:rPr>
        <w:t>nadzora.</w:t>
      </w:r>
    </w:p>
    <w:p w:rsidR="008D2054" w:rsidRDefault="008D2054" w:rsidP="008D2054">
      <w:pPr>
        <w:spacing w:after="240" w:line="276" w:lineRule="auto"/>
        <w:jc w:val="both"/>
        <w:rPr>
          <w:rFonts w:ascii="Tahoma" w:hAnsi="Tahoma" w:cs="Tahoma"/>
        </w:rPr>
      </w:pPr>
      <w:r w:rsidRPr="00E91771">
        <w:rPr>
          <w:rFonts w:ascii="Tahoma" w:hAnsi="Tahoma" w:cs="Tahoma"/>
        </w:rPr>
        <w:lastRenderedPageBreak/>
        <w:t>V skladu z zgoraj navedenimi pristojnostmi, predlogom prora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una za leto 2019 in ostalimi aktivnostmi</w:t>
      </w:r>
      <w:r>
        <w:rPr>
          <w:rFonts w:ascii="Tahoma" w:hAnsi="Tahoma" w:cs="Tahoma"/>
        </w:rPr>
        <w:t xml:space="preserve"> </w:t>
      </w:r>
      <w:r w:rsidRPr="00E91771">
        <w:rPr>
          <w:rFonts w:ascii="Tahoma" w:hAnsi="Tahoma" w:cs="Tahoma"/>
        </w:rPr>
        <w:t>Ob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inskega sveta ob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ine bo Nadzorni odbor izvajal nadzor na naslednjih podro</w:t>
      </w:r>
      <w:r>
        <w:rPr>
          <w:rFonts w:ascii="Tahoma" w:hAnsi="Tahoma" w:cs="Tahoma"/>
        </w:rPr>
        <w:t>č</w:t>
      </w:r>
      <w:r w:rsidRPr="00E91771">
        <w:rPr>
          <w:rFonts w:ascii="Tahoma" w:hAnsi="Tahoma" w:cs="Tahoma"/>
        </w:rPr>
        <w:t>jih:</w:t>
      </w:r>
    </w:p>
    <w:p w:rsidR="008D2054" w:rsidRPr="00E91771" w:rsidRDefault="008D2054" w:rsidP="008D2054">
      <w:pPr>
        <w:spacing w:after="240" w:line="276" w:lineRule="auto"/>
        <w:jc w:val="both"/>
        <w:rPr>
          <w:rFonts w:ascii="Tahoma" w:hAnsi="Tahoma" w:cs="Tahoma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1701"/>
        <w:gridCol w:w="2126"/>
      </w:tblGrid>
      <w:tr w:rsidR="008D2054" w:rsidTr="00091970">
        <w:tc>
          <w:tcPr>
            <w:tcW w:w="3085" w:type="dxa"/>
          </w:tcPr>
          <w:p w:rsidR="008D2054" w:rsidRPr="00CC4D14" w:rsidRDefault="008D2054" w:rsidP="008D2054">
            <w:pPr>
              <w:spacing w:line="276" w:lineRule="auto"/>
              <w:rPr>
                <w:rFonts w:ascii="Tahoma" w:hAnsi="Tahoma" w:cs="Tahoma"/>
                <w:b/>
              </w:rPr>
            </w:pPr>
          </w:p>
          <w:p w:rsidR="008D2054" w:rsidRPr="00CC4D14" w:rsidRDefault="008D2054" w:rsidP="008D2054">
            <w:pPr>
              <w:spacing w:line="276" w:lineRule="auto"/>
              <w:rPr>
                <w:rFonts w:ascii="Tahoma" w:hAnsi="Tahoma" w:cs="Tahoma"/>
                <w:b/>
              </w:rPr>
            </w:pPr>
            <w:r w:rsidRPr="00CC4D14">
              <w:rPr>
                <w:rFonts w:ascii="Tahoma" w:hAnsi="Tahoma" w:cs="Tahoma"/>
                <w:b/>
              </w:rPr>
              <w:t>PREDMET NADZORA</w:t>
            </w:r>
          </w:p>
        </w:tc>
        <w:tc>
          <w:tcPr>
            <w:tcW w:w="1843" w:type="dxa"/>
          </w:tcPr>
          <w:p w:rsidR="008D2054" w:rsidRPr="00CC4D14" w:rsidRDefault="008D2054" w:rsidP="008D2054">
            <w:pPr>
              <w:spacing w:line="276" w:lineRule="auto"/>
              <w:rPr>
                <w:rFonts w:ascii="Tahoma" w:hAnsi="Tahoma" w:cs="Tahoma"/>
                <w:b/>
              </w:rPr>
            </w:pPr>
            <w:r w:rsidRPr="00CC4D14">
              <w:rPr>
                <w:rFonts w:ascii="Tahoma" w:hAnsi="Tahoma" w:cs="Tahoma"/>
                <w:b/>
              </w:rPr>
              <w:t>ZAHTEVNOST</w:t>
            </w:r>
          </w:p>
        </w:tc>
        <w:tc>
          <w:tcPr>
            <w:tcW w:w="1701" w:type="dxa"/>
          </w:tcPr>
          <w:p w:rsidR="008D2054" w:rsidRPr="00CC4D14" w:rsidRDefault="008D2054" w:rsidP="008D2054">
            <w:pPr>
              <w:spacing w:line="276" w:lineRule="auto"/>
              <w:rPr>
                <w:rFonts w:ascii="Tahoma" w:hAnsi="Tahoma" w:cs="Tahoma"/>
                <w:b/>
              </w:rPr>
            </w:pPr>
            <w:r w:rsidRPr="00CC4D14">
              <w:rPr>
                <w:rFonts w:ascii="Tahoma" w:hAnsi="Tahoma" w:cs="Tahoma"/>
                <w:b/>
              </w:rPr>
              <w:t>TERMIN</w:t>
            </w:r>
          </w:p>
        </w:tc>
        <w:tc>
          <w:tcPr>
            <w:tcW w:w="2126" w:type="dxa"/>
          </w:tcPr>
          <w:p w:rsidR="008D2054" w:rsidRPr="00CC4D14" w:rsidRDefault="008D2054" w:rsidP="008D2054">
            <w:pPr>
              <w:spacing w:line="276" w:lineRule="auto"/>
              <w:rPr>
                <w:rFonts w:ascii="Tahoma" w:hAnsi="Tahoma" w:cs="Tahoma"/>
                <w:b/>
              </w:rPr>
            </w:pPr>
            <w:r w:rsidRPr="00CC4D14">
              <w:rPr>
                <w:rFonts w:ascii="Tahoma" w:hAnsi="Tahoma" w:cs="Tahoma"/>
                <w:b/>
              </w:rPr>
              <w:t>NOSILCI</w:t>
            </w:r>
          </w:p>
        </w:tc>
      </w:tr>
      <w:tr w:rsidR="008D2054" w:rsidTr="00091970">
        <w:tc>
          <w:tcPr>
            <w:tcW w:w="3085" w:type="dxa"/>
          </w:tcPr>
          <w:p w:rsidR="008D2054" w:rsidRPr="00CC4D14" w:rsidRDefault="008D2054" w:rsidP="008D2054">
            <w:pPr>
              <w:spacing w:line="276" w:lineRule="auto"/>
              <w:rPr>
                <w:rFonts w:ascii="Tahoma" w:hAnsi="Tahoma" w:cs="Tahoma"/>
                <w:b/>
              </w:rPr>
            </w:pPr>
            <w:r w:rsidRPr="00CC4D14">
              <w:rPr>
                <w:rFonts w:ascii="Tahoma" w:hAnsi="Tahoma" w:cs="Tahoma"/>
                <w:b/>
              </w:rPr>
              <w:t>OB</w:t>
            </w:r>
            <w:r w:rsidR="00E217FC">
              <w:rPr>
                <w:rFonts w:ascii="Tahoma" w:hAnsi="Tahoma" w:cs="Tahoma"/>
                <w:b/>
              </w:rPr>
              <w:t>192</w:t>
            </w:r>
            <w:r w:rsidRPr="00CC4D14">
              <w:rPr>
                <w:rFonts w:ascii="Tahoma" w:hAnsi="Tahoma" w:cs="Tahoma"/>
                <w:b/>
              </w:rPr>
              <w:t>-</w:t>
            </w:r>
            <w:r w:rsidR="00366C0E">
              <w:rPr>
                <w:rFonts w:ascii="Tahoma" w:hAnsi="Tahoma" w:cs="Tahoma"/>
                <w:b/>
              </w:rPr>
              <w:t>14</w:t>
            </w:r>
            <w:r w:rsidRPr="00CC4D14">
              <w:rPr>
                <w:rFonts w:ascii="Tahoma" w:hAnsi="Tahoma" w:cs="Tahoma"/>
                <w:b/>
              </w:rPr>
              <w:t>-00</w:t>
            </w:r>
            <w:r w:rsidR="00366C0E">
              <w:rPr>
                <w:rFonts w:ascii="Tahoma" w:hAnsi="Tahoma" w:cs="Tahoma"/>
                <w:b/>
              </w:rPr>
              <w:t>06</w:t>
            </w:r>
          </w:p>
          <w:p w:rsidR="008D2054" w:rsidRPr="00C250A8" w:rsidRDefault="00366C0E" w:rsidP="008D2054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Rekonstrukcija ceste in pločnik Breg - Moste</w:t>
            </w:r>
            <w:r w:rsidR="008D2054" w:rsidRPr="00C250A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43" w:type="dxa"/>
          </w:tcPr>
          <w:p w:rsidR="008D2054" w:rsidRPr="00C250A8" w:rsidRDefault="008D2054" w:rsidP="008D2054">
            <w:pPr>
              <w:spacing w:line="276" w:lineRule="auto"/>
              <w:rPr>
                <w:rFonts w:ascii="Tahoma" w:hAnsi="Tahoma" w:cs="Tahoma"/>
              </w:rPr>
            </w:pPr>
            <w:r w:rsidRPr="00C250A8">
              <w:rPr>
                <w:rFonts w:ascii="Tahoma" w:hAnsi="Tahoma" w:cs="Tahoma"/>
              </w:rPr>
              <w:t>Zahteven nadzor</w:t>
            </w:r>
          </w:p>
        </w:tc>
        <w:tc>
          <w:tcPr>
            <w:tcW w:w="1701" w:type="dxa"/>
          </w:tcPr>
          <w:p w:rsidR="008D2054" w:rsidRPr="00366C0E" w:rsidRDefault="008D2054" w:rsidP="008D2054">
            <w:pPr>
              <w:spacing w:line="276" w:lineRule="auto"/>
              <w:rPr>
                <w:rFonts w:ascii="Tahoma" w:hAnsi="Tahoma" w:cs="Tahoma"/>
              </w:rPr>
            </w:pPr>
            <w:r w:rsidRPr="00366C0E">
              <w:rPr>
                <w:rFonts w:ascii="Tahoma" w:hAnsi="Tahoma" w:cs="Tahoma"/>
              </w:rPr>
              <w:t xml:space="preserve">1. in 2. kvartal </w:t>
            </w:r>
          </w:p>
        </w:tc>
        <w:tc>
          <w:tcPr>
            <w:tcW w:w="2126" w:type="dxa"/>
          </w:tcPr>
          <w:p w:rsidR="008D2054" w:rsidRPr="00C250A8" w:rsidRDefault="008D2054" w:rsidP="008D2054">
            <w:pPr>
              <w:spacing w:line="276" w:lineRule="auto"/>
              <w:rPr>
                <w:rFonts w:ascii="Tahoma" w:hAnsi="Tahoma" w:cs="Tahoma"/>
              </w:rPr>
            </w:pPr>
            <w:r w:rsidRPr="00C250A8">
              <w:rPr>
                <w:rFonts w:ascii="Tahoma" w:hAnsi="Tahoma" w:cs="Tahoma"/>
              </w:rPr>
              <w:t>vsi člani NO</w:t>
            </w:r>
          </w:p>
        </w:tc>
      </w:tr>
      <w:tr w:rsidR="008D2054" w:rsidTr="00091970">
        <w:tc>
          <w:tcPr>
            <w:tcW w:w="3085" w:type="dxa"/>
          </w:tcPr>
          <w:p w:rsidR="008D2054" w:rsidRPr="00CC4D14" w:rsidRDefault="008D2054" w:rsidP="008D2054">
            <w:pPr>
              <w:spacing w:line="276" w:lineRule="auto"/>
              <w:rPr>
                <w:rFonts w:ascii="Tahoma" w:hAnsi="Tahoma" w:cs="Tahoma"/>
                <w:b/>
              </w:rPr>
            </w:pPr>
            <w:r w:rsidRPr="00CC4D14">
              <w:rPr>
                <w:rFonts w:ascii="Tahoma" w:hAnsi="Tahoma" w:cs="Tahoma"/>
                <w:b/>
              </w:rPr>
              <w:t>OB192-16-0004</w:t>
            </w:r>
          </w:p>
          <w:p w:rsidR="008D2054" w:rsidRPr="00C250A8" w:rsidRDefault="008D2054" w:rsidP="008D2054">
            <w:pPr>
              <w:spacing w:line="276" w:lineRule="auto"/>
              <w:rPr>
                <w:rFonts w:ascii="Tahoma" w:hAnsi="Tahoma" w:cs="Tahoma"/>
              </w:rPr>
            </w:pPr>
            <w:r w:rsidRPr="00C250A8">
              <w:rPr>
                <w:rFonts w:ascii="Tahoma" w:hAnsi="Tahoma" w:cs="Tahoma"/>
              </w:rPr>
              <w:t>ALPE ADRIA PARK</w:t>
            </w:r>
          </w:p>
        </w:tc>
        <w:tc>
          <w:tcPr>
            <w:tcW w:w="1843" w:type="dxa"/>
          </w:tcPr>
          <w:p w:rsidR="008D2054" w:rsidRPr="00C250A8" w:rsidRDefault="008D2054" w:rsidP="008D2054">
            <w:pPr>
              <w:spacing w:line="276" w:lineRule="auto"/>
              <w:rPr>
                <w:rFonts w:ascii="Tahoma" w:hAnsi="Tahoma" w:cs="Tahoma"/>
              </w:rPr>
            </w:pPr>
            <w:r w:rsidRPr="00C250A8">
              <w:rPr>
                <w:rFonts w:ascii="Tahoma" w:hAnsi="Tahoma" w:cs="Tahoma"/>
              </w:rPr>
              <w:t>Zahteven nadzor</w:t>
            </w:r>
          </w:p>
        </w:tc>
        <w:tc>
          <w:tcPr>
            <w:tcW w:w="1701" w:type="dxa"/>
          </w:tcPr>
          <w:p w:rsidR="008D2054" w:rsidRPr="00366C0E" w:rsidRDefault="008D2054" w:rsidP="008D2054">
            <w:pPr>
              <w:spacing w:line="276" w:lineRule="auto"/>
              <w:rPr>
                <w:rFonts w:ascii="Tahoma" w:hAnsi="Tahoma" w:cs="Tahoma"/>
              </w:rPr>
            </w:pPr>
            <w:r w:rsidRPr="00366C0E">
              <w:rPr>
                <w:rFonts w:ascii="Tahoma" w:hAnsi="Tahoma" w:cs="Tahoma"/>
              </w:rPr>
              <w:t>2. in 3. kvartal</w:t>
            </w:r>
          </w:p>
        </w:tc>
        <w:tc>
          <w:tcPr>
            <w:tcW w:w="2126" w:type="dxa"/>
          </w:tcPr>
          <w:p w:rsidR="008D2054" w:rsidRPr="00C250A8" w:rsidRDefault="008D2054" w:rsidP="008D2054">
            <w:pPr>
              <w:spacing w:line="276" w:lineRule="auto"/>
              <w:rPr>
                <w:rFonts w:ascii="Tahoma" w:hAnsi="Tahoma" w:cs="Tahoma"/>
              </w:rPr>
            </w:pPr>
            <w:r w:rsidRPr="00C250A8">
              <w:rPr>
                <w:rFonts w:ascii="Tahoma" w:hAnsi="Tahoma" w:cs="Tahoma"/>
              </w:rPr>
              <w:t>vsi člani NO</w:t>
            </w:r>
          </w:p>
        </w:tc>
      </w:tr>
      <w:tr w:rsidR="008D2054" w:rsidTr="00091970">
        <w:tc>
          <w:tcPr>
            <w:tcW w:w="3085" w:type="dxa"/>
          </w:tcPr>
          <w:p w:rsidR="008D2054" w:rsidRPr="00CC4D14" w:rsidRDefault="008D2054" w:rsidP="008D2054">
            <w:pPr>
              <w:spacing w:line="276" w:lineRule="auto"/>
              <w:rPr>
                <w:rFonts w:ascii="Tahoma" w:hAnsi="Tahoma" w:cs="Tahoma"/>
                <w:b/>
              </w:rPr>
            </w:pPr>
            <w:r w:rsidRPr="00CC4D14">
              <w:rPr>
                <w:rFonts w:ascii="Tahoma" w:hAnsi="Tahoma" w:cs="Tahoma"/>
                <w:b/>
              </w:rPr>
              <w:t>OB192-18-0020</w:t>
            </w:r>
          </w:p>
          <w:p w:rsidR="008D2054" w:rsidRPr="00C250A8" w:rsidRDefault="008D2054" w:rsidP="008D2054">
            <w:pPr>
              <w:spacing w:line="276" w:lineRule="auto"/>
              <w:rPr>
                <w:rFonts w:ascii="Tahoma" w:hAnsi="Tahoma" w:cs="Tahoma"/>
              </w:rPr>
            </w:pPr>
            <w:r w:rsidRPr="00C250A8">
              <w:rPr>
                <w:rFonts w:ascii="Tahoma" w:hAnsi="Tahoma" w:cs="Tahoma"/>
              </w:rPr>
              <w:t>POŽARNO VARSTVO (NAKUP OPREME IN INVESTICIJE)</w:t>
            </w:r>
          </w:p>
        </w:tc>
        <w:tc>
          <w:tcPr>
            <w:tcW w:w="1843" w:type="dxa"/>
          </w:tcPr>
          <w:p w:rsidR="008D2054" w:rsidRPr="00C250A8" w:rsidRDefault="008D2054" w:rsidP="008D2054">
            <w:pPr>
              <w:spacing w:line="276" w:lineRule="auto"/>
              <w:rPr>
                <w:rFonts w:ascii="Tahoma" w:hAnsi="Tahoma" w:cs="Tahoma"/>
              </w:rPr>
            </w:pPr>
            <w:r w:rsidRPr="00C250A8">
              <w:rPr>
                <w:rFonts w:ascii="Tahoma" w:hAnsi="Tahoma" w:cs="Tahoma"/>
              </w:rPr>
              <w:t>Manj zahteven nadzor</w:t>
            </w:r>
          </w:p>
        </w:tc>
        <w:tc>
          <w:tcPr>
            <w:tcW w:w="1701" w:type="dxa"/>
          </w:tcPr>
          <w:p w:rsidR="008D2054" w:rsidRPr="00366C0E" w:rsidRDefault="008D2054" w:rsidP="008D2054">
            <w:pPr>
              <w:spacing w:line="276" w:lineRule="auto"/>
              <w:rPr>
                <w:rFonts w:ascii="Tahoma" w:hAnsi="Tahoma" w:cs="Tahoma"/>
              </w:rPr>
            </w:pPr>
            <w:bookmarkStart w:id="0" w:name="_GoBack"/>
            <w:bookmarkEnd w:id="0"/>
            <w:r w:rsidRPr="00366C0E">
              <w:rPr>
                <w:rFonts w:ascii="Tahoma" w:hAnsi="Tahoma" w:cs="Tahoma"/>
              </w:rPr>
              <w:t>4. kvartal</w:t>
            </w:r>
          </w:p>
        </w:tc>
        <w:tc>
          <w:tcPr>
            <w:tcW w:w="2126" w:type="dxa"/>
          </w:tcPr>
          <w:p w:rsidR="008D2054" w:rsidRPr="00C250A8" w:rsidRDefault="008D2054" w:rsidP="008D2054">
            <w:pPr>
              <w:spacing w:line="276" w:lineRule="auto"/>
              <w:rPr>
                <w:rFonts w:ascii="Tahoma" w:hAnsi="Tahoma" w:cs="Tahoma"/>
              </w:rPr>
            </w:pPr>
            <w:r w:rsidRPr="00C250A8">
              <w:rPr>
                <w:rFonts w:ascii="Tahoma" w:hAnsi="Tahoma" w:cs="Tahoma"/>
              </w:rPr>
              <w:t>vsi člani NO</w:t>
            </w:r>
          </w:p>
        </w:tc>
      </w:tr>
    </w:tbl>
    <w:p w:rsidR="008D2054" w:rsidRDefault="008D2054" w:rsidP="008D2054">
      <w:pPr>
        <w:spacing w:after="240" w:line="276" w:lineRule="auto"/>
      </w:pPr>
    </w:p>
    <w:p w:rsidR="008D2054" w:rsidRPr="00366C0E" w:rsidRDefault="00366C0E" w:rsidP="008D2054">
      <w:pPr>
        <w:spacing w:after="240" w:line="276" w:lineRule="auto"/>
        <w:rPr>
          <w:rFonts w:ascii="Tahoma" w:hAnsi="Tahoma" w:cs="Tahoma"/>
          <w:b/>
        </w:rPr>
      </w:pPr>
      <w:r w:rsidRPr="00366C0E">
        <w:rPr>
          <w:rFonts w:ascii="Tahoma" w:hAnsi="Tahoma" w:cs="Tahoma"/>
          <w:b/>
        </w:rPr>
        <w:t>OB192-14-0006</w:t>
      </w:r>
      <w:r w:rsidR="008D2054" w:rsidRPr="00366C0E">
        <w:rPr>
          <w:rFonts w:ascii="Tahoma" w:hAnsi="Tahoma" w:cs="Tahoma"/>
          <w:b/>
        </w:rPr>
        <w:t xml:space="preserve">, </w:t>
      </w:r>
      <w:r w:rsidRPr="00366C0E">
        <w:rPr>
          <w:rFonts w:ascii="Tahoma" w:hAnsi="Tahoma" w:cs="Tahoma"/>
          <w:b/>
        </w:rPr>
        <w:t>Rekonstrukcija ceste in pločnik Breg - Moste</w:t>
      </w:r>
      <w:r w:rsidR="008D2054" w:rsidRPr="00366C0E">
        <w:rPr>
          <w:rFonts w:ascii="Tahoma" w:hAnsi="Tahoma" w:cs="Tahoma"/>
          <w:b/>
        </w:rPr>
        <w:t>:</w:t>
      </w:r>
    </w:p>
    <w:p w:rsidR="008D2054" w:rsidRPr="00466575" w:rsidRDefault="008D2054" w:rsidP="008D2054">
      <w:pPr>
        <w:spacing w:after="240" w:line="276" w:lineRule="auto"/>
        <w:jc w:val="both"/>
        <w:rPr>
          <w:rFonts w:ascii="Tahoma" w:hAnsi="Tahoma" w:cs="Tahoma"/>
        </w:rPr>
      </w:pPr>
      <w:r w:rsidRPr="00466575">
        <w:rPr>
          <w:rFonts w:ascii="Tahoma" w:hAnsi="Tahoma" w:cs="Tahoma"/>
        </w:rPr>
        <w:t>V letu 2019 bi izvršili nadzor nad tem projektom v obsegu, v katerem je bil izveden v letu 2018, Podrobneje bi pregledali vsa izplačila po posameznih situacijah in morebitne dodatke k osnovni pogodbi</w:t>
      </w:r>
      <w:r w:rsidR="00366C0E">
        <w:rPr>
          <w:rFonts w:ascii="Tahoma" w:hAnsi="Tahoma" w:cs="Tahoma"/>
        </w:rPr>
        <w:t xml:space="preserve"> ter izvedbo javnih naročil.</w:t>
      </w:r>
      <w:r w:rsidRPr="00466575">
        <w:rPr>
          <w:rFonts w:ascii="Tahoma" w:hAnsi="Tahoma" w:cs="Tahoma"/>
        </w:rPr>
        <w:t xml:space="preserve"> </w:t>
      </w:r>
    </w:p>
    <w:p w:rsidR="008D2054" w:rsidRPr="00CC4D14" w:rsidRDefault="008D2054" w:rsidP="008D2054">
      <w:pPr>
        <w:spacing w:after="240" w:line="276" w:lineRule="auto"/>
        <w:rPr>
          <w:rFonts w:ascii="Tahoma" w:hAnsi="Tahoma" w:cs="Tahoma"/>
          <w:b/>
        </w:rPr>
      </w:pPr>
      <w:r w:rsidRPr="00CC4D14">
        <w:rPr>
          <w:rFonts w:ascii="Tahoma" w:hAnsi="Tahoma" w:cs="Tahoma"/>
          <w:b/>
        </w:rPr>
        <w:t>OB192-16-0004, ALPE ADRIA PARK:</w:t>
      </w:r>
    </w:p>
    <w:p w:rsidR="008D2054" w:rsidRPr="00466575" w:rsidRDefault="008D2054" w:rsidP="008D2054">
      <w:pPr>
        <w:spacing w:after="240" w:line="276" w:lineRule="auto"/>
        <w:jc w:val="both"/>
        <w:rPr>
          <w:rFonts w:ascii="Tahoma" w:hAnsi="Tahoma" w:cs="Tahoma"/>
        </w:rPr>
      </w:pPr>
      <w:r w:rsidRPr="00466575">
        <w:rPr>
          <w:rFonts w:ascii="Tahoma" w:hAnsi="Tahoma" w:cs="Tahoma"/>
        </w:rPr>
        <w:t>Projekt se je pričel izvajati v letu 2017 in se bo zaključil v letu 2019. V letu 2019 bi izvedli nadzor nad tem projektom v obsegu, v katerem je bil izveden v letu 2018. Pregledali bi dokumentacijo izvedbe, nakup opreme.</w:t>
      </w:r>
    </w:p>
    <w:p w:rsidR="008D2054" w:rsidRPr="00CC4D14" w:rsidRDefault="008D2054" w:rsidP="008D2054">
      <w:pPr>
        <w:spacing w:after="240" w:line="276" w:lineRule="auto"/>
        <w:rPr>
          <w:rFonts w:ascii="Tahoma" w:hAnsi="Tahoma" w:cs="Tahoma"/>
          <w:b/>
        </w:rPr>
      </w:pPr>
      <w:r w:rsidRPr="00CC4D14">
        <w:rPr>
          <w:rFonts w:ascii="Tahoma" w:hAnsi="Tahoma" w:cs="Tahoma"/>
          <w:b/>
        </w:rPr>
        <w:t xml:space="preserve">OB192-18-0020, POŽARNO VARSTVO (NAKUP OPREME IN INVESTICIJE): </w:t>
      </w:r>
    </w:p>
    <w:p w:rsidR="008D2054" w:rsidRDefault="008D2054" w:rsidP="008D2054">
      <w:pPr>
        <w:spacing w:after="240" w:line="276" w:lineRule="auto"/>
        <w:jc w:val="both"/>
        <w:rPr>
          <w:rFonts w:ascii="Tahoma" w:hAnsi="Tahoma" w:cs="Tahoma"/>
        </w:rPr>
      </w:pPr>
      <w:r w:rsidRPr="00466575">
        <w:rPr>
          <w:rFonts w:ascii="Tahoma" w:hAnsi="Tahoma" w:cs="Tahoma"/>
        </w:rPr>
        <w:t>V letu 2019 se bo iz sredstev požarne takse financirala oprema gasilnih enot</w:t>
      </w:r>
      <w:r>
        <w:rPr>
          <w:rFonts w:ascii="Tahoma" w:hAnsi="Tahoma" w:cs="Tahoma"/>
        </w:rPr>
        <w:t xml:space="preserve"> na območju občine Žirovnica na podlagi sklepa odbora za razpolaganje s sredstvi požarnega sklada Občine Žirovnica. Iz sredstev za investicije za požarno varstvo se bodo v letu 2019 financirala investicijsko-vzdrževalna dela na gasilnih domovih v Zabreznici in Smokuču.</w:t>
      </w:r>
      <w:r w:rsidRPr="00466575">
        <w:rPr>
          <w:rFonts w:ascii="Tahoma" w:hAnsi="Tahoma" w:cs="Tahoma"/>
        </w:rPr>
        <w:t xml:space="preserve"> Pregledali bi </w:t>
      </w:r>
      <w:r>
        <w:rPr>
          <w:rFonts w:ascii="Tahoma" w:hAnsi="Tahoma" w:cs="Tahoma"/>
        </w:rPr>
        <w:t xml:space="preserve">vse </w:t>
      </w:r>
      <w:r w:rsidRPr="00466575">
        <w:rPr>
          <w:rFonts w:ascii="Tahoma" w:hAnsi="Tahoma" w:cs="Tahoma"/>
        </w:rPr>
        <w:t>potrebne dokumente</w:t>
      </w:r>
      <w:r>
        <w:rPr>
          <w:rFonts w:ascii="Tahoma" w:hAnsi="Tahoma" w:cs="Tahoma"/>
        </w:rPr>
        <w:t xml:space="preserve"> v zvezi s tem (</w:t>
      </w:r>
      <w:r w:rsidRPr="00466575">
        <w:rPr>
          <w:rFonts w:ascii="Tahoma" w:hAnsi="Tahoma" w:cs="Tahoma"/>
        </w:rPr>
        <w:t>naku</w:t>
      </w:r>
      <w:r>
        <w:rPr>
          <w:rFonts w:ascii="Tahoma" w:hAnsi="Tahoma" w:cs="Tahoma"/>
        </w:rPr>
        <w:t>p opreme…), potek del glede na predračune in časovne termine, način plačevanja izvršenih del.</w:t>
      </w:r>
    </w:p>
    <w:p w:rsidR="008D2054" w:rsidRDefault="008D2054" w:rsidP="008D2054">
      <w:pPr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Nadzorni odbor bo imel v letu 2019 predvidoma </w:t>
      </w:r>
      <w:r w:rsidRPr="00366C0E">
        <w:rPr>
          <w:rFonts w:ascii="Tahoma" w:hAnsi="Tahoma" w:cs="Tahoma"/>
        </w:rPr>
        <w:t>6 sej</w:t>
      </w:r>
      <w:r>
        <w:rPr>
          <w:rFonts w:ascii="Tahoma" w:hAnsi="Tahoma" w:cs="Tahoma"/>
        </w:rPr>
        <w:t xml:space="preserve">. </w:t>
      </w:r>
    </w:p>
    <w:p w:rsidR="008D2054" w:rsidRDefault="008D2054" w:rsidP="008D2054">
      <w:pPr>
        <w:spacing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bo spremljal in se seznanjal z vsebino gradiv z OS, kjer bo pozornost usmerjal v finančne programe in aktivnosti na področju porabe proračunskih sredstev. Glede na zahtevnost področja nadzora bodo na sejah lahko sodelovali tudi strokovnjaki in izvedenci s posameznih področij, ki bodo o posameznih vprašanjih podali svoja mnenja in predloge. </w:t>
      </w:r>
    </w:p>
    <w:p w:rsidR="003958AF" w:rsidRDefault="003958AF" w:rsidP="002144C7">
      <w:pPr>
        <w:pStyle w:val="Brezrazmikov"/>
        <w:rPr>
          <w:sz w:val="20"/>
          <w:szCs w:val="20"/>
        </w:rPr>
      </w:pPr>
    </w:p>
    <w:p w:rsidR="008D2054" w:rsidRPr="008D2054" w:rsidRDefault="008D2054" w:rsidP="008D2054">
      <w:pPr>
        <w:jc w:val="right"/>
        <w:rPr>
          <w:rFonts w:ascii="Tahoma" w:hAnsi="Tahoma" w:cs="Tahoma"/>
          <w:b/>
        </w:rPr>
      </w:pPr>
      <w:r w:rsidRPr="008D2054">
        <w:rPr>
          <w:rFonts w:ascii="Tahoma" w:hAnsi="Tahoma" w:cs="Tahoma"/>
          <w:b/>
        </w:rPr>
        <w:t xml:space="preserve">Damjana Tavčar </w:t>
      </w:r>
      <w:proofErr w:type="spellStart"/>
      <w:r w:rsidRPr="008D2054">
        <w:rPr>
          <w:rFonts w:ascii="Tahoma" w:hAnsi="Tahoma" w:cs="Tahoma"/>
          <w:b/>
        </w:rPr>
        <w:t>Panjtar</w:t>
      </w:r>
      <w:proofErr w:type="spellEnd"/>
    </w:p>
    <w:p w:rsidR="008D2054" w:rsidRPr="008D2054" w:rsidRDefault="008D2054" w:rsidP="008D2054">
      <w:pPr>
        <w:ind w:right="567"/>
        <w:jc w:val="right"/>
        <w:rPr>
          <w:rFonts w:ascii="Tahoma" w:hAnsi="Tahoma" w:cs="Tahoma"/>
          <w:b/>
        </w:rPr>
      </w:pPr>
      <w:r w:rsidRPr="008D2054">
        <w:rPr>
          <w:rFonts w:ascii="Tahoma" w:hAnsi="Tahoma" w:cs="Tahoma"/>
          <w:b/>
        </w:rPr>
        <w:t>Predsednica</w:t>
      </w:r>
    </w:p>
    <w:p w:rsidR="00E81D2F" w:rsidRPr="00AC3BC4" w:rsidRDefault="00E81D2F" w:rsidP="003958AF">
      <w:pPr>
        <w:pStyle w:val="Brezrazmikov"/>
        <w:rPr>
          <w:sz w:val="20"/>
          <w:szCs w:val="20"/>
        </w:rPr>
      </w:pPr>
    </w:p>
    <w:sectPr w:rsidR="00E81D2F" w:rsidRPr="00AC3BC4" w:rsidSect="00DD0FF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E27" w:rsidRDefault="00522E27">
      <w:r>
        <w:separator/>
      </w:r>
    </w:p>
  </w:endnote>
  <w:endnote w:type="continuationSeparator" w:id="0">
    <w:p w:rsidR="00522E27" w:rsidRDefault="0052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E27" w:rsidRDefault="00522E27">
      <w:r>
        <w:separator/>
      </w:r>
    </w:p>
  </w:footnote>
  <w:footnote w:type="continuationSeparator" w:id="0">
    <w:p w:rsidR="00522E27" w:rsidRDefault="00522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B52277"/>
    <w:multiLevelType w:val="hybridMultilevel"/>
    <w:tmpl w:val="F3FA45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46A"/>
    <w:multiLevelType w:val="hybridMultilevel"/>
    <w:tmpl w:val="CC08D8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6213D"/>
    <w:multiLevelType w:val="hybridMultilevel"/>
    <w:tmpl w:val="4F328A5A"/>
    <w:lvl w:ilvl="0" w:tplc="FD0421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D677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5A50DE"/>
    <w:multiLevelType w:val="hybridMultilevel"/>
    <w:tmpl w:val="F8EE89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06552"/>
    <w:multiLevelType w:val="hybridMultilevel"/>
    <w:tmpl w:val="70D0727E"/>
    <w:lvl w:ilvl="0" w:tplc="4CFCDE7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72375"/>
    <w:multiLevelType w:val="hybridMultilevel"/>
    <w:tmpl w:val="EE96A06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2C447F"/>
    <w:multiLevelType w:val="hybridMultilevel"/>
    <w:tmpl w:val="FF8AF694"/>
    <w:lvl w:ilvl="0" w:tplc="4CFCDE7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8CEE33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6280C"/>
    <w:multiLevelType w:val="hybridMultilevel"/>
    <w:tmpl w:val="2B0E3A58"/>
    <w:lvl w:ilvl="0" w:tplc="4000BA44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A05BE"/>
    <w:multiLevelType w:val="hybridMultilevel"/>
    <w:tmpl w:val="02D4E13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DF15AF"/>
    <w:multiLevelType w:val="hybridMultilevel"/>
    <w:tmpl w:val="F8D811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2438B"/>
    <w:multiLevelType w:val="hybridMultilevel"/>
    <w:tmpl w:val="413644D8"/>
    <w:lvl w:ilvl="0" w:tplc="4000BA44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A11D4"/>
    <w:multiLevelType w:val="hybridMultilevel"/>
    <w:tmpl w:val="2FECFD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C7DFC"/>
    <w:multiLevelType w:val="hybridMultilevel"/>
    <w:tmpl w:val="F190B5B8"/>
    <w:lvl w:ilvl="0" w:tplc="4CFCDE7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A7AB3"/>
    <w:multiLevelType w:val="hybridMultilevel"/>
    <w:tmpl w:val="DFA41C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14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10"/>
  </w:num>
  <w:num w:numId="10">
    <w:abstractNumId w:val="7"/>
  </w:num>
  <w:num w:numId="11">
    <w:abstractNumId w:val="15"/>
  </w:num>
  <w:num w:numId="12">
    <w:abstractNumId w:val="11"/>
  </w:num>
  <w:num w:numId="13">
    <w:abstractNumId w:val="13"/>
  </w:num>
  <w:num w:numId="14">
    <w:abstractNumId w:val="1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6D5"/>
    <w:rsid w:val="00065AA2"/>
    <w:rsid w:val="000876DF"/>
    <w:rsid w:val="00092E4C"/>
    <w:rsid w:val="000A02F5"/>
    <w:rsid w:val="000A38E1"/>
    <w:rsid w:val="000C5418"/>
    <w:rsid w:val="000E6D70"/>
    <w:rsid w:val="000E746B"/>
    <w:rsid w:val="000F6EFC"/>
    <w:rsid w:val="00100482"/>
    <w:rsid w:val="001007DB"/>
    <w:rsid w:val="001048F0"/>
    <w:rsid w:val="001105A6"/>
    <w:rsid w:val="0014680F"/>
    <w:rsid w:val="00174162"/>
    <w:rsid w:val="001831EC"/>
    <w:rsid w:val="00191D36"/>
    <w:rsid w:val="001B4137"/>
    <w:rsid w:val="001B52BE"/>
    <w:rsid w:val="001C4A3F"/>
    <w:rsid w:val="002112E0"/>
    <w:rsid w:val="002144C7"/>
    <w:rsid w:val="00227C02"/>
    <w:rsid w:val="0023332B"/>
    <w:rsid w:val="00291086"/>
    <w:rsid w:val="00292C2D"/>
    <w:rsid w:val="002935B0"/>
    <w:rsid w:val="002C376A"/>
    <w:rsid w:val="002D1AFB"/>
    <w:rsid w:val="002E4385"/>
    <w:rsid w:val="002F6428"/>
    <w:rsid w:val="00302ADE"/>
    <w:rsid w:val="00317283"/>
    <w:rsid w:val="00341BA6"/>
    <w:rsid w:val="0034355C"/>
    <w:rsid w:val="00351A74"/>
    <w:rsid w:val="0035365A"/>
    <w:rsid w:val="003656EC"/>
    <w:rsid w:val="00366C0E"/>
    <w:rsid w:val="003812E0"/>
    <w:rsid w:val="00381489"/>
    <w:rsid w:val="00393B88"/>
    <w:rsid w:val="003958AF"/>
    <w:rsid w:val="003E0637"/>
    <w:rsid w:val="003F1105"/>
    <w:rsid w:val="003F3339"/>
    <w:rsid w:val="00424513"/>
    <w:rsid w:val="004369C2"/>
    <w:rsid w:val="00440304"/>
    <w:rsid w:val="004950F4"/>
    <w:rsid w:val="004A3D27"/>
    <w:rsid w:val="004B066A"/>
    <w:rsid w:val="004C74D8"/>
    <w:rsid w:val="004F4A19"/>
    <w:rsid w:val="00502AA2"/>
    <w:rsid w:val="0051153E"/>
    <w:rsid w:val="0052174C"/>
    <w:rsid w:val="00522E27"/>
    <w:rsid w:val="00532F84"/>
    <w:rsid w:val="00583FA5"/>
    <w:rsid w:val="005B37A1"/>
    <w:rsid w:val="005C5CFD"/>
    <w:rsid w:val="0060467D"/>
    <w:rsid w:val="00615C29"/>
    <w:rsid w:val="00634ED8"/>
    <w:rsid w:val="00636BD2"/>
    <w:rsid w:val="00643B36"/>
    <w:rsid w:val="00647BAB"/>
    <w:rsid w:val="00676D34"/>
    <w:rsid w:val="006804C4"/>
    <w:rsid w:val="00690799"/>
    <w:rsid w:val="00692EB9"/>
    <w:rsid w:val="006A3FD0"/>
    <w:rsid w:val="00700E79"/>
    <w:rsid w:val="00714750"/>
    <w:rsid w:val="00733354"/>
    <w:rsid w:val="00763228"/>
    <w:rsid w:val="00770C75"/>
    <w:rsid w:val="00785984"/>
    <w:rsid w:val="0078717E"/>
    <w:rsid w:val="007B3483"/>
    <w:rsid w:val="007C3574"/>
    <w:rsid w:val="007D4956"/>
    <w:rsid w:val="007E0746"/>
    <w:rsid w:val="008049C7"/>
    <w:rsid w:val="00815045"/>
    <w:rsid w:val="00817A0B"/>
    <w:rsid w:val="00817DE7"/>
    <w:rsid w:val="00820B91"/>
    <w:rsid w:val="008230A3"/>
    <w:rsid w:val="00827237"/>
    <w:rsid w:val="00833B9F"/>
    <w:rsid w:val="00834285"/>
    <w:rsid w:val="0085426F"/>
    <w:rsid w:val="008B21A8"/>
    <w:rsid w:val="008C387F"/>
    <w:rsid w:val="008C39A3"/>
    <w:rsid w:val="008D2054"/>
    <w:rsid w:val="008E0C49"/>
    <w:rsid w:val="008E76D0"/>
    <w:rsid w:val="008F6984"/>
    <w:rsid w:val="008F75BF"/>
    <w:rsid w:val="009001C5"/>
    <w:rsid w:val="00900726"/>
    <w:rsid w:val="009104B5"/>
    <w:rsid w:val="009262EB"/>
    <w:rsid w:val="0093043C"/>
    <w:rsid w:val="009574C3"/>
    <w:rsid w:val="009A0369"/>
    <w:rsid w:val="009A6C13"/>
    <w:rsid w:val="009B602A"/>
    <w:rsid w:val="009B7CBC"/>
    <w:rsid w:val="009C6AE5"/>
    <w:rsid w:val="00A01BFE"/>
    <w:rsid w:val="00A0341C"/>
    <w:rsid w:val="00A74BD1"/>
    <w:rsid w:val="00A9448B"/>
    <w:rsid w:val="00AC3BC4"/>
    <w:rsid w:val="00AD16B3"/>
    <w:rsid w:val="00AD1D2B"/>
    <w:rsid w:val="00AD6302"/>
    <w:rsid w:val="00AE40C6"/>
    <w:rsid w:val="00AF3E6F"/>
    <w:rsid w:val="00B058D6"/>
    <w:rsid w:val="00B62059"/>
    <w:rsid w:val="00B74F78"/>
    <w:rsid w:val="00B75508"/>
    <w:rsid w:val="00BA6429"/>
    <w:rsid w:val="00C0012A"/>
    <w:rsid w:val="00C34CDC"/>
    <w:rsid w:val="00C801E4"/>
    <w:rsid w:val="00CA193D"/>
    <w:rsid w:val="00CC450A"/>
    <w:rsid w:val="00CF2448"/>
    <w:rsid w:val="00CF7200"/>
    <w:rsid w:val="00D04FE8"/>
    <w:rsid w:val="00D26C51"/>
    <w:rsid w:val="00D31F7E"/>
    <w:rsid w:val="00D476CC"/>
    <w:rsid w:val="00D67728"/>
    <w:rsid w:val="00DB3819"/>
    <w:rsid w:val="00DC0B50"/>
    <w:rsid w:val="00DC64FF"/>
    <w:rsid w:val="00DC679C"/>
    <w:rsid w:val="00DD0FF6"/>
    <w:rsid w:val="00E06BF2"/>
    <w:rsid w:val="00E217FC"/>
    <w:rsid w:val="00E2597E"/>
    <w:rsid w:val="00E31530"/>
    <w:rsid w:val="00E36595"/>
    <w:rsid w:val="00E36D04"/>
    <w:rsid w:val="00E40B85"/>
    <w:rsid w:val="00E426D5"/>
    <w:rsid w:val="00E433DA"/>
    <w:rsid w:val="00E519EF"/>
    <w:rsid w:val="00E545B8"/>
    <w:rsid w:val="00E81D2F"/>
    <w:rsid w:val="00EA10B3"/>
    <w:rsid w:val="00EA7762"/>
    <w:rsid w:val="00EA7985"/>
    <w:rsid w:val="00ED3966"/>
    <w:rsid w:val="00EF0802"/>
    <w:rsid w:val="00F2495E"/>
    <w:rsid w:val="00F33250"/>
    <w:rsid w:val="00FE3D06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9CE93"/>
  <w15:docId w15:val="{A60572B1-4CAB-4B9F-B270-A6CA6B62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D0FF6"/>
  </w:style>
  <w:style w:type="paragraph" w:styleId="Naslov1">
    <w:name w:val="heading 1"/>
    <w:basedOn w:val="Navaden"/>
    <w:next w:val="Navaden"/>
    <w:qFormat/>
    <w:rsid w:val="00DD0FF6"/>
    <w:pPr>
      <w:keepNext/>
      <w:jc w:val="right"/>
      <w:outlineLvl w:val="0"/>
    </w:pPr>
    <w:rPr>
      <w:b/>
      <w:sz w:val="24"/>
    </w:rPr>
  </w:style>
  <w:style w:type="paragraph" w:styleId="Naslov2">
    <w:name w:val="heading 2"/>
    <w:basedOn w:val="Navaden"/>
    <w:next w:val="Navaden"/>
    <w:link w:val="Naslov2Znak"/>
    <w:qFormat/>
    <w:rsid w:val="00DD0FF6"/>
    <w:pPr>
      <w:keepNext/>
      <w:jc w:val="both"/>
      <w:outlineLvl w:val="1"/>
    </w:pPr>
    <w:rPr>
      <w:b/>
      <w:sz w:val="24"/>
    </w:rPr>
  </w:style>
  <w:style w:type="paragraph" w:styleId="Naslov4">
    <w:name w:val="heading 4"/>
    <w:basedOn w:val="Navaden"/>
    <w:next w:val="Navaden"/>
    <w:qFormat/>
    <w:rsid w:val="00DD0FF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paragraph" w:styleId="Naslov5">
    <w:name w:val="heading 5"/>
    <w:basedOn w:val="Navaden"/>
    <w:next w:val="Navaden"/>
    <w:link w:val="Naslov5Znak"/>
    <w:qFormat/>
    <w:rsid w:val="00DD0FF6"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D0FF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D0FF6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DD0FF6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DD0FF6"/>
    <w:pPr>
      <w:jc w:val="both"/>
    </w:pPr>
    <w:rPr>
      <w:color w:val="0000FF"/>
      <w:sz w:val="28"/>
    </w:rPr>
  </w:style>
  <w:style w:type="paragraph" w:styleId="Telobesedila2">
    <w:name w:val="Body Text 2"/>
    <w:basedOn w:val="Navaden"/>
    <w:rsid w:val="00DD0FF6"/>
    <w:pPr>
      <w:jc w:val="both"/>
    </w:pPr>
    <w:rPr>
      <w:sz w:val="24"/>
    </w:rPr>
  </w:style>
  <w:style w:type="paragraph" w:customStyle="1" w:styleId="Znak">
    <w:name w:val="Znak"/>
    <w:basedOn w:val="Navaden"/>
    <w:rsid w:val="00291086"/>
    <w:rPr>
      <w:b/>
      <w:sz w:val="26"/>
      <w:szCs w:val="26"/>
      <w:lang w:eastAsia="en-US"/>
    </w:rPr>
  </w:style>
  <w:style w:type="character" w:customStyle="1" w:styleId="Naslov2Znak">
    <w:name w:val="Naslov 2 Znak"/>
    <w:link w:val="Naslov2"/>
    <w:rsid w:val="00317283"/>
    <w:rPr>
      <w:b/>
      <w:sz w:val="24"/>
    </w:rPr>
  </w:style>
  <w:style w:type="character" w:customStyle="1" w:styleId="Naslov5Znak">
    <w:name w:val="Naslov 5 Znak"/>
    <w:link w:val="Naslov5"/>
    <w:rsid w:val="00317283"/>
    <w:rPr>
      <w:rFonts w:ascii="Tahoma" w:hAnsi="Tahoma"/>
      <w:b/>
      <w:sz w:val="22"/>
    </w:rPr>
  </w:style>
  <w:style w:type="paragraph" w:styleId="Brezrazmikov">
    <w:name w:val="No Spacing"/>
    <w:uiPriority w:val="1"/>
    <w:qFormat/>
    <w:rsid w:val="002144C7"/>
    <w:pPr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E3153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3153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D20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D2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7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PRISTOJNOST: OBČINSKI SVET OBČINE ŽIROVNICA</vt:lpstr>
    </vt:vector>
  </TitlesOfParts>
  <Company>HP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PRISTOJNOST: OBČINSKI SVET OBČINE ŽIROVNICA</dc:title>
  <dc:creator>Petra</dc:creator>
  <cp:lastModifiedBy>Občina Žirovnica</cp:lastModifiedBy>
  <cp:revision>7</cp:revision>
  <cp:lastPrinted>2019-03-11T14:10:00Z</cp:lastPrinted>
  <dcterms:created xsi:type="dcterms:W3CDTF">2019-03-11T10:50:00Z</dcterms:created>
  <dcterms:modified xsi:type="dcterms:W3CDTF">2019-03-11T15:36:00Z</dcterms:modified>
</cp:coreProperties>
</file>