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26B" w:rsidRDefault="006F526B" w:rsidP="006F526B">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rsidR="006F526B" w:rsidRDefault="006F526B" w:rsidP="006F526B">
      <w:pPr>
        <w:pBdr>
          <w:between w:val="dotted" w:sz="4" w:space="1" w:color="auto"/>
        </w:pBdr>
        <w:spacing w:after="0" w:line="240" w:lineRule="auto"/>
        <w:rPr>
          <w:rFonts w:ascii="Tahoma" w:hAnsi="Tahoma" w:cs="Tahoma"/>
          <w:sz w:val="20"/>
          <w:szCs w:val="20"/>
        </w:rPr>
      </w:pPr>
    </w:p>
    <w:p w:rsidR="006F526B" w:rsidRDefault="006F526B" w:rsidP="006F526B">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rsidR="006F526B" w:rsidRDefault="006F526B" w:rsidP="006F526B">
      <w:pPr>
        <w:pBdr>
          <w:between w:val="dotted" w:sz="4" w:space="1" w:color="auto"/>
        </w:pBdr>
        <w:spacing w:after="0" w:line="240" w:lineRule="auto"/>
        <w:rPr>
          <w:rFonts w:ascii="Tahoma" w:hAnsi="Tahoma" w:cs="Tahoma"/>
          <w:sz w:val="20"/>
          <w:szCs w:val="20"/>
        </w:rPr>
      </w:pPr>
    </w:p>
    <w:p w:rsidR="006F526B" w:rsidRDefault="006F526B" w:rsidP="006F526B">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rsidR="006F526B" w:rsidRDefault="006F526B" w:rsidP="006F526B">
      <w:pPr>
        <w:pBdr>
          <w:between w:val="dotted" w:sz="4" w:space="1" w:color="auto"/>
        </w:pBdr>
        <w:spacing w:after="0" w:line="240" w:lineRule="auto"/>
        <w:ind w:right="5102"/>
        <w:rPr>
          <w:rFonts w:ascii="Tahoma" w:hAnsi="Tahoma" w:cs="Tahoma"/>
          <w:sz w:val="20"/>
          <w:szCs w:val="20"/>
        </w:rPr>
      </w:pPr>
    </w:p>
    <w:p w:rsidR="006F526B" w:rsidRDefault="006F526B" w:rsidP="006F526B">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rsidR="006F526B" w:rsidRDefault="006F526B" w:rsidP="006F526B">
      <w:pPr>
        <w:spacing w:after="0"/>
        <w:rPr>
          <w:rFonts w:ascii="Tahoma" w:hAnsi="Tahoma" w:cs="Tahoma"/>
          <w:b/>
          <w:sz w:val="20"/>
          <w:szCs w:val="20"/>
        </w:rPr>
      </w:pPr>
    </w:p>
    <w:p w:rsidR="006F526B" w:rsidRDefault="006F526B" w:rsidP="006F526B">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rsidR="00D27F8E" w:rsidRDefault="00D27F8E" w:rsidP="00D27F8E">
      <w:pPr>
        <w:spacing w:after="0"/>
        <w:rPr>
          <w:rFonts w:ascii="Tahoma" w:hAnsi="Tahoma" w:cs="Tahoma"/>
          <w:sz w:val="20"/>
          <w:szCs w:val="20"/>
        </w:rPr>
      </w:pPr>
    </w:p>
    <w:p w:rsidR="00126B5B" w:rsidRDefault="00126B5B" w:rsidP="00D27F8E">
      <w:pPr>
        <w:spacing w:after="0"/>
        <w:rPr>
          <w:rFonts w:ascii="Tahoma" w:hAnsi="Tahoma" w:cs="Tahoma"/>
          <w:b/>
          <w:sz w:val="20"/>
          <w:szCs w:val="20"/>
        </w:rPr>
        <w:sectPr w:rsidR="00126B5B" w:rsidSect="00126B5B">
          <w:type w:val="continuous"/>
          <w:pgSz w:w="11906" w:h="16838"/>
          <w:pgMar w:top="851" w:right="849" w:bottom="568" w:left="993" w:header="708" w:footer="708" w:gutter="0"/>
          <w:cols w:space="708"/>
          <w:docGrid w:linePitch="360"/>
        </w:sectPr>
      </w:pPr>
    </w:p>
    <w:p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lastRenderedPageBreak/>
        <w:t>OBČINA ŽIROVNICA</w:t>
      </w:r>
    </w:p>
    <w:p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rsidR="00E56A1C" w:rsidRPr="009E0B4A" w:rsidRDefault="00E56A1C" w:rsidP="00DC480E">
      <w:pPr>
        <w:spacing w:after="0"/>
        <w:jc w:val="center"/>
        <w:rPr>
          <w:rFonts w:ascii="Tahoma" w:hAnsi="Tahoma" w:cs="Tahoma"/>
          <w:b/>
          <w:sz w:val="20"/>
          <w:szCs w:val="20"/>
        </w:rPr>
      </w:pPr>
    </w:p>
    <w:p w:rsidR="0019740C" w:rsidRPr="0019740C" w:rsidRDefault="00DF23D3" w:rsidP="00DF23D3">
      <w:pPr>
        <w:spacing w:after="0"/>
        <w:jc w:val="center"/>
        <w:rPr>
          <w:rFonts w:ascii="Tahoma" w:hAnsi="Tahoma" w:cs="Tahoma"/>
          <w:b/>
          <w:szCs w:val="20"/>
        </w:rPr>
      </w:pPr>
      <w:r w:rsidRPr="00DF23D3">
        <w:rPr>
          <w:rFonts w:ascii="Tahoma" w:hAnsi="Tahoma" w:cs="Tahoma"/>
          <w:b/>
          <w:szCs w:val="20"/>
        </w:rPr>
        <w:t>VLOGA ZA DOVOLITEV POKOPA OZ. RAZTROSA PEPELA ZUNAJ POKOPALIŠČA</w:t>
      </w:r>
    </w:p>
    <w:p w:rsidR="00DF23D3" w:rsidRDefault="00DF23D3" w:rsidP="009E0B4A">
      <w:pPr>
        <w:spacing w:after="0"/>
        <w:jc w:val="both"/>
        <w:rPr>
          <w:rFonts w:ascii="Tahoma" w:hAnsi="Tahoma" w:cs="Tahoma"/>
          <w:sz w:val="20"/>
          <w:szCs w:val="20"/>
        </w:rPr>
      </w:pPr>
    </w:p>
    <w:p w:rsidR="0019740C" w:rsidRDefault="0019740C" w:rsidP="006F526B">
      <w:pPr>
        <w:spacing w:after="0"/>
        <w:jc w:val="both"/>
        <w:rPr>
          <w:rFonts w:ascii="Tahoma" w:hAnsi="Tahoma" w:cs="Tahoma"/>
          <w:sz w:val="20"/>
          <w:szCs w:val="20"/>
        </w:rPr>
      </w:pPr>
    </w:p>
    <w:p w:rsidR="000109CC" w:rsidRDefault="00DF23D3"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 xml:space="preserve">Vlagatelj: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9E0B4A" w:rsidRPr="009E0B4A">
        <w:rPr>
          <w:rFonts w:ascii="Tahoma" w:hAnsi="Tahoma" w:cs="Tahoma"/>
          <w:sz w:val="20"/>
          <w:szCs w:val="20"/>
        </w:rPr>
        <w:t xml:space="preserve"> </w:t>
      </w:r>
    </w:p>
    <w:p w:rsidR="000109CC" w:rsidRDefault="000109CC" w:rsidP="005157AC">
      <w:pPr>
        <w:pBdr>
          <w:between w:val="dotted" w:sz="4" w:space="1" w:color="auto"/>
        </w:pBdr>
        <w:spacing w:after="0" w:line="240" w:lineRule="auto"/>
        <w:jc w:val="both"/>
        <w:rPr>
          <w:rFonts w:ascii="Tahoma" w:hAnsi="Tahoma" w:cs="Tahoma"/>
          <w:sz w:val="20"/>
          <w:szCs w:val="20"/>
        </w:rPr>
      </w:pPr>
    </w:p>
    <w:p w:rsidR="000109CC" w:rsidRDefault="00DF23D3"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razmerje do pokojnika</w:t>
      </w:r>
      <w:r w:rsidR="009E0B4A" w:rsidRPr="009E0B4A">
        <w:rPr>
          <w:rFonts w:ascii="Tahoma" w:hAnsi="Tahoma" w:cs="Tahoma"/>
          <w:sz w:val="20"/>
          <w:szCs w:val="20"/>
        </w:rPr>
        <w:t>:</w:t>
      </w:r>
    </w:p>
    <w:p w:rsidR="000109CC" w:rsidRDefault="009E0B4A" w:rsidP="005157AC">
      <w:pPr>
        <w:spacing w:after="0" w:line="240" w:lineRule="auto"/>
        <w:jc w:val="both"/>
        <w:rPr>
          <w:rFonts w:ascii="Tahoma" w:hAnsi="Tahoma" w:cs="Tahoma"/>
          <w:sz w:val="20"/>
          <w:szCs w:val="20"/>
        </w:rPr>
      </w:pPr>
      <w:r w:rsidRPr="009E0B4A">
        <w:rPr>
          <w:rFonts w:ascii="Tahoma" w:hAnsi="Tahoma" w:cs="Tahoma"/>
          <w:sz w:val="20"/>
          <w:szCs w:val="20"/>
        </w:rPr>
        <w:t xml:space="preserve"> </w:t>
      </w:r>
    </w:p>
    <w:p w:rsidR="00DF23D3" w:rsidRPr="00DF23D3" w:rsidRDefault="00DF23D3" w:rsidP="005157AC">
      <w:pPr>
        <w:spacing w:after="0" w:line="240" w:lineRule="auto"/>
        <w:jc w:val="both"/>
        <w:rPr>
          <w:rFonts w:ascii="Tahoma" w:hAnsi="Tahoma" w:cs="Tahoma"/>
          <w:sz w:val="20"/>
          <w:szCs w:val="20"/>
        </w:rPr>
      </w:pPr>
      <w:r w:rsidRPr="00DF23D3">
        <w:rPr>
          <w:rFonts w:ascii="Tahoma" w:hAnsi="Tahoma" w:cs="Tahoma"/>
          <w:sz w:val="20"/>
          <w:szCs w:val="20"/>
        </w:rPr>
        <w:t>zaprošam za izdajo dovoljenja za pokop oz. raztros pepela zunaj pokopališča.</w:t>
      </w:r>
    </w:p>
    <w:p w:rsidR="005157AC" w:rsidRDefault="005157AC" w:rsidP="005157AC">
      <w:pPr>
        <w:spacing w:after="0" w:line="240" w:lineRule="auto"/>
        <w:jc w:val="both"/>
        <w:rPr>
          <w:rFonts w:ascii="Tahoma" w:hAnsi="Tahoma" w:cs="Tahoma"/>
          <w:sz w:val="20"/>
          <w:szCs w:val="20"/>
        </w:rPr>
      </w:pPr>
      <w:r w:rsidRPr="00DF23D3">
        <w:rPr>
          <w:rFonts w:ascii="Tahoma" w:hAnsi="Tahoma" w:cs="Tahoma"/>
          <w:sz w:val="20"/>
          <w:szCs w:val="20"/>
        </w:rPr>
        <w:t>Pokop –</w:t>
      </w:r>
      <w:r>
        <w:rPr>
          <w:rFonts w:ascii="Tahoma" w:hAnsi="Tahoma" w:cs="Tahoma"/>
          <w:sz w:val="20"/>
          <w:szCs w:val="20"/>
        </w:rPr>
        <w:t xml:space="preserve"> r</w:t>
      </w:r>
      <w:r w:rsidRPr="00DF23D3">
        <w:rPr>
          <w:rFonts w:ascii="Tahoma" w:hAnsi="Tahoma" w:cs="Tahoma"/>
          <w:sz w:val="20"/>
          <w:szCs w:val="20"/>
        </w:rPr>
        <w:t xml:space="preserve">aztros </w:t>
      </w:r>
      <w:r w:rsidR="00A16EEC">
        <w:rPr>
          <w:rFonts w:ascii="Tahoma" w:hAnsi="Tahoma" w:cs="Tahoma"/>
          <w:sz w:val="20"/>
          <w:szCs w:val="20"/>
        </w:rPr>
        <w:t xml:space="preserve"> </w:t>
      </w:r>
      <w:r w:rsidRPr="00DF23D3">
        <w:rPr>
          <w:rFonts w:ascii="Tahoma" w:hAnsi="Tahoma" w:cs="Tahoma"/>
          <w:sz w:val="20"/>
          <w:szCs w:val="20"/>
        </w:rPr>
        <w:t>pepela</w:t>
      </w:r>
      <w:r>
        <w:rPr>
          <w:rFonts w:ascii="Tahoma" w:hAnsi="Tahoma" w:cs="Tahoma"/>
          <w:sz w:val="20"/>
          <w:szCs w:val="20"/>
        </w:rPr>
        <w:t xml:space="preserve"> (ustrezno obkroži) </w:t>
      </w:r>
      <w:r w:rsidR="00DF23D3">
        <w:rPr>
          <w:rFonts w:ascii="Tahoma" w:hAnsi="Tahoma" w:cs="Tahoma"/>
          <w:sz w:val="20"/>
          <w:szCs w:val="20"/>
        </w:rPr>
        <w:t>pokojnika</w:t>
      </w:r>
      <w:bookmarkStart w:id="0" w:name="_GoBack"/>
      <w:bookmarkEnd w:id="0"/>
      <w:r>
        <w:rPr>
          <w:rFonts w:ascii="Tahoma" w:hAnsi="Tahoma" w:cs="Tahoma"/>
          <w:sz w:val="20"/>
          <w:szCs w:val="20"/>
        </w:rPr>
        <w:t>:</w:t>
      </w:r>
      <w:r w:rsidR="00DF23D3">
        <w:rPr>
          <w:rFonts w:ascii="Tahoma" w:hAnsi="Tahoma" w:cs="Tahoma"/>
          <w:sz w:val="20"/>
          <w:szCs w:val="20"/>
        </w:rPr>
        <w:tab/>
      </w:r>
      <w:r w:rsidR="00DF23D3">
        <w:rPr>
          <w:rFonts w:ascii="Tahoma" w:hAnsi="Tahoma" w:cs="Tahoma"/>
          <w:sz w:val="20"/>
          <w:szCs w:val="20"/>
        </w:rPr>
        <w:tab/>
      </w:r>
      <w:r w:rsidR="00DF23D3">
        <w:rPr>
          <w:rFonts w:ascii="Tahoma" w:hAnsi="Tahoma" w:cs="Tahoma"/>
          <w:sz w:val="20"/>
          <w:szCs w:val="20"/>
        </w:rPr>
        <w:tab/>
      </w:r>
      <w:r w:rsidR="00DF23D3">
        <w:rPr>
          <w:rFonts w:ascii="Tahoma" w:hAnsi="Tahoma" w:cs="Tahoma"/>
          <w:sz w:val="20"/>
          <w:szCs w:val="20"/>
        </w:rPr>
        <w:tab/>
      </w:r>
      <w:r w:rsidR="00DF23D3">
        <w:rPr>
          <w:rFonts w:ascii="Tahoma" w:hAnsi="Tahoma" w:cs="Tahoma"/>
          <w:sz w:val="20"/>
          <w:szCs w:val="20"/>
        </w:rPr>
        <w:tab/>
      </w:r>
    </w:p>
    <w:p w:rsidR="005157AC" w:rsidRDefault="005157AC" w:rsidP="005157AC">
      <w:pPr>
        <w:spacing w:after="0" w:line="240" w:lineRule="auto"/>
        <w:jc w:val="both"/>
        <w:rPr>
          <w:rFonts w:ascii="Tahoma" w:hAnsi="Tahoma" w:cs="Tahoma"/>
          <w:sz w:val="20"/>
          <w:szCs w:val="20"/>
        </w:rPr>
      </w:pPr>
    </w:p>
    <w:p w:rsidR="005157AC" w:rsidRDefault="005157AC"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p>
    <w:p w:rsidR="005157AC" w:rsidRDefault="005157AC" w:rsidP="005157AC">
      <w:pPr>
        <w:pBdr>
          <w:between w:val="dotted" w:sz="4" w:space="1" w:color="auto"/>
        </w:pBdr>
        <w:spacing w:after="0" w:line="240" w:lineRule="auto"/>
        <w:jc w:val="both"/>
        <w:rPr>
          <w:rFonts w:ascii="Tahoma" w:hAnsi="Tahoma" w:cs="Tahoma"/>
          <w:sz w:val="20"/>
          <w:szCs w:val="20"/>
        </w:rPr>
      </w:pPr>
    </w:p>
    <w:p w:rsidR="00DF23D3" w:rsidRDefault="00DF23D3"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rojen</w:t>
      </w:r>
      <w:r w:rsidR="005157AC">
        <w:rPr>
          <w:rFonts w:ascii="Tahoma" w:hAnsi="Tahoma" w:cs="Tahoma"/>
          <w:sz w:val="20"/>
          <w:szCs w:val="20"/>
        </w:rPr>
        <w:t>ega dne</w:t>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t>, umrl dne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5157AC" w:rsidRDefault="005157AC" w:rsidP="005157AC">
      <w:pPr>
        <w:pBdr>
          <w:between w:val="dotted" w:sz="4" w:space="1" w:color="auto"/>
        </w:pBdr>
        <w:spacing w:after="0" w:line="240" w:lineRule="auto"/>
        <w:jc w:val="both"/>
        <w:rPr>
          <w:rFonts w:ascii="Tahoma" w:hAnsi="Tahoma" w:cs="Tahoma"/>
          <w:sz w:val="20"/>
          <w:szCs w:val="20"/>
        </w:rPr>
      </w:pPr>
    </w:p>
    <w:p w:rsidR="005157AC" w:rsidRDefault="005157AC"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z zadnjim prebivališčem</w:t>
      </w:r>
    </w:p>
    <w:p w:rsidR="005157AC" w:rsidRDefault="005157AC" w:rsidP="005157AC">
      <w:pPr>
        <w:pBdr>
          <w:between w:val="dotted" w:sz="4" w:space="1" w:color="auto"/>
        </w:pBdr>
        <w:spacing w:after="0" w:line="240" w:lineRule="auto"/>
        <w:jc w:val="both"/>
        <w:rPr>
          <w:rFonts w:ascii="Tahoma" w:hAnsi="Tahoma" w:cs="Tahoma"/>
          <w:sz w:val="20"/>
          <w:szCs w:val="20"/>
        </w:rPr>
      </w:pPr>
    </w:p>
    <w:p w:rsidR="00DF23D3" w:rsidRPr="00DF23D3" w:rsidRDefault="00DF23D3"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sidRPr="00DF23D3">
        <w:rPr>
          <w:rFonts w:ascii="Tahoma" w:hAnsi="Tahoma" w:cs="Tahoma"/>
          <w:sz w:val="20"/>
          <w:szCs w:val="20"/>
        </w:rPr>
        <w:t>bomo opravili dne</w:t>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t xml:space="preserve">od </w:t>
      </w:r>
      <w:r w:rsidR="005157AC">
        <w:rPr>
          <w:rFonts w:ascii="Tahoma" w:hAnsi="Tahoma" w:cs="Tahoma"/>
          <w:sz w:val="20"/>
          <w:szCs w:val="20"/>
        </w:rPr>
        <w:tab/>
      </w:r>
      <w:r w:rsidR="005157AC">
        <w:rPr>
          <w:rFonts w:ascii="Tahoma" w:hAnsi="Tahoma" w:cs="Tahoma"/>
          <w:sz w:val="20"/>
          <w:szCs w:val="20"/>
        </w:rPr>
        <w:tab/>
        <w:t xml:space="preserve">ure do </w:t>
      </w:r>
      <w:r w:rsidR="005157AC">
        <w:rPr>
          <w:rFonts w:ascii="Tahoma" w:hAnsi="Tahoma" w:cs="Tahoma"/>
          <w:sz w:val="20"/>
          <w:szCs w:val="20"/>
        </w:rPr>
        <w:tab/>
      </w:r>
      <w:r w:rsidR="005157AC">
        <w:rPr>
          <w:rFonts w:ascii="Tahoma" w:hAnsi="Tahoma" w:cs="Tahoma"/>
          <w:sz w:val="20"/>
          <w:szCs w:val="20"/>
        </w:rPr>
        <w:tab/>
      </w:r>
      <w:r w:rsidR="005157AC">
        <w:rPr>
          <w:rFonts w:ascii="Tahoma" w:hAnsi="Tahoma" w:cs="Tahoma"/>
          <w:sz w:val="20"/>
          <w:szCs w:val="20"/>
        </w:rPr>
        <w:tab/>
        <w:t>ure</w:t>
      </w:r>
      <w:r w:rsidR="005157AC">
        <w:rPr>
          <w:rFonts w:ascii="Tahoma" w:hAnsi="Tahoma" w:cs="Tahoma"/>
          <w:sz w:val="20"/>
          <w:szCs w:val="20"/>
        </w:rPr>
        <w:tab/>
      </w:r>
      <w:r>
        <w:rPr>
          <w:rFonts w:ascii="Tahoma" w:hAnsi="Tahoma" w:cs="Tahoma"/>
          <w:sz w:val="20"/>
          <w:szCs w:val="20"/>
        </w:rPr>
        <w:t xml:space="preserve"> </w:t>
      </w:r>
    </w:p>
    <w:p w:rsidR="0019740C" w:rsidRDefault="0019740C" w:rsidP="005157AC">
      <w:pPr>
        <w:pBdr>
          <w:between w:val="dotted" w:sz="4" w:space="1" w:color="auto"/>
        </w:pBdr>
        <w:spacing w:after="0" w:line="240" w:lineRule="auto"/>
        <w:jc w:val="both"/>
        <w:rPr>
          <w:rFonts w:ascii="Tahoma" w:hAnsi="Tahoma" w:cs="Tahoma"/>
          <w:sz w:val="20"/>
          <w:szCs w:val="20"/>
        </w:rPr>
      </w:pPr>
    </w:p>
    <w:p w:rsidR="005157AC" w:rsidRDefault="005157AC"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v / na (točno opredeliti kraj)</w:t>
      </w:r>
    </w:p>
    <w:p w:rsidR="005157AC" w:rsidRDefault="005157AC" w:rsidP="005157AC">
      <w:pPr>
        <w:pBdr>
          <w:between w:val="dotted" w:sz="4" w:space="1" w:color="auto"/>
        </w:pBdr>
        <w:spacing w:after="0" w:line="240" w:lineRule="auto"/>
        <w:jc w:val="both"/>
        <w:rPr>
          <w:rFonts w:ascii="Tahoma" w:hAnsi="Tahoma" w:cs="Tahoma"/>
          <w:sz w:val="20"/>
          <w:szCs w:val="20"/>
        </w:rPr>
      </w:pPr>
    </w:p>
    <w:p w:rsidR="005157AC" w:rsidRDefault="005157AC"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p>
    <w:p w:rsidR="005157AC" w:rsidRDefault="005157AC" w:rsidP="005157AC">
      <w:pPr>
        <w:pBdr>
          <w:between w:val="dotted" w:sz="4" w:space="1" w:color="auto"/>
        </w:pBdr>
        <w:spacing w:after="0" w:line="240" w:lineRule="auto"/>
        <w:jc w:val="both"/>
        <w:rPr>
          <w:rFonts w:ascii="Tahoma" w:hAnsi="Tahoma" w:cs="Tahoma"/>
          <w:sz w:val="20"/>
          <w:szCs w:val="20"/>
        </w:rPr>
      </w:pPr>
    </w:p>
    <w:p w:rsidR="0019740C" w:rsidRDefault="00DF23D3"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na naslednji način</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19740C" w:rsidRDefault="0019740C" w:rsidP="005157AC">
      <w:pPr>
        <w:pBdr>
          <w:between w:val="dotted" w:sz="4" w:space="1" w:color="auto"/>
        </w:pBdr>
        <w:spacing w:after="0" w:line="240" w:lineRule="auto"/>
        <w:jc w:val="both"/>
        <w:rPr>
          <w:rFonts w:ascii="Tahoma" w:hAnsi="Tahoma" w:cs="Tahoma"/>
          <w:sz w:val="20"/>
          <w:szCs w:val="20"/>
        </w:rPr>
      </w:pPr>
    </w:p>
    <w:p w:rsidR="0019740C" w:rsidRDefault="0019740C" w:rsidP="006F526B">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p>
    <w:p w:rsidR="009E0B4A" w:rsidRPr="009E0B4A" w:rsidRDefault="00D27F8E" w:rsidP="009E0B4A">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rsidR="009E0B4A" w:rsidRPr="009E0B4A" w:rsidRDefault="009E0B4A" w:rsidP="006F526B">
      <w:pPr>
        <w:pBdr>
          <w:bottom w:val="single" w:sz="2" w:space="1" w:color="808080" w:themeColor="background1" w:themeShade="80"/>
        </w:pBdr>
        <w:spacing w:after="0"/>
        <w:ind w:left="6372"/>
        <w:jc w:val="both"/>
        <w:rPr>
          <w:rFonts w:ascii="Tahoma" w:hAnsi="Tahoma" w:cs="Tahoma"/>
          <w:sz w:val="20"/>
          <w:szCs w:val="20"/>
        </w:rPr>
      </w:pPr>
      <w:r w:rsidRPr="009E0B4A">
        <w:rPr>
          <w:rFonts w:ascii="Tahoma" w:hAnsi="Tahoma" w:cs="Tahoma"/>
          <w:sz w:val="20"/>
          <w:szCs w:val="20"/>
        </w:rPr>
        <w:t>Podpis:</w:t>
      </w:r>
    </w:p>
    <w:p w:rsidR="009E0B4A" w:rsidRPr="009E0B4A" w:rsidRDefault="009E0B4A" w:rsidP="009E0B4A">
      <w:pPr>
        <w:spacing w:after="0"/>
        <w:jc w:val="both"/>
        <w:rPr>
          <w:rFonts w:ascii="Tahoma" w:hAnsi="Tahoma" w:cs="Tahoma"/>
          <w:sz w:val="20"/>
          <w:szCs w:val="20"/>
        </w:rPr>
      </w:pPr>
    </w:p>
    <w:p w:rsidR="005157AC" w:rsidRPr="006F526B" w:rsidRDefault="005157AC" w:rsidP="009E0B4A">
      <w:pPr>
        <w:spacing w:after="0"/>
        <w:jc w:val="both"/>
        <w:rPr>
          <w:rFonts w:ascii="Tahoma" w:hAnsi="Tahoma" w:cs="Tahoma"/>
          <w:sz w:val="20"/>
          <w:szCs w:val="20"/>
        </w:rPr>
      </w:pPr>
      <w:r w:rsidRPr="006F526B">
        <w:rPr>
          <w:rFonts w:ascii="Tahoma" w:hAnsi="Tahoma" w:cs="Tahoma"/>
          <w:sz w:val="20"/>
          <w:szCs w:val="20"/>
        </w:rPr>
        <w:t xml:space="preserve">Soglasje je v skladu s 25. točko 28. člena </w:t>
      </w:r>
      <w:r w:rsidR="00A16EEC" w:rsidRPr="006F526B">
        <w:rPr>
          <w:rFonts w:ascii="Tahoma" w:hAnsi="Tahoma" w:cs="Tahoma"/>
          <w:sz w:val="20"/>
          <w:szCs w:val="20"/>
        </w:rPr>
        <w:t>Zakona o upravnih taksah (Uradni list RS, št. 106/10–UPB, 14/15–ZUUJFO, 84/15–ZZelP-J, 32/16 in 30/18–</w:t>
      </w:r>
      <w:proofErr w:type="spellStart"/>
      <w:r w:rsidR="00A16EEC" w:rsidRPr="006F526B">
        <w:rPr>
          <w:rFonts w:ascii="Tahoma" w:hAnsi="Tahoma" w:cs="Tahoma"/>
          <w:sz w:val="20"/>
          <w:szCs w:val="20"/>
        </w:rPr>
        <w:t>ZKZaš</w:t>
      </w:r>
      <w:proofErr w:type="spellEnd"/>
      <w:r w:rsidR="00A16EEC" w:rsidRPr="006F526B">
        <w:rPr>
          <w:rFonts w:ascii="Tahoma" w:hAnsi="Tahoma" w:cs="Tahoma"/>
          <w:sz w:val="20"/>
          <w:szCs w:val="20"/>
        </w:rPr>
        <w:t>)</w:t>
      </w:r>
      <w:r w:rsidRPr="006F526B">
        <w:rPr>
          <w:rFonts w:ascii="Tahoma" w:hAnsi="Tahoma" w:cs="Tahoma"/>
          <w:sz w:val="20"/>
          <w:szCs w:val="20"/>
        </w:rPr>
        <w:t xml:space="preserve"> </w:t>
      </w:r>
      <w:r w:rsidRPr="006F526B">
        <w:rPr>
          <w:rFonts w:ascii="Tahoma" w:hAnsi="Tahoma" w:cs="Tahoma"/>
          <w:b/>
          <w:sz w:val="20"/>
          <w:szCs w:val="20"/>
        </w:rPr>
        <w:t>takse oproščeno</w:t>
      </w:r>
      <w:r w:rsidRPr="006F526B">
        <w:rPr>
          <w:rFonts w:ascii="Tahoma" w:hAnsi="Tahoma" w:cs="Tahoma"/>
          <w:sz w:val="20"/>
          <w:szCs w:val="20"/>
        </w:rPr>
        <w:t>.</w:t>
      </w:r>
    </w:p>
    <w:p w:rsidR="004B6143" w:rsidRDefault="004B6143" w:rsidP="009E0B4A">
      <w:pPr>
        <w:spacing w:after="0"/>
        <w:jc w:val="both"/>
        <w:rPr>
          <w:rFonts w:ascii="Tahoma" w:hAnsi="Tahoma" w:cs="Tahoma"/>
          <w:b/>
          <w:sz w:val="20"/>
          <w:szCs w:val="20"/>
        </w:rPr>
      </w:pPr>
    </w:p>
    <w:p w:rsidR="004B6143" w:rsidRPr="005157AC" w:rsidRDefault="004B6143" w:rsidP="009E0B4A">
      <w:pPr>
        <w:spacing w:after="0"/>
        <w:jc w:val="both"/>
        <w:rPr>
          <w:rFonts w:ascii="Tahoma" w:hAnsi="Tahoma" w:cs="Tahoma"/>
          <w:b/>
          <w:sz w:val="20"/>
          <w:szCs w:val="20"/>
        </w:rPr>
      </w:pPr>
      <w:r>
        <w:rPr>
          <w:rFonts w:ascii="Tahoma" w:hAnsi="Tahoma" w:cs="Tahoma"/>
          <w:b/>
          <w:sz w:val="20"/>
          <w:szCs w:val="20"/>
        </w:rPr>
        <w:t xml:space="preserve">Opomba: </w:t>
      </w:r>
      <w:r w:rsidRPr="00A16EEC">
        <w:rPr>
          <w:rFonts w:ascii="Tahoma" w:hAnsi="Tahoma" w:cs="Tahoma"/>
          <w:b/>
          <w:sz w:val="20"/>
          <w:szCs w:val="20"/>
          <w:u w:val="single"/>
        </w:rPr>
        <w:t>Pokop lahko opravi le izvajalec pogrebne dejavnosti v skladu s pokopališkim redom.</w:t>
      </w:r>
    </w:p>
    <w:p w:rsidR="006F526B" w:rsidRDefault="006F526B" w:rsidP="009E0B4A">
      <w:pPr>
        <w:spacing w:after="0"/>
        <w:jc w:val="both"/>
        <w:rPr>
          <w:rFonts w:ascii="Tahoma" w:hAnsi="Tahoma" w:cs="Tahoma"/>
          <w:sz w:val="16"/>
          <w:szCs w:val="20"/>
        </w:rPr>
      </w:pPr>
    </w:p>
    <w:p w:rsidR="009E0B4A" w:rsidRPr="000109CC" w:rsidRDefault="006C4CEB" w:rsidP="009E0B4A">
      <w:pPr>
        <w:spacing w:after="0"/>
        <w:jc w:val="both"/>
        <w:rPr>
          <w:rFonts w:ascii="Tahoma" w:hAnsi="Tahoma" w:cs="Tahoma"/>
          <w:sz w:val="16"/>
          <w:szCs w:val="20"/>
        </w:rPr>
      </w:pPr>
      <w:r>
        <w:rPr>
          <w:rFonts w:ascii="Tahoma" w:hAnsi="Tahoma" w:cs="Tahoma"/>
          <w:sz w:val="16"/>
          <w:szCs w:val="20"/>
        </w:rPr>
        <w:pict>
          <v:rect id="_x0000_i1025" style="width:0;height:1.5pt" o:hralign="center" o:hrstd="t" o:hr="t" fillcolor="#a0a0a0" stroked="f"/>
        </w:pict>
      </w:r>
    </w:p>
    <w:p w:rsidR="0019740C" w:rsidRDefault="005157AC" w:rsidP="009E0B4A">
      <w:pPr>
        <w:spacing w:after="0"/>
        <w:jc w:val="both"/>
        <w:rPr>
          <w:rFonts w:ascii="Tahoma" w:hAnsi="Tahoma" w:cs="Tahoma"/>
          <w:sz w:val="16"/>
          <w:szCs w:val="20"/>
        </w:rPr>
      </w:pPr>
      <w:r w:rsidRPr="005157AC">
        <w:rPr>
          <w:rFonts w:ascii="Tahoma" w:hAnsi="Tahoma" w:cs="Tahoma"/>
          <w:sz w:val="16"/>
          <w:szCs w:val="20"/>
        </w:rPr>
        <w:t xml:space="preserve">Občina bo osebne podatke obdelovala za namen izvedbe postopka za izdajo soglasja za raztros pepela oziroma za pokop zunaj pokopališča  na podlagi 18. člena Zakona o pogrebni in pokopališki dejavnosti </w:t>
      </w:r>
      <w:proofErr w:type="spellStart"/>
      <w:r w:rsidRPr="005157AC">
        <w:rPr>
          <w:rFonts w:ascii="Tahoma" w:hAnsi="Tahoma" w:cs="Tahoma"/>
          <w:sz w:val="16"/>
          <w:szCs w:val="20"/>
        </w:rPr>
        <w:t>ZPPDej</w:t>
      </w:r>
      <w:proofErr w:type="spellEnd"/>
      <w:r w:rsidRPr="005157AC">
        <w:rPr>
          <w:rFonts w:ascii="Tahoma" w:hAnsi="Tahoma" w:cs="Tahoma"/>
          <w:sz w:val="16"/>
          <w:szCs w:val="20"/>
        </w:rPr>
        <w:t xml:space="preserve"> (Ur. list RS, št. 62/2016).</w:t>
      </w:r>
    </w:p>
    <w:p w:rsidR="005157AC" w:rsidRPr="000109CC" w:rsidRDefault="005157AC" w:rsidP="009E0B4A">
      <w:pPr>
        <w:spacing w:after="0"/>
        <w:jc w:val="both"/>
        <w:rPr>
          <w:rFonts w:ascii="Tahoma" w:hAnsi="Tahoma" w:cs="Tahoma"/>
          <w:sz w:val="16"/>
          <w:szCs w:val="20"/>
        </w:rPr>
      </w:pPr>
    </w:p>
    <w:p w:rsidR="009E0B4A" w:rsidRPr="000109CC" w:rsidRDefault="009E0B4A" w:rsidP="009E0B4A">
      <w:pPr>
        <w:spacing w:after="0"/>
        <w:jc w:val="both"/>
        <w:rPr>
          <w:rFonts w:ascii="Tahoma" w:hAnsi="Tahoma" w:cs="Tahoma"/>
          <w:sz w:val="16"/>
          <w:szCs w:val="20"/>
        </w:rPr>
      </w:pPr>
      <w:r w:rsidRPr="000109CC">
        <w:rPr>
          <w:rFonts w:ascii="Tahoma" w:hAnsi="Tahoma" w:cs="Tahoma"/>
          <w:sz w:val="16"/>
          <w:szCs w:val="20"/>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rsidR="00D27F8E" w:rsidRDefault="00D27F8E">
      <w:pPr>
        <w:spacing w:after="0"/>
        <w:jc w:val="both"/>
        <w:rPr>
          <w:rFonts w:ascii="Tahoma" w:hAnsi="Tahoma" w:cs="Tahoma"/>
          <w:sz w:val="16"/>
          <w:szCs w:val="20"/>
        </w:rPr>
      </w:pPr>
    </w:p>
    <w:p w:rsidR="00DF23D3" w:rsidRDefault="009E0B4A">
      <w:pPr>
        <w:spacing w:after="0"/>
        <w:jc w:val="both"/>
        <w:rPr>
          <w:rFonts w:ascii="Tahoma" w:hAnsi="Tahoma" w:cs="Tahoma"/>
          <w:sz w:val="16"/>
          <w:szCs w:val="20"/>
        </w:rPr>
      </w:pPr>
      <w:r w:rsidRPr="000109CC">
        <w:rPr>
          <w:rFonts w:ascii="Tahoma" w:hAnsi="Tahoma" w:cs="Tahoma"/>
          <w:sz w:val="16"/>
          <w:szCs w:val="20"/>
        </w:rPr>
        <w:t xml:space="preserve">Podrobnejše informacije o tem, kako občina ravna z osebnimi podatki, so na voljo na preko kontaktnih podatkov pooblaščene osebe za varstvo osebnih podatkov: e-pošta: </w:t>
      </w:r>
      <w:proofErr w:type="spellStart"/>
      <w:r w:rsidRPr="000109CC">
        <w:rPr>
          <w:rFonts w:ascii="Tahoma" w:hAnsi="Tahoma" w:cs="Tahoma"/>
          <w:sz w:val="16"/>
          <w:szCs w:val="20"/>
        </w:rPr>
        <w:t>dpo</w:t>
      </w:r>
      <w:proofErr w:type="spellEnd"/>
      <w:r w:rsidRPr="000109CC">
        <w:rPr>
          <w:rFonts w:ascii="Tahoma" w:hAnsi="Tahoma" w:cs="Tahoma"/>
          <w:sz w:val="16"/>
          <w:szCs w:val="20"/>
        </w:rPr>
        <w:t>@</w:t>
      </w:r>
      <w:proofErr w:type="spellStart"/>
      <w:r w:rsidRPr="000109CC">
        <w:rPr>
          <w:rFonts w:ascii="Tahoma" w:hAnsi="Tahoma" w:cs="Tahoma"/>
          <w:sz w:val="16"/>
          <w:szCs w:val="20"/>
        </w:rPr>
        <w:t>virtuo</w:t>
      </w:r>
      <w:proofErr w:type="spellEnd"/>
      <w:r w:rsidRPr="000109CC">
        <w:rPr>
          <w:rFonts w:ascii="Tahoma" w:hAnsi="Tahoma" w:cs="Tahoma"/>
          <w:sz w:val="16"/>
          <w:szCs w:val="20"/>
        </w:rPr>
        <w:t>.si</w:t>
      </w:r>
      <w:r w:rsidR="000109CC">
        <w:rPr>
          <w:rFonts w:ascii="Tahoma" w:hAnsi="Tahoma" w:cs="Tahoma"/>
          <w:sz w:val="16"/>
          <w:szCs w:val="20"/>
        </w:rPr>
        <w:t>.</w:t>
      </w:r>
    </w:p>
    <w:sectPr w:rsidR="00DF23D3" w:rsidSect="0015527D">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582"/>
    <w:rsid w:val="000109CC"/>
    <w:rsid w:val="00051858"/>
    <w:rsid w:val="00121F33"/>
    <w:rsid w:val="00126B5B"/>
    <w:rsid w:val="0015527D"/>
    <w:rsid w:val="0019740C"/>
    <w:rsid w:val="004B6143"/>
    <w:rsid w:val="005157AC"/>
    <w:rsid w:val="005E6D4F"/>
    <w:rsid w:val="006C4CEB"/>
    <w:rsid w:val="006F526B"/>
    <w:rsid w:val="009E0B4A"/>
    <w:rsid w:val="00A16EEC"/>
    <w:rsid w:val="00A65D31"/>
    <w:rsid w:val="00A66EA7"/>
    <w:rsid w:val="00B66B3A"/>
    <w:rsid w:val="00C1311F"/>
    <w:rsid w:val="00CA4D84"/>
    <w:rsid w:val="00D27F8E"/>
    <w:rsid w:val="00D82582"/>
    <w:rsid w:val="00DC480E"/>
    <w:rsid w:val="00DF23D3"/>
    <w:rsid w:val="00E56A1C"/>
    <w:rsid w:val="00F727D8"/>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Besedilooblaka">
    <w:name w:val="Balloon Text"/>
    <w:basedOn w:val="Navaden"/>
    <w:link w:val="BesedilooblakaZnak"/>
    <w:uiPriority w:val="99"/>
    <w:semiHidden/>
    <w:unhideWhenUsed/>
    <w:rsid w:val="006C4CE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C4C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Besedilooblaka">
    <w:name w:val="Balloon Text"/>
    <w:basedOn w:val="Navaden"/>
    <w:link w:val="BesedilooblakaZnak"/>
    <w:uiPriority w:val="99"/>
    <w:semiHidden/>
    <w:unhideWhenUsed/>
    <w:rsid w:val="006C4CE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C4C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1706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Damjana</cp:lastModifiedBy>
  <cp:revision>4</cp:revision>
  <cp:lastPrinted>2018-10-11T12:37:00Z</cp:lastPrinted>
  <dcterms:created xsi:type="dcterms:W3CDTF">2018-10-10T13:32:00Z</dcterms:created>
  <dcterms:modified xsi:type="dcterms:W3CDTF">2018-10-11T12:37:00Z</dcterms:modified>
</cp:coreProperties>
</file>