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722" w:rsidRPr="00CE08BC" w:rsidRDefault="00A85722" w:rsidP="00AA616C">
      <w:pPr>
        <w:pStyle w:val="Naslov6"/>
        <w:spacing w:line="276" w:lineRule="auto"/>
        <w:jc w:val="both"/>
        <w:rPr>
          <w:rFonts w:cs="Tahoma"/>
        </w:rPr>
      </w:pPr>
      <w:r w:rsidRPr="00CE08BC">
        <w:rPr>
          <w:rFonts w:cs="Tahoma"/>
        </w:rPr>
        <w:t>PRISTOJNOST: OBČINSKI SVET OBČINE ŽIROVNICA</w:t>
      </w:r>
    </w:p>
    <w:p w:rsidR="00A85722" w:rsidRPr="00CE08BC" w:rsidRDefault="00A85722" w:rsidP="00AA616C">
      <w:pPr>
        <w:spacing w:line="276" w:lineRule="auto"/>
        <w:jc w:val="both"/>
        <w:rPr>
          <w:rFonts w:ascii="Tahoma" w:hAnsi="Tahoma" w:cs="Tahoma"/>
          <w:b/>
          <w:sz w:val="22"/>
        </w:rPr>
      </w:pPr>
      <w:r w:rsidRPr="00CE08BC">
        <w:rPr>
          <w:rFonts w:ascii="Tahoma" w:hAnsi="Tahoma" w:cs="Tahoma"/>
          <w:b/>
          <w:sz w:val="22"/>
        </w:rPr>
        <w:t>PREDLAGATELJ: ŽUPAN OBČINE ŽIROVNICA</w:t>
      </w:r>
    </w:p>
    <w:p w:rsidR="00A85722" w:rsidRDefault="00A85722" w:rsidP="00AA616C">
      <w:pPr>
        <w:spacing w:line="276" w:lineRule="auto"/>
        <w:jc w:val="both"/>
        <w:rPr>
          <w:rFonts w:ascii="Tahoma" w:hAnsi="Tahoma" w:cs="Tahoma"/>
          <w:sz w:val="20"/>
          <w:szCs w:val="20"/>
        </w:rPr>
      </w:pPr>
    </w:p>
    <w:p w:rsidR="00965566" w:rsidRPr="00CE08BC" w:rsidRDefault="00965566" w:rsidP="00AA616C">
      <w:pPr>
        <w:spacing w:line="276" w:lineRule="auto"/>
        <w:jc w:val="both"/>
        <w:rPr>
          <w:rFonts w:ascii="Tahoma" w:hAnsi="Tahoma" w:cs="Tahoma"/>
          <w:sz w:val="20"/>
          <w:szCs w:val="20"/>
        </w:rPr>
      </w:pPr>
    </w:p>
    <w:p w:rsidR="00A85722" w:rsidRPr="00CE08BC" w:rsidRDefault="00A85722" w:rsidP="00AA616C">
      <w:pPr>
        <w:pBdr>
          <w:top w:val="single" w:sz="4" w:space="1" w:color="auto"/>
          <w:left w:val="single" w:sz="4" w:space="4" w:color="auto"/>
          <w:bottom w:val="single" w:sz="4" w:space="1" w:color="auto"/>
          <w:right w:val="single" w:sz="4" w:space="4" w:color="auto"/>
        </w:pBdr>
        <w:shd w:val="clear" w:color="auto" w:fill="CCCCCC"/>
        <w:spacing w:line="276" w:lineRule="auto"/>
        <w:jc w:val="both"/>
        <w:rPr>
          <w:rFonts w:ascii="Tahoma" w:hAnsi="Tahoma" w:cs="Tahoma"/>
          <w:sz w:val="20"/>
          <w:szCs w:val="20"/>
        </w:rPr>
      </w:pPr>
    </w:p>
    <w:p w:rsidR="00A85722" w:rsidRPr="00CE08BC" w:rsidRDefault="00336ABC" w:rsidP="00AA616C">
      <w:pPr>
        <w:pBdr>
          <w:top w:val="single" w:sz="4" w:space="1" w:color="auto"/>
          <w:left w:val="single" w:sz="4" w:space="4" w:color="auto"/>
          <w:bottom w:val="single" w:sz="4" w:space="1" w:color="auto"/>
          <w:right w:val="single" w:sz="4" w:space="4" w:color="auto"/>
        </w:pBdr>
        <w:shd w:val="clear" w:color="auto" w:fill="CCCCCC"/>
        <w:spacing w:line="276" w:lineRule="auto"/>
        <w:jc w:val="center"/>
        <w:rPr>
          <w:rFonts w:ascii="Tahoma" w:hAnsi="Tahoma" w:cs="Tahoma"/>
          <w:b/>
        </w:rPr>
      </w:pPr>
      <w:r>
        <w:rPr>
          <w:rFonts w:ascii="Tahoma" w:hAnsi="Tahoma" w:cs="Tahoma"/>
          <w:b/>
        </w:rPr>
        <w:t xml:space="preserve">1. </w:t>
      </w:r>
      <w:r w:rsidR="00A85722" w:rsidRPr="00CE08BC">
        <w:rPr>
          <w:rFonts w:ascii="Tahoma" w:hAnsi="Tahoma" w:cs="Tahoma"/>
          <w:b/>
        </w:rPr>
        <w:t xml:space="preserve">REBALANS PRORAČUNA OBČINE ŽIROVNICA ZA LETO </w:t>
      </w:r>
      <w:r w:rsidR="0001486E">
        <w:rPr>
          <w:rFonts w:ascii="Tahoma" w:hAnsi="Tahoma" w:cs="Tahoma"/>
          <w:b/>
        </w:rPr>
        <w:t>2018</w:t>
      </w:r>
    </w:p>
    <w:p w:rsidR="00A85722" w:rsidRPr="00CE08BC" w:rsidRDefault="00A85722" w:rsidP="00AA616C">
      <w:pPr>
        <w:pBdr>
          <w:top w:val="single" w:sz="4" w:space="1" w:color="auto"/>
          <w:left w:val="single" w:sz="4" w:space="4" w:color="auto"/>
          <w:bottom w:val="single" w:sz="4" w:space="1" w:color="auto"/>
          <w:right w:val="single" w:sz="4" w:space="4" w:color="auto"/>
        </w:pBdr>
        <w:shd w:val="clear" w:color="auto" w:fill="CCCCCC"/>
        <w:spacing w:line="276" w:lineRule="auto"/>
        <w:jc w:val="center"/>
        <w:rPr>
          <w:rFonts w:ascii="Tahoma" w:hAnsi="Tahoma" w:cs="Tahoma"/>
          <w:b/>
        </w:rPr>
      </w:pPr>
      <w:r w:rsidRPr="00CE08BC">
        <w:rPr>
          <w:rFonts w:ascii="Tahoma" w:hAnsi="Tahoma" w:cs="Tahoma"/>
          <w:b/>
        </w:rPr>
        <w:t>(predlog)</w:t>
      </w:r>
    </w:p>
    <w:p w:rsidR="00A85722" w:rsidRPr="00CE08BC" w:rsidRDefault="00A85722" w:rsidP="00AA616C">
      <w:pPr>
        <w:pBdr>
          <w:top w:val="single" w:sz="4" w:space="1" w:color="auto"/>
          <w:left w:val="single" w:sz="4" w:space="4" w:color="auto"/>
          <w:bottom w:val="single" w:sz="4" w:space="1" w:color="auto"/>
          <w:right w:val="single" w:sz="4" w:space="4" w:color="auto"/>
        </w:pBdr>
        <w:shd w:val="clear" w:color="auto" w:fill="CCCCCC"/>
        <w:spacing w:line="276" w:lineRule="auto"/>
        <w:jc w:val="both"/>
        <w:rPr>
          <w:rFonts w:ascii="Tahoma" w:hAnsi="Tahoma" w:cs="Tahoma"/>
          <w:sz w:val="20"/>
          <w:szCs w:val="20"/>
        </w:rPr>
      </w:pPr>
    </w:p>
    <w:p w:rsidR="002D6357" w:rsidRPr="006C593B" w:rsidRDefault="002D6357" w:rsidP="00AA616C">
      <w:pPr>
        <w:spacing w:line="276" w:lineRule="auto"/>
        <w:jc w:val="both"/>
        <w:rPr>
          <w:rFonts w:ascii="Tahoma" w:hAnsi="Tahoma" w:cs="Tahoma"/>
          <w:sz w:val="20"/>
          <w:szCs w:val="20"/>
        </w:rPr>
      </w:pPr>
    </w:p>
    <w:p w:rsidR="000275AE" w:rsidRPr="006C593B" w:rsidRDefault="000275AE" w:rsidP="00AA616C">
      <w:pPr>
        <w:spacing w:line="276" w:lineRule="auto"/>
        <w:jc w:val="both"/>
        <w:rPr>
          <w:rFonts w:ascii="Tahoma" w:hAnsi="Tahoma" w:cs="Tahoma"/>
          <w:sz w:val="20"/>
          <w:szCs w:val="20"/>
        </w:rPr>
      </w:pPr>
    </w:p>
    <w:p w:rsidR="000275AE" w:rsidRPr="006C593B" w:rsidRDefault="000275AE" w:rsidP="00AA616C">
      <w:pPr>
        <w:spacing w:line="276" w:lineRule="auto"/>
        <w:jc w:val="both"/>
        <w:rPr>
          <w:rFonts w:ascii="Tahoma" w:hAnsi="Tahoma" w:cs="Tahoma"/>
          <w:sz w:val="20"/>
          <w:szCs w:val="20"/>
        </w:rPr>
      </w:pPr>
      <w:r w:rsidRPr="006C593B">
        <w:rPr>
          <w:rFonts w:ascii="Tahoma" w:hAnsi="Tahoma" w:cs="Tahoma"/>
          <w:b/>
          <w:sz w:val="20"/>
          <w:szCs w:val="20"/>
        </w:rPr>
        <w:t>ZAKONSKA PODLAGA:</w:t>
      </w:r>
      <w:r w:rsidRPr="006C593B">
        <w:rPr>
          <w:rFonts w:ascii="Tahoma" w:hAnsi="Tahoma" w:cs="Tahoma"/>
          <w:sz w:val="20"/>
          <w:szCs w:val="20"/>
        </w:rPr>
        <w:t xml:space="preserve"> 29. člena Zakona o lokalni samoupravi (Uradni list RS, št. 72/93 in </w:t>
      </w:r>
      <w:r w:rsidR="009E799E" w:rsidRPr="006C593B">
        <w:rPr>
          <w:rFonts w:ascii="Tahoma" w:hAnsi="Tahoma" w:cs="Tahoma"/>
          <w:sz w:val="20"/>
          <w:szCs w:val="20"/>
        </w:rPr>
        <w:t>spremembe</w:t>
      </w:r>
      <w:r w:rsidRPr="006C593B">
        <w:rPr>
          <w:rFonts w:ascii="Tahoma" w:hAnsi="Tahoma" w:cs="Tahoma"/>
          <w:sz w:val="20"/>
          <w:szCs w:val="20"/>
        </w:rPr>
        <w:t>), 29. člena Zakona o javnih financah - ZJF (Ur. list RS št 79/99</w:t>
      </w:r>
      <w:r w:rsidR="00645971" w:rsidRPr="006C593B">
        <w:rPr>
          <w:rFonts w:ascii="Tahoma" w:hAnsi="Tahoma" w:cs="Tahoma"/>
          <w:sz w:val="20"/>
          <w:szCs w:val="20"/>
        </w:rPr>
        <w:t xml:space="preserve"> in </w:t>
      </w:r>
      <w:r w:rsidR="009E799E" w:rsidRPr="006C593B">
        <w:rPr>
          <w:rFonts w:ascii="Tahoma" w:hAnsi="Tahoma" w:cs="Tahoma"/>
          <w:sz w:val="20"/>
          <w:szCs w:val="20"/>
        </w:rPr>
        <w:t>spremembe</w:t>
      </w:r>
      <w:r w:rsidR="00645971" w:rsidRPr="006C593B">
        <w:rPr>
          <w:rFonts w:ascii="Tahoma" w:hAnsi="Tahoma" w:cs="Tahoma"/>
          <w:sz w:val="20"/>
          <w:szCs w:val="20"/>
        </w:rPr>
        <w:t>) 1</w:t>
      </w:r>
      <w:r w:rsidRPr="006C593B">
        <w:rPr>
          <w:rFonts w:ascii="Tahoma" w:hAnsi="Tahoma" w:cs="Tahoma"/>
          <w:sz w:val="20"/>
          <w:szCs w:val="20"/>
        </w:rPr>
        <w:t xml:space="preserve">8. člen statuta občine Žirovnica (Ur. list RS, št. 23/99, </w:t>
      </w:r>
      <w:r w:rsidR="00645971" w:rsidRPr="006C593B">
        <w:rPr>
          <w:rFonts w:ascii="Tahoma" w:hAnsi="Tahoma" w:cs="Tahoma"/>
          <w:sz w:val="20"/>
          <w:szCs w:val="20"/>
        </w:rPr>
        <w:t>55/11-</w:t>
      </w:r>
      <w:r w:rsidR="00732632" w:rsidRPr="006C593B">
        <w:rPr>
          <w:rFonts w:ascii="Tahoma" w:hAnsi="Tahoma" w:cs="Tahoma"/>
          <w:sz w:val="20"/>
          <w:szCs w:val="20"/>
        </w:rPr>
        <w:t>UPB</w:t>
      </w:r>
      <w:r w:rsidR="00645971" w:rsidRPr="006C593B">
        <w:rPr>
          <w:rFonts w:ascii="Tahoma" w:hAnsi="Tahoma" w:cs="Tahoma"/>
          <w:sz w:val="20"/>
          <w:szCs w:val="20"/>
        </w:rPr>
        <w:t>1</w:t>
      </w:r>
      <w:r w:rsidR="009E799E" w:rsidRPr="006C593B">
        <w:rPr>
          <w:rFonts w:ascii="Tahoma" w:hAnsi="Tahoma" w:cs="Tahoma"/>
          <w:sz w:val="20"/>
          <w:szCs w:val="20"/>
        </w:rPr>
        <w:t xml:space="preserve">, </w:t>
      </w:r>
      <w:r w:rsidR="00645971" w:rsidRPr="006C593B">
        <w:rPr>
          <w:rFonts w:ascii="Tahoma" w:hAnsi="Tahoma" w:cs="Tahoma"/>
          <w:sz w:val="20"/>
          <w:szCs w:val="20"/>
        </w:rPr>
        <w:t>76/12</w:t>
      </w:r>
      <w:r w:rsidR="009E799E" w:rsidRPr="006C593B">
        <w:rPr>
          <w:rFonts w:ascii="Tahoma" w:hAnsi="Tahoma" w:cs="Tahoma"/>
          <w:sz w:val="20"/>
          <w:szCs w:val="20"/>
        </w:rPr>
        <w:t>, 19/13</w:t>
      </w:r>
      <w:r w:rsidR="006C593B" w:rsidRPr="006C593B">
        <w:rPr>
          <w:rFonts w:ascii="Tahoma" w:hAnsi="Tahoma" w:cs="Tahoma"/>
          <w:sz w:val="20"/>
          <w:szCs w:val="20"/>
        </w:rPr>
        <w:t>,</w:t>
      </w:r>
      <w:r w:rsidR="009E799E" w:rsidRPr="006C593B">
        <w:rPr>
          <w:rFonts w:ascii="Tahoma" w:hAnsi="Tahoma" w:cs="Tahoma"/>
          <w:sz w:val="20"/>
          <w:szCs w:val="20"/>
        </w:rPr>
        <w:t xml:space="preserve"> 50/14</w:t>
      </w:r>
      <w:r w:rsidR="006C593B" w:rsidRPr="006C593B">
        <w:rPr>
          <w:rFonts w:ascii="Tahoma" w:hAnsi="Tahoma" w:cs="Tahoma"/>
          <w:sz w:val="20"/>
          <w:szCs w:val="20"/>
        </w:rPr>
        <w:t>, 85/16 in 7/17</w:t>
      </w:r>
      <w:r w:rsidR="00645971" w:rsidRPr="006C593B">
        <w:rPr>
          <w:rFonts w:ascii="Tahoma" w:hAnsi="Tahoma" w:cs="Tahoma"/>
          <w:sz w:val="20"/>
          <w:szCs w:val="20"/>
        </w:rPr>
        <w:t>)</w:t>
      </w:r>
      <w:r w:rsidRPr="006C593B">
        <w:rPr>
          <w:rFonts w:ascii="Tahoma" w:hAnsi="Tahoma" w:cs="Tahoma"/>
          <w:sz w:val="20"/>
          <w:szCs w:val="20"/>
        </w:rPr>
        <w:t>.</w:t>
      </w:r>
    </w:p>
    <w:p w:rsidR="00B31651" w:rsidRDefault="00B31651" w:rsidP="00AA616C">
      <w:pPr>
        <w:spacing w:line="276" w:lineRule="auto"/>
        <w:jc w:val="both"/>
        <w:rPr>
          <w:rFonts w:ascii="Tahoma" w:hAnsi="Tahoma" w:cs="Tahoma"/>
          <w:sz w:val="20"/>
          <w:szCs w:val="20"/>
        </w:rPr>
      </w:pPr>
    </w:p>
    <w:p w:rsidR="0050688B" w:rsidRPr="006C593B" w:rsidRDefault="0050688B" w:rsidP="00AA616C">
      <w:pPr>
        <w:spacing w:line="276" w:lineRule="auto"/>
        <w:jc w:val="both"/>
        <w:rPr>
          <w:rFonts w:ascii="Tahoma" w:hAnsi="Tahoma" w:cs="Tahoma"/>
          <w:sz w:val="20"/>
          <w:szCs w:val="20"/>
        </w:rPr>
      </w:pPr>
    </w:p>
    <w:p w:rsidR="000275AE" w:rsidRPr="006C593B" w:rsidRDefault="000275AE" w:rsidP="00AA616C">
      <w:pPr>
        <w:spacing w:line="276" w:lineRule="auto"/>
        <w:jc w:val="both"/>
        <w:rPr>
          <w:rFonts w:ascii="Tahoma" w:hAnsi="Tahoma" w:cs="Tahoma"/>
          <w:b/>
          <w:sz w:val="20"/>
          <w:szCs w:val="20"/>
        </w:rPr>
      </w:pPr>
      <w:r w:rsidRPr="006C593B">
        <w:rPr>
          <w:rFonts w:ascii="Tahoma" w:hAnsi="Tahoma" w:cs="Tahoma"/>
          <w:b/>
          <w:sz w:val="20"/>
          <w:szCs w:val="20"/>
        </w:rPr>
        <w:t xml:space="preserve">OBRAZLOŽITEV REBALANSA PRORAČUNA OBČINE ŽIROVNICA ZA LETO </w:t>
      </w:r>
      <w:r w:rsidR="0001486E">
        <w:rPr>
          <w:rFonts w:ascii="Tahoma" w:hAnsi="Tahoma" w:cs="Tahoma"/>
          <w:b/>
          <w:sz w:val="20"/>
          <w:szCs w:val="20"/>
        </w:rPr>
        <w:t>2018</w:t>
      </w:r>
    </w:p>
    <w:p w:rsidR="000275AE" w:rsidRPr="004D5B39" w:rsidRDefault="000275AE" w:rsidP="00AA616C">
      <w:pPr>
        <w:spacing w:line="276" w:lineRule="auto"/>
        <w:jc w:val="both"/>
        <w:rPr>
          <w:rFonts w:ascii="Tahoma" w:hAnsi="Tahoma" w:cs="Tahoma"/>
          <w:sz w:val="20"/>
          <w:szCs w:val="20"/>
        </w:rPr>
      </w:pPr>
    </w:p>
    <w:p w:rsidR="001A7BE8" w:rsidRPr="004D5B39" w:rsidRDefault="000275AE" w:rsidP="001A665B">
      <w:pPr>
        <w:spacing w:line="276" w:lineRule="auto"/>
        <w:jc w:val="both"/>
        <w:rPr>
          <w:rFonts w:ascii="Tahoma" w:hAnsi="Tahoma" w:cs="Tahoma"/>
          <w:sz w:val="20"/>
          <w:szCs w:val="20"/>
        </w:rPr>
      </w:pPr>
      <w:r w:rsidRPr="004D5B39">
        <w:rPr>
          <w:rFonts w:ascii="Tahoma" w:hAnsi="Tahoma" w:cs="Tahoma"/>
          <w:sz w:val="20"/>
          <w:szCs w:val="20"/>
        </w:rPr>
        <w:t xml:space="preserve">Proračun za leto </w:t>
      </w:r>
      <w:r w:rsidR="0001486E" w:rsidRPr="004D5B39">
        <w:rPr>
          <w:rFonts w:ascii="Tahoma" w:hAnsi="Tahoma" w:cs="Tahoma"/>
          <w:sz w:val="20"/>
          <w:szCs w:val="20"/>
        </w:rPr>
        <w:t>2018</w:t>
      </w:r>
      <w:r w:rsidRPr="004D5B39">
        <w:rPr>
          <w:rFonts w:ascii="Tahoma" w:hAnsi="Tahoma" w:cs="Tahoma"/>
          <w:sz w:val="20"/>
          <w:szCs w:val="20"/>
        </w:rPr>
        <w:t xml:space="preserve"> je občinski svet sprejel na svoji </w:t>
      </w:r>
      <w:r w:rsidR="001A7BE8" w:rsidRPr="004D5B39">
        <w:rPr>
          <w:rFonts w:ascii="Tahoma" w:hAnsi="Tahoma" w:cs="Tahoma"/>
          <w:sz w:val="20"/>
          <w:szCs w:val="20"/>
        </w:rPr>
        <w:t>20</w:t>
      </w:r>
      <w:r w:rsidRPr="004D5B39">
        <w:rPr>
          <w:rFonts w:ascii="Tahoma" w:hAnsi="Tahoma" w:cs="Tahoma"/>
          <w:sz w:val="20"/>
          <w:szCs w:val="20"/>
        </w:rPr>
        <w:t xml:space="preserve">. seji dne </w:t>
      </w:r>
      <w:r w:rsidR="001A7BE8" w:rsidRPr="004D5B39">
        <w:rPr>
          <w:rFonts w:ascii="Tahoma" w:hAnsi="Tahoma" w:cs="Tahoma"/>
          <w:sz w:val="20"/>
          <w:szCs w:val="20"/>
        </w:rPr>
        <w:t>21.12.2017</w:t>
      </w:r>
      <w:r w:rsidR="00B36E77" w:rsidRPr="004D5B39">
        <w:rPr>
          <w:rFonts w:ascii="Tahoma" w:hAnsi="Tahoma" w:cs="Tahoma"/>
          <w:sz w:val="20"/>
          <w:szCs w:val="20"/>
        </w:rPr>
        <w:t>.</w:t>
      </w:r>
      <w:r w:rsidR="003E6F87" w:rsidRPr="004D5B39">
        <w:rPr>
          <w:rFonts w:ascii="Tahoma" w:hAnsi="Tahoma" w:cs="Tahoma"/>
          <w:sz w:val="20"/>
          <w:szCs w:val="20"/>
        </w:rPr>
        <w:t xml:space="preserve"> </w:t>
      </w:r>
    </w:p>
    <w:p w:rsidR="004D5B39" w:rsidRDefault="004D5B39" w:rsidP="00506C5D">
      <w:pPr>
        <w:spacing w:line="276" w:lineRule="auto"/>
        <w:jc w:val="both"/>
        <w:rPr>
          <w:rFonts w:ascii="Tahoma" w:hAnsi="Tahoma" w:cs="Tahoma"/>
          <w:sz w:val="20"/>
          <w:szCs w:val="20"/>
        </w:rPr>
      </w:pPr>
    </w:p>
    <w:p w:rsidR="00506C5D" w:rsidRPr="004D5B39" w:rsidRDefault="00506C5D" w:rsidP="00506C5D">
      <w:pPr>
        <w:spacing w:line="276" w:lineRule="auto"/>
        <w:jc w:val="both"/>
        <w:rPr>
          <w:rFonts w:ascii="Tahoma" w:hAnsi="Tahoma" w:cs="Tahoma"/>
          <w:sz w:val="20"/>
          <w:szCs w:val="20"/>
        </w:rPr>
      </w:pPr>
      <w:r w:rsidRPr="004D5B39">
        <w:rPr>
          <w:rFonts w:ascii="Tahoma" w:hAnsi="Tahoma" w:cs="Tahoma"/>
          <w:sz w:val="20"/>
          <w:szCs w:val="20"/>
        </w:rPr>
        <w:t xml:space="preserve">V </w:t>
      </w:r>
      <w:r w:rsidRPr="004D5B39">
        <w:rPr>
          <w:rFonts w:ascii="Tahoma" w:hAnsi="Tahoma" w:cs="Tahoma"/>
          <w:b/>
          <w:sz w:val="20"/>
          <w:szCs w:val="20"/>
        </w:rPr>
        <w:t>bilanci prihodkov in odhodkov</w:t>
      </w:r>
      <w:r w:rsidRPr="004D5B39">
        <w:rPr>
          <w:rFonts w:ascii="Tahoma" w:hAnsi="Tahoma" w:cs="Tahoma"/>
          <w:sz w:val="20"/>
          <w:szCs w:val="20"/>
        </w:rPr>
        <w:t xml:space="preserve"> so bile na prihodkovni strani proračuna </w:t>
      </w:r>
      <w:r w:rsidR="004D5B39" w:rsidRPr="004D5B39">
        <w:rPr>
          <w:rFonts w:ascii="Tahoma" w:hAnsi="Tahoma" w:cs="Tahoma"/>
          <w:sz w:val="20"/>
          <w:szCs w:val="20"/>
        </w:rPr>
        <w:t>so narejeni manjši popravki o</w:t>
      </w:r>
      <w:r w:rsidRPr="004D5B39">
        <w:rPr>
          <w:rFonts w:ascii="Tahoma" w:hAnsi="Tahoma" w:cs="Tahoma"/>
          <w:sz w:val="20"/>
          <w:szCs w:val="20"/>
        </w:rPr>
        <w:t>cene, nekaterih prihodkov glede na njihovo realizacijo v prvih dveh mesecih leta 2018 in znižani prihodki od prodaje stavbnih zemljišč v lasti občine</w:t>
      </w:r>
      <w:r w:rsidR="004D5B39" w:rsidRPr="004D5B39">
        <w:rPr>
          <w:rFonts w:ascii="Tahoma" w:hAnsi="Tahoma" w:cs="Tahoma"/>
          <w:sz w:val="20"/>
          <w:szCs w:val="20"/>
        </w:rPr>
        <w:t>, ker zaradi zamika izgradnje infrastrukture nekaterih zemljišč letos še ne bo možno prodati.</w:t>
      </w:r>
    </w:p>
    <w:p w:rsidR="004D5B39" w:rsidRPr="004D5B39" w:rsidRDefault="004D5B39" w:rsidP="004D5B39">
      <w:pPr>
        <w:spacing w:line="276" w:lineRule="auto"/>
        <w:jc w:val="both"/>
        <w:rPr>
          <w:rFonts w:ascii="Tahoma" w:hAnsi="Tahoma" w:cs="Tahoma"/>
          <w:sz w:val="20"/>
          <w:szCs w:val="20"/>
        </w:rPr>
      </w:pPr>
      <w:r w:rsidRPr="004D5B39">
        <w:rPr>
          <w:rFonts w:ascii="Tahoma" w:hAnsi="Tahoma" w:cs="Tahoma"/>
          <w:sz w:val="20"/>
          <w:szCs w:val="20"/>
        </w:rPr>
        <w:t>Z rebalansom proračuna se predlaga znižanje plana prihodkov za leto 2018 za 101.660 EUR, tako bi bili celotni prihodki načrtovani v višini 4.427.302 EUR. Spremembe plana prihodkov so podane v nadaljevanju.</w:t>
      </w:r>
    </w:p>
    <w:p w:rsidR="00506C5D" w:rsidRPr="004D5B39" w:rsidRDefault="00506C5D" w:rsidP="001A665B">
      <w:pPr>
        <w:spacing w:line="276" w:lineRule="auto"/>
        <w:jc w:val="both"/>
        <w:rPr>
          <w:rFonts w:ascii="Tahoma" w:hAnsi="Tahoma" w:cs="Tahoma"/>
          <w:sz w:val="20"/>
          <w:szCs w:val="20"/>
        </w:rPr>
      </w:pPr>
    </w:p>
    <w:p w:rsidR="00506C5D" w:rsidRPr="004D5B39" w:rsidRDefault="001A7BE8" w:rsidP="001A665B">
      <w:pPr>
        <w:spacing w:line="276" w:lineRule="auto"/>
        <w:jc w:val="both"/>
        <w:rPr>
          <w:rFonts w:ascii="Tahoma" w:hAnsi="Tahoma" w:cs="Tahoma"/>
          <w:sz w:val="20"/>
          <w:szCs w:val="20"/>
        </w:rPr>
      </w:pPr>
      <w:r w:rsidRPr="004D5B39">
        <w:rPr>
          <w:rFonts w:ascii="Tahoma" w:hAnsi="Tahoma" w:cs="Tahoma"/>
          <w:sz w:val="20"/>
          <w:szCs w:val="20"/>
        </w:rPr>
        <w:t xml:space="preserve">Razlogi za rebalans </w:t>
      </w:r>
      <w:r w:rsidR="00506C5D" w:rsidRPr="004D5B39">
        <w:rPr>
          <w:rFonts w:ascii="Tahoma" w:hAnsi="Tahoma" w:cs="Tahoma"/>
          <w:sz w:val="20"/>
          <w:szCs w:val="20"/>
        </w:rPr>
        <w:t xml:space="preserve">na odhodkovni strani proračuna, so </w:t>
      </w:r>
      <w:r w:rsidRPr="004D5B39">
        <w:rPr>
          <w:rFonts w:ascii="Tahoma" w:hAnsi="Tahoma" w:cs="Tahoma"/>
          <w:sz w:val="20"/>
          <w:szCs w:val="20"/>
        </w:rPr>
        <w:t xml:space="preserve">predvsem v prenosu obveznosti iz naslova investicij, za katere je bilo načrtovano, da bodo poravnane v letu 2017, dejansko pa so </w:t>
      </w:r>
      <w:r w:rsidR="00506C5D" w:rsidRPr="004D5B39">
        <w:rPr>
          <w:rFonts w:ascii="Tahoma" w:hAnsi="Tahoma" w:cs="Tahoma"/>
          <w:sz w:val="20"/>
          <w:szCs w:val="20"/>
        </w:rPr>
        <w:t xml:space="preserve">zapadle v leto 2018, </w:t>
      </w:r>
      <w:r w:rsidRPr="004D5B39">
        <w:rPr>
          <w:rFonts w:ascii="Tahoma" w:hAnsi="Tahoma" w:cs="Tahoma"/>
          <w:sz w:val="20"/>
          <w:szCs w:val="20"/>
        </w:rPr>
        <w:t>povišanih strošk</w:t>
      </w:r>
      <w:r w:rsidR="00506C5D" w:rsidRPr="004D5B39">
        <w:rPr>
          <w:rFonts w:ascii="Tahoma" w:hAnsi="Tahoma" w:cs="Tahoma"/>
          <w:sz w:val="20"/>
          <w:szCs w:val="20"/>
        </w:rPr>
        <w:t>ov</w:t>
      </w:r>
      <w:r w:rsidRPr="004D5B39">
        <w:rPr>
          <w:rFonts w:ascii="Tahoma" w:hAnsi="Tahoma" w:cs="Tahoma"/>
          <w:sz w:val="20"/>
          <w:szCs w:val="20"/>
        </w:rPr>
        <w:t xml:space="preserve"> zimske službe zaradi ekstremno dolge zime, višjih stroškov subvencij ostroškega varstva zaradi povečanega vpisa v vrtec v naslednjem šolskem letu </w:t>
      </w:r>
      <w:r w:rsidR="00506C5D" w:rsidRPr="004D5B39">
        <w:rPr>
          <w:rFonts w:ascii="Tahoma" w:hAnsi="Tahoma" w:cs="Tahoma"/>
          <w:sz w:val="20"/>
          <w:szCs w:val="20"/>
        </w:rPr>
        <w:t xml:space="preserve">in nenačrtovanih stroškov ureditve koncesijskega razmerja za distribucijo zemeljskega plina, višjih stroškov dela zaradi prenehanja varčevalnih ukrepov in sprememb predpisov na področju plač, višjih materialnih stroškov uprave in ZTK Žirovnica. Vse spremembe na strani odhodkov so </w:t>
      </w:r>
      <w:r w:rsidR="004D5B39" w:rsidRPr="004D5B39">
        <w:rPr>
          <w:rFonts w:ascii="Tahoma" w:hAnsi="Tahoma" w:cs="Tahoma"/>
          <w:sz w:val="20"/>
          <w:szCs w:val="20"/>
        </w:rPr>
        <w:t>podrobneje</w:t>
      </w:r>
      <w:r w:rsidR="00506C5D" w:rsidRPr="004D5B39">
        <w:rPr>
          <w:rFonts w:ascii="Tahoma" w:hAnsi="Tahoma" w:cs="Tahoma"/>
          <w:sz w:val="20"/>
          <w:szCs w:val="20"/>
        </w:rPr>
        <w:t xml:space="preserve"> pojasnjene v nadaljevanju.</w:t>
      </w:r>
    </w:p>
    <w:p w:rsidR="004D5B39" w:rsidRPr="004D5B39" w:rsidRDefault="00AF116A" w:rsidP="004946AC">
      <w:pPr>
        <w:spacing w:line="276" w:lineRule="auto"/>
        <w:jc w:val="both"/>
        <w:rPr>
          <w:rFonts w:ascii="Tahoma" w:hAnsi="Tahoma" w:cs="Tahoma"/>
          <w:sz w:val="20"/>
          <w:szCs w:val="20"/>
        </w:rPr>
      </w:pPr>
      <w:r w:rsidRPr="004D5B39">
        <w:rPr>
          <w:rFonts w:ascii="Tahoma" w:hAnsi="Tahoma" w:cs="Tahoma"/>
          <w:sz w:val="20"/>
          <w:szCs w:val="20"/>
        </w:rPr>
        <w:t xml:space="preserve">Tekoči del proračuna se </w:t>
      </w:r>
      <w:r w:rsidR="004D5B39" w:rsidRPr="004D5B39">
        <w:rPr>
          <w:rFonts w:ascii="Tahoma" w:hAnsi="Tahoma" w:cs="Tahoma"/>
          <w:sz w:val="20"/>
          <w:szCs w:val="20"/>
        </w:rPr>
        <w:t xml:space="preserve">zvišuje </w:t>
      </w:r>
      <w:r w:rsidRPr="004D5B39">
        <w:rPr>
          <w:rFonts w:ascii="Tahoma" w:hAnsi="Tahoma" w:cs="Tahoma"/>
          <w:sz w:val="20"/>
          <w:szCs w:val="20"/>
        </w:rPr>
        <w:t xml:space="preserve">za </w:t>
      </w:r>
      <w:r w:rsidR="004D5B39" w:rsidRPr="004D5B39">
        <w:rPr>
          <w:rFonts w:ascii="Tahoma" w:hAnsi="Tahoma" w:cs="Tahoma"/>
          <w:sz w:val="20"/>
          <w:szCs w:val="20"/>
        </w:rPr>
        <w:t>230.783 EUR, investicijski del proračuna pa se zvišuje za 341.489 EUR.</w:t>
      </w:r>
    </w:p>
    <w:p w:rsidR="00BB42C4" w:rsidRPr="004D5B39" w:rsidRDefault="004946AC" w:rsidP="004946AC">
      <w:pPr>
        <w:spacing w:line="276" w:lineRule="auto"/>
        <w:jc w:val="both"/>
        <w:rPr>
          <w:rFonts w:ascii="Tahoma" w:hAnsi="Tahoma" w:cs="Tahoma"/>
          <w:sz w:val="20"/>
          <w:szCs w:val="20"/>
        </w:rPr>
      </w:pPr>
      <w:r w:rsidRPr="004D5B39">
        <w:rPr>
          <w:rFonts w:ascii="Tahoma" w:hAnsi="Tahoma" w:cs="Tahoma"/>
          <w:sz w:val="20"/>
          <w:szCs w:val="20"/>
        </w:rPr>
        <w:t xml:space="preserve">Celotni odhodki proračuna </w:t>
      </w:r>
      <w:r w:rsidR="00BB42C4" w:rsidRPr="004D5B39">
        <w:rPr>
          <w:rFonts w:ascii="Tahoma" w:hAnsi="Tahoma" w:cs="Tahoma"/>
          <w:sz w:val="20"/>
          <w:szCs w:val="20"/>
        </w:rPr>
        <w:t xml:space="preserve">(tekoči in investicijski) </w:t>
      </w:r>
      <w:r w:rsidRPr="004D5B39">
        <w:rPr>
          <w:rFonts w:ascii="Tahoma" w:hAnsi="Tahoma" w:cs="Tahoma"/>
          <w:sz w:val="20"/>
          <w:szCs w:val="20"/>
        </w:rPr>
        <w:t xml:space="preserve">bi se </w:t>
      </w:r>
      <w:r w:rsidR="00BB42C4" w:rsidRPr="004D5B39">
        <w:rPr>
          <w:rFonts w:ascii="Tahoma" w:hAnsi="Tahoma" w:cs="Tahoma"/>
          <w:sz w:val="20"/>
          <w:szCs w:val="20"/>
        </w:rPr>
        <w:t xml:space="preserve">tako </w:t>
      </w:r>
      <w:r w:rsidRPr="004D5B39">
        <w:rPr>
          <w:rFonts w:ascii="Tahoma" w:hAnsi="Tahoma" w:cs="Tahoma"/>
          <w:sz w:val="20"/>
          <w:szCs w:val="20"/>
        </w:rPr>
        <w:t xml:space="preserve">povišali za </w:t>
      </w:r>
      <w:r w:rsidR="004D5B39" w:rsidRPr="004D5B39">
        <w:rPr>
          <w:rFonts w:ascii="Tahoma" w:hAnsi="Tahoma" w:cs="Tahoma"/>
          <w:sz w:val="20"/>
          <w:szCs w:val="20"/>
        </w:rPr>
        <w:t>572.272</w:t>
      </w:r>
      <w:r w:rsidRPr="004D5B39">
        <w:rPr>
          <w:rFonts w:ascii="Tahoma" w:hAnsi="Tahoma" w:cs="Tahoma"/>
          <w:sz w:val="20"/>
          <w:szCs w:val="20"/>
        </w:rPr>
        <w:t xml:space="preserve"> EUR glede na plan in bi tako znašali </w:t>
      </w:r>
      <w:r w:rsidR="004D5B39" w:rsidRPr="004D5B39">
        <w:rPr>
          <w:rFonts w:ascii="Tahoma" w:hAnsi="Tahoma" w:cs="Tahoma"/>
          <w:sz w:val="20"/>
          <w:szCs w:val="20"/>
        </w:rPr>
        <w:t>5.700.850</w:t>
      </w:r>
      <w:r w:rsidRPr="004D5B39">
        <w:rPr>
          <w:rFonts w:ascii="Tahoma" w:hAnsi="Tahoma" w:cs="Tahoma"/>
          <w:sz w:val="20"/>
          <w:szCs w:val="20"/>
        </w:rPr>
        <w:t xml:space="preserve"> EUR, od tega tekoči odhodki in transferi </w:t>
      </w:r>
      <w:r w:rsidR="004D5B39" w:rsidRPr="004D5B39">
        <w:rPr>
          <w:rFonts w:ascii="Tahoma" w:hAnsi="Tahoma" w:cs="Tahoma"/>
          <w:sz w:val="20"/>
          <w:szCs w:val="20"/>
        </w:rPr>
        <w:t>2.921.926</w:t>
      </w:r>
      <w:r w:rsidRPr="004D5B39">
        <w:rPr>
          <w:rFonts w:ascii="Tahoma" w:hAnsi="Tahoma" w:cs="Tahoma"/>
          <w:sz w:val="20"/>
          <w:szCs w:val="20"/>
        </w:rPr>
        <w:t xml:space="preserve"> EUR in investicijski odhodki in transferi </w:t>
      </w:r>
      <w:r w:rsidR="004D5B39" w:rsidRPr="004D5B39">
        <w:rPr>
          <w:rFonts w:ascii="Tahoma" w:hAnsi="Tahoma" w:cs="Tahoma"/>
          <w:sz w:val="20"/>
          <w:szCs w:val="20"/>
        </w:rPr>
        <w:t>2.778.924</w:t>
      </w:r>
      <w:r w:rsidRPr="004D5B39">
        <w:rPr>
          <w:rFonts w:ascii="Tahoma" w:hAnsi="Tahoma" w:cs="Tahoma"/>
          <w:sz w:val="20"/>
          <w:szCs w:val="20"/>
        </w:rPr>
        <w:t xml:space="preserve"> EUR. </w:t>
      </w:r>
    </w:p>
    <w:p w:rsidR="004D5B39" w:rsidRPr="004D5B39" w:rsidRDefault="004D5B39" w:rsidP="004946AC">
      <w:pPr>
        <w:spacing w:line="276" w:lineRule="auto"/>
        <w:jc w:val="both"/>
        <w:rPr>
          <w:rFonts w:ascii="Tahoma" w:hAnsi="Tahoma" w:cs="Tahoma"/>
          <w:sz w:val="20"/>
          <w:szCs w:val="20"/>
        </w:rPr>
      </w:pPr>
    </w:p>
    <w:p w:rsidR="004946AC" w:rsidRPr="004D5B39" w:rsidRDefault="004946AC" w:rsidP="004946AC">
      <w:pPr>
        <w:spacing w:line="276" w:lineRule="auto"/>
        <w:jc w:val="both"/>
        <w:rPr>
          <w:rFonts w:ascii="Tahoma" w:hAnsi="Tahoma" w:cs="Tahoma"/>
          <w:sz w:val="20"/>
          <w:szCs w:val="20"/>
        </w:rPr>
      </w:pPr>
      <w:r w:rsidRPr="004D5B39">
        <w:rPr>
          <w:rFonts w:ascii="Tahoma" w:hAnsi="Tahoma" w:cs="Tahoma"/>
          <w:sz w:val="20"/>
          <w:szCs w:val="20"/>
        </w:rPr>
        <w:t xml:space="preserve">Proračunski primanjkljaj se načrtuje v višini </w:t>
      </w:r>
      <w:r w:rsidR="004D5B39" w:rsidRPr="004D5B39">
        <w:rPr>
          <w:rFonts w:ascii="Tahoma" w:hAnsi="Tahoma" w:cs="Tahoma"/>
          <w:b/>
          <w:sz w:val="20"/>
          <w:szCs w:val="20"/>
        </w:rPr>
        <w:t>1.</w:t>
      </w:r>
      <w:r w:rsidR="001D4855">
        <w:rPr>
          <w:rFonts w:ascii="Tahoma" w:hAnsi="Tahoma" w:cs="Tahoma"/>
          <w:b/>
          <w:sz w:val="20"/>
          <w:szCs w:val="20"/>
        </w:rPr>
        <w:t>430.548</w:t>
      </w:r>
      <w:r w:rsidRPr="004D5B39">
        <w:rPr>
          <w:rFonts w:ascii="Tahoma" w:hAnsi="Tahoma" w:cs="Tahoma"/>
          <w:b/>
          <w:sz w:val="20"/>
          <w:szCs w:val="20"/>
        </w:rPr>
        <w:t xml:space="preserve"> EUR</w:t>
      </w:r>
      <w:r w:rsidRPr="004D5B39">
        <w:rPr>
          <w:rFonts w:ascii="Tahoma" w:hAnsi="Tahoma" w:cs="Tahoma"/>
          <w:sz w:val="20"/>
          <w:szCs w:val="20"/>
        </w:rPr>
        <w:t xml:space="preserve"> in se bo kril iz sredstev na računih</w:t>
      </w:r>
      <w:r w:rsidR="004D5B39" w:rsidRPr="004D5B39">
        <w:rPr>
          <w:rFonts w:ascii="Tahoma" w:hAnsi="Tahoma" w:cs="Tahoma"/>
          <w:sz w:val="20"/>
          <w:szCs w:val="20"/>
        </w:rPr>
        <w:t xml:space="preserve"> in z zadolžitvijo proračuna</w:t>
      </w:r>
      <w:r w:rsidRPr="004D5B39">
        <w:rPr>
          <w:rFonts w:ascii="Tahoma" w:hAnsi="Tahoma" w:cs="Tahoma"/>
          <w:sz w:val="20"/>
          <w:szCs w:val="20"/>
        </w:rPr>
        <w:t>.</w:t>
      </w:r>
    </w:p>
    <w:p w:rsidR="004946AC" w:rsidRPr="001D4855" w:rsidRDefault="004946AC" w:rsidP="004946AC">
      <w:pPr>
        <w:spacing w:line="276" w:lineRule="auto"/>
        <w:jc w:val="both"/>
        <w:rPr>
          <w:rFonts w:ascii="Tahoma" w:hAnsi="Tahoma" w:cs="Tahoma"/>
          <w:sz w:val="20"/>
          <w:szCs w:val="20"/>
        </w:rPr>
      </w:pPr>
    </w:p>
    <w:p w:rsidR="004946AC" w:rsidRPr="001D4855" w:rsidRDefault="004946AC" w:rsidP="004946AC">
      <w:pPr>
        <w:spacing w:line="276" w:lineRule="auto"/>
        <w:jc w:val="both"/>
        <w:rPr>
          <w:rFonts w:ascii="Tahoma" w:hAnsi="Tahoma" w:cs="Tahoma"/>
          <w:sz w:val="20"/>
          <w:szCs w:val="20"/>
        </w:rPr>
      </w:pPr>
      <w:r w:rsidRPr="001D4855">
        <w:rPr>
          <w:rFonts w:ascii="Tahoma" w:hAnsi="Tahoma" w:cs="Tahoma"/>
          <w:sz w:val="20"/>
          <w:szCs w:val="20"/>
        </w:rPr>
        <w:t xml:space="preserve">V </w:t>
      </w:r>
      <w:r w:rsidRPr="001D4855">
        <w:rPr>
          <w:rFonts w:ascii="Tahoma" w:hAnsi="Tahoma" w:cs="Tahoma"/>
          <w:b/>
          <w:sz w:val="20"/>
          <w:szCs w:val="20"/>
        </w:rPr>
        <w:t>računu finančnih terjatev in naložb</w:t>
      </w:r>
      <w:r w:rsidRPr="001D4855">
        <w:rPr>
          <w:rFonts w:ascii="Tahoma" w:hAnsi="Tahoma" w:cs="Tahoma"/>
          <w:sz w:val="20"/>
          <w:szCs w:val="20"/>
        </w:rPr>
        <w:t xml:space="preserve"> se z rebalansom </w:t>
      </w:r>
      <w:r w:rsidR="001D4855" w:rsidRPr="001D4855">
        <w:rPr>
          <w:rFonts w:ascii="Tahoma" w:hAnsi="Tahoma" w:cs="Tahoma"/>
          <w:sz w:val="20"/>
          <w:szCs w:val="20"/>
        </w:rPr>
        <w:t xml:space="preserve">ne </w:t>
      </w:r>
      <w:r w:rsidRPr="001D4855">
        <w:rPr>
          <w:rFonts w:ascii="Tahoma" w:hAnsi="Tahoma" w:cs="Tahoma"/>
          <w:sz w:val="20"/>
          <w:szCs w:val="20"/>
        </w:rPr>
        <w:t xml:space="preserve">načrtuje </w:t>
      </w:r>
      <w:r w:rsidR="001D4855" w:rsidRPr="001D4855">
        <w:rPr>
          <w:rFonts w:ascii="Tahoma" w:hAnsi="Tahoma" w:cs="Tahoma"/>
          <w:sz w:val="20"/>
          <w:szCs w:val="20"/>
        </w:rPr>
        <w:t xml:space="preserve">sprememb prilivov in odlivov, tako da </w:t>
      </w:r>
      <w:r w:rsidRPr="001D4855">
        <w:rPr>
          <w:rFonts w:ascii="Tahoma" w:hAnsi="Tahoma" w:cs="Tahoma"/>
          <w:sz w:val="20"/>
          <w:szCs w:val="20"/>
        </w:rPr>
        <w:t xml:space="preserve">saldo računa finančnih terjatev in naložb </w:t>
      </w:r>
      <w:r w:rsidR="001D4855" w:rsidRPr="001D4855">
        <w:rPr>
          <w:rFonts w:ascii="Tahoma" w:hAnsi="Tahoma" w:cs="Tahoma"/>
          <w:sz w:val="20"/>
          <w:szCs w:val="20"/>
        </w:rPr>
        <w:t xml:space="preserve">ostaja </w:t>
      </w:r>
      <w:r w:rsidRPr="001D4855">
        <w:rPr>
          <w:rFonts w:ascii="Tahoma" w:hAnsi="Tahoma" w:cs="Tahoma"/>
          <w:sz w:val="20"/>
          <w:szCs w:val="20"/>
        </w:rPr>
        <w:t xml:space="preserve">načrtovan v višini </w:t>
      </w:r>
      <w:r w:rsidRPr="001D4855">
        <w:rPr>
          <w:rFonts w:ascii="Tahoma" w:hAnsi="Tahoma" w:cs="Tahoma"/>
          <w:b/>
          <w:sz w:val="20"/>
          <w:szCs w:val="20"/>
        </w:rPr>
        <w:t>25.639 EUR</w:t>
      </w:r>
      <w:r w:rsidRPr="001D4855">
        <w:rPr>
          <w:rFonts w:ascii="Tahoma" w:hAnsi="Tahoma" w:cs="Tahoma"/>
          <w:sz w:val="20"/>
          <w:szCs w:val="20"/>
        </w:rPr>
        <w:t>.</w:t>
      </w:r>
    </w:p>
    <w:p w:rsidR="004946AC" w:rsidRPr="001D4855" w:rsidRDefault="004946AC" w:rsidP="004946AC">
      <w:pPr>
        <w:spacing w:line="276" w:lineRule="auto"/>
        <w:jc w:val="both"/>
        <w:rPr>
          <w:rFonts w:ascii="Tahoma" w:hAnsi="Tahoma" w:cs="Tahoma"/>
          <w:sz w:val="20"/>
          <w:szCs w:val="20"/>
        </w:rPr>
      </w:pPr>
    </w:p>
    <w:p w:rsidR="004946AC" w:rsidRPr="001D4855" w:rsidRDefault="004946AC" w:rsidP="004946AC">
      <w:pPr>
        <w:spacing w:line="276" w:lineRule="auto"/>
        <w:jc w:val="both"/>
        <w:rPr>
          <w:rFonts w:ascii="Tahoma" w:hAnsi="Tahoma" w:cs="Tahoma"/>
          <w:sz w:val="20"/>
          <w:szCs w:val="20"/>
        </w:rPr>
      </w:pPr>
      <w:r w:rsidRPr="001D4855">
        <w:rPr>
          <w:rFonts w:ascii="Tahoma" w:hAnsi="Tahoma" w:cs="Tahoma"/>
          <w:sz w:val="20"/>
          <w:szCs w:val="20"/>
        </w:rPr>
        <w:t xml:space="preserve">V </w:t>
      </w:r>
      <w:r w:rsidRPr="001D4855">
        <w:rPr>
          <w:rFonts w:ascii="Tahoma" w:hAnsi="Tahoma" w:cs="Tahoma"/>
          <w:b/>
          <w:sz w:val="20"/>
          <w:szCs w:val="20"/>
        </w:rPr>
        <w:t>računu financiranja</w:t>
      </w:r>
      <w:r w:rsidRPr="001D4855">
        <w:rPr>
          <w:rFonts w:ascii="Tahoma" w:hAnsi="Tahoma" w:cs="Tahoma"/>
          <w:sz w:val="20"/>
          <w:szCs w:val="20"/>
        </w:rPr>
        <w:t xml:space="preserve"> </w:t>
      </w:r>
      <w:r w:rsidR="001D4855" w:rsidRPr="001D4855">
        <w:rPr>
          <w:rFonts w:ascii="Tahoma" w:hAnsi="Tahoma" w:cs="Tahoma"/>
          <w:sz w:val="20"/>
          <w:szCs w:val="20"/>
        </w:rPr>
        <w:t xml:space="preserve">se z rebalansom načrtuje zadolževanje proračuna pri poslovnih bankah v višini 350.000 EUR, </w:t>
      </w:r>
      <w:r w:rsidRPr="001D4855">
        <w:rPr>
          <w:rFonts w:ascii="Tahoma" w:hAnsi="Tahoma" w:cs="Tahoma"/>
          <w:sz w:val="20"/>
          <w:szCs w:val="20"/>
        </w:rPr>
        <w:t xml:space="preserve">višina ocene zadolževanja iz naslova povratnih sredstev po 23. členu ZFO-1, ki jih </w:t>
      </w:r>
      <w:r w:rsidRPr="001D4855">
        <w:rPr>
          <w:rFonts w:ascii="Tahoma" w:hAnsi="Tahoma" w:cs="Tahoma"/>
          <w:sz w:val="20"/>
          <w:szCs w:val="20"/>
        </w:rPr>
        <w:lastRenderedPageBreak/>
        <w:t>bo občina dobila s strani MGRT</w:t>
      </w:r>
      <w:r w:rsidR="001D4855" w:rsidRPr="001D4855">
        <w:rPr>
          <w:rFonts w:ascii="Tahoma" w:hAnsi="Tahoma" w:cs="Tahoma"/>
          <w:sz w:val="20"/>
          <w:szCs w:val="20"/>
        </w:rPr>
        <w:t xml:space="preserve"> ostaja nespremenjena (41.410 EUR), enako velja za načrtovane zneske odplačila glavnice dolga (27.359 EUR). </w:t>
      </w:r>
      <w:r w:rsidRPr="001D4855">
        <w:rPr>
          <w:rFonts w:ascii="Tahoma" w:hAnsi="Tahoma" w:cs="Tahoma"/>
          <w:sz w:val="20"/>
          <w:szCs w:val="20"/>
        </w:rPr>
        <w:t xml:space="preserve">Saldo računa financiranja je tako </w:t>
      </w:r>
      <w:r w:rsidR="001D4855" w:rsidRPr="001D4855">
        <w:rPr>
          <w:rFonts w:ascii="Tahoma" w:hAnsi="Tahoma" w:cs="Tahoma"/>
          <w:sz w:val="20"/>
          <w:szCs w:val="20"/>
        </w:rPr>
        <w:t>načrtovan v višini</w:t>
      </w:r>
      <w:r w:rsidRPr="001D4855">
        <w:rPr>
          <w:rFonts w:ascii="Tahoma" w:hAnsi="Tahoma" w:cs="Tahoma"/>
          <w:sz w:val="20"/>
          <w:szCs w:val="20"/>
        </w:rPr>
        <w:t xml:space="preserve"> </w:t>
      </w:r>
      <w:r w:rsidR="001D4855" w:rsidRPr="001D4855">
        <w:rPr>
          <w:rFonts w:ascii="Tahoma" w:hAnsi="Tahoma" w:cs="Tahoma"/>
          <w:b/>
          <w:sz w:val="20"/>
          <w:szCs w:val="20"/>
        </w:rPr>
        <w:t>364.051</w:t>
      </w:r>
      <w:r w:rsidRPr="001D4855">
        <w:rPr>
          <w:rFonts w:ascii="Tahoma" w:hAnsi="Tahoma" w:cs="Tahoma"/>
          <w:b/>
          <w:sz w:val="20"/>
          <w:szCs w:val="20"/>
        </w:rPr>
        <w:t xml:space="preserve"> EUR</w:t>
      </w:r>
      <w:r w:rsidRPr="001D4855">
        <w:rPr>
          <w:rFonts w:ascii="Tahoma" w:hAnsi="Tahoma" w:cs="Tahoma"/>
          <w:sz w:val="20"/>
          <w:szCs w:val="20"/>
        </w:rPr>
        <w:t>.</w:t>
      </w:r>
    </w:p>
    <w:p w:rsidR="001D4855" w:rsidRPr="001D4855" w:rsidRDefault="001D4855" w:rsidP="001D4855">
      <w:pPr>
        <w:spacing w:line="276" w:lineRule="auto"/>
        <w:jc w:val="both"/>
        <w:rPr>
          <w:rFonts w:ascii="Tahoma" w:hAnsi="Tahoma" w:cs="Tahoma"/>
          <w:sz w:val="20"/>
          <w:szCs w:val="20"/>
        </w:rPr>
      </w:pPr>
    </w:p>
    <w:p w:rsidR="001D4855" w:rsidRPr="001D4855" w:rsidRDefault="001D4855" w:rsidP="001D4855">
      <w:pPr>
        <w:spacing w:line="276" w:lineRule="auto"/>
        <w:jc w:val="both"/>
        <w:rPr>
          <w:rFonts w:ascii="Tahoma" w:hAnsi="Tahoma" w:cs="Tahoma"/>
          <w:sz w:val="20"/>
          <w:szCs w:val="20"/>
        </w:rPr>
      </w:pPr>
      <w:r w:rsidRPr="001D4855">
        <w:rPr>
          <w:rFonts w:ascii="Tahoma" w:hAnsi="Tahoma" w:cs="Tahoma"/>
          <w:sz w:val="20"/>
          <w:szCs w:val="20"/>
        </w:rPr>
        <w:t xml:space="preserve">Sprememba stanja sredstev na računih se načrtuje v višini -1.040.858 EUR (-1.430.548 EUR + 25.639 EUR + 364.051 EUR). </w:t>
      </w:r>
    </w:p>
    <w:p w:rsidR="004946AC" w:rsidRPr="001D4855" w:rsidRDefault="004946AC" w:rsidP="004946AC">
      <w:pPr>
        <w:spacing w:line="276" w:lineRule="auto"/>
        <w:jc w:val="both"/>
        <w:rPr>
          <w:rFonts w:ascii="Tahoma" w:hAnsi="Tahoma" w:cs="Tahoma"/>
          <w:sz w:val="20"/>
          <w:szCs w:val="20"/>
        </w:rPr>
      </w:pPr>
    </w:p>
    <w:p w:rsidR="004946AC" w:rsidRPr="001D4855" w:rsidRDefault="004946AC" w:rsidP="004946AC">
      <w:pPr>
        <w:spacing w:line="276" w:lineRule="auto"/>
        <w:jc w:val="both"/>
        <w:rPr>
          <w:rFonts w:ascii="Tahoma" w:hAnsi="Tahoma" w:cs="Tahoma"/>
          <w:sz w:val="20"/>
          <w:szCs w:val="20"/>
        </w:rPr>
      </w:pPr>
      <w:r w:rsidRPr="001D4855">
        <w:rPr>
          <w:rFonts w:ascii="Tahoma" w:hAnsi="Tahoma" w:cs="Tahoma"/>
          <w:sz w:val="20"/>
          <w:szCs w:val="20"/>
        </w:rPr>
        <w:t xml:space="preserve">V računu financiranja se izkazuje tudi </w:t>
      </w:r>
      <w:r w:rsidR="001D4855" w:rsidRPr="001D4855">
        <w:rPr>
          <w:rFonts w:ascii="Tahoma" w:hAnsi="Tahoma" w:cs="Tahoma"/>
          <w:sz w:val="20"/>
          <w:szCs w:val="20"/>
        </w:rPr>
        <w:t xml:space="preserve">dejansko </w:t>
      </w:r>
      <w:r w:rsidRPr="001D4855">
        <w:rPr>
          <w:rFonts w:ascii="Tahoma" w:hAnsi="Tahoma" w:cs="Tahoma"/>
          <w:sz w:val="20"/>
          <w:szCs w:val="20"/>
        </w:rPr>
        <w:t>stanje sredstev na računu</w:t>
      </w:r>
      <w:r w:rsidR="001D4855" w:rsidRPr="001D4855">
        <w:rPr>
          <w:rFonts w:ascii="Tahoma" w:hAnsi="Tahoma" w:cs="Tahoma"/>
          <w:sz w:val="20"/>
          <w:szCs w:val="20"/>
        </w:rPr>
        <w:t xml:space="preserve"> ugotovljenih po zaključnem računu za leto 2017</w:t>
      </w:r>
      <w:r w:rsidRPr="001D4855">
        <w:rPr>
          <w:rFonts w:ascii="Tahoma" w:hAnsi="Tahoma" w:cs="Tahoma"/>
          <w:sz w:val="20"/>
          <w:szCs w:val="20"/>
        </w:rPr>
        <w:t>, ki so na dan 31.12.201</w:t>
      </w:r>
      <w:r w:rsidR="001D4855" w:rsidRPr="001D4855">
        <w:rPr>
          <w:rFonts w:ascii="Tahoma" w:hAnsi="Tahoma" w:cs="Tahoma"/>
          <w:sz w:val="20"/>
          <w:szCs w:val="20"/>
        </w:rPr>
        <w:t>7</w:t>
      </w:r>
      <w:r w:rsidRPr="001D4855">
        <w:rPr>
          <w:rFonts w:ascii="Tahoma" w:hAnsi="Tahoma" w:cs="Tahoma"/>
          <w:sz w:val="20"/>
          <w:szCs w:val="20"/>
        </w:rPr>
        <w:t xml:space="preserve"> znašala </w:t>
      </w:r>
      <w:r w:rsidR="001D4855" w:rsidRPr="001D4855">
        <w:rPr>
          <w:rFonts w:ascii="Tahoma" w:hAnsi="Tahoma" w:cs="Tahoma"/>
          <w:sz w:val="20"/>
          <w:szCs w:val="20"/>
        </w:rPr>
        <w:t>1.040.858</w:t>
      </w:r>
      <w:r w:rsidRPr="001D4855">
        <w:rPr>
          <w:rFonts w:ascii="Tahoma" w:hAnsi="Tahoma" w:cs="Tahoma"/>
          <w:sz w:val="20"/>
          <w:szCs w:val="20"/>
        </w:rPr>
        <w:t xml:space="preserve"> EUR. </w:t>
      </w:r>
    </w:p>
    <w:p w:rsidR="00E75B6E" w:rsidRPr="001D4855" w:rsidRDefault="00E75B6E" w:rsidP="00E75B6E">
      <w:pPr>
        <w:spacing w:line="276" w:lineRule="auto"/>
        <w:jc w:val="both"/>
        <w:rPr>
          <w:rFonts w:ascii="Tahoma" w:hAnsi="Tahoma" w:cs="Tahoma"/>
          <w:sz w:val="20"/>
          <w:szCs w:val="20"/>
        </w:rPr>
      </w:pPr>
    </w:p>
    <w:p w:rsidR="00E75B6E" w:rsidRPr="00AA4ACF" w:rsidRDefault="00E75B6E" w:rsidP="00E75B6E">
      <w:pPr>
        <w:spacing w:line="276" w:lineRule="auto"/>
        <w:jc w:val="both"/>
        <w:rPr>
          <w:rFonts w:ascii="Tahoma" w:hAnsi="Tahoma" w:cs="Tahoma"/>
          <w:b/>
          <w:sz w:val="20"/>
          <w:szCs w:val="20"/>
        </w:rPr>
      </w:pPr>
      <w:r w:rsidRPr="00AA4ACF">
        <w:rPr>
          <w:rFonts w:ascii="Tahoma" w:hAnsi="Tahoma" w:cs="Tahoma"/>
          <w:b/>
          <w:sz w:val="20"/>
          <w:szCs w:val="20"/>
        </w:rPr>
        <w:t>SPREMEMBE PLANA PRIHODKOV:</w:t>
      </w:r>
    </w:p>
    <w:p w:rsidR="004F1AD6" w:rsidRPr="004F1AD6" w:rsidRDefault="004F1AD6" w:rsidP="00E75B6E">
      <w:pPr>
        <w:spacing w:line="276" w:lineRule="auto"/>
        <w:jc w:val="both"/>
        <w:rPr>
          <w:rFonts w:ascii="Tahoma" w:hAnsi="Tahoma" w:cs="Tahoma"/>
          <w:sz w:val="20"/>
          <w:szCs w:val="20"/>
        </w:rPr>
      </w:pPr>
    </w:p>
    <w:tbl>
      <w:tblPr>
        <w:tblW w:w="9796" w:type="dxa"/>
        <w:tblInd w:w="55" w:type="dxa"/>
        <w:tblCellMar>
          <w:left w:w="70" w:type="dxa"/>
          <w:right w:w="70" w:type="dxa"/>
        </w:tblCellMar>
        <w:tblLook w:val="04A0" w:firstRow="1" w:lastRow="0" w:firstColumn="1" w:lastColumn="0" w:noHBand="0" w:noVBand="1"/>
      </w:tblPr>
      <w:tblGrid>
        <w:gridCol w:w="1291"/>
        <w:gridCol w:w="4253"/>
        <w:gridCol w:w="1417"/>
        <w:gridCol w:w="1418"/>
        <w:gridCol w:w="1417"/>
      </w:tblGrid>
      <w:tr w:rsidR="004F1AD6" w:rsidTr="004F1AD6">
        <w:trPr>
          <w:trHeight w:val="600"/>
        </w:trPr>
        <w:tc>
          <w:tcPr>
            <w:tcW w:w="1291"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4F1AD6" w:rsidRPr="004F1AD6" w:rsidRDefault="004F1AD6">
            <w:pPr>
              <w:jc w:val="center"/>
              <w:rPr>
                <w:rFonts w:ascii="Calibri" w:hAnsi="Calibri"/>
                <w:color w:val="000000"/>
                <w:sz w:val="16"/>
                <w:szCs w:val="16"/>
              </w:rPr>
            </w:pPr>
            <w:r w:rsidRPr="004F1AD6">
              <w:rPr>
                <w:rFonts w:ascii="Calibri" w:hAnsi="Calibri"/>
                <w:color w:val="000000"/>
                <w:sz w:val="16"/>
                <w:szCs w:val="16"/>
              </w:rPr>
              <w:t>Konto</w:t>
            </w:r>
          </w:p>
        </w:tc>
        <w:tc>
          <w:tcPr>
            <w:tcW w:w="4253" w:type="dxa"/>
            <w:tcBorders>
              <w:top w:val="single" w:sz="4" w:space="0" w:color="auto"/>
              <w:left w:val="nil"/>
              <w:bottom w:val="single" w:sz="4" w:space="0" w:color="auto"/>
              <w:right w:val="single" w:sz="4" w:space="0" w:color="auto"/>
            </w:tcBorders>
            <w:shd w:val="clear" w:color="000000" w:fill="C0C0C0"/>
            <w:noWrap/>
            <w:vAlign w:val="center"/>
            <w:hideMark/>
          </w:tcPr>
          <w:p w:rsidR="004F1AD6" w:rsidRPr="004F1AD6" w:rsidRDefault="004F1AD6">
            <w:pPr>
              <w:jc w:val="center"/>
              <w:rPr>
                <w:rFonts w:ascii="Calibri" w:hAnsi="Calibri"/>
                <w:color w:val="000000"/>
                <w:sz w:val="16"/>
                <w:szCs w:val="16"/>
              </w:rPr>
            </w:pPr>
            <w:r w:rsidRPr="004F1AD6">
              <w:rPr>
                <w:rFonts w:ascii="Calibri" w:hAnsi="Calibri"/>
                <w:color w:val="000000"/>
                <w:sz w:val="16"/>
                <w:szCs w:val="16"/>
              </w:rPr>
              <w:t>Opis</w:t>
            </w:r>
          </w:p>
        </w:tc>
        <w:tc>
          <w:tcPr>
            <w:tcW w:w="1417" w:type="dxa"/>
            <w:tcBorders>
              <w:top w:val="single" w:sz="4" w:space="0" w:color="auto"/>
              <w:left w:val="nil"/>
              <w:bottom w:val="single" w:sz="4" w:space="0" w:color="auto"/>
              <w:right w:val="single" w:sz="4" w:space="0" w:color="auto"/>
            </w:tcBorders>
            <w:shd w:val="clear" w:color="000000" w:fill="C0C0C0"/>
            <w:noWrap/>
            <w:vAlign w:val="center"/>
            <w:hideMark/>
          </w:tcPr>
          <w:p w:rsidR="004F1AD6" w:rsidRPr="004F1AD6" w:rsidRDefault="004F1AD6">
            <w:pPr>
              <w:jc w:val="center"/>
              <w:rPr>
                <w:rFonts w:ascii="Calibri" w:hAnsi="Calibri"/>
                <w:color w:val="000000"/>
                <w:sz w:val="16"/>
                <w:szCs w:val="16"/>
              </w:rPr>
            </w:pPr>
            <w:r w:rsidRPr="004F1AD6">
              <w:rPr>
                <w:rFonts w:ascii="Calibri" w:hAnsi="Calibri"/>
                <w:color w:val="000000"/>
                <w:sz w:val="16"/>
                <w:szCs w:val="16"/>
              </w:rPr>
              <w:t>veljavni proračun 2018</w:t>
            </w:r>
          </w:p>
        </w:tc>
        <w:tc>
          <w:tcPr>
            <w:tcW w:w="1418" w:type="dxa"/>
            <w:tcBorders>
              <w:top w:val="single" w:sz="4" w:space="0" w:color="auto"/>
              <w:left w:val="nil"/>
              <w:bottom w:val="single" w:sz="4" w:space="0" w:color="auto"/>
              <w:right w:val="single" w:sz="4" w:space="0" w:color="auto"/>
            </w:tcBorders>
            <w:shd w:val="clear" w:color="000000" w:fill="C0C0C0"/>
            <w:noWrap/>
            <w:vAlign w:val="center"/>
            <w:hideMark/>
          </w:tcPr>
          <w:p w:rsidR="004F1AD6" w:rsidRPr="004F1AD6" w:rsidRDefault="004F1AD6">
            <w:pPr>
              <w:jc w:val="center"/>
              <w:rPr>
                <w:rFonts w:ascii="Calibri" w:hAnsi="Calibri"/>
                <w:color w:val="000000"/>
                <w:sz w:val="16"/>
                <w:szCs w:val="16"/>
              </w:rPr>
            </w:pPr>
            <w:r w:rsidRPr="004F1AD6">
              <w:rPr>
                <w:rFonts w:ascii="Calibri" w:hAnsi="Calibri"/>
                <w:color w:val="000000"/>
                <w:sz w:val="16"/>
                <w:szCs w:val="16"/>
              </w:rPr>
              <w:t>rebalans proračuna 2018</w:t>
            </w:r>
          </w:p>
        </w:tc>
        <w:tc>
          <w:tcPr>
            <w:tcW w:w="1417" w:type="dxa"/>
            <w:tcBorders>
              <w:top w:val="single" w:sz="4" w:space="0" w:color="auto"/>
              <w:left w:val="nil"/>
              <w:bottom w:val="single" w:sz="4" w:space="0" w:color="auto"/>
              <w:right w:val="single" w:sz="4" w:space="0" w:color="auto"/>
            </w:tcBorders>
            <w:shd w:val="clear" w:color="000000" w:fill="C0C0C0"/>
            <w:noWrap/>
            <w:vAlign w:val="center"/>
            <w:hideMark/>
          </w:tcPr>
          <w:p w:rsidR="004F1AD6" w:rsidRPr="004F1AD6" w:rsidRDefault="004F1AD6">
            <w:pPr>
              <w:jc w:val="center"/>
              <w:rPr>
                <w:rFonts w:ascii="Calibri" w:hAnsi="Calibri"/>
                <w:color w:val="000000"/>
                <w:sz w:val="16"/>
                <w:szCs w:val="16"/>
              </w:rPr>
            </w:pPr>
            <w:r w:rsidRPr="004F1AD6">
              <w:rPr>
                <w:rFonts w:ascii="Calibri" w:hAnsi="Calibri"/>
                <w:color w:val="000000"/>
                <w:sz w:val="16"/>
                <w:szCs w:val="16"/>
              </w:rPr>
              <w:t>razlika (</w:t>
            </w:r>
            <w:proofErr w:type="spellStart"/>
            <w:r w:rsidRPr="004F1AD6">
              <w:rPr>
                <w:rFonts w:ascii="Calibri" w:hAnsi="Calibri"/>
                <w:color w:val="000000"/>
                <w:sz w:val="16"/>
                <w:szCs w:val="16"/>
              </w:rPr>
              <w:t>reb</w:t>
            </w:r>
            <w:proofErr w:type="spellEnd"/>
            <w:r w:rsidRPr="004F1AD6">
              <w:rPr>
                <w:rFonts w:ascii="Calibri" w:hAnsi="Calibri"/>
                <w:color w:val="000000"/>
                <w:sz w:val="16"/>
                <w:szCs w:val="16"/>
              </w:rPr>
              <w:t>-</w:t>
            </w:r>
            <w:proofErr w:type="spellStart"/>
            <w:r w:rsidRPr="004F1AD6">
              <w:rPr>
                <w:rFonts w:ascii="Calibri" w:hAnsi="Calibri"/>
                <w:color w:val="000000"/>
                <w:sz w:val="16"/>
                <w:szCs w:val="16"/>
              </w:rPr>
              <w:t>velj</w:t>
            </w:r>
            <w:proofErr w:type="spellEnd"/>
            <w:r w:rsidRPr="004F1AD6">
              <w:rPr>
                <w:rFonts w:ascii="Calibri" w:hAnsi="Calibri"/>
                <w:color w:val="000000"/>
                <w:sz w:val="16"/>
                <w:szCs w:val="16"/>
              </w:rPr>
              <w:t>)</w:t>
            </w:r>
          </w:p>
        </w:tc>
      </w:tr>
      <w:tr w:rsidR="004F1AD6" w:rsidTr="004F1AD6">
        <w:trPr>
          <w:trHeight w:val="285"/>
        </w:trPr>
        <w:tc>
          <w:tcPr>
            <w:tcW w:w="1291" w:type="dxa"/>
            <w:tcBorders>
              <w:top w:val="nil"/>
              <w:left w:val="nil"/>
              <w:bottom w:val="nil"/>
              <w:right w:val="nil"/>
            </w:tcBorders>
            <w:shd w:val="clear" w:color="000000" w:fill="FFFFFF"/>
            <w:noWrap/>
            <w:vAlign w:val="bottom"/>
            <w:hideMark/>
          </w:tcPr>
          <w:p w:rsidR="004F1AD6" w:rsidRDefault="004F1AD6">
            <w:pPr>
              <w:rPr>
                <w:rFonts w:ascii="Tahoma" w:hAnsi="Tahoma" w:cs="Tahoma"/>
                <w:sz w:val="16"/>
                <w:szCs w:val="16"/>
              </w:rPr>
            </w:pPr>
            <w:r>
              <w:rPr>
                <w:rFonts w:ascii="Tahoma" w:hAnsi="Tahoma" w:cs="Tahoma"/>
                <w:sz w:val="16"/>
                <w:szCs w:val="16"/>
              </w:rPr>
              <w:t>500101</w:t>
            </w:r>
          </w:p>
        </w:tc>
        <w:tc>
          <w:tcPr>
            <w:tcW w:w="4253" w:type="dxa"/>
            <w:tcBorders>
              <w:top w:val="nil"/>
              <w:left w:val="nil"/>
              <w:bottom w:val="nil"/>
              <w:right w:val="nil"/>
            </w:tcBorders>
            <w:shd w:val="clear" w:color="000000" w:fill="FFFFFF"/>
            <w:noWrap/>
            <w:vAlign w:val="bottom"/>
            <w:hideMark/>
          </w:tcPr>
          <w:p w:rsidR="004F1AD6" w:rsidRDefault="004F1AD6">
            <w:pPr>
              <w:rPr>
                <w:rFonts w:ascii="Tahoma" w:hAnsi="Tahoma" w:cs="Tahoma"/>
                <w:sz w:val="16"/>
                <w:szCs w:val="16"/>
              </w:rPr>
            </w:pPr>
            <w:r>
              <w:rPr>
                <w:rFonts w:ascii="Tahoma" w:hAnsi="Tahoma" w:cs="Tahoma"/>
                <w:sz w:val="16"/>
                <w:szCs w:val="16"/>
              </w:rPr>
              <w:t>Najeti krediti pri poslovnih bankah - dolgoročni krediti</w:t>
            </w:r>
          </w:p>
        </w:tc>
        <w:tc>
          <w:tcPr>
            <w:tcW w:w="1417" w:type="dxa"/>
            <w:tcBorders>
              <w:top w:val="nil"/>
              <w:left w:val="nil"/>
              <w:bottom w:val="nil"/>
              <w:right w:val="nil"/>
            </w:tcBorders>
            <w:shd w:val="clear" w:color="000000" w:fill="FFFFFF"/>
            <w:noWrap/>
            <w:vAlign w:val="bottom"/>
            <w:hideMark/>
          </w:tcPr>
          <w:p w:rsidR="004F1AD6" w:rsidRDefault="004F1AD6">
            <w:pPr>
              <w:jc w:val="right"/>
              <w:rPr>
                <w:rFonts w:ascii="Tahoma" w:hAnsi="Tahoma" w:cs="Tahoma"/>
                <w:sz w:val="16"/>
                <w:szCs w:val="16"/>
              </w:rPr>
            </w:pPr>
            <w:r>
              <w:rPr>
                <w:rFonts w:ascii="Tahoma" w:hAnsi="Tahoma" w:cs="Tahoma"/>
                <w:sz w:val="16"/>
                <w:szCs w:val="16"/>
              </w:rPr>
              <w:t>0</w:t>
            </w:r>
          </w:p>
        </w:tc>
        <w:tc>
          <w:tcPr>
            <w:tcW w:w="1418" w:type="dxa"/>
            <w:tcBorders>
              <w:top w:val="nil"/>
              <w:left w:val="nil"/>
              <w:bottom w:val="nil"/>
              <w:right w:val="nil"/>
            </w:tcBorders>
            <w:shd w:val="clear" w:color="000000" w:fill="FFFFFF"/>
            <w:noWrap/>
            <w:vAlign w:val="bottom"/>
            <w:hideMark/>
          </w:tcPr>
          <w:p w:rsidR="004F1AD6" w:rsidRDefault="004F1AD6">
            <w:pPr>
              <w:jc w:val="right"/>
              <w:rPr>
                <w:rFonts w:ascii="Tahoma" w:hAnsi="Tahoma" w:cs="Tahoma"/>
                <w:sz w:val="16"/>
                <w:szCs w:val="16"/>
              </w:rPr>
            </w:pPr>
            <w:r>
              <w:rPr>
                <w:rFonts w:ascii="Tahoma" w:hAnsi="Tahoma" w:cs="Tahoma"/>
                <w:sz w:val="16"/>
                <w:szCs w:val="16"/>
              </w:rPr>
              <w:t>350.000</w:t>
            </w:r>
          </w:p>
        </w:tc>
        <w:tc>
          <w:tcPr>
            <w:tcW w:w="1417" w:type="dxa"/>
            <w:tcBorders>
              <w:top w:val="nil"/>
              <w:left w:val="nil"/>
              <w:bottom w:val="nil"/>
              <w:right w:val="nil"/>
            </w:tcBorders>
            <w:shd w:val="clear" w:color="000000" w:fill="FFFFFF"/>
            <w:noWrap/>
            <w:vAlign w:val="bottom"/>
            <w:hideMark/>
          </w:tcPr>
          <w:p w:rsidR="004F1AD6" w:rsidRDefault="004F1AD6">
            <w:pPr>
              <w:jc w:val="right"/>
              <w:rPr>
                <w:rFonts w:ascii="Tahoma" w:hAnsi="Tahoma" w:cs="Tahoma"/>
                <w:sz w:val="16"/>
                <w:szCs w:val="16"/>
              </w:rPr>
            </w:pPr>
            <w:r>
              <w:rPr>
                <w:rFonts w:ascii="Tahoma" w:hAnsi="Tahoma" w:cs="Tahoma"/>
                <w:sz w:val="16"/>
                <w:szCs w:val="16"/>
              </w:rPr>
              <w:t>350.000</w:t>
            </w:r>
          </w:p>
        </w:tc>
      </w:tr>
      <w:tr w:rsidR="004F1AD6" w:rsidTr="004F1AD6">
        <w:trPr>
          <w:trHeight w:val="285"/>
        </w:trPr>
        <w:tc>
          <w:tcPr>
            <w:tcW w:w="1291" w:type="dxa"/>
            <w:tcBorders>
              <w:top w:val="nil"/>
              <w:left w:val="nil"/>
              <w:bottom w:val="nil"/>
              <w:right w:val="nil"/>
            </w:tcBorders>
            <w:shd w:val="clear" w:color="000000" w:fill="FFFFFF"/>
            <w:noWrap/>
            <w:vAlign w:val="bottom"/>
            <w:hideMark/>
          </w:tcPr>
          <w:p w:rsidR="004F1AD6" w:rsidRDefault="004F1AD6">
            <w:pPr>
              <w:rPr>
                <w:rFonts w:ascii="Tahoma" w:hAnsi="Tahoma" w:cs="Tahoma"/>
                <w:sz w:val="16"/>
                <w:szCs w:val="16"/>
              </w:rPr>
            </w:pPr>
            <w:r>
              <w:rPr>
                <w:rFonts w:ascii="Tahoma" w:hAnsi="Tahoma" w:cs="Tahoma"/>
                <w:sz w:val="16"/>
                <w:szCs w:val="16"/>
              </w:rPr>
              <w:t>703005</w:t>
            </w:r>
          </w:p>
        </w:tc>
        <w:tc>
          <w:tcPr>
            <w:tcW w:w="4253" w:type="dxa"/>
            <w:tcBorders>
              <w:top w:val="nil"/>
              <w:left w:val="nil"/>
              <w:bottom w:val="nil"/>
              <w:right w:val="nil"/>
            </w:tcBorders>
            <w:shd w:val="clear" w:color="000000" w:fill="FFFFFF"/>
            <w:noWrap/>
            <w:vAlign w:val="bottom"/>
            <w:hideMark/>
          </w:tcPr>
          <w:p w:rsidR="004F1AD6" w:rsidRDefault="004F1AD6">
            <w:pPr>
              <w:rPr>
                <w:rFonts w:ascii="Tahoma" w:hAnsi="Tahoma" w:cs="Tahoma"/>
                <w:sz w:val="16"/>
                <w:szCs w:val="16"/>
              </w:rPr>
            </w:pPr>
            <w:r>
              <w:rPr>
                <w:rFonts w:ascii="Tahoma" w:hAnsi="Tahoma" w:cs="Tahoma"/>
                <w:sz w:val="16"/>
                <w:szCs w:val="16"/>
              </w:rPr>
              <w:t>Zamudne obresti iz naslova nadomestila za uporabo stavbnega</w:t>
            </w:r>
          </w:p>
        </w:tc>
        <w:tc>
          <w:tcPr>
            <w:tcW w:w="1417" w:type="dxa"/>
            <w:tcBorders>
              <w:top w:val="nil"/>
              <w:left w:val="nil"/>
              <w:bottom w:val="nil"/>
              <w:right w:val="nil"/>
            </w:tcBorders>
            <w:shd w:val="clear" w:color="000000" w:fill="FFFFFF"/>
            <w:noWrap/>
            <w:vAlign w:val="bottom"/>
            <w:hideMark/>
          </w:tcPr>
          <w:p w:rsidR="004F1AD6" w:rsidRDefault="004F1AD6">
            <w:pPr>
              <w:jc w:val="right"/>
              <w:rPr>
                <w:rFonts w:ascii="Tahoma" w:hAnsi="Tahoma" w:cs="Tahoma"/>
                <w:sz w:val="16"/>
                <w:szCs w:val="16"/>
              </w:rPr>
            </w:pPr>
            <w:r>
              <w:rPr>
                <w:rFonts w:ascii="Tahoma" w:hAnsi="Tahoma" w:cs="Tahoma"/>
                <w:sz w:val="16"/>
                <w:szCs w:val="16"/>
              </w:rPr>
              <w:t>0</w:t>
            </w:r>
          </w:p>
        </w:tc>
        <w:tc>
          <w:tcPr>
            <w:tcW w:w="1418" w:type="dxa"/>
            <w:tcBorders>
              <w:top w:val="nil"/>
              <w:left w:val="nil"/>
              <w:bottom w:val="nil"/>
              <w:right w:val="nil"/>
            </w:tcBorders>
            <w:shd w:val="clear" w:color="000000" w:fill="FFFFFF"/>
            <w:noWrap/>
            <w:vAlign w:val="bottom"/>
            <w:hideMark/>
          </w:tcPr>
          <w:p w:rsidR="004F1AD6" w:rsidRDefault="004F1AD6">
            <w:pPr>
              <w:jc w:val="right"/>
              <w:rPr>
                <w:rFonts w:ascii="Tahoma" w:hAnsi="Tahoma" w:cs="Tahoma"/>
                <w:sz w:val="16"/>
                <w:szCs w:val="16"/>
              </w:rPr>
            </w:pPr>
            <w:r>
              <w:rPr>
                <w:rFonts w:ascii="Tahoma" w:hAnsi="Tahoma" w:cs="Tahoma"/>
                <w:sz w:val="16"/>
                <w:szCs w:val="16"/>
              </w:rPr>
              <w:t>22</w:t>
            </w:r>
          </w:p>
        </w:tc>
        <w:tc>
          <w:tcPr>
            <w:tcW w:w="1417" w:type="dxa"/>
            <w:tcBorders>
              <w:top w:val="nil"/>
              <w:left w:val="nil"/>
              <w:bottom w:val="nil"/>
              <w:right w:val="nil"/>
            </w:tcBorders>
            <w:shd w:val="clear" w:color="000000" w:fill="FFFFFF"/>
            <w:noWrap/>
            <w:vAlign w:val="bottom"/>
            <w:hideMark/>
          </w:tcPr>
          <w:p w:rsidR="004F1AD6" w:rsidRDefault="004F1AD6">
            <w:pPr>
              <w:jc w:val="right"/>
              <w:rPr>
                <w:rFonts w:ascii="Tahoma" w:hAnsi="Tahoma" w:cs="Tahoma"/>
                <w:sz w:val="16"/>
                <w:szCs w:val="16"/>
              </w:rPr>
            </w:pPr>
            <w:r>
              <w:rPr>
                <w:rFonts w:ascii="Tahoma" w:hAnsi="Tahoma" w:cs="Tahoma"/>
                <w:sz w:val="16"/>
                <w:szCs w:val="16"/>
              </w:rPr>
              <w:t>22</w:t>
            </w:r>
          </w:p>
        </w:tc>
      </w:tr>
      <w:tr w:rsidR="004F1AD6" w:rsidTr="004F1AD6">
        <w:trPr>
          <w:trHeight w:val="285"/>
        </w:trPr>
        <w:tc>
          <w:tcPr>
            <w:tcW w:w="1291" w:type="dxa"/>
            <w:tcBorders>
              <w:top w:val="nil"/>
              <w:left w:val="nil"/>
              <w:bottom w:val="nil"/>
              <w:right w:val="nil"/>
            </w:tcBorders>
            <w:shd w:val="clear" w:color="000000" w:fill="FFFFFF"/>
            <w:noWrap/>
            <w:vAlign w:val="bottom"/>
            <w:hideMark/>
          </w:tcPr>
          <w:p w:rsidR="004F1AD6" w:rsidRDefault="004F1AD6">
            <w:pPr>
              <w:rPr>
                <w:rFonts w:ascii="Tahoma" w:hAnsi="Tahoma" w:cs="Tahoma"/>
                <w:sz w:val="16"/>
                <w:szCs w:val="16"/>
              </w:rPr>
            </w:pPr>
            <w:r>
              <w:rPr>
                <w:rFonts w:ascii="Tahoma" w:hAnsi="Tahoma" w:cs="Tahoma"/>
                <w:sz w:val="16"/>
                <w:szCs w:val="16"/>
              </w:rPr>
              <w:t>703100</w:t>
            </w:r>
          </w:p>
        </w:tc>
        <w:tc>
          <w:tcPr>
            <w:tcW w:w="4253" w:type="dxa"/>
            <w:tcBorders>
              <w:top w:val="nil"/>
              <w:left w:val="nil"/>
              <w:bottom w:val="nil"/>
              <w:right w:val="nil"/>
            </w:tcBorders>
            <w:shd w:val="clear" w:color="000000" w:fill="FFFFFF"/>
            <w:noWrap/>
            <w:vAlign w:val="bottom"/>
            <w:hideMark/>
          </w:tcPr>
          <w:p w:rsidR="004F1AD6" w:rsidRDefault="004F1AD6">
            <w:pPr>
              <w:rPr>
                <w:rFonts w:ascii="Tahoma" w:hAnsi="Tahoma" w:cs="Tahoma"/>
                <w:sz w:val="16"/>
                <w:szCs w:val="16"/>
              </w:rPr>
            </w:pPr>
            <w:r>
              <w:rPr>
                <w:rFonts w:ascii="Tahoma" w:hAnsi="Tahoma" w:cs="Tahoma"/>
                <w:sz w:val="16"/>
                <w:szCs w:val="16"/>
              </w:rPr>
              <w:t>Davek na vodna plovila</w:t>
            </w:r>
          </w:p>
        </w:tc>
        <w:tc>
          <w:tcPr>
            <w:tcW w:w="1417" w:type="dxa"/>
            <w:tcBorders>
              <w:top w:val="nil"/>
              <w:left w:val="nil"/>
              <w:bottom w:val="nil"/>
              <w:right w:val="nil"/>
            </w:tcBorders>
            <w:shd w:val="clear" w:color="000000" w:fill="FFFFFF"/>
            <w:noWrap/>
            <w:vAlign w:val="bottom"/>
            <w:hideMark/>
          </w:tcPr>
          <w:p w:rsidR="004F1AD6" w:rsidRDefault="004F1AD6">
            <w:pPr>
              <w:jc w:val="right"/>
              <w:rPr>
                <w:rFonts w:ascii="Tahoma" w:hAnsi="Tahoma" w:cs="Tahoma"/>
                <w:sz w:val="16"/>
                <w:szCs w:val="16"/>
              </w:rPr>
            </w:pPr>
            <w:r>
              <w:rPr>
                <w:rFonts w:ascii="Tahoma" w:hAnsi="Tahoma" w:cs="Tahoma"/>
                <w:sz w:val="16"/>
                <w:szCs w:val="16"/>
              </w:rPr>
              <w:t>20</w:t>
            </w:r>
          </w:p>
        </w:tc>
        <w:tc>
          <w:tcPr>
            <w:tcW w:w="1418" w:type="dxa"/>
            <w:tcBorders>
              <w:top w:val="nil"/>
              <w:left w:val="nil"/>
              <w:bottom w:val="nil"/>
              <w:right w:val="nil"/>
            </w:tcBorders>
            <w:shd w:val="clear" w:color="000000" w:fill="FFFFFF"/>
            <w:noWrap/>
            <w:vAlign w:val="bottom"/>
            <w:hideMark/>
          </w:tcPr>
          <w:p w:rsidR="004F1AD6" w:rsidRDefault="004F1AD6">
            <w:pPr>
              <w:jc w:val="right"/>
              <w:rPr>
                <w:rFonts w:ascii="Tahoma" w:hAnsi="Tahoma" w:cs="Tahoma"/>
                <w:sz w:val="16"/>
                <w:szCs w:val="16"/>
              </w:rPr>
            </w:pPr>
            <w:r>
              <w:rPr>
                <w:rFonts w:ascii="Tahoma" w:hAnsi="Tahoma" w:cs="Tahoma"/>
                <w:sz w:val="16"/>
                <w:szCs w:val="16"/>
              </w:rPr>
              <w:t>40</w:t>
            </w:r>
          </w:p>
        </w:tc>
        <w:tc>
          <w:tcPr>
            <w:tcW w:w="1417" w:type="dxa"/>
            <w:tcBorders>
              <w:top w:val="nil"/>
              <w:left w:val="nil"/>
              <w:bottom w:val="nil"/>
              <w:right w:val="nil"/>
            </w:tcBorders>
            <w:shd w:val="clear" w:color="000000" w:fill="FFFFFF"/>
            <w:noWrap/>
            <w:vAlign w:val="bottom"/>
            <w:hideMark/>
          </w:tcPr>
          <w:p w:rsidR="004F1AD6" w:rsidRDefault="004F1AD6">
            <w:pPr>
              <w:jc w:val="right"/>
              <w:rPr>
                <w:rFonts w:ascii="Tahoma" w:hAnsi="Tahoma" w:cs="Tahoma"/>
                <w:sz w:val="16"/>
                <w:szCs w:val="16"/>
              </w:rPr>
            </w:pPr>
            <w:r>
              <w:rPr>
                <w:rFonts w:ascii="Tahoma" w:hAnsi="Tahoma" w:cs="Tahoma"/>
                <w:sz w:val="16"/>
                <w:szCs w:val="16"/>
              </w:rPr>
              <w:t>20</w:t>
            </w:r>
          </w:p>
        </w:tc>
      </w:tr>
      <w:tr w:rsidR="004F1AD6" w:rsidTr="004F1AD6">
        <w:trPr>
          <w:trHeight w:val="285"/>
        </w:trPr>
        <w:tc>
          <w:tcPr>
            <w:tcW w:w="1291" w:type="dxa"/>
            <w:tcBorders>
              <w:top w:val="nil"/>
              <w:left w:val="nil"/>
              <w:bottom w:val="nil"/>
              <w:right w:val="nil"/>
            </w:tcBorders>
            <w:shd w:val="clear" w:color="000000" w:fill="FFFFFF"/>
            <w:noWrap/>
            <w:vAlign w:val="bottom"/>
            <w:hideMark/>
          </w:tcPr>
          <w:p w:rsidR="004F1AD6" w:rsidRDefault="004F1AD6">
            <w:pPr>
              <w:rPr>
                <w:rFonts w:ascii="Tahoma" w:hAnsi="Tahoma" w:cs="Tahoma"/>
                <w:sz w:val="16"/>
                <w:szCs w:val="16"/>
              </w:rPr>
            </w:pPr>
            <w:r>
              <w:rPr>
                <w:rFonts w:ascii="Tahoma" w:hAnsi="Tahoma" w:cs="Tahoma"/>
                <w:sz w:val="16"/>
                <w:szCs w:val="16"/>
              </w:rPr>
              <w:t>703101</w:t>
            </w:r>
          </w:p>
        </w:tc>
        <w:tc>
          <w:tcPr>
            <w:tcW w:w="4253" w:type="dxa"/>
            <w:tcBorders>
              <w:top w:val="nil"/>
              <w:left w:val="nil"/>
              <w:bottom w:val="nil"/>
              <w:right w:val="nil"/>
            </w:tcBorders>
            <w:shd w:val="clear" w:color="000000" w:fill="FFFFFF"/>
            <w:noWrap/>
            <w:vAlign w:val="bottom"/>
            <w:hideMark/>
          </w:tcPr>
          <w:p w:rsidR="004F1AD6" w:rsidRDefault="004F1AD6">
            <w:pPr>
              <w:rPr>
                <w:rFonts w:ascii="Tahoma" w:hAnsi="Tahoma" w:cs="Tahoma"/>
                <w:sz w:val="16"/>
                <w:szCs w:val="16"/>
              </w:rPr>
            </w:pPr>
            <w:r>
              <w:rPr>
                <w:rFonts w:ascii="Tahoma" w:hAnsi="Tahoma" w:cs="Tahoma"/>
                <w:sz w:val="16"/>
                <w:szCs w:val="16"/>
              </w:rPr>
              <w:t>Zamudne obresti od davkov na premičnine</w:t>
            </w:r>
          </w:p>
        </w:tc>
        <w:tc>
          <w:tcPr>
            <w:tcW w:w="1417" w:type="dxa"/>
            <w:tcBorders>
              <w:top w:val="nil"/>
              <w:left w:val="nil"/>
              <w:bottom w:val="nil"/>
              <w:right w:val="nil"/>
            </w:tcBorders>
            <w:shd w:val="clear" w:color="000000" w:fill="FFFFFF"/>
            <w:noWrap/>
            <w:vAlign w:val="bottom"/>
            <w:hideMark/>
          </w:tcPr>
          <w:p w:rsidR="004F1AD6" w:rsidRDefault="004F1AD6">
            <w:pPr>
              <w:jc w:val="right"/>
              <w:rPr>
                <w:rFonts w:ascii="Tahoma" w:hAnsi="Tahoma" w:cs="Tahoma"/>
                <w:sz w:val="16"/>
                <w:szCs w:val="16"/>
              </w:rPr>
            </w:pPr>
            <w:r>
              <w:rPr>
                <w:rFonts w:ascii="Tahoma" w:hAnsi="Tahoma" w:cs="Tahoma"/>
                <w:sz w:val="16"/>
                <w:szCs w:val="16"/>
              </w:rPr>
              <w:t>0</w:t>
            </w:r>
          </w:p>
        </w:tc>
        <w:tc>
          <w:tcPr>
            <w:tcW w:w="1418" w:type="dxa"/>
            <w:tcBorders>
              <w:top w:val="nil"/>
              <w:left w:val="nil"/>
              <w:bottom w:val="nil"/>
              <w:right w:val="nil"/>
            </w:tcBorders>
            <w:shd w:val="clear" w:color="000000" w:fill="FFFFFF"/>
            <w:noWrap/>
            <w:vAlign w:val="bottom"/>
            <w:hideMark/>
          </w:tcPr>
          <w:p w:rsidR="004F1AD6" w:rsidRDefault="004F1AD6">
            <w:pPr>
              <w:jc w:val="right"/>
              <w:rPr>
                <w:rFonts w:ascii="Tahoma" w:hAnsi="Tahoma" w:cs="Tahoma"/>
                <w:sz w:val="16"/>
                <w:szCs w:val="16"/>
              </w:rPr>
            </w:pPr>
            <w:r>
              <w:rPr>
                <w:rFonts w:ascii="Tahoma" w:hAnsi="Tahoma" w:cs="Tahoma"/>
                <w:sz w:val="16"/>
                <w:szCs w:val="16"/>
              </w:rPr>
              <w:t>10</w:t>
            </w:r>
          </w:p>
        </w:tc>
        <w:tc>
          <w:tcPr>
            <w:tcW w:w="1417" w:type="dxa"/>
            <w:tcBorders>
              <w:top w:val="nil"/>
              <w:left w:val="nil"/>
              <w:bottom w:val="nil"/>
              <w:right w:val="nil"/>
            </w:tcBorders>
            <w:shd w:val="clear" w:color="000000" w:fill="FFFFFF"/>
            <w:noWrap/>
            <w:vAlign w:val="bottom"/>
            <w:hideMark/>
          </w:tcPr>
          <w:p w:rsidR="004F1AD6" w:rsidRDefault="004F1AD6">
            <w:pPr>
              <w:jc w:val="right"/>
              <w:rPr>
                <w:rFonts w:ascii="Tahoma" w:hAnsi="Tahoma" w:cs="Tahoma"/>
                <w:sz w:val="16"/>
                <w:szCs w:val="16"/>
              </w:rPr>
            </w:pPr>
            <w:r>
              <w:rPr>
                <w:rFonts w:ascii="Tahoma" w:hAnsi="Tahoma" w:cs="Tahoma"/>
                <w:sz w:val="16"/>
                <w:szCs w:val="16"/>
              </w:rPr>
              <w:t>10</w:t>
            </w:r>
          </w:p>
        </w:tc>
      </w:tr>
      <w:tr w:rsidR="004F1AD6" w:rsidTr="004F1AD6">
        <w:trPr>
          <w:trHeight w:val="285"/>
        </w:trPr>
        <w:tc>
          <w:tcPr>
            <w:tcW w:w="1291" w:type="dxa"/>
            <w:tcBorders>
              <w:top w:val="nil"/>
              <w:left w:val="nil"/>
              <w:bottom w:val="nil"/>
              <w:right w:val="nil"/>
            </w:tcBorders>
            <w:shd w:val="clear" w:color="000000" w:fill="FFFFFF"/>
            <w:noWrap/>
            <w:vAlign w:val="bottom"/>
            <w:hideMark/>
          </w:tcPr>
          <w:p w:rsidR="004F1AD6" w:rsidRDefault="004F1AD6">
            <w:pPr>
              <w:rPr>
                <w:rFonts w:ascii="Tahoma" w:hAnsi="Tahoma" w:cs="Tahoma"/>
                <w:sz w:val="16"/>
                <w:szCs w:val="16"/>
              </w:rPr>
            </w:pPr>
            <w:r>
              <w:rPr>
                <w:rFonts w:ascii="Tahoma" w:hAnsi="Tahoma" w:cs="Tahoma"/>
                <w:sz w:val="16"/>
                <w:szCs w:val="16"/>
              </w:rPr>
              <w:t>710201</w:t>
            </w:r>
          </w:p>
        </w:tc>
        <w:tc>
          <w:tcPr>
            <w:tcW w:w="4253" w:type="dxa"/>
            <w:tcBorders>
              <w:top w:val="nil"/>
              <w:left w:val="nil"/>
              <w:bottom w:val="nil"/>
              <w:right w:val="nil"/>
            </w:tcBorders>
            <w:shd w:val="clear" w:color="000000" w:fill="FFFFFF"/>
            <w:noWrap/>
            <w:vAlign w:val="bottom"/>
            <w:hideMark/>
          </w:tcPr>
          <w:p w:rsidR="004F1AD6" w:rsidRDefault="004F1AD6">
            <w:pPr>
              <w:rPr>
                <w:rFonts w:ascii="Tahoma" w:hAnsi="Tahoma" w:cs="Tahoma"/>
                <w:sz w:val="16"/>
                <w:szCs w:val="16"/>
              </w:rPr>
            </w:pPr>
            <w:r>
              <w:rPr>
                <w:rFonts w:ascii="Tahoma" w:hAnsi="Tahoma" w:cs="Tahoma"/>
                <w:sz w:val="16"/>
                <w:szCs w:val="16"/>
              </w:rPr>
              <w:t>Prihodki od obresti od vezanih depozitov iz nenamenskih sred</w:t>
            </w:r>
            <w:r w:rsidR="00881202">
              <w:rPr>
                <w:rFonts w:ascii="Tahoma" w:hAnsi="Tahoma" w:cs="Tahoma"/>
                <w:sz w:val="16"/>
                <w:szCs w:val="16"/>
              </w:rPr>
              <w:t>stev</w:t>
            </w:r>
          </w:p>
        </w:tc>
        <w:tc>
          <w:tcPr>
            <w:tcW w:w="1417" w:type="dxa"/>
            <w:tcBorders>
              <w:top w:val="nil"/>
              <w:left w:val="nil"/>
              <w:bottom w:val="nil"/>
              <w:right w:val="nil"/>
            </w:tcBorders>
            <w:shd w:val="clear" w:color="000000" w:fill="FFFFFF"/>
            <w:noWrap/>
            <w:vAlign w:val="bottom"/>
            <w:hideMark/>
          </w:tcPr>
          <w:p w:rsidR="004F1AD6" w:rsidRDefault="004F1AD6">
            <w:pPr>
              <w:jc w:val="right"/>
              <w:rPr>
                <w:rFonts w:ascii="Tahoma" w:hAnsi="Tahoma" w:cs="Tahoma"/>
                <w:sz w:val="16"/>
                <w:szCs w:val="16"/>
              </w:rPr>
            </w:pPr>
            <w:r>
              <w:rPr>
                <w:rFonts w:ascii="Tahoma" w:hAnsi="Tahoma" w:cs="Tahoma"/>
                <w:sz w:val="16"/>
                <w:szCs w:val="16"/>
              </w:rPr>
              <w:t>150</w:t>
            </w:r>
          </w:p>
        </w:tc>
        <w:tc>
          <w:tcPr>
            <w:tcW w:w="1418" w:type="dxa"/>
            <w:tcBorders>
              <w:top w:val="nil"/>
              <w:left w:val="nil"/>
              <w:bottom w:val="nil"/>
              <w:right w:val="nil"/>
            </w:tcBorders>
            <w:shd w:val="clear" w:color="000000" w:fill="FFFFFF"/>
            <w:noWrap/>
            <w:vAlign w:val="bottom"/>
            <w:hideMark/>
          </w:tcPr>
          <w:p w:rsidR="004F1AD6" w:rsidRDefault="004F1AD6">
            <w:pPr>
              <w:jc w:val="right"/>
              <w:rPr>
                <w:rFonts w:ascii="Tahoma" w:hAnsi="Tahoma" w:cs="Tahoma"/>
                <w:sz w:val="16"/>
                <w:szCs w:val="16"/>
              </w:rPr>
            </w:pPr>
            <w:r>
              <w:rPr>
                <w:rFonts w:ascii="Tahoma" w:hAnsi="Tahoma" w:cs="Tahoma"/>
                <w:sz w:val="16"/>
                <w:szCs w:val="16"/>
              </w:rPr>
              <w:t>1.000</w:t>
            </w:r>
          </w:p>
        </w:tc>
        <w:tc>
          <w:tcPr>
            <w:tcW w:w="1417" w:type="dxa"/>
            <w:tcBorders>
              <w:top w:val="nil"/>
              <w:left w:val="nil"/>
              <w:bottom w:val="nil"/>
              <w:right w:val="nil"/>
            </w:tcBorders>
            <w:shd w:val="clear" w:color="000000" w:fill="FFFFFF"/>
            <w:noWrap/>
            <w:vAlign w:val="bottom"/>
            <w:hideMark/>
          </w:tcPr>
          <w:p w:rsidR="004F1AD6" w:rsidRDefault="004F1AD6">
            <w:pPr>
              <w:jc w:val="right"/>
              <w:rPr>
                <w:rFonts w:ascii="Tahoma" w:hAnsi="Tahoma" w:cs="Tahoma"/>
                <w:sz w:val="16"/>
                <w:szCs w:val="16"/>
              </w:rPr>
            </w:pPr>
            <w:r>
              <w:rPr>
                <w:rFonts w:ascii="Tahoma" w:hAnsi="Tahoma" w:cs="Tahoma"/>
                <w:sz w:val="16"/>
                <w:szCs w:val="16"/>
              </w:rPr>
              <w:t>850</w:t>
            </w:r>
          </w:p>
        </w:tc>
      </w:tr>
      <w:tr w:rsidR="004F1AD6" w:rsidTr="004F1AD6">
        <w:trPr>
          <w:trHeight w:val="285"/>
        </w:trPr>
        <w:tc>
          <w:tcPr>
            <w:tcW w:w="1291" w:type="dxa"/>
            <w:tcBorders>
              <w:top w:val="nil"/>
              <w:left w:val="nil"/>
              <w:bottom w:val="nil"/>
              <w:right w:val="nil"/>
            </w:tcBorders>
            <w:shd w:val="clear" w:color="000000" w:fill="FFFFFF"/>
            <w:noWrap/>
            <w:vAlign w:val="bottom"/>
            <w:hideMark/>
          </w:tcPr>
          <w:p w:rsidR="004F1AD6" w:rsidRDefault="004F1AD6">
            <w:pPr>
              <w:rPr>
                <w:rFonts w:ascii="Tahoma" w:hAnsi="Tahoma" w:cs="Tahoma"/>
                <w:sz w:val="16"/>
                <w:szCs w:val="16"/>
              </w:rPr>
            </w:pPr>
            <w:r>
              <w:rPr>
                <w:rFonts w:ascii="Tahoma" w:hAnsi="Tahoma" w:cs="Tahoma"/>
                <w:sz w:val="16"/>
                <w:szCs w:val="16"/>
              </w:rPr>
              <w:t>714199</w:t>
            </w:r>
          </w:p>
        </w:tc>
        <w:tc>
          <w:tcPr>
            <w:tcW w:w="4253" w:type="dxa"/>
            <w:tcBorders>
              <w:top w:val="nil"/>
              <w:left w:val="nil"/>
              <w:bottom w:val="nil"/>
              <w:right w:val="nil"/>
            </w:tcBorders>
            <w:shd w:val="clear" w:color="000000" w:fill="FFFFFF"/>
            <w:noWrap/>
            <w:vAlign w:val="bottom"/>
            <w:hideMark/>
          </w:tcPr>
          <w:p w:rsidR="004F1AD6" w:rsidRDefault="004F1AD6">
            <w:pPr>
              <w:rPr>
                <w:rFonts w:ascii="Tahoma" w:hAnsi="Tahoma" w:cs="Tahoma"/>
                <w:sz w:val="16"/>
                <w:szCs w:val="16"/>
              </w:rPr>
            </w:pPr>
            <w:r>
              <w:rPr>
                <w:rFonts w:ascii="Tahoma" w:hAnsi="Tahoma" w:cs="Tahoma"/>
                <w:sz w:val="16"/>
                <w:szCs w:val="16"/>
              </w:rPr>
              <w:t>Drugi izredni nedavčni prihodki</w:t>
            </w:r>
          </w:p>
        </w:tc>
        <w:tc>
          <w:tcPr>
            <w:tcW w:w="1417" w:type="dxa"/>
            <w:tcBorders>
              <w:top w:val="nil"/>
              <w:left w:val="nil"/>
              <w:bottom w:val="nil"/>
              <w:right w:val="nil"/>
            </w:tcBorders>
            <w:shd w:val="clear" w:color="000000" w:fill="FFFFFF"/>
            <w:noWrap/>
            <w:vAlign w:val="bottom"/>
            <w:hideMark/>
          </w:tcPr>
          <w:p w:rsidR="004F1AD6" w:rsidRDefault="004F1AD6">
            <w:pPr>
              <w:jc w:val="right"/>
              <w:rPr>
                <w:rFonts w:ascii="Tahoma" w:hAnsi="Tahoma" w:cs="Tahoma"/>
                <w:sz w:val="16"/>
                <w:szCs w:val="16"/>
              </w:rPr>
            </w:pPr>
            <w:r>
              <w:rPr>
                <w:rFonts w:ascii="Tahoma" w:hAnsi="Tahoma" w:cs="Tahoma"/>
                <w:sz w:val="16"/>
                <w:szCs w:val="16"/>
              </w:rPr>
              <w:t>687.822</w:t>
            </w:r>
          </w:p>
        </w:tc>
        <w:tc>
          <w:tcPr>
            <w:tcW w:w="1418" w:type="dxa"/>
            <w:tcBorders>
              <w:top w:val="nil"/>
              <w:left w:val="nil"/>
              <w:bottom w:val="nil"/>
              <w:right w:val="nil"/>
            </w:tcBorders>
            <w:shd w:val="clear" w:color="000000" w:fill="FFFFFF"/>
            <w:noWrap/>
            <w:vAlign w:val="bottom"/>
            <w:hideMark/>
          </w:tcPr>
          <w:p w:rsidR="004F1AD6" w:rsidRDefault="004F1AD6">
            <w:pPr>
              <w:jc w:val="right"/>
              <w:rPr>
                <w:rFonts w:ascii="Tahoma" w:hAnsi="Tahoma" w:cs="Tahoma"/>
                <w:sz w:val="16"/>
                <w:szCs w:val="16"/>
              </w:rPr>
            </w:pPr>
            <w:r>
              <w:rPr>
                <w:rFonts w:ascii="Tahoma" w:hAnsi="Tahoma" w:cs="Tahoma"/>
                <w:sz w:val="16"/>
                <w:szCs w:val="16"/>
              </w:rPr>
              <w:t>688.407</w:t>
            </w:r>
          </w:p>
        </w:tc>
        <w:tc>
          <w:tcPr>
            <w:tcW w:w="1417" w:type="dxa"/>
            <w:tcBorders>
              <w:top w:val="nil"/>
              <w:left w:val="nil"/>
              <w:bottom w:val="nil"/>
              <w:right w:val="nil"/>
            </w:tcBorders>
            <w:shd w:val="clear" w:color="000000" w:fill="FFFFFF"/>
            <w:noWrap/>
            <w:vAlign w:val="bottom"/>
            <w:hideMark/>
          </w:tcPr>
          <w:p w:rsidR="004F1AD6" w:rsidRDefault="004F1AD6">
            <w:pPr>
              <w:jc w:val="right"/>
              <w:rPr>
                <w:rFonts w:ascii="Tahoma" w:hAnsi="Tahoma" w:cs="Tahoma"/>
                <w:sz w:val="16"/>
                <w:szCs w:val="16"/>
              </w:rPr>
            </w:pPr>
            <w:r>
              <w:rPr>
                <w:rFonts w:ascii="Tahoma" w:hAnsi="Tahoma" w:cs="Tahoma"/>
                <w:sz w:val="16"/>
                <w:szCs w:val="16"/>
              </w:rPr>
              <w:t>585</w:t>
            </w:r>
          </w:p>
        </w:tc>
      </w:tr>
      <w:tr w:rsidR="004F1AD6" w:rsidTr="004F1AD6">
        <w:trPr>
          <w:trHeight w:val="285"/>
        </w:trPr>
        <w:tc>
          <w:tcPr>
            <w:tcW w:w="1291" w:type="dxa"/>
            <w:tcBorders>
              <w:top w:val="nil"/>
              <w:left w:val="nil"/>
              <w:bottom w:val="nil"/>
              <w:right w:val="nil"/>
            </w:tcBorders>
            <w:shd w:val="clear" w:color="000000" w:fill="FFFFFF"/>
            <w:noWrap/>
            <w:vAlign w:val="bottom"/>
            <w:hideMark/>
          </w:tcPr>
          <w:p w:rsidR="004F1AD6" w:rsidRDefault="004F1AD6">
            <w:pPr>
              <w:rPr>
                <w:rFonts w:ascii="Tahoma" w:hAnsi="Tahoma" w:cs="Tahoma"/>
                <w:sz w:val="16"/>
                <w:szCs w:val="16"/>
              </w:rPr>
            </w:pPr>
            <w:r>
              <w:rPr>
                <w:rFonts w:ascii="Tahoma" w:hAnsi="Tahoma" w:cs="Tahoma"/>
                <w:sz w:val="16"/>
                <w:szCs w:val="16"/>
              </w:rPr>
              <w:t>722100</w:t>
            </w:r>
          </w:p>
        </w:tc>
        <w:tc>
          <w:tcPr>
            <w:tcW w:w="4253" w:type="dxa"/>
            <w:tcBorders>
              <w:top w:val="nil"/>
              <w:left w:val="nil"/>
              <w:bottom w:val="nil"/>
              <w:right w:val="nil"/>
            </w:tcBorders>
            <w:shd w:val="clear" w:color="000000" w:fill="FFFFFF"/>
            <w:noWrap/>
            <w:vAlign w:val="bottom"/>
            <w:hideMark/>
          </w:tcPr>
          <w:p w:rsidR="004F1AD6" w:rsidRDefault="004F1AD6">
            <w:pPr>
              <w:rPr>
                <w:rFonts w:ascii="Tahoma" w:hAnsi="Tahoma" w:cs="Tahoma"/>
                <w:sz w:val="16"/>
                <w:szCs w:val="16"/>
              </w:rPr>
            </w:pPr>
            <w:r>
              <w:rPr>
                <w:rFonts w:ascii="Tahoma" w:hAnsi="Tahoma" w:cs="Tahoma"/>
                <w:sz w:val="16"/>
                <w:szCs w:val="16"/>
              </w:rPr>
              <w:t>Prihodki od prodaje stavbnih zemljišč</w:t>
            </w:r>
          </w:p>
        </w:tc>
        <w:tc>
          <w:tcPr>
            <w:tcW w:w="1417" w:type="dxa"/>
            <w:tcBorders>
              <w:top w:val="nil"/>
              <w:left w:val="nil"/>
              <w:bottom w:val="nil"/>
              <w:right w:val="nil"/>
            </w:tcBorders>
            <w:shd w:val="clear" w:color="000000" w:fill="FFFFFF"/>
            <w:noWrap/>
            <w:vAlign w:val="bottom"/>
            <w:hideMark/>
          </w:tcPr>
          <w:p w:rsidR="004F1AD6" w:rsidRDefault="004F1AD6">
            <w:pPr>
              <w:jc w:val="right"/>
              <w:rPr>
                <w:rFonts w:ascii="Tahoma" w:hAnsi="Tahoma" w:cs="Tahoma"/>
                <w:sz w:val="16"/>
                <w:szCs w:val="16"/>
              </w:rPr>
            </w:pPr>
            <w:r>
              <w:rPr>
                <w:rFonts w:ascii="Tahoma" w:hAnsi="Tahoma" w:cs="Tahoma"/>
                <w:sz w:val="16"/>
                <w:szCs w:val="16"/>
              </w:rPr>
              <w:t>322.000</w:t>
            </w:r>
          </w:p>
        </w:tc>
        <w:tc>
          <w:tcPr>
            <w:tcW w:w="1418" w:type="dxa"/>
            <w:tcBorders>
              <w:top w:val="nil"/>
              <w:left w:val="nil"/>
              <w:bottom w:val="nil"/>
              <w:right w:val="nil"/>
            </w:tcBorders>
            <w:shd w:val="clear" w:color="000000" w:fill="FFFFFF"/>
            <w:noWrap/>
            <w:vAlign w:val="bottom"/>
            <w:hideMark/>
          </w:tcPr>
          <w:p w:rsidR="004F1AD6" w:rsidRDefault="004F1AD6">
            <w:pPr>
              <w:jc w:val="right"/>
              <w:rPr>
                <w:rFonts w:ascii="Tahoma" w:hAnsi="Tahoma" w:cs="Tahoma"/>
                <w:sz w:val="16"/>
                <w:szCs w:val="16"/>
              </w:rPr>
            </w:pPr>
            <w:r>
              <w:rPr>
                <w:rFonts w:ascii="Tahoma" w:hAnsi="Tahoma" w:cs="Tahoma"/>
                <w:sz w:val="16"/>
                <w:szCs w:val="16"/>
              </w:rPr>
              <w:t>217.000</w:t>
            </w:r>
          </w:p>
        </w:tc>
        <w:tc>
          <w:tcPr>
            <w:tcW w:w="1417" w:type="dxa"/>
            <w:tcBorders>
              <w:top w:val="nil"/>
              <w:left w:val="nil"/>
              <w:bottom w:val="nil"/>
              <w:right w:val="nil"/>
            </w:tcBorders>
            <w:shd w:val="clear" w:color="000000" w:fill="FFFFFF"/>
            <w:noWrap/>
            <w:vAlign w:val="bottom"/>
            <w:hideMark/>
          </w:tcPr>
          <w:p w:rsidR="004F1AD6" w:rsidRDefault="004F1AD6">
            <w:pPr>
              <w:jc w:val="right"/>
              <w:rPr>
                <w:rFonts w:ascii="Tahoma" w:hAnsi="Tahoma" w:cs="Tahoma"/>
                <w:sz w:val="16"/>
                <w:szCs w:val="16"/>
              </w:rPr>
            </w:pPr>
            <w:r>
              <w:rPr>
                <w:rFonts w:ascii="Tahoma" w:hAnsi="Tahoma" w:cs="Tahoma"/>
                <w:sz w:val="16"/>
                <w:szCs w:val="16"/>
              </w:rPr>
              <w:t>-105.000</w:t>
            </w:r>
          </w:p>
        </w:tc>
      </w:tr>
      <w:tr w:rsidR="004F1AD6" w:rsidTr="004F1AD6">
        <w:trPr>
          <w:trHeight w:val="285"/>
        </w:trPr>
        <w:tc>
          <w:tcPr>
            <w:tcW w:w="1291" w:type="dxa"/>
            <w:tcBorders>
              <w:top w:val="nil"/>
              <w:left w:val="nil"/>
              <w:bottom w:val="nil"/>
              <w:right w:val="nil"/>
            </w:tcBorders>
            <w:shd w:val="clear" w:color="000000" w:fill="FFFFFF"/>
            <w:noWrap/>
            <w:vAlign w:val="bottom"/>
            <w:hideMark/>
          </w:tcPr>
          <w:p w:rsidR="004F1AD6" w:rsidRDefault="004F1AD6">
            <w:pPr>
              <w:rPr>
                <w:rFonts w:ascii="Tahoma" w:hAnsi="Tahoma" w:cs="Tahoma"/>
                <w:sz w:val="16"/>
                <w:szCs w:val="16"/>
              </w:rPr>
            </w:pPr>
            <w:r>
              <w:rPr>
                <w:rFonts w:ascii="Tahoma" w:hAnsi="Tahoma" w:cs="Tahoma"/>
                <w:sz w:val="16"/>
                <w:szCs w:val="16"/>
              </w:rPr>
              <w:t>740001</w:t>
            </w:r>
          </w:p>
        </w:tc>
        <w:tc>
          <w:tcPr>
            <w:tcW w:w="4253" w:type="dxa"/>
            <w:tcBorders>
              <w:top w:val="nil"/>
              <w:left w:val="nil"/>
              <w:bottom w:val="nil"/>
              <w:right w:val="nil"/>
            </w:tcBorders>
            <w:shd w:val="clear" w:color="000000" w:fill="FFFFFF"/>
            <w:noWrap/>
            <w:vAlign w:val="bottom"/>
            <w:hideMark/>
          </w:tcPr>
          <w:p w:rsidR="004F1AD6" w:rsidRDefault="004F1AD6">
            <w:pPr>
              <w:rPr>
                <w:rFonts w:ascii="Tahoma" w:hAnsi="Tahoma" w:cs="Tahoma"/>
                <w:sz w:val="16"/>
                <w:szCs w:val="16"/>
              </w:rPr>
            </w:pPr>
            <w:r>
              <w:rPr>
                <w:rFonts w:ascii="Tahoma" w:hAnsi="Tahoma" w:cs="Tahoma"/>
                <w:sz w:val="16"/>
                <w:szCs w:val="16"/>
              </w:rPr>
              <w:t>Prejeta sredstva iz državnega proračuna za investicije</w:t>
            </w:r>
          </w:p>
        </w:tc>
        <w:tc>
          <w:tcPr>
            <w:tcW w:w="1417" w:type="dxa"/>
            <w:tcBorders>
              <w:top w:val="nil"/>
              <w:left w:val="nil"/>
              <w:bottom w:val="nil"/>
              <w:right w:val="nil"/>
            </w:tcBorders>
            <w:shd w:val="clear" w:color="000000" w:fill="FFFFFF"/>
            <w:noWrap/>
            <w:vAlign w:val="bottom"/>
            <w:hideMark/>
          </w:tcPr>
          <w:p w:rsidR="004F1AD6" w:rsidRDefault="004F1AD6">
            <w:pPr>
              <w:jc w:val="right"/>
              <w:rPr>
                <w:rFonts w:ascii="Tahoma" w:hAnsi="Tahoma" w:cs="Tahoma"/>
                <w:sz w:val="16"/>
                <w:szCs w:val="16"/>
              </w:rPr>
            </w:pPr>
            <w:r>
              <w:rPr>
                <w:rFonts w:ascii="Tahoma" w:hAnsi="Tahoma" w:cs="Tahoma"/>
                <w:sz w:val="16"/>
                <w:szCs w:val="16"/>
              </w:rPr>
              <w:t>68.720</w:t>
            </w:r>
          </w:p>
        </w:tc>
        <w:tc>
          <w:tcPr>
            <w:tcW w:w="1418" w:type="dxa"/>
            <w:tcBorders>
              <w:top w:val="nil"/>
              <w:left w:val="nil"/>
              <w:bottom w:val="nil"/>
              <w:right w:val="nil"/>
            </w:tcBorders>
            <w:shd w:val="clear" w:color="000000" w:fill="FFFFFF"/>
            <w:noWrap/>
            <w:vAlign w:val="bottom"/>
            <w:hideMark/>
          </w:tcPr>
          <w:p w:rsidR="004F1AD6" w:rsidRDefault="004F1AD6">
            <w:pPr>
              <w:jc w:val="right"/>
              <w:rPr>
                <w:rFonts w:ascii="Tahoma" w:hAnsi="Tahoma" w:cs="Tahoma"/>
                <w:sz w:val="16"/>
                <w:szCs w:val="16"/>
              </w:rPr>
            </w:pPr>
            <w:r>
              <w:rPr>
                <w:rFonts w:ascii="Tahoma" w:hAnsi="Tahoma" w:cs="Tahoma"/>
                <w:sz w:val="16"/>
                <w:szCs w:val="16"/>
              </w:rPr>
              <w:t>70.573</w:t>
            </w:r>
          </w:p>
        </w:tc>
        <w:tc>
          <w:tcPr>
            <w:tcW w:w="1417" w:type="dxa"/>
            <w:tcBorders>
              <w:top w:val="nil"/>
              <w:left w:val="nil"/>
              <w:bottom w:val="nil"/>
              <w:right w:val="nil"/>
            </w:tcBorders>
            <w:shd w:val="clear" w:color="000000" w:fill="FFFFFF"/>
            <w:noWrap/>
            <w:vAlign w:val="bottom"/>
            <w:hideMark/>
          </w:tcPr>
          <w:p w:rsidR="004F1AD6" w:rsidRDefault="004F1AD6">
            <w:pPr>
              <w:jc w:val="right"/>
              <w:rPr>
                <w:rFonts w:ascii="Tahoma" w:hAnsi="Tahoma" w:cs="Tahoma"/>
                <w:sz w:val="16"/>
                <w:szCs w:val="16"/>
              </w:rPr>
            </w:pPr>
            <w:r>
              <w:rPr>
                <w:rFonts w:ascii="Tahoma" w:hAnsi="Tahoma" w:cs="Tahoma"/>
                <w:sz w:val="16"/>
                <w:szCs w:val="16"/>
              </w:rPr>
              <w:t>1.853</w:t>
            </w:r>
          </w:p>
        </w:tc>
      </w:tr>
      <w:tr w:rsidR="004F1AD6" w:rsidRPr="004F1AD6" w:rsidTr="004F1AD6">
        <w:trPr>
          <w:trHeight w:val="300"/>
        </w:trPr>
        <w:tc>
          <w:tcPr>
            <w:tcW w:w="1291" w:type="dxa"/>
            <w:tcBorders>
              <w:top w:val="single" w:sz="4" w:space="0" w:color="auto"/>
              <w:left w:val="nil"/>
              <w:bottom w:val="nil"/>
              <w:right w:val="nil"/>
            </w:tcBorders>
            <w:shd w:val="clear" w:color="000000" w:fill="C0C0C0"/>
            <w:noWrap/>
            <w:vAlign w:val="bottom"/>
            <w:hideMark/>
          </w:tcPr>
          <w:p w:rsidR="004F1AD6" w:rsidRPr="004F1AD6" w:rsidRDefault="004F1AD6">
            <w:pPr>
              <w:rPr>
                <w:rFonts w:ascii="Calibri" w:hAnsi="Calibri"/>
                <w:b/>
                <w:bCs/>
                <w:color w:val="000000"/>
                <w:sz w:val="16"/>
                <w:szCs w:val="16"/>
              </w:rPr>
            </w:pPr>
            <w:r w:rsidRPr="004F1AD6">
              <w:rPr>
                <w:rFonts w:ascii="Calibri" w:hAnsi="Calibri"/>
                <w:b/>
                <w:bCs/>
                <w:color w:val="000000"/>
                <w:sz w:val="16"/>
                <w:szCs w:val="16"/>
              </w:rPr>
              <w:t> </w:t>
            </w:r>
          </w:p>
        </w:tc>
        <w:tc>
          <w:tcPr>
            <w:tcW w:w="4253" w:type="dxa"/>
            <w:tcBorders>
              <w:top w:val="single" w:sz="4" w:space="0" w:color="auto"/>
              <w:left w:val="nil"/>
              <w:bottom w:val="nil"/>
              <w:right w:val="nil"/>
            </w:tcBorders>
            <w:shd w:val="clear" w:color="000000" w:fill="C0C0C0"/>
            <w:noWrap/>
            <w:vAlign w:val="bottom"/>
            <w:hideMark/>
          </w:tcPr>
          <w:p w:rsidR="004F1AD6" w:rsidRPr="004F1AD6" w:rsidRDefault="004F1AD6">
            <w:pPr>
              <w:rPr>
                <w:rFonts w:ascii="Calibri" w:hAnsi="Calibri"/>
                <w:b/>
                <w:bCs/>
                <w:color w:val="000000"/>
                <w:sz w:val="16"/>
                <w:szCs w:val="16"/>
              </w:rPr>
            </w:pPr>
            <w:r w:rsidRPr="004F1AD6">
              <w:rPr>
                <w:rFonts w:ascii="Calibri" w:hAnsi="Calibri"/>
                <w:b/>
                <w:bCs/>
                <w:color w:val="000000"/>
                <w:sz w:val="16"/>
                <w:szCs w:val="16"/>
              </w:rPr>
              <w:t> SKUPAJ PRIHODKI</w:t>
            </w:r>
          </w:p>
        </w:tc>
        <w:tc>
          <w:tcPr>
            <w:tcW w:w="1417" w:type="dxa"/>
            <w:tcBorders>
              <w:top w:val="single" w:sz="4" w:space="0" w:color="auto"/>
              <w:left w:val="nil"/>
              <w:bottom w:val="nil"/>
              <w:right w:val="nil"/>
            </w:tcBorders>
            <w:shd w:val="clear" w:color="000000" w:fill="C0C0C0"/>
            <w:noWrap/>
            <w:vAlign w:val="bottom"/>
            <w:hideMark/>
          </w:tcPr>
          <w:p w:rsidR="004F1AD6" w:rsidRPr="004F1AD6" w:rsidRDefault="004F1AD6">
            <w:pPr>
              <w:jc w:val="right"/>
              <w:rPr>
                <w:rFonts w:ascii="Calibri" w:hAnsi="Calibri"/>
                <w:b/>
                <w:bCs/>
                <w:color w:val="000000"/>
                <w:sz w:val="16"/>
                <w:szCs w:val="16"/>
              </w:rPr>
            </w:pPr>
            <w:r w:rsidRPr="004F1AD6">
              <w:rPr>
                <w:rFonts w:ascii="Calibri" w:hAnsi="Calibri"/>
                <w:b/>
                <w:bCs/>
                <w:color w:val="000000"/>
                <w:sz w:val="16"/>
                <w:szCs w:val="16"/>
              </w:rPr>
              <w:t>4.440.512</w:t>
            </w:r>
          </w:p>
        </w:tc>
        <w:tc>
          <w:tcPr>
            <w:tcW w:w="1418" w:type="dxa"/>
            <w:tcBorders>
              <w:top w:val="single" w:sz="4" w:space="0" w:color="auto"/>
              <w:left w:val="nil"/>
              <w:bottom w:val="nil"/>
              <w:right w:val="nil"/>
            </w:tcBorders>
            <w:shd w:val="clear" w:color="000000" w:fill="C0C0C0"/>
            <w:noWrap/>
            <w:vAlign w:val="bottom"/>
            <w:hideMark/>
          </w:tcPr>
          <w:p w:rsidR="004F1AD6" w:rsidRPr="004F1AD6" w:rsidRDefault="004F1AD6">
            <w:pPr>
              <w:jc w:val="right"/>
              <w:rPr>
                <w:rFonts w:ascii="Calibri" w:hAnsi="Calibri"/>
                <w:b/>
                <w:bCs/>
                <w:color w:val="000000"/>
                <w:sz w:val="16"/>
                <w:szCs w:val="16"/>
              </w:rPr>
            </w:pPr>
            <w:r w:rsidRPr="004F1AD6">
              <w:rPr>
                <w:rFonts w:ascii="Calibri" w:hAnsi="Calibri"/>
                <w:b/>
                <w:bCs/>
                <w:color w:val="000000"/>
                <w:sz w:val="16"/>
                <w:szCs w:val="16"/>
              </w:rPr>
              <w:t>4.688.852</w:t>
            </w:r>
          </w:p>
        </w:tc>
        <w:tc>
          <w:tcPr>
            <w:tcW w:w="1417" w:type="dxa"/>
            <w:tcBorders>
              <w:top w:val="single" w:sz="4" w:space="0" w:color="auto"/>
              <w:left w:val="nil"/>
              <w:bottom w:val="nil"/>
              <w:right w:val="nil"/>
            </w:tcBorders>
            <w:shd w:val="clear" w:color="000000" w:fill="C0C0C0"/>
            <w:noWrap/>
            <w:vAlign w:val="bottom"/>
            <w:hideMark/>
          </w:tcPr>
          <w:p w:rsidR="004F1AD6" w:rsidRPr="004F1AD6" w:rsidRDefault="004F1AD6">
            <w:pPr>
              <w:jc w:val="right"/>
              <w:rPr>
                <w:rFonts w:ascii="Calibri" w:hAnsi="Calibri"/>
                <w:b/>
                <w:bCs/>
                <w:color w:val="000000"/>
                <w:sz w:val="16"/>
                <w:szCs w:val="16"/>
              </w:rPr>
            </w:pPr>
            <w:r w:rsidRPr="004F1AD6">
              <w:rPr>
                <w:rFonts w:ascii="Calibri" w:hAnsi="Calibri"/>
                <w:b/>
                <w:bCs/>
                <w:color w:val="000000"/>
                <w:sz w:val="16"/>
                <w:szCs w:val="16"/>
              </w:rPr>
              <w:t>248.340</w:t>
            </w:r>
          </w:p>
        </w:tc>
      </w:tr>
    </w:tbl>
    <w:p w:rsidR="004F1AD6" w:rsidRDefault="004F1AD6" w:rsidP="00E75B6E">
      <w:pPr>
        <w:spacing w:line="276" w:lineRule="auto"/>
        <w:jc w:val="both"/>
        <w:rPr>
          <w:rFonts w:ascii="Tahoma" w:hAnsi="Tahoma" w:cs="Tahoma"/>
          <w:sz w:val="20"/>
          <w:szCs w:val="20"/>
        </w:rPr>
      </w:pPr>
    </w:p>
    <w:p w:rsidR="004F1AD6" w:rsidRPr="000E2546" w:rsidRDefault="004F1AD6" w:rsidP="004F1AD6">
      <w:pPr>
        <w:spacing w:line="276" w:lineRule="auto"/>
        <w:jc w:val="both"/>
        <w:rPr>
          <w:rFonts w:ascii="Tahoma" w:hAnsi="Tahoma" w:cs="Tahoma"/>
          <w:b/>
          <w:sz w:val="20"/>
          <w:szCs w:val="20"/>
        </w:rPr>
      </w:pPr>
      <w:r w:rsidRPr="000E2546">
        <w:rPr>
          <w:rFonts w:ascii="Tahoma" w:hAnsi="Tahoma" w:cs="Tahoma"/>
          <w:b/>
          <w:sz w:val="20"/>
          <w:szCs w:val="20"/>
        </w:rPr>
        <w:t>OBRAZLOŽITEV:</w:t>
      </w:r>
    </w:p>
    <w:p w:rsidR="004F1AD6" w:rsidRPr="00AA4ACF" w:rsidRDefault="004F1AD6" w:rsidP="004F1AD6">
      <w:pPr>
        <w:spacing w:line="276" w:lineRule="auto"/>
        <w:jc w:val="both"/>
        <w:rPr>
          <w:rFonts w:ascii="Tahoma" w:hAnsi="Tahoma" w:cs="Tahoma"/>
          <w:b/>
          <w:sz w:val="20"/>
          <w:szCs w:val="20"/>
        </w:rPr>
      </w:pPr>
      <w:r w:rsidRPr="00AA4ACF">
        <w:rPr>
          <w:rFonts w:ascii="Tahoma" w:hAnsi="Tahoma" w:cs="Tahoma"/>
          <w:b/>
          <w:sz w:val="20"/>
          <w:szCs w:val="20"/>
        </w:rPr>
        <w:t>500101</w:t>
      </w:r>
      <w:r w:rsidRPr="00AA4ACF">
        <w:rPr>
          <w:rFonts w:ascii="Tahoma" w:hAnsi="Tahoma" w:cs="Tahoma"/>
          <w:b/>
          <w:sz w:val="20"/>
          <w:szCs w:val="20"/>
        </w:rPr>
        <w:tab/>
        <w:t>Najeti krediti pri poslovnih bankah - dolgoročni krediti</w:t>
      </w:r>
    </w:p>
    <w:p w:rsidR="004F1AD6" w:rsidRPr="004F1AD6" w:rsidRDefault="00AA4ACF" w:rsidP="004F1AD6">
      <w:pPr>
        <w:spacing w:line="276" w:lineRule="auto"/>
        <w:jc w:val="both"/>
        <w:rPr>
          <w:rFonts w:ascii="Tahoma" w:hAnsi="Tahoma" w:cs="Tahoma"/>
          <w:sz w:val="20"/>
          <w:szCs w:val="20"/>
        </w:rPr>
      </w:pPr>
      <w:r>
        <w:rPr>
          <w:rFonts w:ascii="Tahoma" w:hAnsi="Tahoma" w:cs="Tahoma"/>
          <w:sz w:val="20"/>
          <w:szCs w:val="20"/>
        </w:rPr>
        <w:t>Za pokritje vseh načrtovanih investicijskih odhodkov proračuna se načrtuje zadolževanje pri poslovnih bankah v višini 350.000 EUR.</w:t>
      </w:r>
    </w:p>
    <w:p w:rsidR="004F1AD6" w:rsidRPr="00AA4ACF" w:rsidRDefault="004F1AD6" w:rsidP="004F1AD6">
      <w:pPr>
        <w:spacing w:line="276" w:lineRule="auto"/>
        <w:jc w:val="both"/>
        <w:rPr>
          <w:rFonts w:ascii="Tahoma" w:hAnsi="Tahoma" w:cs="Tahoma"/>
          <w:b/>
          <w:sz w:val="20"/>
          <w:szCs w:val="20"/>
        </w:rPr>
      </w:pPr>
      <w:r w:rsidRPr="00AA4ACF">
        <w:rPr>
          <w:rFonts w:ascii="Tahoma" w:hAnsi="Tahoma" w:cs="Tahoma"/>
          <w:b/>
          <w:sz w:val="20"/>
          <w:szCs w:val="20"/>
        </w:rPr>
        <w:t>703005</w:t>
      </w:r>
      <w:r w:rsidRPr="00AA4ACF">
        <w:rPr>
          <w:rFonts w:ascii="Tahoma" w:hAnsi="Tahoma" w:cs="Tahoma"/>
          <w:b/>
          <w:sz w:val="20"/>
          <w:szCs w:val="20"/>
        </w:rPr>
        <w:tab/>
        <w:t>Zamudne obresti iz naslova nadomestila za uporabo stavbnega</w:t>
      </w:r>
    </w:p>
    <w:p w:rsidR="00AA4ACF" w:rsidRDefault="00AA4ACF" w:rsidP="00AA4ACF">
      <w:pPr>
        <w:spacing w:line="276" w:lineRule="auto"/>
        <w:jc w:val="both"/>
        <w:rPr>
          <w:rFonts w:ascii="Tahoma" w:hAnsi="Tahoma" w:cs="Tahoma"/>
          <w:sz w:val="20"/>
          <w:szCs w:val="20"/>
        </w:rPr>
      </w:pPr>
      <w:r>
        <w:rPr>
          <w:rFonts w:ascii="Tahoma" w:hAnsi="Tahoma" w:cs="Tahoma"/>
          <w:sz w:val="20"/>
          <w:szCs w:val="20"/>
        </w:rPr>
        <w:t>Nova ocena prihodkov je narejena glede na realizacijo tega prihodka v prvih treh mesecih leta 2018.</w:t>
      </w:r>
    </w:p>
    <w:p w:rsidR="004F1AD6" w:rsidRPr="00AA4ACF" w:rsidRDefault="004F1AD6" w:rsidP="004F1AD6">
      <w:pPr>
        <w:spacing w:line="276" w:lineRule="auto"/>
        <w:jc w:val="both"/>
        <w:rPr>
          <w:rFonts w:ascii="Tahoma" w:hAnsi="Tahoma" w:cs="Tahoma"/>
          <w:b/>
          <w:sz w:val="20"/>
          <w:szCs w:val="20"/>
        </w:rPr>
      </w:pPr>
      <w:r w:rsidRPr="00AA4ACF">
        <w:rPr>
          <w:rFonts w:ascii="Tahoma" w:hAnsi="Tahoma" w:cs="Tahoma"/>
          <w:b/>
          <w:sz w:val="20"/>
          <w:szCs w:val="20"/>
        </w:rPr>
        <w:t>703100</w:t>
      </w:r>
      <w:r w:rsidRPr="00AA4ACF">
        <w:rPr>
          <w:rFonts w:ascii="Tahoma" w:hAnsi="Tahoma" w:cs="Tahoma"/>
          <w:b/>
          <w:sz w:val="20"/>
          <w:szCs w:val="20"/>
        </w:rPr>
        <w:tab/>
        <w:t>Davek na vodna plovila</w:t>
      </w:r>
    </w:p>
    <w:p w:rsidR="00AA4ACF" w:rsidRDefault="00AA4ACF" w:rsidP="00AA4ACF">
      <w:pPr>
        <w:spacing w:line="276" w:lineRule="auto"/>
        <w:jc w:val="both"/>
        <w:rPr>
          <w:rFonts w:ascii="Tahoma" w:hAnsi="Tahoma" w:cs="Tahoma"/>
          <w:sz w:val="20"/>
          <w:szCs w:val="20"/>
        </w:rPr>
      </w:pPr>
      <w:r>
        <w:rPr>
          <w:rFonts w:ascii="Tahoma" w:hAnsi="Tahoma" w:cs="Tahoma"/>
          <w:sz w:val="20"/>
          <w:szCs w:val="20"/>
        </w:rPr>
        <w:t>Nova ocena prihodkov je narejena glede na realizacijo tega prihodka v prvih treh mesecih leta 2018.</w:t>
      </w:r>
    </w:p>
    <w:p w:rsidR="004F1AD6" w:rsidRPr="00AA4ACF" w:rsidRDefault="004F1AD6" w:rsidP="004F1AD6">
      <w:pPr>
        <w:spacing w:line="276" w:lineRule="auto"/>
        <w:jc w:val="both"/>
        <w:rPr>
          <w:rFonts w:ascii="Tahoma" w:hAnsi="Tahoma" w:cs="Tahoma"/>
          <w:b/>
          <w:sz w:val="20"/>
          <w:szCs w:val="20"/>
        </w:rPr>
      </w:pPr>
      <w:r w:rsidRPr="00AA4ACF">
        <w:rPr>
          <w:rFonts w:ascii="Tahoma" w:hAnsi="Tahoma" w:cs="Tahoma"/>
          <w:b/>
          <w:sz w:val="20"/>
          <w:szCs w:val="20"/>
        </w:rPr>
        <w:t>703101</w:t>
      </w:r>
      <w:r w:rsidRPr="00AA4ACF">
        <w:rPr>
          <w:rFonts w:ascii="Tahoma" w:hAnsi="Tahoma" w:cs="Tahoma"/>
          <w:b/>
          <w:sz w:val="20"/>
          <w:szCs w:val="20"/>
        </w:rPr>
        <w:tab/>
        <w:t>Zamudne obresti od davkov na premičnine</w:t>
      </w:r>
    </w:p>
    <w:p w:rsidR="00AA4ACF" w:rsidRDefault="00AA4ACF" w:rsidP="00AA4ACF">
      <w:pPr>
        <w:spacing w:line="276" w:lineRule="auto"/>
        <w:jc w:val="both"/>
        <w:rPr>
          <w:rFonts w:ascii="Tahoma" w:hAnsi="Tahoma" w:cs="Tahoma"/>
          <w:sz w:val="20"/>
          <w:szCs w:val="20"/>
        </w:rPr>
      </w:pPr>
      <w:r>
        <w:rPr>
          <w:rFonts w:ascii="Tahoma" w:hAnsi="Tahoma" w:cs="Tahoma"/>
          <w:sz w:val="20"/>
          <w:szCs w:val="20"/>
        </w:rPr>
        <w:t>Nova ocena prihodkov je narejena glede na realizacijo tega prihodka v prvih treh mesecih leta 2018.</w:t>
      </w:r>
    </w:p>
    <w:p w:rsidR="004F1AD6" w:rsidRPr="00AA4ACF" w:rsidRDefault="004F1AD6" w:rsidP="004F1AD6">
      <w:pPr>
        <w:spacing w:line="276" w:lineRule="auto"/>
        <w:jc w:val="both"/>
        <w:rPr>
          <w:rFonts w:ascii="Tahoma" w:hAnsi="Tahoma" w:cs="Tahoma"/>
          <w:b/>
          <w:sz w:val="20"/>
          <w:szCs w:val="20"/>
        </w:rPr>
      </w:pPr>
      <w:r w:rsidRPr="00AA4ACF">
        <w:rPr>
          <w:rFonts w:ascii="Tahoma" w:hAnsi="Tahoma" w:cs="Tahoma"/>
          <w:b/>
          <w:sz w:val="20"/>
          <w:szCs w:val="20"/>
        </w:rPr>
        <w:t>710201</w:t>
      </w:r>
      <w:r w:rsidRPr="00AA4ACF">
        <w:rPr>
          <w:rFonts w:ascii="Tahoma" w:hAnsi="Tahoma" w:cs="Tahoma"/>
          <w:b/>
          <w:sz w:val="20"/>
          <w:szCs w:val="20"/>
        </w:rPr>
        <w:tab/>
        <w:t>Prihodki od obresti od vezanih depozitov iz nenamenskih sred</w:t>
      </w:r>
      <w:r w:rsidR="00AA4ACF">
        <w:rPr>
          <w:rFonts w:ascii="Tahoma" w:hAnsi="Tahoma" w:cs="Tahoma"/>
          <w:b/>
          <w:sz w:val="20"/>
          <w:szCs w:val="20"/>
        </w:rPr>
        <w:t>stev</w:t>
      </w:r>
    </w:p>
    <w:p w:rsidR="00AA4ACF" w:rsidRDefault="00AA4ACF" w:rsidP="00AA4ACF">
      <w:pPr>
        <w:spacing w:line="276" w:lineRule="auto"/>
        <w:jc w:val="both"/>
        <w:rPr>
          <w:rFonts w:ascii="Tahoma" w:hAnsi="Tahoma" w:cs="Tahoma"/>
          <w:sz w:val="20"/>
          <w:szCs w:val="20"/>
        </w:rPr>
      </w:pPr>
      <w:r>
        <w:rPr>
          <w:rFonts w:ascii="Tahoma" w:hAnsi="Tahoma" w:cs="Tahoma"/>
          <w:sz w:val="20"/>
          <w:szCs w:val="20"/>
        </w:rPr>
        <w:t>Glede na realizacijo obresti od depozitov v prvih treh mesecih leta 2018 ocenjujemo, da je bil plan postavljen nekoliko prenizko.</w:t>
      </w:r>
    </w:p>
    <w:p w:rsidR="004F1AD6" w:rsidRPr="00AA4ACF" w:rsidRDefault="004F1AD6" w:rsidP="004F1AD6">
      <w:pPr>
        <w:spacing w:line="276" w:lineRule="auto"/>
        <w:jc w:val="both"/>
        <w:rPr>
          <w:rFonts w:ascii="Tahoma" w:hAnsi="Tahoma" w:cs="Tahoma"/>
          <w:b/>
          <w:sz w:val="20"/>
          <w:szCs w:val="20"/>
        </w:rPr>
      </w:pPr>
      <w:r w:rsidRPr="00AA4ACF">
        <w:rPr>
          <w:rFonts w:ascii="Tahoma" w:hAnsi="Tahoma" w:cs="Tahoma"/>
          <w:b/>
          <w:sz w:val="20"/>
          <w:szCs w:val="20"/>
        </w:rPr>
        <w:t>714199</w:t>
      </w:r>
      <w:r w:rsidRPr="00AA4ACF">
        <w:rPr>
          <w:rFonts w:ascii="Tahoma" w:hAnsi="Tahoma" w:cs="Tahoma"/>
          <w:b/>
          <w:sz w:val="20"/>
          <w:szCs w:val="20"/>
        </w:rPr>
        <w:tab/>
        <w:t>Drugi izredni nedavčni prihodki</w:t>
      </w:r>
    </w:p>
    <w:p w:rsidR="00AA4ACF" w:rsidRDefault="00AA4ACF" w:rsidP="00AA4ACF">
      <w:pPr>
        <w:spacing w:line="276" w:lineRule="auto"/>
        <w:jc w:val="both"/>
        <w:rPr>
          <w:rFonts w:ascii="Tahoma" w:hAnsi="Tahoma" w:cs="Tahoma"/>
          <w:sz w:val="20"/>
          <w:szCs w:val="20"/>
        </w:rPr>
      </w:pPr>
      <w:r>
        <w:rPr>
          <w:rFonts w:ascii="Tahoma" w:hAnsi="Tahoma" w:cs="Tahoma"/>
          <w:sz w:val="20"/>
          <w:szCs w:val="20"/>
        </w:rPr>
        <w:t>Glede na realizacijo že vplačanih izrednih prihodkov v prvih treh mesecih leta 2018 ocenjujemo, da je bil plan postavljen nekoliko prenizko.</w:t>
      </w:r>
    </w:p>
    <w:p w:rsidR="004F1AD6" w:rsidRPr="00AA4ACF" w:rsidRDefault="004F1AD6" w:rsidP="004F1AD6">
      <w:pPr>
        <w:spacing w:line="276" w:lineRule="auto"/>
        <w:jc w:val="both"/>
        <w:rPr>
          <w:rFonts w:ascii="Tahoma" w:hAnsi="Tahoma" w:cs="Tahoma"/>
          <w:b/>
          <w:sz w:val="20"/>
          <w:szCs w:val="20"/>
        </w:rPr>
      </w:pPr>
      <w:r w:rsidRPr="00AA4ACF">
        <w:rPr>
          <w:rFonts w:ascii="Tahoma" w:hAnsi="Tahoma" w:cs="Tahoma"/>
          <w:b/>
          <w:sz w:val="20"/>
          <w:szCs w:val="20"/>
        </w:rPr>
        <w:t>722100</w:t>
      </w:r>
      <w:r w:rsidRPr="00AA4ACF">
        <w:rPr>
          <w:rFonts w:ascii="Tahoma" w:hAnsi="Tahoma" w:cs="Tahoma"/>
          <w:b/>
          <w:sz w:val="20"/>
          <w:szCs w:val="20"/>
        </w:rPr>
        <w:tab/>
        <w:t>Prihodki od prodaje stavbnih zemljišč</w:t>
      </w:r>
    </w:p>
    <w:p w:rsidR="004F1AD6" w:rsidRPr="004F1AD6" w:rsidRDefault="00AA4ACF" w:rsidP="004F1AD6">
      <w:pPr>
        <w:spacing w:line="276" w:lineRule="auto"/>
        <w:jc w:val="both"/>
        <w:rPr>
          <w:rFonts w:ascii="Tahoma" w:hAnsi="Tahoma" w:cs="Tahoma"/>
          <w:sz w:val="20"/>
          <w:szCs w:val="20"/>
        </w:rPr>
      </w:pPr>
      <w:r>
        <w:rPr>
          <w:rFonts w:ascii="Tahoma" w:hAnsi="Tahoma" w:cs="Tahoma"/>
          <w:sz w:val="20"/>
          <w:szCs w:val="20"/>
        </w:rPr>
        <w:t>Ocena prihodkov je popravljena glede na letni načrt ravnanja z občinskim premoženjem za leto 2018</w:t>
      </w:r>
    </w:p>
    <w:p w:rsidR="004F1AD6" w:rsidRPr="00AA4ACF" w:rsidRDefault="004F1AD6" w:rsidP="00E75B6E">
      <w:pPr>
        <w:spacing w:line="276" w:lineRule="auto"/>
        <w:jc w:val="both"/>
        <w:rPr>
          <w:rFonts w:ascii="Tahoma" w:hAnsi="Tahoma" w:cs="Tahoma"/>
          <w:b/>
          <w:sz w:val="20"/>
          <w:szCs w:val="20"/>
        </w:rPr>
      </w:pPr>
      <w:r w:rsidRPr="00AA4ACF">
        <w:rPr>
          <w:rFonts w:ascii="Tahoma" w:hAnsi="Tahoma" w:cs="Tahoma"/>
          <w:b/>
          <w:sz w:val="20"/>
          <w:szCs w:val="20"/>
        </w:rPr>
        <w:t>740001</w:t>
      </w:r>
      <w:r w:rsidRPr="00AA4ACF">
        <w:rPr>
          <w:rFonts w:ascii="Tahoma" w:hAnsi="Tahoma" w:cs="Tahoma"/>
          <w:b/>
          <w:sz w:val="20"/>
          <w:szCs w:val="20"/>
        </w:rPr>
        <w:tab/>
        <w:t>Prejeta sredstva iz državnega proračuna za investicij</w:t>
      </w:r>
    </w:p>
    <w:p w:rsidR="004F1AD6" w:rsidRDefault="00AA4ACF" w:rsidP="00E75B6E">
      <w:pPr>
        <w:spacing w:line="276" w:lineRule="auto"/>
        <w:jc w:val="both"/>
        <w:rPr>
          <w:rFonts w:ascii="Tahoma" w:hAnsi="Tahoma" w:cs="Tahoma"/>
          <w:sz w:val="20"/>
          <w:szCs w:val="20"/>
        </w:rPr>
      </w:pPr>
      <w:r>
        <w:rPr>
          <w:rFonts w:ascii="Tahoma" w:hAnsi="Tahoma" w:cs="Tahoma"/>
          <w:sz w:val="20"/>
          <w:szCs w:val="20"/>
        </w:rPr>
        <w:t>Po izračunih Ministrstva za gospodarstvo občini za leto 2018 iz naslova sredstev za investicije po 23. členu ZFO-1 pripada 63.968 EUR namesto 62.115 EUR za investicije, zato se ocena ustrezno popravi.</w:t>
      </w:r>
    </w:p>
    <w:p w:rsidR="00AA4ACF" w:rsidRPr="004F1AD6" w:rsidRDefault="00AA4ACF" w:rsidP="00E75B6E">
      <w:pPr>
        <w:spacing w:line="276" w:lineRule="auto"/>
        <w:jc w:val="both"/>
        <w:rPr>
          <w:rFonts w:ascii="Tahoma" w:hAnsi="Tahoma" w:cs="Tahoma"/>
          <w:sz w:val="20"/>
          <w:szCs w:val="20"/>
        </w:rPr>
      </w:pPr>
    </w:p>
    <w:p w:rsidR="00E75B6E" w:rsidRPr="0001486E" w:rsidRDefault="00E75B6E" w:rsidP="00E75B6E">
      <w:pPr>
        <w:spacing w:line="276" w:lineRule="auto"/>
        <w:jc w:val="both"/>
        <w:rPr>
          <w:rFonts w:ascii="Tahoma" w:hAnsi="Tahoma" w:cs="Tahoma"/>
          <w:b/>
          <w:sz w:val="20"/>
          <w:szCs w:val="20"/>
        </w:rPr>
      </w:pPr>
      <w:r w:rsidRPr="0001486E">
        <w:rPr>
          <w:rFonts w:ascii="Tahoma" w:hAnsi="Tahoma" w:cs="Tahoma"/>
          <w:b/>
          <w:sz w:val="20"/>
          <w:szCs w:val="20"/>
        </w:rPr>
        <w:t>SPREMEMBE PLANA ODHODKOV:</w:t>
      </w:r>
    </w:p>
    <w:p w:rsidR="00E75B6E" w:rsidRDefault="00E75B6E" w:rsidP="00E75B6E">
      <w:pPr>
        <w:spacing w:line="276" w:lineRule="auto"/>
        <w:jc w:val="both"/>
        <w:rPr>
          <w:rFonts w:ascii="Tahoma" w:hAnsi="Tahoma" w:cs="Tahoma"/>
          <w:b/>
          <w:sz w:val="20"/>
          <w:szCs w:val="20"/>
        </w:rPr>
      </w:pPr>
    </w:p>
    <w:tbl>
      <w:tblPr>
        <w:tblW w:w="9796" w:type="dxa"/>
        <w:tblInd w:w="55" w:type="dxa"/>
        <w:tblLayout w:type="fixed"/>
        <w:tblCellMar>
          <w:left w:w="70" w:type="dxa"/>
          <w:right w:w="70" w:type="dxa"/>
        </w:tblCellMar>
        <w:tblLook w:val="04A0" w:firstRow="1" w:lastRow="0" w:firstColumn="1" w:lastColumn="0" w:noHBand="0" w:noVBand="1"/>
      </w:tblPr>
      <w:tblGrid>
        <w:gridCol w:w="1291"/>
        <w:gridCol w:w="4253"/>
        <w:gridCol w:w="1417"/>
        <w:gridCol w:w="1417"/>
        <w:gridCol w:w="1418"/>
      </w:tblGrid>
      <w:tr w:rsidR="0001486E" w:rsidRPr="0001486E" w:rsidTr="000E2546">
        <w:trPr>
          <w:trHeight w:val="600"/>
        </w:trPr>
        <w:tc>
          <w:tcPr>
            <w:tcW w:w="1291"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01486E" w:rsidRPr="0001486E" w:rsidRDefault="0001486E">
            <w:pPr>
              <w:jc w:val="center"/>
              <w:rPr>
                <w:rFonts w:ascii="Calibri" w:hAnsi="Calibri"/>
                <w:color w:val="000000"/>
                <w:sz w:val="16"/>
                <w:szCs w:val="16"/>
              </w:rPr>
            </w:pPr>
            <w:r w:rsidRPr="0001486E">
              <w:rPr>
                <w:rFonts w:ascii="Calibri" w:hAnsi="Calibri"/>
                <w:color w:val="000000"/>
                <w:sz w:val="16"/>
                <w:szCs w:val="16"/>
              </w:rPr>
              <w:lastRenderedPageBreak/>
              <w:t>PU/PP/NRP</w:t>
            </w:r>
          </w:p>
        </w:tc>
        <w:tc>
          <w:tcPr>
            <w:tcW w:w="4253" w:type="dxa"/>
            <w:tcBorders>
              <w:top w:val="single" w:sz="4" w:space="0" w:color="auto"/>
              <w:left w:val="nil"/>
              <w:bottom w:val="single" w:sz="4" w:space="0" w:color="auto"/>
              <w:right w:val="single" w:sz="4" w:space="0" w:color="auto"/>
            </w:tcBorders>
            <w:shd w:val="clear" w:color="000000" w:fill="C0C0C0"/>
            <w:vAlign w:val="center"/>
            <w:hideMark/>
          </w:tcPr>
          <w:p w:rsidR="0001486E" w:rsidRPr="0001486E" w:rsidRDefault="0001486E">
            <w:pPr>
              <w:jc w:val="center"/>
              <w:rPr>
                <w:rFonts w:ascii="Calibri" w:hAnsi="Calibri"/>
                <w:color w:val="000000"/>
                <w:sz w:val="16"/>
                <w:szCs w:val="16"/>
              </w:rPr>
            </w:pPr>
            <w:r w:rsidRPr="0001486E">
              <w:rPr>
                <w:rFonts w:ascii="Calibri" w:hAnsi="Calibri"/>
                <w:color w:val="000000"/>
                <w:sz w:val="16"/>
                <w:szCs w:val="16"/>
              </w:rPr>
              <w:t>Opis</w:t>
            </w:r>
          </w:p>
        </w:tc>
        <w:tc>
          <w:tcPr>
            <w:tcW w:w="1417" w:type="dxa"/>
            <w:tcBorders>
              <w:top w:val="single" w:sz="4" w:space="0" w:color="auto"/>
              <w:left w:val="nil"/>
              <w:bottom w:val="single" w:sz="4" w:space="0" w:color="auto"/>
              <w:right w:val="single" w:sz="4" w:space="0" w:color="auto"/>
            </w:tcBorders>
            <w:shd w:val="clear" w:color="000000" w:fill="C0C0C0"/>
            <w:vAlign w:val="center"/>
            <w:hideMark/>
          </w:tcPr>
          <w:p w:rsidR="0001486E" w:rsidRPr="0001486E" w:rsidRDefault="0001486E">
            <w:pPr>
              <w:jc w:val="center"/>
              <w:rPr>
                <w:rFonts w:ascii="Calibri" w:hAnsi="Calibri"/>
                <w:color w:val="000000"/>
                <w:sz w:val="16"/>
                <w:szCs w:val="16"/>
              </w:rPr>
            </w:pPr>
            <w:r w:rsidRPr="0001486E">
              <w:rPr>
                <w:rFonts w:ascii="Calibri" w:hAnsi="Calibri"/>
                <w:color w:val="000000"/>
                <w:sz w:val="16"/>
                <w:szCs w:val="16"/>
              </w:rPr>
              <w:t>veljavni proračun 2018</w:t>
            </w:r>
          </w:p>
        </w:tc>
        <w:tc>
          <w:tcPr>
            <w:tcW w:w="1417" w:type="dxa"/>
            <w:tcBorders>
              <w:top w:val="single" w:sz="4" w:space="0" w:color="auto"/>
              <w:left w:val="nil"/>
              <w:bottom w:val="single" w:sz="4" w:space="0" w:color="auto"/>
              <w:right w:val="single" w:sz="4" w:space="0" w:color="auto"/>
            </w:tcBorders>
            <w:shd w:val="clear" w:color="000000" w:fill="C0C0C0"/>
            <w:vAlign w:val="center"/>
            <w:hideMark/>
          </w:tcPr>
          <w:p w:rsidR="0001486E" w:rsidRPr="0001486E" w:rsidRDefault="0001486E">
            <w:pPr>
              <w:jc w:val="center"/>
              <w:rPr>
                <w:rFonts w:ascii="Calibri" w:hAnsi="Calibri"/>
                <w:color w:val="000000"/>
                <w:sz w:val="16"/>
                <w:szCs w:val="16"/>
              </w:rPr>
            </w:pPr>
            <w:r w:rsidRPr="0001486E">
              <w:rPr>
                <w:rFonts w:ascii="Calibri" w:hAnsi="Calibri"/>
                <w:color w:val="000000"/>
                <w:sz w:val="16"/>
                <w:szCs w:val="16"/>
              </w:rPr>
              <w:t>rebalans proračuna 2018</w:t>
            </w:r>
          </w:p>
        </w:tc>
        <w:tc>
          <w:tcPr>
            <w:tcW w:w="1418" w:type="dxa"/>
            <w:tcBorders>
              <w:top w:val="single" w:sz="4" w:space="0" w:color="auto"/>
              <w:left w:val="nil"/>
              <w:bottom w:val="single" w:sz="4" w:space="0" w:color="auto"/>
              <w:right w:val="single" w:sz="4" w:space="0" w:color="auto"/>
            </w:tcBorders>
            <w:shd w:val="clear" w:color="000000" w:fill="C0C0C0"/>
            <w:vAlign w:val="center"/>
            <w:hideMark/>
          </w:tcPr>
          <w:p w:rsidR="0001486E" w:rsidRPr="0001486E" w:rsidRDefault="0001486E">
            <w:pPr>
              <w:jc w:val="center"/>
              <w:rPr>
                <w:rFonts w:ascii="Calibri" w:hAnsi="Calibri"/>
                <w:color w:val="000000"/>
                <w:sz w:val="16"/>
                <w:szCs w:val="16"/>
              </w:rPr>
            </w:pPr>
            <w:r w:rsidRPr="0001486E">
              <w:rPr>
                <w:rFonts w:ascii="Calibri" w:hAnsi="Calibri"/>
                <w:color w:val="000000"/>
                <w:sz w:val="16"/>
                <w:szCs w:val="16"/>
              </w:rPr>
              <w:t>razlika (</w:t>
            </w:r>
            <w:proofErr w:type="spellStart"/>
            <w:r w:rsidRPr="0001486E">
              <w:rPr>
                <w:rFonts w:ascii="Calibri" w:hAnsi="Calibri"/>
                <w:color w:val="000000"/>
                <w:sz w:val="16"/>
                <w:szCs w:val="16"/>
              </w:rPr>
              <w:t>reb</w:t>
            </w:r>
            <w:proofErr w:type="spellEnd"/>
            <w:r w:rsidRPr="0001486E">
              <w:rPr>
                <w:rFonts w:ascii="Calibri" w:hAnsi="Calibri"/>
                <w:color w:val="000000"/>
                <w:sz w:val="16"/>
                <w:szCs w:val="16"/>
              </w:rPr>
              <w:t>-</w:t>
            </w:r>
            <w:proofErr w:type="spellStart"/>
            <w:r w:rsidRPr="0001486E">
              <w:rPr>
                <w:rFonts w:ascii="Calibri" w:hAnsi="Calibri"/>
                <w:color w:val="000000"/>
                <w:sz w:val="16"/>
                <w:szCs w:val="16"/>
              </w:rPr>
              <w:t>velj</w:t>
            </w:r>
            <w:proofErr w:type="spellEnd"/>
            <w:r w:rsidRPr="0001486E">
              <w:rPr>
                <w:rFonts w:ascii="Calibri" w:hAnsi="Calibri"/>
                <w:color w:val="000000"/>
                <w:sz w:val="16"/>
                <w:szCs w:val="16"/>
              </w:rPr>
              <w:t>)</w:t>
            </w:r>
          </w:p>
        </w:tc>
      </w:tr>
      <w:tr w:rsidR="0001486E" w:rsidRPr="0001486E" w:rsidTr="000E2546">
        <w:trPr>
          <w:trHeight w:val="300"/>
        </w:trPr>
        <w:tc>
          <w:tcPr>
            <w:tcW w:w="1291" w:type="dxa"/>
            <w:tcBorders>
              <w:top w:val="nil"/>
              <w:left w:val="nil"/>
              <w:bottom w:val="nil"/>
              <w:right w:val="nil"/>
            </w:tcBorders>
            <w:shd w:val="clear" w:color="auto" w:fill="EAF1DD" w:themeFill="accent3" w:themeFillTint="33"/>
            <w:noWrap/>
            <w:vAlign w:val="bottom"/>
            <w:hideMark/>
          </w:tcPr>
          <w:p w:rsidR="0001486E" w:rsidRPr="0001486E" w:rsidRDefault="0001486E">
            <w:pPr>
              <w:rPr>
                <w:rFonts w:ascii="Tahoma" w:hAnsi="Tahoma" w:cs="Tahoma"/>
                <w:b/>
                <w:color w:val="000000"/>
                <w:sz w:val="20"/>
                <w:szCs w:val="20"/>
              </w:rPr>
            </w:pPr>
            <w:r w:rsidRPr="0001486E">
              <w:rPr>
                <w:rFonts w:ascii="Tahoma" w:hAnsi="Tahoma" w:cs="Tahoma"/>
                <w:b/>
                <w:color w:val="000000"/>
                <w:sz w:val="20"/>
                <w:szCs w:val="20"/>
              </w:rPr>
              <w:t>01</w:t>
            </w:r>
          </w:p>
        </w:tc>
        <w:tc>
          <w:tcPr>
            <w:tcW w:w="4253" w:type="dxa"/>
            <w:tcBorders>
              <w:top w:val="nil"/>
              <w:left w:val="nil"/>
              <w:bottom w:val="nil"/>
              <w:right w:val="nil"/>
            </w:tcBorders>
            <w:shd w:val="clear" w:color="auto" w:fill="EAF1DD" w:themeFill="accent3" w:themeFillTint="33"/>
            <w:noWrap/>
            <w:vAlign w:val="bottom"/>
            <w:hideMark/>
          </w:tcPr>
          <w:p w:rsidR="0001486E" w:rsidRPr="0001486E" w:rsidRDefault="0001486E">
            <w:pPr>
              <w:rPr>
                <w:rFonts w:ascii="Tahoma" w:hAnsi="Tahoma" w:cs="Tahoma"/>
                <w:b/>
                <w:color w:val="000000"/>
                <w:sz w:val="20"/>
                <w:szCs w:val="20"/>
              </w:rPr>
            </w:pPr>
            <w:r w:rsidRPr="0001486E">
              <w:rPr>
                <w:rFonts w:ascii="Tahoma" w:hAnsi="Tahoma" w:cs="Tahoma"/>
                <w:b/>
                <w:color w:val="000000"/>
                <w:sz w:val="20"/>
                <w:szCs w:val="20"/>
              </w:rPr>
              <w:t>OBČINSKI SVET</w:t>
            </w:r>
          </w:p>
        </w:tc>
        <w:tc>
          <w:tcPr>
            <w:tcW w:w="1417" w:type="dxa"/>
            <w:tcBorders>
              <w:top w:val="nil"/>
              <w:left w:val="nil"/>
              <w:bottom w:val="nil"/>
              <w:right w:val="nil"/>
            </w:tcBorders>
            <w:shd w:val="clear" w:color="auto" w:fill="EAF1DD" w:themeFill="accent3" w:themeFillTint="33"/>
            <w:noWrap/>
            <w:vAlign w:val="bottom"/>
            <w:hideMark/>
          </w:tcPr>
          <w:p w:rsidR="0001486E" w:rsidRPr="0001486E" w:rsidRDefault="0001486E">
            <w:pPr>
              <w:jc w:val="right"/>
              <w:rPr>
                <w:rFonts w:ascii="Tahoma" w:hAnsi="Tahoma" w:cs="Tahoma"/>
                <w:b/>
                <w:color w:val="000000"/>
                <w:sz w:val="20"/>
                <w:szCs w:val="20"/>
              </w:rPr>
            </w:pPr>
            <w:r w:rsidRPr="0001486E">
              <w:rPr>
                <w:rFonts w:ascii="Tahoma" w:hAnsi="Tahoma" w:cs="Tahoma"/>
                <w:b/>
                <w:color w:val="000000"/>
                <w:sz w:val="20"/>
                <w:szCs w:val="20"/>
              </w:rPr>
              <w:t>135.895</w:t>
            </w:r>
          </w:p>
        </w:tc>
        <w:tc>
          <w:tcPr>
            <w:tcW w:w="1417" w:type="dxa"/>
            <w:tcBorders>
              <w:top w:val="nil"/>
              <w:left w:val="nil"/>
              <w:bottom w:val="nil"/>
              <w:right w:val="nil"/>
            </w:tcBorders>
            <w:shd w:val="clear" w:color="auto" w:fill="EAF1DD" w:themeFill="accent3" w:themeFillTint="33"/>
            <w:noWrap/>
            <w:vAlign w:val="bottom"/>
            <w:hideMark/>
          </w:tcPr>
          <w:p w:rsidR="0001486E" w:rsidRPr="0001486E" w:rsidRDefault="0001486E">
            <w:pPr>
              <w:jc w:val="right"/>
              <w:rPr>
                <w:rFonts w:ascii="Tahoma" w:hAnsi="Tahoma" w:cs="Tahoma"/>
                <w:b/>
                <w:color w:val="000000"/>
                <w:sz w:val="20"/>
                <w:szCs w:val="20"/>
              </w:rPr>
            </w:pPr>
            <w:r w:rsidRPr="0001486E">
              <w:rPr>
                <w:rFonts w:ascii="Tahoma" w:hAnsi="Tahoma" w:cs="Tahoma"/>
                <w:b/>
                <w:color w:val="000000"/>
                <w:sz w:val="20"/>
                <w:szCs w:val="20"/>
              </w:rPr>
              <w:t>140.895</w:t>
            </w:r>
          </w:p>
        </w:tc>
        <w:tc>
          <w:tcPr>
            <w:tcW w:w="1418" w:type="dxa"/>
            <w:tcBorders>
              <w:top w:val="nil"/>
              <w:left w:val="nil"/>
              <w:bottom w:val="nil"/>
              <w:right w:val="nil"/>
            </w:tcBorders>
            <w:shd w:val="clear" w:color="auto" w:fill="EAF1DD" w:themeFill="accent3" w:themeFillTint="33"/>
            <w:noWrap/>
            <w:vAlign w:val="bottom"/>
            <w:hideMark/>
          </w:tcPr>
          <w:p w:rsidR="0001486E" w:rsidRPr="0001486E" w:rsidRDefault="0001486E">
            <w:pPr>
              <w:jc w:val="right"/>
              <w:rPr>
                <w:rFonts w:ascii="Tahoma" w:hAnsi="Tahoma" w:cs="Tahoma"/>
                <w:b/>
                <w:color w:val="000000"/>
                <w:sz w:val="20"/>
                <w:szCs w:val="20"/>
              </w:rPr>
            </w:pPr>
            <w:r w:rsidRPr="0001486E">
              <w:rPr>
                <w:rFonts w:ascii="Tahoma" w:hAnsi="Tahoma" w:cs="Tahoma"/>
                <w:b/>
                <w:color w:val="000000"/>
                <w:sz w:val="20"/>
                <w:szCs w:val="20"/>
              </w:rPr>
              <w:t>5.000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0427</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SVETOVNI DAN ČEBEL (20. MAJ)</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15.000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20.000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5.000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 </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15.000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20.000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5.000</w:t>
            </w:r>
          </w:p>
        </w:tc>
      </w:tr>
      <w:tr w:rsidR="0001486E" w:rsidRPr="0001486E" w:rsidTr="000E2546">
        <w:trPr>
          <w:trHeight w:val="300"/>
        </w:trPr>
        <w:tc>
          <w:tcPr>
            <w:tcW w:w="1291" w:type="dxa"/>
            <w:tcBorders>
              <w:top w:val="nil"/>
              <w:left w:val="nil"/>
              <w:bottom w:val="nil"/>
              <w:right w:val="nil"/>
            </w:tcBorders>
            <w:shd w:val="clear" w:color="auto" w:fill="EAF1DD" w:themeFill="accent3" w:themeFillTint="33"/>
            <w:noWrap/>
            <w:vAlign w:val="bottom"/>
            <w:hideMark/>
          </w:tcPr>
          <w:p w:rsidR="0001486E" w:rsidRPr="0001486E" w:rsidRDefault="0001486E">
            <w:pPr>
              <w:rPr>
                <w:rFonts w:ascii="Tahoma" w:hAnsi="Tahoma" w:cs="Tahoma"/>
                <w:b/>
                <w:color w:val="000000"/>
                <w:sz w:val="20"/>
                <w:szCs w:val="20"/>
              </w:rPr>
            </w:pPr>
            <w:r w:rsidRPr="0001486E">
              <w:rPr>
                <w:rFonts w:ascii="Tahoma" w:hAnsi="Tahoma" w:cs="Tahoma"/>
                <w:b/>
                <w:color w:val="000000"/>
                <w:sz w:val="20"/>
                <w:szCs w:val="20"/>
              </w:rPr>
              <w:t>03</w:t>
            </w:r>
          </w:p>
        </w:tc>
        <w:tc>
          <w:tcPr>
            <w:tcW w:w="4253" w:type="dxa"/>
            <w:tcBorders>
              <w:top w:val="nil"/>
              <w:left w:val="nil"/>
              <w:bottom w:val="nil"/>
              <w:right w:val="nil"/>
            </w:tcBorders>
            <w:shd w:val="clear" w:color="auto" w:fill="EAF1DD" w:themeFill="accent3" w:themeFillTint="33"/>
            <w:noWrap/>
            <w:vAlign w:val="bottom"/>
            <w:hideMark/>
          </w:tcPr>
          <w:p w:rsidR="0001486E" w:rsidRPr="0001486E" w:rsidRDefault="0001486E">
            <w:pPr>
              <w:rPr>
                <w:rFonts w:ascii="Tahoma" w:hAnsi="Tahoma" w:cs="Tahoma"/>
                <w:b/>
                <w:color w:val="000000"/>
                <w:sz w:val="20"/>
                <w:szCs w:val="20"/>
              </w:rPr>
            </w:pPr>
            <w:r w:rsidRPr="0001486E">
              <w:rPr>
                <w:rFonts w:ascii="Tahoma" w:hAnsi="Tahoma" w:cs="Tahoma"/>
                <w:b/>
                <w:color w:val="000000"/>
                <w:sz w:val="20"/>
                <w:szCs w:val="20"/>
              </w:rPr>
              <w:t>ŽUPAN</w:t>
            </w:r>
          </w:p>
        </w:tc>
        <w:tc>
          <w:tcPr>
            <w:tcW w:w="1417" w:type="dxa"/>
            <w:tcBorders>
              <w:top w:val="nil"/>
              <w:left w:val="nil"/>
              <w:bottom w:val="nil"/>
              <w:right w:val="nil"/>
            </w:tcBorders>
            <w:shd w:val="clear" w:color="auto" w:fill="EAF1DD" w:themeFill="accent3" w:themeFillTint="33"/>
            <w:noWrap/>
            <w:vAlign w:val="bottom"/>
            <w:hideMark/>
          </w:tcPr>
          <w:p w:rsidR="0001486E" w:rsidRPr="0001486E" w:rsidRDefault="0001486E" w:rsidP="000E2546">
            <w:pPr>
              <w:jc w:val="right"/>
              <w:rPr>
                <w:rFonts w:ascii="Tahoma" w:hAnsi="Tahoma" w:cs="Tahoma"/>
                <w:b/>
                <w:color w:val="000000"/>
                <w:sz w:val="20"/>
                <w:szCs w:val="20"/>
              </w:rPr>
            </w:pPr>
            <w:r w:rsidRPr="0001486E">
              <w:rPr>
                <w:rFonts w:ascii="Tahoma" w:hAnsi="Tahoma" w:cs="Tahoma"/>
                <w:b/>
                <w:color w:val="000000"/>
                <w:sz w:val="20"/>
                <w:szCs w:val="20"/>
              </w:rPr>
              <w:t>136.340</w:t>
            </w:r>
          </w:p>
        </w:tc>
        <w:tc>
          <w:tcPr>
            <w:tcW w:w="1417" w:type="dxa"/>
            <w:tcBorders>
              <w:top w:val="nil"/>
              <w:left w:val="nil"/>
              <w:bottom w:val="nil"/>
              <w:right w:val="nil"/>
            </w:tcBorders>
            <w:shd w:val="clear" w:color="auto" w:fill="EAF1DD" w:themeFill="accent3" w:themeFillTint="33"/>
            <w:noWrap/>
            <w:vAlign w:val="bottom"/>
            <w:hideMark/>
          </w:tcPr>
          <w:p w:rsidR="0001486E" w:rsidRPr="0001486E" w:rsidRDefault="0001486E" w:rsidP="000E2546">
            <w:pPr>
              <w:jc w:val="right"/>
              <w:rPr>
                <w:rFonts w:ascii="Tahoma" w:hAnsi="Tahoma" w:cs="Tahoma"/>
                <w:b/>
                <w:color w:val="000000"/>
                <w:sz w:val="20"/>
                <w:szCs w:val="20"/>
              </w:rPr>
            </w:pPr>
            <w:r w:rsidRPr="0001486E">
              <w:rPr>
                <w:rFonts w:ascii="Tahoma" w:hAnsi="Tahoma" w:cs="Tahoma"/>
                <w:b/>
                <w:color w:val="000000"/>
                <w:sz w:val="20"/>
                <w:szCs w:val="20"/>
              </w:rPr>
              <w:t>137.380</w:t>
            </w:r>
          </w:p>
        </w:tc>
        <w:tc>
          <w:tcPr>
            <w:tcW w:w="1418" w:type="dxa"/>
            <w:tcBorders>
              <w:top w:val="nil"/>
              <w:left w:val="nil"/>
              <w:bottom w:val="nil"/>
              <w:right w:val="nil"/>
            </w:tcBorders>
            <w:shd w:val="clear" w:color="auto" w:fill="EAF1DD" w:themeFill="accent3" w:themeFillTint="33"/>
            <w:noWrap/>
            <w:vAlign w:val="bottom"/>
            <w:hideMark/>
          </w:tcPr>
          <w:p w:rsidR="0001486E" w:rsidRPr="0001486E" w:rsidRDefault="0001486E" w:rsidP="000E2546">
            <w:pPr>
              <w:jc w:val="right"/>
              <w:rPr>
                <w:rFonts w:ascii="Tahoma" w:hAnsi="Tahoma" w:cs="Tahoma"/>
                <w:b/>
                <w:color w:val="000000"/>
                <w:sz w:val="20"/>
                <w:szCs w:val="20"/>
              </w:rPr>
            </w:pPr>
            <w:r w:rsidRPr="0001486E">
              <w:rPr>
                <w:rFonts w:ascii="Tahoma" w:hAnsi="Tahoma" w:cs="Tahoma"/>
                <w:b/>
                <w:color w:val="000000"/>
                <w:sz w:val="20"/>
                <w:szCs w:val="20"/>
              </w:rPr>
              <w:t>1.040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0121</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STROŠKI DELA ŽUPANA IN PODŽUPANA</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59.430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60.470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1.040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 </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59.430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60.470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1.040</w:t>
            </w:r>
          </w:p>
        </w:tc>
      </w:tr>
      <w:tr w:rsidR="0001486E" w:rsidRPr="0001486E" w:rsidTr="000E2546">
        <w:trPr>
          <w:trHeight w:val="300"/>
        </w:trPr>
        <w:tc>
          <w:tcPr>
            <w:tcW w:w="1291" w:type="dxa"/>
            <w:tcBorders>
              <w:top w:val="nil"/>
              <w:left w:val="nil"/>
              <w:bottom w:val="nil"/>
              <w:right w:val="nil"/>
            </w:tcBorders>
            <w:shd w:val="clear" w:color="auto" w:fill="EAF1DD" w:themeFill="accent3" w:themeFillTint="33"/>
            <w:noWrap/>
            <w:vAlign w:val="bottom"/>
            <w:hideMark/>
          </w:tcPr>
          <w:p w:rsidR="0001486E" w:rsidRPr="0001486E" w:rsidRDefault="0001486E">
            <w:pPr>
              <w:rPr>
                <w:rFonts w:ascii="Tahoma" w:hAnsi="Tahoma" w:cs="Tahoma"/>
                <w:b/>
                <w:color w:val="000000"/>
                <w:sz w:val="20"/>
                <w:szCs w:val="20"/>
              </w:rPr>
            </w:pPr>
            <w:r w:rsidRPr="0001486E">
              <w:rPr>
                <w:rFonts w:ascii="Tahoma" w:hAnsi="Tahoma" w:cs="Tahoma"/>
                <w:b/>
                <w:color w:val="000000"/>
                <w:sz w:val="20"/>
                <w:szCs w:val="20"/>
              </w:rPr>
              <w:t>04</w:t>
            </w:r>
          </w:p>
        </w:tc>
        <w:tc>
          <w:tcPr>
            <w:tcW w:w="4253" w:type="dxa"/>
            <w:tcBorders>
              <w:top w:val="nil"/>
              <w:left w:val="nil"/>
              <w:bottom w:val="nil"/>
              <w:right w:val="nil"/>
            </w:tcBorders>
            <w:shd w:val="clear" w:color="auto" w:fill="EAF1DD" w:themeFill="accent3" w:themeFillTint="33"/>
            <w:noWrap/>
            <w:vAlign w:val="bottom"/>
            <w:hideMark/>
          </w:tcPr>
          <w:p w:rsidR="0001486E" w:rsidRPr="0001486E" w:rsidRDefault="0001486E">
            <w:pPr>
              <w:rPr>
                <w:rFonts w:ascii="Tahoma" w:hAnsi="Tahoma" w:cs="Tahoma"/>
                <w:b/>
                <w:color w:val="000000"/>
                <w:sz w:val="20"/>
                <w:szCs w:val="20"/>
              </w:rPr>
            </w:pPr>
            <w:r w:rsidRPr="0001486E">
              <w:rPr>
                <w:rFonts w:ascii="Tahoma" w:hAnsi="Tahoma" w:cs="Tahoma"/>
                <w:b/>
                <w:color w:val="000000"/>
                <w:sz w:val="20"/>
                <w:szCs w:val="20"/>
              </w:rPr>
              <w:t>OBČINSKA UPRAVA</w:t>
            </w:r>
          </w:p>
        </w:tc>
        <w:tc>
          <w:tcPr>
            <w:tcW w:w="1417" w:type="dxa"/>
            <w:tcBorders>
              <w:top w:val="nil"/>
              <w:left w:val="nil"/>
              <w:bottom w:val="nil"/>
              <w:right w:val="nil"/>
            </w:tcBorders>
            <w:shd w:val="clear" w:color="auto" w:fill="EAF1DD" w:themeFill="accent3" w:themeFillTint="33"/>
            <w:noWrap/>
            <w:vAlign w:val="bottom"/>
            <w:hideMark/>
          </w:tcPr>
          <w:p w:rsidR="0001486E" w:rsidRPr="0001486E" w:rsidRDefault="0001486E" w:rsidP="000E2546">
            <w:pPr>
              <w:jc w:val="right"/>
              <w:rPr>
                <w:rFonts w:ascii="Tahoma" w:hAnsi="Tahoma" w:cs="Tahoma"/>
                <w:b/>
                <w:color w:val="000000"/>
                <w:sz w:val="20"/>
                <w:szCs w:val="20"/>
              </w:rPr>
            </w:pPr>
            <w:r w:rsidRPr="0001486E">
              <w:rPr>
                <w:rFonts w:ascii="Tahoma" w:hAnsi="Tahoma" w:cs="Tahoma"/>
                <w:b/>
                <w:color w:val="000000"/>
                <w:sz w:val="20"/>
                <w:szCs w:val="20"/>
              </w:rPr>
              <w:t>4.882.503</w:t>
            </w:r>
          </w:p>
        </w:tc>
        <w:tc>
          <w:tcPr>
            <w:tcW w:w="1417" w:type="dxa"/>
            <w:tcBorders>
              <w:top w:val="nil"/>
              <w:left w:val="nil"/>
              <w:bottom w:val="nil"/>
              <w:right w:val="nil"/>
            </w:tcBorders>
            <w:shd w:val="clear" w:color="auto" w:fill="EAF1DD" w:themeFill="accent3" w:themeFillTint="33"/>
            <w:noWrap/>
            <w:vAlign w:val="bottom"/>
            <w:hideMark/>
          </w:tcPr>
          <w:p w:rsidR="0001486E" w:rsidRPr="0001486E" w:rsidRDefault="0001486E" w:rsidP="000E2546">
            <w:pPr>
              <w:jc w:val="right"/>
              <w:rPr>
                <w:rFonts w:ascii="Tahoma" w:hAnsi="Tahoma" w:cs="Tahoma"/>
                <w:b/>
                <w:color w:val="000000"/>
                <w:sz w:val="20"/>
                <w:szCs w:val="20"/>
              </w:rPr>
            </w:pPr>
            <w:r w:rsidRPr="0001486E">
              <w:rPr>
                <w:rFonts w:ascii="Tahoma" w:hAnsi="Tahoma" w:cs="Tahoma"/>
                <w:b/>
                <w:color w:val="000000"/>
                <w:sz w:val="20"/>
                <w:szCs w:val="20"/>
              </w:rPr>
              <w:t>5.448.735</w:t>
            </w:r>
          </w:p>
        </w:tc>
        <w:tc>
          <w:tcPr>
            <w:tcW w:w="1418" w:type="dxa"/>
            <w:tcBorders>
              <w:top w:val="nil"/>
              <w:left w:val="nil"/>
              <w:bottom w:val="nil"/>
              <w:right w:val="nil"/>
            </w:tcBorders>
            <w:shd w:val="clear" w:color="auto" w:fill="EAF1DD" w:themeFill="accent3" w:themeFillTint="33"/>
            <w:noWrap/>
            <w:vAlign w:val="bottom"/>
            <w:hideMark/>
          </w:tcPr>
          <w:p w:rsidR="0001486E" w:rsidRPr="0001486E" w:rsidRDefault="0001486E" w:rsidP="000E2546">
            <w:pPr>
              <w:jc w:val="right"/>
              <w:rPr>
                <w:rFonts w:ascii="Tahoma" w:hAnsi="Tahoma" w:cs="Tahoma"/>
                <w:b/>
                <w:color w:val="000000"/>
                <w:sz w:val="20"/>
                <w:szCs w:val="20"/>
              </w:rPr>
            </w:pPr>
            <w:r w:rsidRPr="0001486E">
              <w:rPr>
                <w:rFonts w:ascii="Tahoma" w:hAnsi="Tahoma" w:cs="Tahoma"/>
                <w:b/>
                <w:color w:val="000000"/>
                <w:sz w:val="20"/>
                <w:szCs w:val="20"/>
              </w:rPr>
              <w:t>566.232</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0431</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POSLOVNI PROSTOR TITOVA 16</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1.500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2.500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1.000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0601</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STROŠKI DELA OBČINSKE UPRAVE</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244.920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254.720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9.800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0602</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MATERIALNI STROŠKI OBČINSKE UPRAVE</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67.600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77.500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9.900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0612</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POSLOVNI PROSTOR BREZNICA 3</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14.600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24.600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10.000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OB192-12-0003</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UPRAVNA STAVBA</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10.000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10.000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0701</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SREDSTVA ZA ZVEZE, ZAŠČITO IN REŠEVANJE</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25.922</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30.922</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5.000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1221</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PLINOVOD ŽIROVNICA</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19.000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19.000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1231</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IZVAJANJE LEK</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24.500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25.200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700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1302</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ZIMSKA SLUŽBA</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80.000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170.000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90.000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1321</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OBČINSKE CESTE (INVESTICIJE)</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306.503</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349.120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42.617</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OB000-07-0007</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UREJANJE OBČINSKIH CEST</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70.000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70.120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120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OB192-14-0005</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MOST V PIŠKOVICI</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10.000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13.600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3.600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OB192-14-0006</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REKONSTRUKCIJA CESTE IN PLOČNIK BREG - MOSTE</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161.303</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227.200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65.897</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OB192-16-0005</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DOGRADITEV CESTE JP65077 (SELO)</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62.200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11.700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-50.500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OB192-16-0007</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SANACIJA ZIDU POD CESTO LC150011 (MOSTE)</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23.500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23.500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1322</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PLOČNIK IN AVTOBUSNA POSTAJALIŠČA</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283.768</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183.768</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-100.000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OB000-07-0002</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PLOČNIK IN AVTOBUSNA POSTAJALIŠČA 2. FAZA</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283.768</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183.768</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-100.000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1323</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OBVOZNICA VRBA</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95.000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55.000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-40.000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OB000-07-0010</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OBVOZNICA VRBA</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95.000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55.000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-40.000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1331</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OSTALE PROMETNE POVRŠINE IN SIGNALIZACIJA</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136.000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143.500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7.500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1343</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JAVNA RAZSVETLJAVA (INVESTICIJE)</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22.400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33.200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10.800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OB000-07-0015</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JAVNA RAZSVETLJAVA</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22.400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33.200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10.800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1413</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ZAVOD ZA TURIZEM IN KULTURO ŽIROVNICA</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659.903</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675.696</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15.793</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1414</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E-TOČKE</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2.000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2.500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500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1501</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ODLAGALIŠČE ODPADKOV IN ZBIRNI CENTER</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13.000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23.000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10.000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OB000-07-0038</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ODLAGALIŠČE MALA MEŽAKLA IN ZBIRNI CENTER</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13.000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21.000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8.000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1512</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FEKALNA KANALIZACIJA (INVESTICIJE)</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329.836</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598.900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269.064</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OB000-07-0029</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KANALIZACIJA BREG</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329.836</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593.900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264.064</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OB192-16-0001</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INVESTICIJSKO VZDRŽEVANJE FEKALNE KANALIZACIJE</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5.000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5.000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1514</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METEORNA KANALIZACIJA</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10.000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72.008</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62.008</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OB000-07-0018</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METEORNA KANALIZACIJA</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10.000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72.008</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62.008</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1613</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VODOVODNO OMREŽJE (INVESTICIJE)</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185.500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260.500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75.000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OB192-09-0001</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VODOVODNO OMREŽJE - INVESTICIJE</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185.500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260.500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75.000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1633</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OTROŠKA IGRIŠČA</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27.350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28.350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1.000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1802</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VARSTVO NARAVNE IN KULTURNE DEDIŠČINE</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31.000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35.000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4.000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OB000-07-0034</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Arial Narrow" w:hAnsi="Arial Narrow"/>
                <w:sz w:val="16"/>
                <w:szCs w:val="16"/>
              </w:rPr>
            </w:pPr>
            <w:r w:rsidRPr="0001486E">
              <w:rPr>
                <w:rFonts w:ascii="Arial Narrow" w:hAnsi="Arial Narrow"/>
                <w:sz w:val="16"/>
                <w:szCs w:val="16"/>
              </w:rPr>
              <w:t>VARSTVO NARAVNE IN KULTURNE DEDIŠČINE</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31.000</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35.000</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Arial Narrow" w:hAnsi="Arial Narrow"/>
                <w:sz w:val="16"/>
                <w:szCs w:val="16"/>
              </w:rPr>
            </w:pPr>
            <w:r w:rsidRPr="0001486E">
              <w:rPr>
                <w:rFonts w:ascii="Arial Narrow" w:hAnsi="Arial Narrow"/>
                <w:sz w:val="16"/>
                <w:szCs w:val="16"/>
              </w:rPr>
              <w:t>4.000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1851</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KULTURNA DVORANA</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12.884</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19.768</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6.884</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lastRenderedPageBreak/>
              <w:t>1901</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SUBVENCIJE OTROŠKEGA VARSTVA</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475.487</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506.487</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31.000</w:t>
            </w:r>
          </w:p>
        </w:tc>
      </w:tr>
      <w:tr w:rsidR="0001486E" w:rsidRPr="0001486E" w:rsidTr="000E2546">
        <w:trPr>
          <w:trHeight w:val="300"/>
        </w:trPr>
        <w:tc>
          <w:tcPr>
            <w:tcW w:w="1291"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2302</w:t>
            </w:r>
          </w:p>
        </w:tc>
        <w:tc>
          <w:tcPr>
            <w:tcW w:w="4253" w:type="dxa"/>
            <w:tcBorders>
              <w:top w:val="nil"/>
              <w:left w:val="nil"/>
              <w:bottom w:val="nil"/>
              <w:right w:val="nil"/>
            </w:tcBorders>
            <w:shd w:val="clear" w:color="000000" w:fill="FFFFFF"/>
            <w:noWrap/>
            <w:vAlign w:val="bottom"/>
            <w:hideMark/>
          </w:tcPr>
          <w:p w:rsidR="0001486E" w:rsidRPr="0001486E" w:rsidRDefault="0001486E">
            <w:pPr>
              <w:rPr>
                <w:rFonts w:ascii="Tahoma" w:hAnsi="Tahoma" w:cs="Tahoma"/>
                <w:b/>
                <w:bCs/>
                <w:sz w:val="16"/>
                <w:szCs w:val="16"/>
              </w:rPr>
            </w:pPr>
            <w:r w:rsidRPr="0001486E">
              <w:rPr>
                <w:rFonts w:ascii="Tahoma" w:hAnsi="Tahoma" w:cs="Tahoma"/>
                <w:b/>
                <w:bCs/>
                <w:sz w:val="16"/>
                <w:szCs w:val="16"/>
              </w:rPr>
              <w:t>SPLOŠNA PRORAČUNSKA REZERVACIJA</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47.349</w:t>
            </w:r>
          </w:p>
        </w:tc>
        <w:tc>
          <w:tcPr>
            <w:tcW w:w="1417"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72.015</w:t>
            </w:r>
          </w:p>
        </w:tc>
        <w:tc>
          <w:tcPr>
            <w:tcW w:w="1418" w:type="dxa"/>
            <w:tcBorders>
              <w:top w:val="nil"/>
              <w:left w:val="nil"/>
              <w:bottom w:val="nil"/>
              <w:right w:val="nil"/>
            </w:tcBorders>
            <w:shd w:val="clear" w:color="000000" w:fill="FFFFFF"/>
            <w:noWrap/>
            <w:vAlign w:val="bottom"/>
            <w:hideMark/>
          </w:tcPr>
          <w:p w:rsidR="0001486E" w:rsidRPr="0001486E" w:rsidRDefault="0001486E">
            <w:pPr>
              <w:jc w:val="right"/>
              <w:rPr>
                <w:rFonts w:ascii="Tahoma" w:hAnsi="Tahoma" w:cs="Tahoma"/>
                <w:b/>
                <w:bCs/>
                <w:sz w:val="16"/>
                <w:szCs w:val="16"/>
              </w:rPr>
            </w:pPr>
            <w:r w:rsidRPr="0001486E">
              <w:rPr>
                <w:rFonts w:ascii="Tahoma" w:hAnsi="Tahoma" w:cs="Tahoma"/>
                <w:b/>
                <w:bCs/>
                <w:sz w:val="16"/>
                <w:szCs w:val="16"/>
              </w:rPr>
              <w:t>24.666</w:t>
            </w:r>
          </w:p>
        </w:tc>
      </w:tr>
      <w:tr w:rsidR="0001486E" w:rsidRPr="0001486E" w:rsidTr="000E2546">
        <w:trPr>
          <w:trHeight w:val="300"/>
        </w:trPr>
        <w:tc>
          <w:tcPr>
            <w:tcW w:w="1291" w:type="dxa"/>
            <w:tcBorders>
              <w:top w:val="single" w:sz="4" w:space="0" w:color="auto"/>
              <w:left w:val="nil"/>
              <w:bottom w:val="nil"/>
              <w:right w:val="nil"/>
            </w:tcBorders>
            <w:shd w:val="clear" w:color="000000" w:fill="C0C0C0"/>
            <w:noWrap/>
            <w:vAlign w:val="bottom"/>
            <w:hideMark/>
          </w:tcPr>
          <w:p w:rsidR="0001486E" w:rsidRPr="0001486E" w:rsidRDefault="0001486E">
            <w:pPr>
              <w:rPr>
                <w:rFonts w:ascii="Calibri" w:hAnsi="Calibri"/>
                <w:b/>
                <w:bCs/>
                <w:color w:val="000000"/>
                <w:sz w:val="16"/>
                <w:szCs w:val="16"/>
              </w:rPr>
            </w:pPr>
            <w:r w:rsidRPr="0001486E">
              <w:rPr>
                <w:rFonts w:ascii="Calibri" w:hAnsi="Calibri"/>
                <w:b/>
                <w:bCs/>
                <w:color w:val="000000"/>
                <w:sz w:val="16"/>
                <w:szCs w:val="16"/>
              </w:rPr>
              <w:t> </w:t>
            </w:r>
          </w:p>
        </w:tc>
        <w:tc>
          <w:tcPr>
            <w:tcW w:w="4253" w:type="dxa"/>
            <w:tcBorders>
              <w:top w:val="single" w:sz="4" w:space="0" w:color="auto"/>
              <w:left w:val="nil"/>
              <w:bottom w:val="nil"/>
              <w:right w:val="nil"/>
            </w:tcBorders>
            <w:shd w:val="clear" w:color="000000" w:fill="C0C0C0"/>
            <w:noWrap/>
            <w:vAlign w:val="bottom"/>
            <w:hideMark/>
          </w:tcPr>
          <w:p w:rsidR="0001486E" w:rsidRPr="0001486E" w:rsidRDefault="0001486E">
            <w:pPr>
              <w:rPr>
                <w:rFonts w:ascii="Calibri" w:hAnsi="Calibri"/>
                <w:b/>
                <w:bCs/>
                <w:color w:val="000000"/>
                <w:sz w:val="16"/>
                <w:szCs w:val="16"/>
              </w:rPr>
            </w:pPr>
            <w:r>
              <w:rPr>
                <w:rFonts w:ascii="Calibri" w:hAnsi="Calibri"/>
                <w:b/>
                <w:bCs/>
                <w:color w:val="000000"/>
                <w:sz w:val="16"/>
                <w:szCs w:val="16"/>
              </w:rPr>
              <w:t>SKUPAJ ODHODKI</w:t>
            </w:r>
          </w:p>
        </w:tc>
        <w:tc>
          <w:tcPr>
            <w:tcW w:w="1417" w:type="dxa"/>
            <w:tcBorders>
              <w:top w:val="single" w:sz="4" w:space="0" w:color="auto"/>
              <w:left w:val="nil"/>
              <w:bottom w:val="nil"/>
              <w:right w:val="nil"/>
            </w:tcBorders>
            <w:shd w:val="clear" w:color="000000" w:fill="C0C0C0"/>
            <w:noWrap/>
            <w:vAlign w:val="bottom"/>
            <w:hideMark/>
          </w:tcPr>
          <w:p w:rsidR="0001486E" w:rsidRPr="0001486E" w:rsidRDefault="0001486E">
            <w:pPr>
              <w:jc w:val="right"/>
              <w:rPr>
                <w:rFonts w:ascii="Calibri" w:hAnsi="Calibri"/>
                <w:b/>
                <w:bCs/>
                <w:color w:val="000000"/>
                <w:sz w:val="16"/>
                <w:szCs w:val="16"/>
              </w:rPr>
            </w:pPr>
            <w:r w:rsidRPr="0001486E">
              <w:rPr>
                <w:rFonts w:ascii="Calibri" w:hAnsi="Calibri"/>
                <w:b/>
                <w:bCs/>
                <w:color w:val="000000"/>
                <w:sz w:val="16"/>
                <w:szCs w:val="16"/>
              </w:rPr>
              <w:t>5.157.438</w:t>
            </w:r>
          </w:p>
        </w:tc>
        <w:tc>
          <w:tcPr>
            <w:tcW w:w="1417" w:type="dxa"/>
            <w:tcBorders>
              <w:top w:val="single" w:sz="4" w:space="0" w:color="auto"/>
              <w:left w:val="nil"/>
              <w:bottom w:val="nil"/>
              <w:right w:val="nil"/>
            </w:tcBorders>
            <w:shd w:val="clear" w:color="000000" w:fill="C0C0C0"/>
            <w:noWrap/>
            <w:vAlign w:val="bottom"/>
            <w:hideMark/>
          </w:tcPr>
          <w:p w:rsidR="0001486E" w:rsidRPr="0001486E" w:rsidRDefault="0001486E">
            <w:pPr>
              <w:jc w:val="right"/>
              <w:rPr>
                <w:rFonts w:ascii="Calibri" w:hAnsi="Calibri"/>
                <w:b/>
                <w:bCs/>
                <w:color w:val="000000"/>
                <w:sz w:val="16"/>
                <w:szCs w:val="16"/>
              </w:rPr>
            </w:pPr>
            <w:r w:rsidRPr="0001486E">
              <w:rPr>
                <w:rFonts w:ascii="Calibri" w:hAnsi="Calibri"/>
                <w:b/>
                <w:bCs/>
                <w:color w:val="000000"/>
                <w:sz w:val="16"/>
                <w:szCs w:val="16"/>
              </w:rPr>
              <w:t>5.729.710</w:t>
            </w:r>
          </w:p>
        </w:tc>
        <w:tc>
          <w:tcPr>
            <w:tcW w:w="1418" w:type="dxa"/>
            <w:tcBorders>
              <w:top w:val="single" w:sz="4" w:space="0" w:color="auto"/>
              <w:left w:val="nil"/>
              <w:bottom w:val="nil"/>
              <w:right w:val="nil"/>
            </w:tcBorders>
            <w:shd w:val="clear" w:color="000000" w:fill="C0C0C0"/>
            <w:noWrap/>
            <w:vAlign w:val="bottom"/>
            <w:hideMark/>
          </w:tcPr>
          <w:p w:rsidR="0001486E" w:rsidRPr="0001486E" w:rsidRDefault="0001486E">
            <w:pPr>
              <w:jc w:val="right"/>
              <w:rPr>
                <w:rFonts w:ascii="Calibri" w:hAnsi="Calibri"/>
                <w:b/>
                <w:bCs/>
                <w:color w:val="000000"/>
                <w:sz w:val="16"/>
                <w:szCs w:val="16"/>
              </w:rPr>
            </w:pPr>
            <w:r w:rsidRPr="0001486E">
              <w:rPr>
                <w:rFonts w:ascii="Calibri" w:hAnsi="Calibri"/>
                <w:b/>
                <w:bCs/>
                <w:color w:val="000000"/>
                <w:sz w:val="16"/>
                <w:szCs w:val="16"/>
              </w:rPr>
              <w:t>572.272</w:t>
            </w:r>
          </w:p>
        </w:tc>
      </w:tr>
    </w:tbl>
    <w:p w:rsidR="0001486E" w:rsidRDefault="0001486E" w:rsidP="00E75B6E">
      <w:pPr>
        <w:spacing w:line="276" w:lineRule="auto"/>
        <w:jc w:val="both"/>
        <w:rPr>
          <w:rFonts w:ascii="Tahoma" w:hAnsi="Tahoma" w:cs="Tahoma"/>
          <w:b/>
          <w:sz w:val="20"/>
          <w:szCs w:val="20"/>
        </w:rPr>
      </w:pPr>
    </w:p>
    <w:p w:rsidR="00E75B6E" w:rsidRPr="000E2546" w:rsidRDefault="00E75B6E" w:rsidP="00E75B6E">
      <w:pPr>
        <w:spacing w:line="276" w:lineRule="auto"/>
        <w:jc w:val="both"/>
        <w:rPr>
          <w:rFonts w:ascii="Tahoma" w:hAnsi="Tahoma" w:cs="Tahoma"/>
          <w:b/>
          <w:sz w:val="20"/>
          <w:szCs w:val="20"/>
        </w:rPr>
      </w:pPr>
      <w:r w:rsidRPr="000E2546">
        <w:rPr>
          <w:rFonts w:ascii="Tahoma" w:hAnsi="Tahoma" w:cs="Tahoma"/>
          <w:b/>
          <w:sz w:val="20"/>
          <w:szCs w:val="20"/>
        </w:rPr>
        <w:t>OBRAZLOŽITEV:</w:t>
      </w:r>
    </w:p>
    <w:p w:rsidR="0050688B" w:rsidRDefault="0050688B" w:rsidP="00E75B6E">
      <w:pPr>
        <w:spacing w:line="276" w:lineRule="auto"/>
        <w:jc w:val="both"/>
        <w:rPr>
          <w:rFonts w:ascii="Tahoma" w:hAnsi="Tahoma" w:cs="Tahoma"/>
          <w:sz w:val="20"/>
          <w:szCs w:val="20"/>
        </w:rPr>
      </w:pPr>
    </w:p>
    <w:p w:rsidR="000E2546" w:rsidRDefault="000E2546" w:rsidP="000E2546">
      <w:pPr>
        <w:spacing w:line="276" w:lineRule="auto"/>
        <w:jc w:val="both"/>
        <w:rPr>
          <w:rFonts w:ascii="Tahoma" w:hAnsi="Tahoma" w:cs="Tahoma"/>
          <w:b/>
          <w:sz w:val="20"/>
          <w:szCs w:val="20"/>
        </w:rPr>
      </w:pPr>
      <w:r w:rsidRPr="000E2546">
        <w:rPr>
          <w:rFonts w:ascii="Tahoma" w:hAnsi="Tahoma" w:cs="Tahoma"/>
          <w:b/>
          <w:sz w:val="20"/>
          <w:szCs w:val="20"/>
        </w:rPr>
        <w:t>0427</w:t>
      </w:r>
      <w:r w:rsidRPr="000E2546">
        <w:rPr>
          <w:rFonts w:ascii="Tahoma" w:hAnsi="Tahoma" w:cs="Tahoma"/>
          <w:b/>
          <w:sz w:val="20"/>
          <w:szCs w:val="20"/>
        </w:rPr>
        <w:tab/>
        <w:t>SVETOVNI DAN ČEBEL (20. MAJ)</w:t>
      </w:r>
    </w:p>
    <w:p w:rsidR="000E2546" w:rsidRDefault="00B23B3C" w:rsidP="000E2546">
      <w:pPr>
        <w:spacing w:line="276" w:lineRule="auto"/>
        <w:jc w:val="both"/>
        <w:rPr>
          <w:rFonts w:ascii="Tahoma" w:hAnsi="Tahoma" w:cs="Tahoma"/>
          <w:sz w:val="20"/>
          <w:szCs w:val="20"/>
        </w:rPr>
      </w:pPr>
      <w:r>
        <w:rPr>
          <w:rFonts w:ascii="Tahoma" w:hAnsi="Tahoma" w:cs="Tahoma"/>
          <w:sz w:val="20"/>
          <w:szCs w:val="20"/>
        </w:rPr>
        <w:t>Postavka se povišuje za 5.000 EUR, zaradi višjih organizacijskih stroškov.</w:t>
      </w:r>
    </w:p>
    <w:p w:rsidR="00B23B3C" w:rsidRPr="000E2546" w:rsidRDefault="00B23B3C" w:rsidP="000E2546">
      <w:pPr>
        <w:spacing w:line="276" w:lineRule="auto"/>
        <w:jc w:val="both"/>
        <w:rPr>
          <w:rFonts w:ascii="Tahoma" w:hAnsi="Tahoma" w:cs="Tahoma"/>
          <w:sz w:val="20"/>
          <w:szCs w:val="20"/>
        </w:rPr>
      </w:pPr>
    </w:p>
    <w:p w:rsidR="000E2546" w:rsidRPr="000E2546" w:rsidRDefault="000E2546" w:rsidP="000E2546">
      <w:pPr>
        <w:spacing w:line="276" w:lineRule="auto"/>
        <w:jc w:val="both"/>
        <w:rPr>
          <w:rFonts w:ascii="Tahoma" w:hAnsi="Tahoma" w:cs="Tahoma"/>
          <w:b/>
          <w:sz w:val="20"/>
          <w:szCs w:val="20"/>
        </w:rPr>
      </w:pPr>
      <w:r w:rsidRPr="000E2546">
        <w:rPr>
          <w:rFonts w:ascii="Tahoma" w:hAnsi="Tahoma" w:cs="Tahoma"/>
          <w:b/>
          <w:sz w:val="20"/>
          <w:szCs w:val="20"/>
        </w:rPr>
        <w:t>0121</w:t>
      </w:r>
      <w:r w:rsidRPr="000E2546">
        <w:rPr>
          <w:rFonts w:ascii="Tahoma" w:hAnsi="Tahoma" w:cs="Tahoma"/>
          <w:b/>
          <w:sz w:val="20"/>
          <w:szCs w:val="20"/>
        </w:rPr>
        <w:tab/>
        <w:t>STROŠKI DELA ŽUPANA IN PODŽUPANA</w:t>
      </w:r>
    </w:p>
    <w:p w:rsidR="001F767B" w:rsidRDefault="001F767B" w:rsidP="001F767B">
      <w:pPr>
        <w:spacing w:line="276" w:lineRule="auto"/>
        <w:jc w:val="both"/>
        <w:rPr>
          <w:rFonts w:ascii="Tahoma" w:hAnsi="Tahoma" w:cs="Tahoma"/>
          <w:sz w:val="20"/>
          <w:szCs w:val="20"/>
        </w:rPr>
      </w:pPr>
      <w:r>
        <w:rPr>
          <w:rFonts w:ascii="Tahoma" w:hAnsi="Tahoma" w:cs="Tahoma"/>
          <w:sz w:val="20"/>
          <w:szCs w:val="20"/>
        </w:rPr>
        <w:t xml:space="preserve">Sredstva na postavki se povečujejo zaradi sprostitve varčevalnih ukrepov na področju plač ter povečanih stroškov prevoza zaradi priprave na </w:t>
      </w:r>
      <w:proofErr w:type="spellStart"/>
      <w:r>
        <w:rPr>
          <w:rFonts w:ascii="Tahoma" w:hAnsi="Tahoma" w:cs="Tahoma"/>
          <w:sz w:val="20"/>
          <w:szCs w:val="20"/>
        </w:rPr>
        <w:t>obeležitev</w:t>
      </w:r>
      <w:proofErr w:type="spellEnd"/>
      <w:r>
        <w:rPr>
          <w:rFonts w:ascii="Tahoma" w:hAnsi="Tahoma" w:cs="Tahoma"/>
          <w:sz w:val="20"/>
          <w:szCs w:val="20"/>
        </w:rPr>
        <w:t xml:space="preserve"> svetovnega dneva čebel.</w:t>
      </w:r>
    </w:p>
    <w:p w:rsidR="000E2546" w:rsidRDefault="000E2546" w:rsidP="000E2546">
      <w:pPr>
        <w:spacing w:line="276" w:lineRule="auto"/>
        <w:jc w:val="both"/>
        <w:rPr>
          <w:rFonts w:ascii="Tahoma" w:hAnsi="Tahoma" w:cs="Tahoma"/>
          <w:sz w:val="20"/>
          <w:szCs w:val="20"/>
        </w:rPr>
      </w:pPr>
    </w:p>
    <w:p w:rsidR="000E2546" w:rsidRPr="000E2546" w:rsidRDefault="000E2546" w:rsidP="000E2546">
      <w:pPr>
        <w:spacing w:line="276" w:lineRule="auto"/>
        <w:jc w:val="both"/>
        <w:rPr>
          <w:rFonts w:ascii="Tahoma" w:hAnsi="Tahoma" w:cs="Tahoma"/>
          <w:b/>
          <w:sz w:val="20"/>
          <w:szCs w:val="20"/>
        </w:rPr>
      </w:pPr>
      <w:r w:rsidRPr="000E2546">
        <w:rPr>
          <w:rFonts w:ascii="Tahoma" w:hAnsi="Tahoma" w:cs="Tahoma"/>
          <w:b/>
          <w:sz w:val="20"/>
          <w:szCs w:val="20"/>
        </w:rPr>
        <w:t>0431</w:t>
      </w:r>
      <w:r w:rsidRPr="000E2546">
        <w:rPr>
          <w:rFonts w:ascii="Tahoma" w:hAnsi="Tahoma" w:cs="Tahoma"/>
          <w:b/>
          <w:sz w:val="20"/>
          <w:szCs w:val="20"/>
        </w:rPr>
        <w:tab/>
        <w:t>POSLOVNI PROSTOR TITOVA 16</w:t>
      </w:r>
    </w:p>
    <w:p w:rsidR="00B23B3C" w:rsidRDefault="00B23B3C" w:rsidP="00B23B3C">
      <w:pPr>
        <w:spacing w:line="276" w:lineRule="auto"/>
        <w:jc w:val="both"/>
        <w:rPr>
          <w:rFonts w:ascii="Tahoma" w:hAnsi="Tahoma" w:cs="Tahoma"/>
          <w:sz w:val="20"/>
          <w:szCs w:val="20"/>
        </w:rPr>
      </w:pPr>
      <w:r>
        <w:rPr>
          <w:rFonts w:ascii="Tahoma" w:hAnsi="Tahoma" w:cs="Tahoma"/>
          <w:sz w:val="20"/>
          <w:szCs w:val="20"/>
        </w:rPr>
        <w:t>Na postavki dodajamo sredstva za manjša vzdrževalna dela na objektu, ki se pojavijo vsako leto (vzdrževanje dvigala, ipd.), saj bi prej predvidena sredstva zadostovala samo za stroške upravljanja objekta.</w:t>
      </w:r>
    </w:p>
    <w:p w:rsidR="000E2546" w:rsidRDefault="000E2546" w:rsidP="000E2546">
      <w:pPr>
        <w:spacing w:line="276" w:lineRule="auto"/>
        <w:jc w:val="both"/>
        <w:rPr>
          <w:rFonts w:ascii="Tahoma" w:hAnsi="Tahoma" w:cs="Tahoma"/>
          <w:sz w:val="20"/>
          <w:szCs w:val="20"/>
        </w:rPr>
      </w:pPr>
    </w:p>
    <w:p w:rsidR="000E2546" w:rsidRPr="000E2546" w:rsidRDefault="000E2546" w:rsidP="000E2546">
      <w:pPr>
        <w:spacing w:line="276" w:lineRule="auto"/>
        <w:jc w:val="both"/>
        <w:rPr>
          <w:rFonts w:ascii="Tahoma" w:hAnsi="Tahoma" w:cs="Tahoma"/>
          <w:b/>
          <w:sz w:val="20"/>
          <w:szCs w:val="20"/>
        </w:rPr>
      </w:pPr>
      <w:r w:rsidRPr="000E2546">
        <w:rPr>
          <w:rFonts w:ascii="Tahoma" w:hAnsi="Tahoma" w:cs="Tahoma"/>
          <w:b/>
          <w:sz w:val="20"/>
          <w:szCs w:val="20"/>
        </w:rPr>
        <w:t>0601</w:t>
      </w:r>
      <w:r w:rsidRPr="000E2546">
        <w:rPr>
          <w:rFonts w:ascii="Tahoma" w:hAnsi="Tahoma" w:cs="Tahoma"/>
          <w:b/>
          <w:sz w:val="20"/>
          <w:szCs w:val="20"/>
        </w:rPr>
        <w:tab/>
        <w:t>STROŠKI DELA OBČINSKE UPRAVE</w:t>
      </w:r>
    </w:p>
    <w:p w:rsidR="001F767B" w:rsidRDefault="001F767B" w:rsidP="001F767B">
      <w:pPr>
        <w:spacing w:line="276" w:lineRule="auto"/>
        <w:jc w:val="both"/>
        <w:rPr>
          <w:rFonts w:ascii="Tahoma" w:hAnsi="Tahoma" w:cs="Tahoma"/>
          <w:sz w:val="20"/>
          <w:szCs w:val="20"/>
        </w:rPr>
      </w:pPr>
      <w:r>
        <w:rPr>
          <w:rFonts w:ascii="Tahoma" w:hAnsi="Tahoma" w:cs="Tahoma"/>
          <w:sz w:val="20"/>
          <w:szCs w:val="20"/>
        </w:rPr>
        <w:t>Sredstva na postavki se povečujejo zaradi sprostitve varčevalnih ukrepov in novih predpisov na področju plač.</w:t>
      </w:r>
    </w:p>
    <w:p w:rsidR="000E2546" w:rsidRDefault="000E2546" w:rsidP="000E2546">
      <w:pPr>
        <w:spacing w:line="276" w:lineRule="auto"/>
        <w:jc w:val="both"/>
        <w:rPr>
          <w:rFonts w:ascii="Tahoma" w:hAnsi="Tahoma" w:cs="Tahoma"/>
          <w:sz w:val="20"/>
          <w:szCs w:val="20"/>
        </w:rPr>
      </w:pPr>
    </w:p>
    <w:p w:rsidR="000E2546" w:rsidRPr="000E2546" w:rsidRDefault="000E2546" w:rsidP="000E2546">
      <w:pPr>
        <w:spacing w:line="276" w:lineRule="auto"/>
        <w:jc w:val="both"/>
        <w:rPr>
          <w:rFonts w:ascii="Tahoma" w:hAnsi="Tahoma" w:cs="Tahoma"/>
          <w:b/>
          <w:sz w:val="20"/>
          <w:szCs w:val="20"/>
        </w:rPr>
      </w:pPr>
      <w:r w:rsidRPr="000E2546">
        <w:rPr>
          <w:rFonts w:ascii="Tahoma" w:hAnsi="Tahoma" w:cs="Tahoma"/>
          <w:b/>
          <w:sz w:val="20"/>
          <w:szCs w:val="20"/>
        </w:rPr>
        <w:t>0602</w:t>
      </w:r>
      <w:r w:rsidRPr="000E2546">
        <w:rPr>
          <w:rFonts w:ascii="Tahoma" w:hAnsi="Tahoma" w:cs="Tahoma"/>
          <w:b/>
          <w:sz w:val="20"/>
          <w:szCs w:val="20"/>
        </w:rPr>
        <w:tab/>
        <w:t>MATERIALNI STROŠKI OBČINSKE UPRAVE</w:t>
      </w:r>
    </w:p>
    <w:p w:rsidR="001F767B" w:rsidRDefault="001F767B" w:rsidP="001F767B">
      <w:pPr>
        <w:spacing w:line="276" w:lineRule="auto"/>
        <w:jc w:val="both"/>
        <w:rPr>
          <w:rFonts w:ascii="Tahoma" w:hAnsi="Tahoma" w:cs="Tahoma"/>
          <w:sz w:val="20"/>
          <w:szCs w:val="20"/>
        </w:rPr>
      </w:pPr>
      <w:r>
        <w:rPr>
          <w:rFonts w:ascii="Tahoma" w:hAnsi="Tahoma" w:cs="Tahoma"/>
          <w:sz w:val="20"/>
          <w:szCs w:val="20"/>
        </w:rPr>
        <w:t>Sredstva na postavki se povečujejo zaradi uvedbe notranjih pravil, ki zahtevajo redni letni nadzor ter zaradi uvedbe e-hrambe (2.000 EUR), podražitve poštnih storitev (900 EUR) in povečanja stroškov odvetnikov in morebitnih stroškov sodnih izvedencev v že začetih sodnih postopkih (7.000 EUR).</w:t>
      </w:r>
    </w:p>
    <w:p w:rsidR="000E2546" w:rsidRDefault="000E2546" w:rsidP="000E2546">
      <w:pPr>
        <w:spacing w:line="276" w:lineRule="auto"/>
        <w:jc w:val="both"/>
        <w:rPr>
          <w:rFonts w:ascii="Tahoma" w:hAnsi="Tahoma" w:cs="Tahoma"/>
          <w:sz w:val="20"/>
          <w:szCs w:val="20"/>
        </w:rPr>
      </w:pPr>
    </w:p>
    <w:p w:rsidR="000E2546" w:rsidRPr="000E2546" w:rsidRDefault="000E2546" w:rsidP="000E2546">
      <w:pPr>
        <w:spacing w:line="276" w:lineRule="auto"/>
        <w:jc w:val="both"/>
        <w:rPr>
          <w:rFonts w:ascii="Tahoma" w:hAnsi="Tahoma" w:cs="Tahoma"/>
          <w:b/>
          <w:sz w:val="20"/>
          <w:szCs w:val="20"/>
        </w:rPr>
      </w:pPr>
      <w:r w:rsidRPr="000E2546">
        <w:rPr>
          <w:rFonts w:ascii="Tahoma" w:hAnsi="Tahoma" w:cs="Tahoma"/>
          <w:b/>
          <w:sz w:val="20"/>
          <w:szCs w:val="20"/>
        </w:rPr>
        <w:t>0612</w:t>
      </w:r>
      <w:r w:rsidRPr="000E2546">
        <w:rPr>
          <w:rFonts w:ascii="Tahoma" w:hAnsi="Tahoma" w:cs="Tahoma"/>
          <w:b/>
          <w:sz w:val="20"/>
          <w:szCs w:val="20"/>
        </w:rPr>
        <w:tab/>
        <w:t>POSLOVNI PROSTOR BREZNICA 3</w:t>
      </w:r>
    </w:p>
    <w:p w:rsidR="000E2546" w:rsidRPr="000E2546" w:rsidRDefault="000E2546" w:rsidP="000E2546">
      <w:pPr>
        <w:spacing w:line="276" w:lineRule="auto"/>
        <w:jc w:val="both"/>
        <w:rPr>
          <w:rFonts w:ascii="Tahoma" w:hAnsi="Tahoma" w:cs="Tahoma"/>
          <w:b/>
          <w:sz w:val="20"/>
          <w:szCs w:val="20"/>
        </w:rPr>
      </w:pPr>
      <w:r w:rsidRPr="000E2546">
        <w:rPr>
          <w:rFonts w:ascii="Tahoma" w:hAnsi="Tahoma" w:cs="Tahoma"/>
          <w:b/>
          <w:sz w:val="20"/>
          <w:szCs w:val="20"/>
        </w:rPr>
        <w:t>OB192-12-0003</w:t>
      </w:r>
      <w:r w:rsidRPr="000E2546">
        <w:rPr>
          <w:rFonts w:ascii="Tahoma" w:hAnsi="Tahoma" w:cs="Tahoma"/>
          <w:b/>
          <w:sz w:val="20"/>
          <w:szCs w:val="20"/>
        </w:rPr>
        <w:tab/>
        <w:t>UPRAVNA STAVBA</w:t>
      </w:r>
    </w:p>
    <w:p w:rsidR="001F767B" w:rsidRDefault="001F767B" w:rsidP="001F767B">
      <w:pPr>
        <w:spacing w:line="276" w:lineRule="auto"/>
        <w:jc w:val="both"/>
        <w:rPr>
          <w:rFonts w:ascii="Tahoma" w:hAnsi="Tahoma" w:cs="Tahoma"/>
          <w:sz w:val="20"/>
          <w:szCs w:val="20"/>
        </w:rPr>
      </w:pPr>
      <w:r>
        <w:rPr>
          <w:rFonts w:ascii="Tahoma" w:hAnsi="Tahoma" w:cs="Tahoma"/>
          <w:sz w:val="20"/>
          <w:szCs w:val="20"/>
        </w:rPr>
        <w:t xml:space="preserve">Sredstva na postavki se povečujejo zaradi sanacije strehe v delu, kjer je narejena v stekleni izvedbi, saj ob večjih nalivih zamaka, kar povzroča škodo na objektu. </w:t>
      </w:r>
    </w:p>
    <w:p w:rsidR="000E2546" w:rsidRDefault="000E2546" w:rsidP="000E2546">
      <w:pPr>
        <w:spacing w:line="276" w:lineRule="auto"/>
        <w:jc w:val="both"/>
        <w:rPr>
          <w:rFonts w:ascii="Tahoma" w:hAnsi="Tahoma" w:cs="Tahoma"/>
          <w:sz w:val="20"/>
          <w:szCs w:val="20"/>
        </w:rPr>
      </w:pPr>
    </w:p>
    <w:p w:rsidR="000E2546" w:rsidRPr="000E2546" w:rsidRDefault="000E2546" w:rsidP="000E2546">
      <w:pPr>
        <w:spacing w:line="276" w:lineRule="auto"/>
        <w:jc w:val="both"/>
        <w:rPr>
          <w:rFonts w:ascii="Tahoma" w:hAnsi="Tahoma" w:cs="Tahoma"/>
          <w:b/>
          <w:sz w:val="20"/>
          <w:szCs w:val="20"/>
        </w:rPr>
      </w:pPr>
      <w:r w:rsidRPr="000E2546">
        <w:rPr>
          <w:rFonts w:ascii="Tahoma" w:hAnsi="Tahoma" w:cs="Tahoma"/>
          <w:b/>
          <w:sz w:val="20"/>
          <w:szCs w:val="20"/>
        </w:rPr>
        <w:t>0701</w:t>
      </w:r>
      <w:r w:rsidRPr="000E2546">
        <w:rPr>
          <w:rFonts w:ascii="Tahoma" w:hAnsi="Tahoma" w:cs="Tahoma"/>
          <w:b/>
          <w:sz w:val="20"/>
          <w:szCs w:val="20"/>
        </w:rPr>
        <w:tab/>
        <w:t>SREDSTVA ZA ZVEZE, ZAŠČITO IN REŠEVANJE</w:t>
      </w:r>
    </w:p>
    <w:p w:rsidR="001F767B" w:rsidRDefault="001F767B" w:rsidP="001F767B">
      <w:pPr>
        <w:spacing w:line="276" w:lineRule="auto"/>
        <w:jc w:val="both"/>
        <w:rPr>
          <w:rFonts w:ascii="Tahoma" w:hAnsi="Tahoma" w:cs="Tahoma"/>
          <w:sz w:val="20"/>
          <w:szCs w:val="20"/>
        </w:rPr>
      </w:pPr>
      <w:r>
        <w:rPr>
          <w:rFonts w:ascii="Tahoma" w:hAnsi="Tahoma" w:cs="Tahoma"/>
          <w:sz w:val="20"/>
          <w:szCs w:val="20"/>
        </w:rPr>
        <w:t>Sredstva na postavki se povečujejo zaradi stroškov, ki bodo potrebni za ažuriranje ocene ogroženosti ter izdelave novih načrtov zaščite in reševanja.</w:t>
      </w:r>
    </w:p>
    <w:p w:rsidR="000E2546" w:rsidRDefault="000E2546" w:rsidP="000E2546">
      <w:pPr>
        <w:spacing w:line="276" w:lineRule="auto"/>
        <w:jc w:val="both"/>
        <w:rPr>
          <w:rFonts w:ascii="Tahoma" w:hAnsi="Tahoma" w:cs="Tahoma"/>
          <w:sz w:val="20"/>
          <w:szCs w:val="20"/>
        </w:rPr>
      </w:pPr>
    </w:p>
    <w:p w:rsidR="000E2546" w:rsidRPr="000E2546" w:rsidRDefault="000E2546" w:rsidP="000E2546">
      <w:pPr>
        <w:spacing w:line="276" w:lineRule="auto"/>
        <w:jc w:val="both"/>
        <w:rPr>
          <w:rFonts w:ascii="Tahoma" w:hAnsi="Tahoma" w:cs="Tahoma"/>
          <w:b/>
          <w:sz w:val="20"/>
          <w:szCs w:val="20"/>
        </w:rPr>
      </w:pPr>
      <w:r w:rsidRPr="000E2546">
        <w:rPr>
          <w:rFonts w:ascii="Tahoma" w:hAnsi="Tahoma" w:cs="Tahoma"/>
          <w:b/>
          <w:sz w:val="20"/>
          <w:szCs w:val="20"/>
        </w:rPr>
        <w:t>1221</w:t>
      </w:r>
      <w:r w:rsidRPr="000E2546">
        <w:rPr>
          <w:rFonts w:ascii="Tahoma" w:hAnsi="Tahoma" w:cs="Tahoma"/>
          <w:b/>
          <w:sz w:val="20"/>
          <w:szCs w:val="20"/>
        </w:rPr>
        <w:tab/>
        <w:t>PLINOVOD ŽIROVNICA</w:t>
      </w:r>
    </w:p>
    <w:p w:rsidR="001F767B" w:rsidRDefault="001F767B" w:rsidP="001F767B">
      <w:pPr>
        <w:spacing w:line="276" w:lineRule="auto"/>
        <w:jc w:val="both"/>
        <w:rPr>
          <w:rFonts w:ascii="Tahoma" w:hAnsi="Tahoma" w:cs="Tahoma"/>
          <w:sz w:val="20"/>
          <w:szCs w:val="20"/>
        </w:rPr>
      </w:pPr>
      <w:r>
        <w:rPr>
          <w:rFonts w:ascii="Tahoma" w:hAnsi="Tahoma" w:cs="Tahoma"/>
          <w:sz w:val="20"/>
          <w:szCs w:val="20"/>
        </w:rPr>
        <w:t>V okviru nove proračunske postavke so predvidena sredstva za izdelavo uradne cenitve plinovodnega omrežja v občini Žirovnica ter sredstva za ureditev koncesijskega razmerja za distribucijo zemeljskega plina.</w:t>
      </w:r>
    </w:p>
    <w:p w:rsidR="000E2546" w:rsidRDefault="000E2546" w:rsidP="000E2546">
      <w:pPr>
        <w:spacing w:line="276" w:lineRule="auto"/>
        <w:jc w:val="both"/>
        <w:rPr>
          <w:rFonts w:ascii="Tahoma" w:hAnsi="Tahoma" w:cs="Tahoma"/>
          <w:sz w:val="20"/>
          <w:szCs w:val="20"/>
        </w:rPr>
      </w:pPr>
    </w:p>
    <w:p w:rsidR="000E2546" w:rsidRPr="000E2546" w:rsidRDefault="000E2546" w:rsidP="000E2546">
      <w:pPr>
        <w:spacing w:line="276" w:lineRule="auto"/>
        <w:jc w:val="both"/>
        <w:rPr>
          <w:rFonts w:ascii="Tahoma" w:hAnsi="Tahoma" w:cs="Tahoma"/>
          <w:b/>
          <w:sz w:val="20"/>
          <w:szCs w:val="20"/>
        </w:rPr>
      </w:pPr>
      <w:r w:rsidRPr="000E2546">
        <w:rPr>
          <w:rFonts w:ascii="Tahoma" w:hAnsi="Tahoma" w:cs="Tahoma"/>
          <w:b/>
          <w:sz w:val="20"/>
          <w:szCs w:val="20"/>
        </w:rPr>
        <w:t>1231</w:t>
      </w:r>
      <w:r w:rsidRPr="000E2546">
        <w:rPr>
          <w:rFonts w:ascii="Tahoma" w:hAnsi="Tahoma" w:cs="Tahoma"/>
          <w:b/>
          <w:sz w:val="20"/>
          <w:szCs w:val="20"/>
        </w:rPr>
        <w:tab/>
        <w:t>IZVAJANJE LEK</w:t>
      </w:r>
    </w:p>
    <w:p w:rsidR="007C252F" w:rsidRDefault="007C252F" w:rsidP="007C252F">
      <w:pPr>
        <w:spacing w:line="276" w:lineRule="auto"/>
        <w:jc w:val="both"/>
        <w:rPr>
          <w:rFonts w:ascii="Tahoma" w:hAnsi="Tahoma" w:cs="Tahoma"/>
          <w:sz w:val="20"/>
          <w:szCs w:val="20"/>
        </w:rPr>
      </w:pPr>
      <w:r>
        <w:rPr>
          <w:rFonts w:ascii="Tahoma" w:hAnsi="Tahoma" w:cs="Tahoma"/>
          <w:sz w:val="20"/>
          <w:szCs w:val="20"/>
        </w:rPr>
        <w:t>Na postavki je potrebno dodati sredstva v višini 700 EUR za plačilo stroškov izdelave Trajnostnega koncepta Gorenjske v okviru konvencije županov za podnebne spremembe in energijo.</w:t>
      </w:r>
    </w:p>
    <w:p w:rsidR="000E2546" w:rsidRDefault="000E2546" w:rsidP="000E2546">
      <w:pPr>
        <w:spacing w:line="276" w:lineRule="auto"/>
        <w:jc w:val="both"/>
        <w:rPr>
          <w:rFonts w:ascii="Tahoma" w:hAnsi="Tahoma" w:cs="Tahoma"/>
          <w:sz w:val="20"/>
          <w:szCs w:val="20"/>
        </w:rPr>
      </w:pPr>
    </w:p>
    <w:p w:rsidR="000E2546" w:rsidRPr="000E2546" w:rsidRDefault="000E2546" w:rsidP="000E2546">
      <w:pPr>
        <w:spacing w:line="276" w:lineRule="auto"/>
        <w:jc w:val="both"/>
        <w:rPr>
          <w:rFonts w:ascii="Tahoma" w:hAnsi="Tahoma" w:cs="Tahoma"/>
          <w:b/>
          <w:sz w:val="20"/>
          <w:szCs w:val="20"/>
        </w:rPr>
      </w:pPr>
      <w:r w:rsidRPr="000E2546">
        <w:rPr>
          <w:rFonts w:ascii="Tahoma" w:hAnsi="Tahoma" w:cs="Tahoma"/>
          <w:b/>
          <w:sz w:val="20"/>
          <w:szCs w:val="20"/>
        </w:rPr>
        <w:t>1302</w:t>
      </w:r>
      <w:r w:rsidRPr="000E2546">
        <w:rPr>
          <w:rFonts w:ascii="Tahoma" w:hAnsi="Tahoma" w:cs="Tahoma"/>
          <w:b/>
          <w:sz w:val="20"/>
          <w:szCs w:val="20"/>
        </w:rPr>
        <w:tab/>
        <w:t>ZIMSKA SLUŽBA</w:t>
      </w:r>
    </w:p>
    <w:p w:rsidR="007C252F" w:rsidRDefault="007C252F" w:rsidP="007C252F">
      <w:pPr>
        <w:spacing w:line="276" w:lineRule="auto"/>
        <w:jc w:val="both"/>
        <w:rPr>
          <w:rFonts w:ascii="Tahoma" w:hAnsi="Tahoma" w:cs="Tahoma"/>
          <w:sz w:val="20"/>
          <w:szCs w:val="20"/>
        </w:rPr>
      </w:pPr>
      <w:r>
        <w:rPr>
          <w:rFonts w:ascii="Tahoma" w:hAnsi="Tahoma" w:cs="Tahoma"/>
          <w:sz w:val="20"/>
          <w:szCs w:val="20"/>
        </w:rPr>
        <w:t>Na postavki je zaradi obilnih snežnih padavin v tej sezoni potrebno zagotoviti dodatnih 90.000 EUR za plačilo nastalih stroškov. Manjši del teh sredstev je namenjenih tudi pripravi na prihodnjo zimsko sezono.</w:t>
      </w:r>
    </w:p>
    <w:p w:rsidR="000E2546" w:rsidRDefault="000E2546" w:rsidP="000E2546">
      <w:pPr>
        <w:spacing w:line="276" w:lineRule="auto"/>
        <w:jc w:val="both"/>
        <w:rPr>
          <w:rFonts w:ascii="Tahoma" w:hAnsi="Tahoma" w:cs="Tahoma"/>
          <w:sz w:val="20"/>
          <w:szCs w:val="20"/>
        </w:rPr>
      </w:pPr>
    </w:p>
    <w:p w:rsidR="000E2546" w:rsidRPr="000E2546" w:rsidRDefault="000E2546" w:rsidP="000E2546">
      <w:pPr>
        <w:spacing w:line="276" w:lineRule="auto"/>
        <w:jc w:val="both"/>
        <w:rPr>
          <w:rFonts w:ascii="Tahoma" w:hAnsi="Tahoma" w:cs="Tahoma"/>
          <w:b/>
          <w:sz w:val="20"/>
          <w:szCs w:val="20"/>
        </w:rPr>
      </w:pPr>
      <w:r w:rsidRPr="000E2546">
        <w:rPr>
          <w:rFonts w:ascii="Tahoma" w:hAnsi="Tahoma" w:cs="Tahoma"/>
          <w:b/>
          <w:sz w:val="20"/>
          <w:szCs w:val="20"/>
        </w:rPr>
        <w:lastRenderedPageBreak/>
        <w:t>1321</w:t>
      </w:r>
      <w:r w:rsidRPr="000E2546">
        <w:rPr>
          <w:rFonts w:ascii="Tahoma" w:hAnsi="Tahoma" w:cs="Tahoma"/>
          <w:b/>
          <w:sz w:val="20"/>
          <w:szCs w:val="20"/>
        </w:rPr>
        <w:tab/>
        <w:t>OBČINSKE CESTE (INVESTICIJE)</w:t>
      </w:r>
    </w:p>
    <w:p w:rsidR="00092A6F" w:rsidRDefault="00092A6F" w:rsidP="00092A6F">
      <w:pPr>
        <w:spacing w:line="276" w:lineRule="auto"/>
        <w:jc w:val="both"/>
        <w:rPr>
          <w:rFonts w:ascii="Tahoma" w:hAnsi="Tahoma" w:cs="Tahoma"/>
          <w:b/>
          <w:sz w:val="20"/>
          <w:szCs w:val="20"/>
        </w:rPr>
      </w:pPr>
      <w:r w:rsidRPr="000E2546">
        <w:rPr>
          <w:rFonts w:ascii="Tahoma" w:hAnsi="Tahoma" w:cs="Tahoma"/>
          <w:b/>
          <w:sz w:val="20"/>
          <w:szCs w:val="20"/>
        </w:rPr>
        <w:t>OB000-07-0007</w:t>
      </w:r>
      <w:r w:rsidRPr="000E2546">
        <w:rPr>
          <w:rFonts w:ascii="Tahoma" w:hAnsi="Tahoma" w:cs="Tahoma"/>
          <w:b/>
          <w:sz w:val="20"/>
          <w:szCs w:val="20"/>
        </w:rPr>
        <w:tab/>
        <w:t>UREJANJE OBČINSKIH CEST</w:t>
      </w:r>
    </w:p>
    <w:p w:rsidR="00092A6F" w:rsidRPr="000E6A9F" w:rsidRDefault="00092A6F" w:rsidP="00092A6F">
      <w:pPr>
        <w:spacing w:line="276" w:lineRule="auto"/>
        <w:jc w:val="both"/>
        <w:rPr>
          <w:rFonts w:ascii="Tahoma" w:hAnsi="Tahoma" w:cs="Tahoma"/>
          <w:sz w:val="20"/>
          <w:szCs w:val="20"/>
        </w:rPr>
      </w:pPr>
      <w:r w:rsidRPr="000E6A9F">
        <w:rPr>
          <w:rFonts w:ascii="Tahoma" w:hAnsi="Tahoma" w:cs="Tahoma"/>
          <w:sz w:val="20"/>
          <w:szCs w:val="20"/>
        </w:rPr>
        <w:t>Na p</w:t>
      </w:r>
      <w:r>
        <w:rPr>
          <w:rFonts w:ascii="Tahoma" w:hAnsi="Tahoma" w:cs="Tahoma"/>
          <w:sz w:val="20"/>
          <w:szCs w:val="20"/>
        </w:rPr>
        <w:t>rogram</w:t>
      </w:r>
      <w:r w:rsidRPr="000E6A9F">
        <w:rPr>
          <w:rFonts w:ascii="Tahoma" w:hAnsi="Tahoma" w:cs="Tahoma"/>
          <w:sz w:val="20"/>
          <w:szCs w:val="20"/>
        </w:rPr>
        <w:t xml:space="preserve"> smo glede na izdelani PZI za drugi </w:t>
      </w:r>
      <w:proofErr w:type="spellStart"/>
      <w:r w:rsidRPr="000E6A9F">
        <w:rPr>
          <w:rFonts w:ascii="Tahoma" w:hAnsi="Tahoma" w:cs="Tahoma"/>
          <w:sz w:val="20"/>
          <w:szCs w:val="20"/>
        </w:rPr>
        <w:t>propust</w:t>
      </w:r>
      <w:proofErr w:type="spellEnd"/>
      <w:r w:rsidRPr="000E6A9F">
        <w:rPr>
          <w:rFonts w:ascii="Tahoma" w:hAnsi="Tahoma" w:cs="Tahoma"/>
          <w:sz w:val="20"/>
          <w:szCs w:val="20"/>
        </w:rPr>
        <w:t xml:space="preserve"> na cesti Rodine-Hraše, zmanjšali stroške same izvedbe </w:t>
      </w:r>
      <w:proofErr w:type="spellStart"/>
      <w:r w:rsidRPr="000E6A9F">
        <w:rPr>
          <w:rFonts w:ascii="Tahoma" w:hAnsi="Tahoma" w:cs="Tahoma"/>
          <w:sz w:val="20"/>
          <w:szCs w:val="20"/>
        </w:rPr>
        <w:t>propusta</w:t>
      </w:r>
      <w:proofErr w:type="spellEnd"/>
      <w:r w:rsidRPr="000E6A9F">
        <w:rPr>
          <w:rFonts w:ascii="Tahoma" w:hAnsi="Tahoma" w:cs="Tahoma"/>
          <w:sz w:val="20"/>
          <w:szCs w:val="20"/>
        </w:rPr>
        <w:t>, dodali pa smo sredstva  za gradbeni nadzor in nadzor iz varstva pri delu, za izdelavo geodetskega posnetka po končani gradnji in še nekaj sredstev za poplačilo nakupov delov zemljišč še za pločnik v zgornjih Mostah, ki so zapadli v začetku leta v plačilo, čeprav je bila investicija že zaključena. V skupnem se sredstva na postavki povečajo le za 120 €.</w:t>
      </w:r>
    </w:p>
    <w:p w:rsidR="00092A6F" w:rsidRPr="000E2546" w:rsidRDefault="00092A6F" w:rsidP="00092A6F">
      <w:pPr>
        <w:spacing w:line="276" w:lineRule="auto"/>
        <w:jc w:val="both"/>
        <w:rPr>
          <w:rFonts w:ascii="Tahoma" w:hAnsi="Tahoma" w:cs="Tahoma"/>
          <w:b/>
          <w:sz w:val="20"/>
          <w:szCs w:val="20"/>
        </w:rPr>
      </w:pPr>
      <w:r w:rsidRPr="000E2546">
        <w:rPr>
          <w:rFonts w:ascii="Tahoma" w:hAnsi="Tahoma" w:cs="Tahoma"/>
          <w:b/>
          <w:sz w:val="20"/>
          <w:szCs w:val="20"/>
        </w:rPr>
        <w:t>OB192-14-0005</w:t>
      </w:r>
      <w:r w:rsidRPr="000E2546">
        <w:rPr>
          <w:rFonts w:ascii="Tahoma" w:hAnsi="Tahoma" w:cs="Tahoma"/>
          <w:b/>
          <w:sz w:val="20"/>
          <w:szCs w:val="20"/>
        </w:rPr>
        <w:tab/>
        <w:t>MOST V PIŠKOVICI</w:t>
      </w:r>
    </w:p>
    <w:p w:rsidR="007C252F" w:rsidRDefault="007C252F" w:rsidP="007C252F">
      <w:pPr>
        <w:spacing w:line="276" w:lineRule="auto"/>
        <w:jc w:val="both"/>
        <w:rPr>
          <w:rFonts w:ascii="Tahoma" w:hAnsi="Tahoma" w:cs="Tahoma"/>
          <w:sz w:val="20"/>
          <w:szCs w:val="20"/>
        </w:rPr>
      </w:pPr>
      <w:r w:rsidRPr="00E245BE">
        <w:rPr>
          <w:rFonts w:ascii="Tahoma" w:hAnsi="Tahoma" w:cs="Tahoma"/>
          <w:sz w:val="20"/>
          <w:szCs w:val="20"/>
        </w:rPr>
        <w:t xml:space="preserve">Na postavki je potrebno zagotoviti </w:t>
      </w:r>
      <w:r>
        <w:rPr>
          <w:rFonts w:ascii="Tahoma" w:hAnsi="Tahoma" w:cs="Tahoma"/>
          <w:sz w:val="20"/>
          <w:szCs w:val="20"/>
        </w:rPr>
        <w:t xml:space="preserve">sredstva v višini 3.600 EUR za izdelavo Idejnega projekta novega mostu čez Savo pri naselju </w:t>
      </w:r>
      <w:proofErr w:type="spellStart"/>
      <w:r>
        <w:rPr>
          <w:rFonts w:ascii="Tahoma" w:hAnsi="Tahoma" w:cs="Tahoma"/>
          <w:sz w:val="20"/>
          <w:szCs w:val="20"/>
        </w:rPr>
        <w:t>Piškovci</w:t>
      </w:r>
      <w:proofErr w:type="spellEnd"/>
      <w:r>
        <w:rPr>
          <w:rFonts w:ascii="Tahoma" w:hAnsi="Tahoma" w:cs="Tahoma"/>
          <w:sz w:val="20"/>
          <w:szCs w:val="20"/>
        </w:rPr>
        <w:t>.</w:t>
      </w:r>
    </w:p>
    <w:p w:rsidR="00092A6F" w:rsidRDefault="00092A6F" w:rsidP="00092A6F">
      <w:pPr>
        <w:spacing w:line="276" w:lineRule="auto"/>
        <w:jc w:val="both"/>
        <w:rPr>
          <w:rFonts w:ascii="Tahoma" w:hAnsi="Tahoma" w:cs="Tahoma"/>
          <w:b/>
          <w:sz w:val="20"/>
          <w:szCs w:val="20"/>
        </w:rPr>
      </w:pPr>
      <w:r w:rsidRPr="000E2546">
        <w:rPr>
          <w:rFonts w:ascii="Tahoma" w:hAnsi="Tahoma" w:cs="Tahoma"/>
          <w:b/>
          <w:sz w:val="20"/>
          <w:szCs w:val="20"/>
        </w:rPr>
        <w:t>OB192-14-0006</w:t>
      </w:r>
      <w:r w:rsidRPr="000E2546">
        <w:rPr>
          <w:rFonts w:ascii="Tahoma" w:hAnsi="Tahoma" w:cs="Tahoma"/>
          <w:b/>
          <w:sz w:val="20"/>
          <w:szCs w:val="20"/>
        </w:rPr>
        <w:tab/>
        <w:t xml:space="preserve">REKONSTRUKCIJA CESTE IN PLOČNIK BREG </w:t>
      </w:r>
      <w:r>
        <w:rPr>
          <w:rFonts w:ascii="Tahoma" w:hAnsi="Tahoma" w:cs="Tahoma"/>
          <w:b/>
          <w:sz w:val="20"/>
          <w:szCs w:val="20"/>
        </w:rPr>
        <w:t>–</w:t>
      </w:r>
      <w:r w:rsidRPr="000E2546">
        <w:rPr>
          <w:rFonts w:ascii="Tahoma" w:hAnsi="Tahoma" w:cs="Tahoma"/>
          <w:b/>
          <w:sz w:val="20"/>
          <w:szCs w:val="20"/>
        </w:rPr>
        <w:t xml:space="preserve"> MOSTE</w:t>
      </w:r>
    </w:p>
    <w:p w:rsidR="00092A6F" w:rsidRPr="00171A6D" w:rsidRDefault="00092A6F" w:rsidP="00092A6F">
      <w:pPr>
        <w:spacing w:line="276" w:lineRule="auto"/>
        <w:jc w:val="both"/>
        <w:rPr>
          <w:rFonts w:ascii="Tahoma" w:hAnsi="Tahoma" w:cs="Tahoma"/>
          <w:sz w:val="20"/>
          <w:szCs w:val="20"/>
        </w:rPr>
      </w:pPr>
      <w:r w:rsidRPr="00171A6D">
        <w:rPr>
          <w:rFonts w:ascii="Tahoma" w:hAnsi="Tahoma" w:cs="Tahoma"/>
          <w:sz w:val="20"/>
          <w:szCs w:val="20"/>
        </w:rPr>
        <w:t xml:space="preserve">Na </w:t>
      </w:r>
      <w:r>
        <w:rPr>
          <w:rFonts w:ascii="Tahoma" w:hAnsi="Tahoma" w:cs="Tahoma"/>
          <w:sz w:val="20"/>
          <w:szCs w:val="20"/>
        </w:rPr>
        <w:t>program</w:t>
      </w:r>
      <w:r w:rsidRPr="00171A6D">
        <w:rPr>
          <w:rFonts w:ascii="Tahoma" w:hAnsi="Tahoma" w:cs="Tahoma"/>
          <w:sz w:val="20"/>
          <w:szCs w:val="20"/>
        </w:rPr>
        <w:t xml:space="preserve"> smo </w:t>
      </w:r>
      <w:r>
        <w:rPr>
          <w:rFonts w:ascii="Tahoma" w:hAnsi="Tahoma" w:cs="Tahoma"/>
          <w:sz w:val="20"/>
          <w:szCs w:val="20"/>
        </w:rPr>
        <w:t>dodali</w:t>
      </w:r>
      <w:r w:rsidRPr="00171A6D">
        <w:rPr>
          <w:rFonts w:ascii="Tahoma" w:hAnsi="Tahoma" w:cs="Tahoma"/>
          <w:sz w:val="20"/>
          <w:szCs w:val="20"/>
        </w:rPr>
        <w:t xml:space="preserve"> neporabljena sredstva za gradnjo in nadzor iz prejšnjega leta, ki so bila rezervirana v te namene, zmanjšali pa smo sredstva za projektno dokumentacijo, ki ne bodo potrebna v takem obsegu, saj predvidevamo le še popravek oz. uskladitev  investicijskega programa glede na nepredvidena dela.</w:t>
      </w:r>
    </w:p>
    <w:p w:rsidR="00092A6F" w:rsidRDefault="00092A6F" w:rsidP="00092A6F">
      <w:pPr>
        <w:spacing w:line="276" w:lineRule="auto"/>
        <w:jc w:val="both"/>
        <w:rPr>
          <w:rFonts w:ascii="Tahoma" w:hAnsi="Tahoma" w:cs="Tahoma"/>
          <w:b/>
          <w:sz w:val="20"/>
          <w:szCs w:val="20"/>
        </w:rPr>
      </w:pPr>
      <w:r w:rsidRPr="000E2546">
        <w:rPr>
          <w:rFonts w:ascii="Tahoma" w:hAnsi="Tahoma" w:cs="Tahoma"/>
          <w:b/>
          <w:sz w:val="20"/>
          <w:szCs w:val="20"/>
        </w:rPr>
        <w:t>OB192-16-0005</w:t>
      </w:r>
      <w:r w:rsidRPr="000E2546">
        <w:rPr>
          <w:rFonts w:ascii="Tahoma" w:hAnsi="Tahoma" w:cs="Tahoma"/>
          <w:b/>
          <w:sz w:val="20"/>
          <w:szCs w:val="20"/>
        </w:rPr>
        <w:tab/>
        <w:t>DOGRADITEV CESTE JP65077 (SELO)</w:t>
      </w:r>
    </w:p>
    <w:p w:rsidR="00092A6F" w:rsidRPr="00787F22" w:rsidRDefault="00092A6F" w:rsidP="00092A6F">
      <w:pPr>
        <w:spacing w:line="276" w:lineRule="auto"/>
        <w:jc w:val="both"/>
        <w:rPr>
          <w:rFonts w:ascii="Tahoma" w:hAnsi="Tahoma" w:cs="Tahoma"/>
          <w:sz w:val="20"/>
          <w:szCs w:val="20"/>
        </w:rPr>
      </w:pPr>
      <w:r w:rsidRPr="00787F22">
        <w:rPr>
          <w:rFonts w:ascii="Tahoma" w:hAnsi="Tahoma" w:cs="Tahoma"/>
          <w:sz w:val="20"/>
          <w:szCs w:val="20"/>
        </w:rPr>
        <w:t xml:space="preserve">Na podlagi ocene projektanta, ki izdeluje PGD in PZI projekt za cesto, smo program zmanjšali v tem letu za sredstva izvedbe in nadzora, ki bodo večja, kot smo predvidevali in jih načrtujemo v naslednjem letu. </w:t>
      </w:r>
      <w:r>
        <w:rPr>
          <w:rFonts w:ascii="Tahoma" w:hAnsi="Tahoma" w:cs="Tahoma"/>
          <w:sz w:val="20"/>
          <w:szCs w:val="20"/>
        </w:rPr>
        <w:t>Dodali</w:t>
      </w:r>
      <w:r w:rsidRPr="00787F22">
        <w:rPr>
          <w:rFonts w:ascii="Tahoma" w:hAnsi="Tahoma" w:cs="Tahoma"/>
          <w:sz w:val="20"/>
          <w:szCs w:val="20"/>
        </w:rPr>
        <w:t xml:space="preserve"> smo samo neporabljena sredstva iz prejšnjega leta namenjena za izdelavo dokumentacije.</w:t>
      </w:r>
    </w:p>
    <w:p w:rsidR="00092A6F" w:rsidRDefault="00092A6F" w:rsidP="00092A6F">
      <w:pPr>
        <w:spacing w:line="276" w:lineRule="auto"/>
        <w:jc w:val="both"/>
        <w:rPr>
          <w:rFonts w:ascii="Tahoma" w:hAnsi="Tahoma" w:cs="Tahoma"/>
          <w:b/>
          <w:sz w:val="20"/>
          <w:szCs w:val="20"/>
        </w:rPr>
      </w:pPr>
      <w:r w:rsidRPr="000E2546">
        <w:rPr>
          <w:rFonts w:ascii="Tahoma" w:hAnsi="Tahoma" w:cs="Tahoma"/>
          <w:b/>
          <w:sz w:val="20"/>
          <w:szCs w:val="20"/>
        </w:rPr>
        <w:t>OB192-16-0007</w:t>
      </w:r>
      <w:r w:rsidRPr="000E2546">
        <w:rPr>
          <w:rFonts w:ascii="Tahoma" w:hAnsi="Tahoma" w:cs="Tahoma"/>
          <w:b/>
          <w:sz w:val="20"/>
          <w:szCs w:val="20"/>
        </w:rPr>
        <w:tab/>
        <w:t>SANACIJA ZIDU POD CESTO LC150011 (MOSTE)</w:t>
      </w:r>
    </w:p>
    <w:p w:rsidR="00092A6F" w:rsidRPr="00285B21" w:rsidRDefault="00092A6F" w:rsidP="00092A6F">
      <w:pPr>
        <w:spacing w:line="276" w:lineRule="auto"/>
        <w:jc w:val="both"/>
        <w:rPr>
          <w:rFonts w:ascii="Tahoma" w:hAnsi="Tahoma" w:cs="Tahoma"/>
          <w:sz w:val="20"/>
          <w:szCs w:val="20"/>
        </w:rPr>
      </w:pPr>
      <w:r w:rsidRPr="00285B21">
        <w:rPr>
          <w:rFonts w:ascii="Tahoma" w:hAnsi="Tahoma" w:cs="Tahoma"/>
          <w:sz w:val="20"/>
          <w:szCs w:val="20"/>
        </w:rPr>
        <w:t>Na opozorilo Zavoda za gradbeništvo, ki je konec leta pregledal konstrukcijo cestnega mostu čez potok Završnico v Mostah, dodajamo sredstva za sanacijo JZ krilnega opornega zidu pred mostom (izvedba, nadzor, dokumentacija).</w:t>
      </w:r>
    </w:p>
    <w:p w:rsidR="000E2546" w:rsidRDefault="000E2546" w:rsidP="000E2546">
      <w:pPr>
        <w:spacing w:line="276" w:lineRule="auto"/>
        <w:jc w:val="both"/>
        <w:rPr>
          <w:rFonts w:ascii="Tahoma" w:hAnsi="Tahoma" w:cs="Tahoma"/>
          <w:sz w:val="20"/>
          <w:szCs w:val="20"/>
        </w:rPr>
      </w:pPr>
    </w:p>
    <w:p w:rsidR="00092A6F" w:rsidRPr="000E2546" w:rsidRDefault="00092A6F" w:rsidP="00092A6F">
      <w:pPr>
        <w:spacing w:line="276" w:lineRule="auto"/>
        <w:jc w:val="both"/>
        <w:rPr>
          <w:rFonts w:ascii="Tahoma" w:hAnsi="Tahoma" w:cs="Tahoma"/>
          <w:b/>
          <w:sz w:val="20"/>
          <w:szCs w:val="20"/>
        </w:rPr>
      </w:pPr>
      <w:r w:rsidRPr="000E2546">
        <w:rPr>
          <w:rFonts w:ascii="Tahoma" w:hAnsi="Tahoma" w:cs="Tahoma"/>
          <w:b/>
          <w:sz w:val="20"/>
          <w:szCs w:val="20"/>
        </w:rPr>
        <w:t>1322</w:t>
      </w:r>
      <w:r w:rsidRPr="000E2546">
        <w:rPr>
          <w:rFonts w:ascii="Tahoma" w:hAnsi="Tahoma" w:cs="Tahoma"/>
          <w:b/>
          <w:sz w:val="20"/>
          <w:szCs w:val="20"/>
        </w:rPr>
        <w:tab/>
        <w:t>PLOČNIK IN AVTOBUSNA POSTAJALIŠČA</w:t>
      </w:r>
    </w:p>
    <w:p w:rsidR="00092A6F" w:rsidRPr="000E2546" w:rsidRDefault="00092A6F" w:rsidP="00092A6F">
      <w:pPr>
        <w:spacing w:line="276" w:lineRule="auto"/>
        <w:jc w:val="both"/>
        <w:rPr>
          <w:rFonts w:ascii="Tahoma" w:hAnsi="Tahoma" w:cs="Tahoma"/>
          <w:b/>
          <w:sz w:val="20"/>
          <w:szCs w:val="20"/>
        </w:rPr>
      </w:pPr>
      <w:r w:rsidRPr="000E2546">
        <w:rPr>
          <w:rFonts w:ascii="Tahoma" w:hAnsi="Tahoma" w:cs="Tahoma"/>
          <w:b/>
          <w:sz w:val="20"/>
          <w:szCs w:val="20"/>
        </w:rPr>
        <w:t>OB000-07-0002</w:t>
      </w:r>
      <w:r w:rsidRPr="000E2546">
        <w:rPr>
          <w:rFonts w:ascii="Tahoma" w:hAnsi="Tahoma" w:cs="Tahoma"/>
          <w:b/>
          <w:sz w:val="20"/>
          <w:szCs w:val="20"/>
        </w:rPr>
        <w:tab/>
        <w:t>PLOČNIK IN AVTOBUSNA POSTAJALIŠČA 2. FAZA</w:t>
      </w:r>
    </w:p>
    <w:p w:rsidR="00092A6F" w:rsidRDefault="00092A6F" w:rsidP="00092A6F">
      <w:pPr>
        <w:spacing w:line="276" w:lineRule="auto"/>
        <w:jc w:val="both"/>
        <w:rPr>
          <w:rFonts w:ascii="Tahoma" w:hAnsi="Tahoma" w:cs="Tahoma"/>
          <w:sz w:val="20"/>
          <w:szCs w:val="20"/>
        </w:rPr>
      </w:pPr>
      <w:r>
        <w:rPr>
          <w:rFonts w:ascii="Tahoma" w:hAnsi="Tahoma" w:cs="Tahoma"/>
          <w:sz w:val="20"/>
          <w:szCs w:val="20"/>
        </w:rPr>
        <w:t>Ker DRSI še nima pridobljenih preostalih zemljišč za rekonstrukcijo ceste in ker smo precej svojih sredstev v te namene že založili, kar se bo poračunalo med DRSI in Občino Žirovnica, smo na programu prenesli 100.000 € sredstev namenjenih izvedbi v prihodnje leto, saj predvidevamo, da jih letos še ne bomo potrebovali.</w:t>
      </w:r>
    </w:p>
    <w:p w:rsidR="00B23B3C" w:rsidRDefault="00B23B3C" w:rsidP="00092A6F">
      <w:pPr>
        <w:spacing w:line="276" w:lineRule="auto"/>
        <w:jc w:val="both"/>
        <w:rPr>
          <w:rFonts w:ascii="Tahoma" w:hAnsi="Tahoma" w:cs="Tahoma"/>
          <w:sz w:val="20"/>
          <w:szCs w:val="20"/>
        </w:rPr>
      </w:pPr>
    </w:p>
    <w:p w:rsidR="00092A6F" w:rsidRPr="000E2546" w:rsidRDefault="00092A6F" w:rsidP="00092A6F">
      <w:pPr>
        <w:spacing w:line="276" w:lineRule="auto"/>
        <w:jc w:val="both"/>
        <w:rPr>
          <w:rFonts w:ascii="Tahoma" w:hAnsi="Tahoma" w:cs="Tahoma"/>
          <w:b/>
          <w:sz w:val="20"/>
          <w:szCs w:val="20"/>
        </w:rPr>
      </w:pPr>
      <w:r w:rsidRPr="000E2546">
        <w:rPr>
          <w:rFonts w:ascii="Tahoma" w:hAnsi="Tahoma" w:cs="Tahoma"/>
          <w:b/>
          <w:sz w:val="20"/>
          <w:szCs w:val="20"/>
        </w:rPr>
        <w:t>1323</w:t>
      </w:r>
      <w:r w:rsidRPr="000E2546">
        <w:rPr>
          <w:rFonts w:ascii="Tahoma" w:hAnsi="Tahoma" w:cs="Tahoma"/>
          <w:b/>
          <w:sz w:val="20"/>
          <w:szCs w:val="20"/>
        </w:rPr>
        <w:tab/>
        <w:t>OBVOZNICA VRBA</w:t>
      </w:r>
    </w:p>
    <w:p w:rsidR="00092A6F" w:rsidRPr="000E2546" w:rsidRDefault="00092A6F" w:rsidP="00092A6F">
      <w:pPr>
        <w:spacing w:line="276" w:lineRule="auto"/>
        <w:jc w:val="both"/>
        <w:rPr>
          <w:rFonts w:ascii="Tahoma" w:hAnsi="Tahoma" w:cs="Tahoma"/>
          <w:b/>
          <w:sz w:val="20"/>
          <w:szCs w:val="20"/>
        </w:rPr>
      </w:pPr>
      <w:r w:rsidRPr="000E2546">
        <w:rPr>
          <w:rFonts w:ascii="Tahoma" w:hAnsi="Tahoma" w:cs="Tahoma"/>
          <w:b/>
          <w:sz w:val="20"/>
          <w:szCs w:val="20"/>
        </w:rPr>
        <w:t>OB000-07-0010</w:t>
      </w:r>
      <w:r w:rsidRPr="000E2546">
        <w:rPr>
          <w:rFonts w:ascii="Tahoma" w:hAnsi="Tahoma" w:cs="Tahoma"/>
          <w:b/>
          <w:sz w:val="20"/>
          <w:szCs w:val="20"/>
        </w:rPr>
        <w:tab/>
        <w:t>OBVOZNICA VRBA</w:t>
      </w:r>
    </w:p>
    <w:p w:rsidR="00092A6F" w:rsidRDefault="00092A6F" w:rsidP="00092A6F">
      <w:pPr>
        <w:spacing w:line="276" w:lineRule="auto"/>
        <w:jc w:val="both"/>
        <w:rPr>
          <w:rFonts w:ascii="Tahoma" w:hAnsi="Tahoma" w:cs="Tahoma"/>
          <w:sz w:val="20"/>
          <w:szCs w:val="20"/>
        </w:rPr>
      </w:pPr>
      <w:r>
        <w:rPr>
          <w:rFonts w:ascii="Tahoma" w:hAnsi="Tahoma" w:cs="Tahoma"/>
          <w:sz w:val="20"/>
          <w:szCs w:val="20"/>
        </w:rPr>
        <w:t>Glede na to, da je v letu 2018 potrebno sprejeti OPPN za obvoznico in izdelati projekt za gradnjo, iz katerega bodo šele vidne potrebne površine zemljišč za odkup, zmanjšujemo program za sredstva za odkupe zemljišč in jih prestavljamo v naslednje leto.</w:t>
      </w:r>
    </w:p>
    <w:p w:rsidR="000E2546" w:rsidRDefault="000E2546" w:rsidP="000E2546">
      <w:pPr>
        <w:spacing w:line="276" w:lineRule="auto"/>
        <w:jc w:val="both"/>
        <w:rPr>
          <w:rFonts w:ascii="Tahoma" w:hAnsi="Tahoma" w:cs="Tahoma"/>
          <w:sz w:val="20"/>
          <w:szCs w:val="20"/>
        </w:rPr>
      </w:pPr>
    </w:p>
    <w:p w:rsidR="000E2546" w:rsidRPr="000E2546" w:rsidRDefault="000E2546" w:rsidP="000E2546">
      <w:pPr>
        <w:spacing w:line="276" w:lineRule="auto"/>
        <w:jc w:val="both"/>
        <w:rPr>
          <w:rFonts w:ascii="Tahoma" w:hAnsi="Tahoma" w:cs="Tahoma"/>
          <w:b/>
          <w:sz w:val="20"/>
          <w:szCs w:val="20"/>
        </w:rPr>
      </w:pPr>
      <w:r w:rsidRPr="000E2546">
        <w:rPr>
          <w:rFonts w:ascii="Tahoma" w:hAnsi="Tahoma" w:cs="Tahoma"/>
          <w:b/>
          <w:sz w:val="20"/>
          <w:szCs w:val="20"/>
        </w:rPr>
        <w:t>1331</w:t>
      </w:r>
      <w:r w:rsidRPr="000E2546">
        <w:rPr>
          <w:rFonts w:ascii="Tahoma" w:hAnsi="Tahoma" w:cs="Tahoma"/>
          <w:b/>
          <w:sz w:val="20"/>
          <w:szCs w:val="20"/>
        </w:rPr>
        <w:tab/>
        <w:t>OSTALE PROMETNE POVRŠINE IN SIGNALIZACIJA</w:t>
      </w:r>
    </w:p>
    <w:p w:rsidR="007C252F" w:rsidRDefault="007C252F" w:rsidP="007C252F">
      <w:pPr>
        <w:spacing w:line="276" w:lineRule="auto"/>
        <w:jc w:val="both"/>
        <w:rPr>
          <w:rFonts w:ascii="Tahoma" w:hAnsi="Tahoma" w:cs="Tahoma"/>
          <w:sz w:val="20"/>
          <w:szCs w:val="20"/>
        </w:rPr>
      </w:pPr>
      <w:r>
        <w:rPr>
          <w:rFonts w:ascii="Tahoma" w:hAnsi="Tahoma" w:cs="Tahoma"/>
          <w:sz w:val="20"/>
          <w:szCs w:val="20"/>
        </w:rPr>
        <w:t>Na postavki je potrebno dodati sredstva v višini 7.500 EUR, ki bodo namenjena menjavi prometne signalizacije (zamenjava starih zbledelih prometnih znakov skladno s Pravilnikom o prometni signalizaciji in prometni opremi na cestah) in postavitvi nosilnih drogov za potrebe urejanja oglaševanja.</w:t>
      </w:r>
    </w:p>
    <w:p w:rsidR="000E2546" w:rsidRDefault="000E2546" w:rsidP="000E2546">
      <w:pPr>
        <w:spacing w:line="276" w:lineRule="auto"/>
        <w:jc w:val="both"/>
        <w:rPr>
          <w:rFonts w:ascii="Tahoma" w:hAnsi="Tahoma" w:cs="Tahoma"/>
          <w:sz w:val="20"/>
          <w:szCs w:val="20"/>
        </w:rPr>
      </w:pPr>
    </w:p>
    <w:p w:rsidR="00092A6F" w:rsidRPr="000E2546" w:rsidRDefault="00092A6F" w:rsidP="00092A6F">
      <w:pPr>
        <w:spacing w:line="276" w:lineRule="auto"/>
        <w:jc w:val="both"/>
        <w:rPr>
          <w:rFonts w:ascii="Tahoma" w:hAnsi="Tahoma" w:cs="Tahoma"/>
          <w:b/>
          <w:sz w:val="20"/>
          <w:szCs w:val="20"/>
        </w:rPr>
      </w:pPr>
      <w:r w:rsidRPr="000E2546">
        <w:rPr>
          <w:rFonts w:ascii="Tahoma" w:hAnsi="Tahoma" w:cs="Tahoma"/>
          <w:b/>
          <w:sz w:val="20"/>
          <w:szCs w:val="20"/>
        </w:rPr>
        <w:t>1343</w:t>
      </w:r>
      <w:r w:rsidRPr="000E2546">
        <w:rPr>
          <w:rFonts w:ascii="Tahoma" w:hAnsi="Tahoma" w:cs="Tahoma"/>
          <w:b/>
          <w:sz w:val="20"/>
          <w:szCs w:val="20"/>
        </w:rPr>
        <w:tab/>
        <w:t>JAVNA RAZSVETLJAVA (INVESTICIJE)</w:t>
      </w:r>
    </w:p>
    <w:p w:rsidR="00092A6F" w:rsidRPr="000E2546" w:rsidRDefault="00092A6F" w:rsidP="00092A6F">
      <w:pPr>
        <w:spacing w:line="276" w:lineRule="auto"/>
        <w:jc w:val="both"/>
        <w:rPr>
          <w:rFonts w:ascii="Tahoma" w:hAnsi="Tahoma" w:cs="Tahoma"/>
          <w:b/>
          <w:sz w:val="20"/>
          <w:szCs w:val="20"/>
        </w:rPr>
      </w:pPr>
      <w:r w:rsidRPr="000E2546">
        <w:rPr>
          <w:rFonts w:ascii="Tahoma" w:hAnsi="Tahoma" w:cs="Tahoma"/>
          <w:b/>
          <w:sz w:val="20"/>
          <w:szCs w:val="20"/>
        </w:rPr>
        <w:t>OB000-07-0015</w:t>
      </w:r>
      <w:r w:rsidRPr="000E2546">
        <w:rPr>
          <w:rFonts w:ascii="Tahoma" w:hAnsi="Tahoma" w:cs="Tahoma"/>
          <w:b/>
          <w:sz w:val="20"/>
          <w:szCs w:val="20"/>
        </w:rPr>
        <w:tab/>
        <w:t>JAVNA RAZSVETLJAVA</w:t>
      </w:r>
    </w:p>
    <w:p w:rsidR="00092A6F" w:rsidRDefault="00092A6F" w:rsidP="00092A6F">
      <w:pPr>
        <w:spacing w:line="276" w:lineRule="auto"/>
        <w:jc w:val="both"/>
        <w:rPr>
          <w:rFonts w:ascii="Tahoma" w:hAnsi="Tahoma" w:cs="Tahoma"/>
          <w:sz w:val="20"/>
          <w:szCs w:val="20"/>
        </w:rPr>
      </w:pPr>
      <w:r>
        <w:rPr>
          <w:rFonts w:ascii="Tahoma" w:hAnsi="Tahoma" w:cs="Tahoma"/>
          <w:sz w:val="20"/>
          <w:szCs w:val="20"/>
        </w:rPr>
        <w:t>Glede na že porabljena sredstva v letošnjem letu in predvidevanja, da bo poleg projektiranih novih svetilk na Bregu potrebno še kakšno dodati in kakšno dotrajano zamenjati, prenašamo neporabljena sredstva iz lanskega leta in jih še nekoliko povečujemo.</w:t>
      </w:r>
    </w:p>
    <w:p w:rsidR="000E2546" w:rsidRDefault="000E2546" w:rsidP="000E2546">
      <w:pPr>
        <w:spacing w:line="276" w:lineRule="auto"/>
        <w:jc w:val="both"/>
        <w:rPr>
          <w:rFonts w:ascii="Tahoma" w:hAnsi="Tahoma" w:cs="Tahoma"/>
          <w:sz w:val="20"/>
          <w:szCs w:val="20"/>
        </w:rPr>
      </w:pPr>
    </w:p>
    <w:p w:rsidR="000E2546" w:rsidRPr="000E2546" w:rsidRDefault="000E2546" w:rsidP="000E2546">
      <w:pPr>
        <w:spacing w:line="276" w:lineRule="auto"/>
        <w:jc w:val="both"/>
        <w:rPr>
          <w:rFonts w:ascii="Tahoma" w:hAnsi="Tahoma" w:cs="Tahoma"/>
          <w:b/>
          <w:sz w:val="20"/>
          <w:szCs w:val="20"/>
        </w:rPr>
      </w:pPr>
      <w:r w:rsidRPr="000E2546">
        <w:rPr>
          <w:rFonts w:ascii="Tahoma" w:hAnsi="Tahoma" w:cs="Tahoma"/>
          <w:b/>
          <w:sz w:val="20"/>
          <w:szCs w:val="20"/>
        </w:rPr>
        <w:lastRenderedPageBreak/>
        <w:t>1413</w:t>
      </w:r>
      <w:r w:rsidRPr="000E2546">
        <w:rPr>
          <w:rFonts w:ascii="Tahoma" w:hAnsi="Tahoma" w:cs="Tahoma"/>
          <w:b/>
          <w:sz w:val="20"/>
          <w:szCs w:val="20"/>
        </w:rPr>
        <w:tab/>
        <w:t>ZAVOD ZA TURIZEM IN KULTURO ŽIROVNICA</w:t>
      </w:r>
    </w:p>
    <w:p w:rsidR="000E2546" w:rsidRDefault="00B23B3C" w:rsidP="000E2546">
      <w:pPr>
        <w:spacing w:line="276" w:lineRule="auto"/>
        <w:jc w:val="both"/>
        <w:rPr>
          <w:rFonts w:ascii="Tahoma" w:hAnsi="Tahoma" w:cs="Tahoma"/>
          <w:sz w:val="20"/>
          <w:szCs w:val="20"/>
        </w:rPr>
      </w:pPr>
      <w:r>
        <w:rPr>
          <w:rFonts w:ascii="Tahoma" w:hAnsi="Tahoma" w:cs="Tahoma"/>
          <w:sz w:val="20"/>
          <w:szCs w:val="20"/>
        </w:rPr>
        <w:t>Sredstva na postavki se povečujejo zaradi sprostitve varčevalnih ukrepov in novih predpisov na področju plač. Stroški dela bodo za 6.793 EUR višji od sprva načrtovanih. Prav tako se na postavki dodajajo sredstva za projekt Julijske Alpe v višini 3.000 EUR, dodatna sredstva za programske stroške v PRH v višini 2.000 EUR in višje računovodske stroške v višini 4.000 EUR.</w:t>
      </w:r>
    </w:p>
    <w:p w:rsidR="000E2546" w:rsidRDefault="000E2546" w:rsidP="000E2546">
      <w:pPr>
        <w:spacing w:line="276" w:lineRule="auto"/>
        <w:jc w:val="both"/>
        <w:rPr>
          <w:rFonts w:ascii="Tahoma" w:hAnsi="Tahoma" w:cs="Tahoma"/>
          <w:sz w:val="20"/>
          <w:szCs w:val="20"/>
        </w:rPr>
      </w:pPr>
    </w:p>
    <w:p w:rsidR="000E2546" w:rsidRPr="000E2546" w:rsidRDefault="000E2546" w:rsidP="000E2546">
      <w:pPr>
        <w:spacing w:line="276" w:lineRule="auto"/>
        <w:jc w:val="both"/>
        <w:rPr>
          <w:rFonts w:ascii="Tahoma" w:hAnsi="Tahoma" w:cs="Tahoma"/>
          <w:b/>
          <w:sz w:val="20"/>
          <w:szCs w:val="20"/>
        </w:rPr>
      </w:pPr>
      <w:r w:rsidRPr="000E2546">
        <w:rPr>
          <w:rFonts w:ascii="Tahoma" w:hAnsi="Tahoma" w:cs="Tahoma"/>
          <w:b/>
          <w:sz w:val="20"/>
          <w:szCs w:val="20"/>
        </w:rPr>
        <w:t>1414</w:t>
      </w:r>
      <w:r w:rsidRPr="000E2546">
        <w:rPr>
          <w:rFonts w:ascii="Tahoma" w:hAnsi="Tahoma" w:cs="Tahoma"/>
          <w:b/>
          <w:sz w:val="20"/>
          <w:szCs w:val="20"/>
        </w:rPr>
        <w:tab/>
        <w:t>E-TOČKE</w:t>
      </w:r>
    </w:p>
    <w:p w:rsidR="007C252F" w:rsidRDefault="007C252F" w:rsidP="007C252F">
      <w:pPr>
        <w:spacing w:line="276" w:lineRule="auto"/>
        <w:jc w:val="both"/>
        <w:rPr>
          <w:rFonts w:ascii="Tahoma" w:hAnsi="Tahoma" w:cs="Tahoma"/>
          <w:sz w:val="20"/>
          <w:szCs w:val="20"/>
        </w:rPr>
      </w:pPr>
      <w:r>
        <w:rPr>
          <w:rFonts w:ascii="Tahoma" w:hAnsi="Tahoma" w:cs="Tahoma"/>
          <w:sz w:val="20"/>
          <w:szCs w:val="20"/>
        </w:rPr>
        <w:t>Na postavki je potrebno dodati sredstva v višini 500 EUR zaradi višje mesečne naročnine e-točk in plačila računov, ki so bili lansko leto zavrnjeni.</w:t>
      </w:r>
    </w:p>
    <w:p w:rsidR="00B23B3C" w:rsidRDefault="00B23B3C" w:rsidP="007C252F">
      <w:pPr>
        <w:spacing w:line="276" w:lineRule="auto"/>
        <w:jc w:val="both"/>
        <w:rPr>
          <w:rFonts w:ascii="Tahoma" w:hAnsi="Tahoma" w:cs="Tahoma"/>
          <w:sz w:val="20"/>
          <w:szCs w:val="20"/>
        </w:rPr>
      </w:pPr>
    </w:p>
    <w:p w:rsidR="00092A6F" w:rsidRDefault="00092A6F" w:rsidP="00092A6F">
      <w:pPr>
        <w:spacing w:line="276" w:lineRule="auto"/>
        <w:jc w:val="both"/>
        <w:rPr>
          <w:rFonts w:ascii="Tahoma" w:hAnsi="Tahoma" w:cs="Tahoma"/>
          <w:b/>
          <w:sz w:val="20"/>
          <w:szCs w:val="20"/>
        </w:rPr>
      </w:pPr>
      <w:r w:rsidRPr="000E2546">
        <w:rPr>
          <w:rFonts w:ascii="Tahoma" w:hAnsi="Tahoma" w:cs="Tahoma"/>
          <w:b/>
          <w:sz w:val="20"/>
          <w:szCs w:val="20"/>
        </w:rPr>
        <w:t>1501</w:t>
      </w:r>
      <w:r w:rsidRPr="000E2546">
        <w:rPr>
          <w:rFonts w:ascii="Tahoma" w:hAnsi="Tahoma" w:cs="Tahoma"/>
          <w:b/>
          <w:sz w:val="20"/>
          <w:szCs w:val="20"/>
        </w:rPr>
        <w:tab/>
        <w:t>ODLAGALIŠČE ODPADKOV IN ZBIRNI CENTER</w:t>
      </w:r>
    </w:p>
    <w:p w:rsidR="00092A6F" w:rsidRPr="00D75953" w:rsidRDefault="00092A6F" w:rsidP="00092A6F">
      <w:pPr>
        <w:spacing w:line="276" w:lineRule="auto"/>
        <w:jc w:val="both"/>
        <w:rPr>
          <w:rFonts w:ascii="Tahoma" w:hAnsi="Tahoma" w:cs="Tahoma"/>
          <w:sz w:val="20"/>
          <w:szCs w:val="20"/>
        </w:rPr>
      </w:pPr>
      <w:r w:rsidRPr="00D75953">
        <w:rPr>
          <w:rFonts w:ascii="Tahoma" w:hAnsi="Tahoma" w:cs="Tahoma"/>
          <w:sz w:val="20"/>
          <w:szCs w:val="20"/>
        </w:rPr>
        <w:t xml:space="preserve">Na postavki smo namenili nekaj sredstev za izvedbo šolskega tekmovanja v zbiranju odpadnega olja, z namenom ekološkega osveščanja otrok. </w:t>
      </w:r>
    </w:p>
    <w:p w:rsidR="00092A6F" w:rsidRPr="000E2546" w:rsidRDefault="00092A6F" w:rsidP="00092A6F">
      <w:pPr>
        <w:spacing w:line="276" w:lineRule="auto"/>
        <w:jc w:val="both"/>
        <w:rPr>
          <w:rFonts w:ascii="Tahoma" w:hAnsi="Tahoma" w:cs="Tahoma"/>
          <w:b/>
          <w:sz w:val="20"/>
          <w:szCs w:val="20"/>
        </w:rPr>
      </w:pPr>
      <w:r w:rsidRPr="000E2546">
        <w:rPr>
          <w:rFonts w:ascii="Tahoma" w:hAnsi="Tahoma" w:cs="Tahoma"/>
          <w:b/>
          <w:sz w:val="20"/>
          <w:szCs w:val="20"/>
        </w:rPr>
        <w:t>OB000-07-0038</w:t>
      </w:r>
      <w:r w:rsidRPr="000E2546">
        <w:rPr>
          <w:rFonts w:ascii="Tahoma" w:hAnsi="Tahoma" w:cs="Tahoma"/>
          <w:b/>
          <w:sz w:val="20"/>
          <w:szCs w:val="20"/>
        </w:rPr>
        <w:tab/>
        <w:t>ODLAGALIŠČE MALA MEŽAKLA IN ZBIRNI CENTER</w:t>
      </w:r>
    </w:p>
    <w:p w:rsidR="00092A6F" w:rsidRDefault="00092A6F" w:rsidP="00092A6F">
      <w:pPr>
        <w:spacing w:line="276" w:lineRule="auto"/>
        <w:jc w:val="both"/>
        <w:rPr>
          <w:rFonts w:ascii="Tahoma" w:hAnsi="Tahoma" w:cs="Tahoma"/>
          <w:sz w:val="20"/>
          <w:szCs w:val="20"/>
        </w:rPr>
      </w:pPr>
      <w:r>
        <w:rPr>
          <w:rFonts w:ascii="Tahoma" w:hAnsi="Tahoma" w:cs="Tahoma"/>
          <w:sz w:val="20"/>
          <w:szCs w:val="20"/>
        </w:rPr>
        <w:t>Ker se je po sprejetem proračunu izkazalo, da bo potrebno urediti dva EKO otoka (eden  v Smokuču se prestavi, eden se dodatno postavi v spodnjih Mostah), pred Zbirnim centrom pa je potrebno EKO otok zavarovati z ograjo, da ga veter ne bo več prevračal, smo na programu za te namene povečali sredstva.</w:t>
      </w:r>
    </w:p>
    <w:p w:rsidR="00B23B3C" w:rsidRDefault="00B23B3C" w:rsidP="00092A6F">
      <w:pPr>
        <w:spacing w:line="276" w:lineRule="auto"/>
        <w:jc w:val="both"/>
        <w:rPr>
          <w:rFonts w:ascii="Tahoma" w:hAnsi="Tahoma" w:cs="Tahoma"/>
          <w:sz w:val="20"/>
          <w:szCs w:val="20"/>
        </w:rPr>
      </w:pPr>
    </w:p>
    <w:p w:rsidR="00092A6F" w:rsidRPr="000E2546" w:rsidRDefault="00092A6F" w:rsidP="00092A6F">
      <w:pPr>
        <w:spacing w:line="276" w:lineRule="auto"/>
        <w:jc w:val="both"/>
        <w:rPr>
          <w:rFonts w:ascii="Tahoma" w:hAnsi="Tahoma" w:cs="Tahoma"/>
          <w:b/>
          <w:sz w:val="20"/>
          <w:szCs w:val="20"/>
        </w:rPr>
      </w:pPr>
      <w:r w:rsidRPr="000E2546">
        <w:rPr>
          <w:rFonts w:ascii="Tahoma" w:hAnsi="Tahoma" w:cs="Tahoma"/>
          <w:b/>
          <w:sz w:val="20"/>
          <w:szCs w:val="20"/>
        </w:rPr>
        <w:t>1512</w:t>
      </w:r>
      <w:r w:rsidRPr="000E2546">
        <w:rPr>
          <w:rFonts w:ascii="Tahoma" w:hAnsi="Tahoma" w:cs="Tahoma"/>
          <w:b/>
          <w:sz w:val="20"/>
          <w:szCs w:val="20"/>
        </w:rPr>
        <w:tab/>
        <w:t>FEKALNA KANALIZACIJA (INVESTICIJE)</w:t>
      </w:r>
    </w:p>
    <w:p w:rsidR="00092A6F" w:rsidRDefault="00092A6F" w:rsidP="00092A6F">
      <w:pPr>
        <w:spacing w:line="276" w:lineRule="auto"/>
        <w:jc w:val="both"/>
        <w:rPr>
          <w:rFonts w:ascii="Tahoma" w:hAnsi="Tahoma" w:cs="Tahoma"/>
          <w:b/>
          <w:sz w:val="20"/>
          <w:szCs w:val="20"/>
        </w:rPr>
      </w:pPr>
      <w:r w:rsidRPr="000E2546">
        <w:rPr>
          <w:rFonts w:ascii="Tahoma" w:hAnsi="Tahoma" w:cs="Tahoma"/>
          <w:b/>
          <w:sz w:val="20"/>
          <w:szCs w:val="20"/>
        </w:rPr>
        <w:t>OB000-07-0029</w:t>
      </w:r>
      <w:r w:rsidRPr="000E2546">
        <w:rPr>
          <w:rFonts w:ascii="Tahoma" w:hAnsi="Tahoma" w:cs="Tahoma"/>
          <w:b/>
          <w:sz w:val="20"/>
          <w:szCs w:val="20"/>
        </w:rPr>
        <w:tab/>
        <w:t>KANALIZACIJA BREG</w:t>
      </w:r>
    </w:p>
    <w:p w:rsidR="00092A6F" w:rsidRPr="00171A6D" w:rsidRDefault="00092A6F" w:rsidP="00092A6F">
      <w:pPr>
        <w:spacing w:line="276" w:lineRule="auto"/>
        <w:jc w:val="both"/>
        <w:rPr>
          <w:rFonts w:ascii="Tahoma" w:hAnsi="Tahoma" w:cs="Tahoma"/>
          <w:sz w:val="20"/>
          <w:szCs w:val="20"/>
        </w:rPr>
      </w:pPr>
      <w:r w:rsidRPr="00470880">
        <w:rPr>
          <w:rFonts w:ascii="Tahoma" w:hAnsi="Tahoma" w:cs="Tahoma"/>
          <w:sz w:val="20"/>
          <w:szCs w:val="20"/>
        </w:rPr>
        <w:t xml:space="preserve">Na program </w:t>
      </w:r>
      <w:r>
        <w:rPr>
          <w:rFonts w:ascii="Tahoma" w:hAnsi="Tahoma" w:cs="Tahoma"/>
          <w:sz w:val="20"/>
          <w:szCs w:val="20"/>
        </w:rPr>
        <w:t>dodajamo</w:t>
      </w:r>
      <w:r w:rsidRPr="00470880">
        <w:rPr>
          <w:rFonts w:ascii="Tahoma" w:hAnsi="Tahoma" w:cs="Tahoma"/>
          <w:sz w:val="20"/>
          <w:szCs w:val="20"/>
        </w:rPr>
        <w:t xml:space="preserve"> neporabljena sredstva za gradnjo in nadzor iz lanskega leta. Zmanjšujemo predvidena sredstva za dokumentacijo, ki ne bodo potrebna v takem obsegu, saj predvidevamo le še popravek</w:t>
      </w:r>
      <w:r w:rsidRPr="00171A6D">
        <w:rPr>
          <w:rFonts w:ascii="Tahoma" w:hAnsi="Tahoma" w:cs="Tahoma"/>
          <w:sz w:val="20"/>
          <w:szCs w:val="20"/>
        </w:rPr>
        <w:t xml:space="preserve"> oz. uskladitev  investicijskega programa glede na nepredvidena dela.</w:t>
      </w:r>
      <w:r>
        <w:rPr>
          <w:rFonts w:ascii="Tahoma" w:hAnsi="Tahoma" w:cs="Tahoma"/>
          <w:sz w:val="20"/>
          <w:szCs w:val="20"/>
        </w:rPr>
        <w:t xml:space="preserve"> Dodajamo še nekaj sredstev za obvezni nadzor ENOS nad plinsko instalacijo v času gradnje kanalizacije.</w:t>
      </w:r>
    </w:p>
    <w:p w:rsidR="00092A6F" w:rsidRPr="000E2546" w:rsidRDefault="00092A6F" w:rsidP="00092A6F">
      <w:pPr>
        <w:spacing w:line="276" w:lineRule="auto"/>
        <w:jc w:val="both"/>
        <w:rPr>
          <w:rFonts w:ascii="Tahoma" w:hAnsi="Tahoma" w:cs="Tahoma"/>
          <w:b/>
          <w:sz w:val="20"/>
          <w:szCs w:val="20"/>
        </w:rPr>
      </w:pPr>
      <w:r w:rsidRPr="000E2546">
        <w:rPr>
          <w:rFonts w:ascii="Tahoma" w:hAnsi="Tahoma" w:cs="Tahoma"/>
          <w:b/>
          <w:sz w:val="20"/>
          <w:szCs w:val="20"/>
        </w:rPr>
        <w:t>OB192-16-0001</w:t>
      </w:r>
      <w:r w:rsidRPr="000E2546">
        <w:rPr>
          <w:rFonts w:ascii="Tahoma" w:hAnsi="Tahoma" w:cs="Tahoma"/>
          <w:b/>
          <w:sz w:val="20"/>
          <w:szCs w:val="20"/>
        </w:rPr>
        <w:tab/>
        <w:t>INVESTICIJSKO VZDRŽEVANJE FEKALNE KANALIZACIJE</w:t>
      </w:r>
    </w:p>
    <w:p w:rsidR="00092A6F" w:rsidRDefault="00092A6F" w:rsidP="00092A6F">
      <w:pPr>
        <w:spacing w:line="276" w:lineRule="auto"/>
        <w:jc w:val="both"/>
        <w:rPr>
          <w:rFonts w:ascii="Tahoma" w:hAnsi="Tahoma" w:cs="Tahoma"/>
          <w:sz w:val="20"/>
          <w:szCs w:val="20"/>
        </w:rPr>
      </w:pPr>
      <w:r>
        <w:rPr>
          <w:rFonts w:ascii="Tahoma" w:hAnsi="Tahoma" w:cs="Tahoma"/>
          <w:sz w:val="20"/>
          <w:szCs w:val="20"/>
        </w:rPr>
        <w:t>Na ta program dodajamo sredstva za sanacijo degradiranega zemljišča zaradi skupinske greznice in slabo delujoče ponikovalnice v Zabreznici pri prejšnjem mešanem sistemu kanalizacije, česar nismo mogli urediti v preteklem letu, saj še vedno niso bili vsi objekti priključeni</w:t>
      </w:r>
      <w:r w:rsidR="00B23B3C">
        <w:rPr>
          <w:rFonts w:ascii="Tahoma" w:hAnsi="Tahoma" w:cs="Tahoma"/>
          <w:sz w:val="20"/>
          <w:szCs w:val="20"/>
        </w:rPr>
        <w:t xml:space="preserve"> na novo fekalno kanalizacijo.</w:t>
      </w:r>
    </w:p>
    <w:p w:rsidR="00B23B3C" w:rsidRDefault="00B23B3C" w:rsidP="00092A6F">
      <w:pPr>
        <w:spacing w:line="276" w:lineRule="auto"/>
        <w:jc w:val="both"/>
        <w:rPr>
          <w:rFonts w:ascii="Tahoma" w:hAnsi="Tahoma" w:cs="Tahoma"/>
          <w:sz w:val="20"/>
          <w:szCs w:val="20"/>
        </w:rPr>
      </w:pPr>
    </w:p>
    <w:p w:rsidR="00092A6F" w:rsidRPr="000E2546" w:rsidRDefault="00092A6F" w:rsidP="00092A6F">
      <w:pPr>
        <w:spacing w:line="276" w:lineRule="auto"/>
        <w:jc w:val="both"/>
        <w:rPr>
          <w:rFonts w:ascii="Tahoma" w:hAnsi="Tahoma" w:cs="Tahoma"/>
          <w:b/>
          <w:sz w:val="20"/>
          <w:szCs w:val="20"/>
        </w:rPr>
      </w:pPr>
      <w:r w:rsidRPr="000E2546">
        <w:rPr>
          <w:rFonts w:ascii="Tahoma" w:hAnsi="Tahoma" w:cs="Tahoma"/>
          <w:b/>
          <w:sz w:val="20"/>
          <w:szCs w:val="20"/>
        </w:rPr>
        <w:t>1514</w:t>
      </w:r>
      <w:r w:rsidRPr="000E2546">
        <w:rPr>
          <w:rFonts w:ascii="Tahoma" w:hAnsi="Tahoma" w:cs="Tahoma"/>
          <w:b/>
          <w:sz w:val="20"/>
          <w:szCs w:val="20"/>
        </w:rPr>
        <w:tab/>
        <w:t>METEORNA KANALIZACIJA</w:t>
      </w:r>
    </w:p>
    <w:p w:rsidR="00092A6F" w:rsidRPr="000E2546" w:rsidRDefault="00092A6F" w:rsidP="00092A6F">
      <w:pPr>
        <w:spacing w:line="276" w:lineRule="auto"/>
        <w:jc w:val="both"/>
        <w:rPr>
          <w:rFonts w:ascii="Tahoma" w:hAnsi="Tahoma" w:cs="Tahoma"/>
          <w:b/>
          <w:sz w:val="20"/>
          <w:szCs w:val="20"/>
        </w:rPr>
      </w:pPr>
      <w:r w:rsidRPr="000E2546">
        <w:rPr>
          <w:rFonts w:ascii="Tahoma" w:hAnsi="Tahoma" w:cs="Tahoma"/>
          <w:b/>
          <w:sz w:val="20"/>
          <w:szCs w:val="20"/>
        </w:rPr>
        <w:t>OB000-07-0018</w:t>
      </w:r>
      <w:r w:rsidRPr="000E2546">
        <w:rPr>
          <w:rFonts w:ascii="Tahoma" w:hAnsi="Tahoma" w:cs="Tahoma"/>
          <w:b/>
          <w:sz w:val="20"/>
          <w:szCs w:val="20"/>
        </w:rPr>
        <w:tab/>
        <w:t>METEORNA KANALIZACIJA</w:t>
      </w:r>
    </w:p>
    <w:p w:rsidR="00092A6F" w:rsidRDefault="00092A6F" w:rsidP="00092A6F">
      <w:pPr>
        <w:spacing w:line="276" w:lineRule="auto"/>
        <w:jc w:val="both"/>
        <w:rPr>
          <w:rFonts w:ascii="Tahoma" w:hAnsi="Tahoma" w:cs="Tahoma"/>
          <w:sz w:val="20"/>
          <w:szCs w:val="20"/>
        </w:rPr>
      </w:pPr>
      <w:r>
        <w:rPr>
          <w:rFonts w:ascii="Tahoma" w:hAnsi="Tahoma" w:cs="Tahoma"/>
          <w:sz w:val="20"/>
          <w:szCs w:val="20"/>
        </w:rPr>
        <w:t>Na to postavko dodajamo</w:t>
      </w:r>
      <w:r w:rsidRPr="006A7F3A">
        <w:rPr>
          <w:rFonts w:ascii="Tahoma" w:hAnsi="Tahoma" w:cs="Tahoma"/>
          <w:sz w:val="20"/>
          <w:szCs w:val="20"/>
        </w:rPr>
        <w:t xml:space="preserve"> </w:t>
      </w:r>
      <w:r w:rsidRPr="00470880">
        <w:rPr>
          <w:rFonts w:ascii="Tahoma" w:hAnsi="Tahoma" w:cs="Tahoma"/>
          <w:sz w:val="20"/>
          <w:szCs w:val="20"/>
        </w:rPr>
        <w:t>neporabljena sredstva za gradnjo in nadzor iz lanskega leta</w:t>
      </w:r>
      <w:r>
        <w:rPr>
          <w:rFonts w:ascii="Tahoma" w:hAnsi="Tahoma" w:cs="Tahoma"/>
          <w:sz w:val="20"/>
          <w:szCs w:val="20"/>
        </w:rPr>
        <w:t>, ki so bila namenjena izgradnji dveh ponikovalnic (Smokuč, Zbirni center), ki pa jih nismo uspeli zgraditi v lanskem letu. Ker je bil že izveden javni razpis za izvajalca, glede na dobljeno ponudbo, ta sredstva še nekoliko povečujemo.</w:t>
      </w:r>
    </w:p>
    <w:p w:rsidR="00B23B3C" w:rsidRDefault="00B23B3C" w:rsidP="00092A6F">
      <w:pPr>
        <w:spacing w:line="276" w:lineRule="auto"/>
        <w:jc w:val="both"/>
        <w:rPr>
          <w:rFonts w:ascii="Tahoma" w:hAnsi="Tahoma" w:cs="Tahoma"/>
          <w:sz w:val="20"/>
          <w:szCs w:val="20"/>
        </w:rPr>
      </w:pPr>
    </w:p>
    <w:p w:rsidR="00092A6F" w:rsidRPr="000E2546" w:rsidRDefault="00092A6F" w:rsidP="00092A6F">
      <w:pPr>
        <w:spacing w:line="276" w:lineRule="auto"/>
        <w:jc w:val="both"/>
        <w:rPr>
          <w:rFonts w:ascii="Tahoma" w:hAnsi="Tahoma" w:cs="Tahoma"/>
          <w:b/>
          <w:sz w:val="20"/>
          <w:szCs w:val="20"/>
        </w:rPr>
      </w:pPr>
      <w:r w:rsidRPr="000E2546">
        <w:rPr>
          <w:rFonts w:ascii="Tahoma" w:hAnsi="Tahoma" w:cs="Tahoma"/>
          <w:b/>
          <w:sz w:val="20"/>
          <w:szCs w:val="20"/>
        </w:rPr>
        <w:t>1613</w:t>
      </w:r>
      <w:r w:rsidRPr="000E2546">
        <w:rPr>
          <w:rFonts w:ascii="Tahoma" w:hAnsi="Tahoma" w:cs="Tahoma"/>
          <w:b/>
          <w:sz w:val="20"/>
          <w:szCs w:val="20"/>
        </w:rPr>
        <w:tab/>
        <w:t>VODOVODNO OMREŽJE (INVESTICIJE)</w:t>
      </w:r>
    </w:p>
    <w:p w:rsidR="00092A6F" w:rsidRPr="000E2546" w:rsidRDefault="00092A6F" w:rsidP="00092A6F">
      <w:pPr>
        <w:spacing w:line="276" w:lineRule="auto"/>
        <w:jc w:val="both"/>
        <w:rPr>
          <w:rFonts w:ascii="Tahoma" w:hAnsi="Tahoma" w:cs="Tahoma"/>
          <w:b/>
          <w:sz w:val="20"/>
          <w:szCs w:val="20"/>
        </w:rPr>
      </w:pPr>
      <w:r w:rsidRPr="000E2546">
        <w:rPr>
          <w:rFonts w:ascii="Tahoma" w:hAnsi="Tahoma" w:cs="Tahoma"/>
          <w:b/>
          <w:sz w:val="20"/>
          <w:szCs w:val="20"/>
        </w:rPr>
        <w:t>OB192-09-0001</w:t>
      </w:r>
      <w:r w:rsidRPr="000E2546">
        <w:rPr>
          <w:rFonts w:ascii="Tahoma" w:hAnsi="Tahoma" w:cs="Tahoma"/>
          <w:b/>
          <w:sz w:val="20"/>
          <w:szCs w:val="20"/>
        </w:rPr>
        <w:tab/>
        <w:t>VODOVODNO OMREŽJE - INVESTICIJE</w:t>
      </w:r>
    </w:p>
    <w:p w:rsidR="00092A6F" w:rsidRDefault="00092A6F" w:rsidP="00092A6F">
      <w:pPr>
        <w:spacing w:line="276" w:lineRule="auto"/>
        <w:jc w:val="both"/>
        <w:rPr>
          <w:rFonts w:ascii="Tahoma" w:hAnsi="Tahoma" w:cs="Tahoma"/>
          <w:sz w:val="20"/>
          <w:szCs w:val="20"/>
        </w:rPr>
      </w:pPr>
      <w:r w:rsidRPr="00470880">
        <w:rPr>
          <w:rFonts w:ascii="Tahoma" w:hAnsi="Tahoma" w:cs="Tahoma"/>
          <w:sz w:val="20"/>
          <w:szCs w:val="20"/>
        </w:rPr>
        <w:t xml:space="preserve">Na program </w:t>
      </w:r>
      <w:r>
        <w:rPr>
          <w:rFonts w:ascii="Tahoma" w:hAnsi="Tahoma" w:cs="Tahoma"/>
          <w:sz w:val="20"/>
          <w:szCs w:val="20"/>
        </w:rPr>
        <w:t>dodajamo</w:t>
      </w:r>
      <w:r w:rsidRPr="00470880">
        <w:rPr>
          <w:rFonts w:ascii="Tahoma" w:hAnsi="Tahoma" w:cs="Tahoma"/>
          <w:sz w:val="20"/>
          <w:szCs w:val="20"/>
        </w:rPr>
        <w:t xml:space="preserve"> neporabljena sredstva za gradnjo in nadzor iz lanskega leta</w:t>
      </w:r>
      <w:r>
        <w:rPr>
          <w:rFonts w:ascii="Tahoma" w:hAnsi="Tahoma" w:cs="Tahoma"/>
          <w:sz w:val="20"/>
          <w:szCs w:val="20"/>
        </w:rPr>
        <w:t>.</w:t>
      </w:r>
    </w:p>
    <w:p w:rsidR="000E2546" w:rsidRDefault="000E2546" w:rsidP="000E2546">
      <w:pPr>
        <w:spacing w:line="276" w:lineRule="auto"/>
        <w:jc w:val="both"/>
        <w:rPr>
          <w:rFonts w:ascii="Tahoma" w:hAnsi="Tahoma" w:cs="Tahoma"/>
          <w:sz w:val="20"/>
          <w:szCs w:val="20"/>
        </w:rPr>
      </w:pPr>
    </w:p>
    <w:p w:rsidR="000E2546" w:rsidRPr="000E2546" w:rsidRDefault="000E2546" w:rsidP="000E2546">
      <w:pPr>
        <w:spacing w:line="276" w:lineRule="auto"/>
        <w:jc w:val="both"/>
        <w:rPr>
          <w:rFonts w:ascii="Tahoma" w:hAnsi="Tahoma" w:cs="Tahoma"/>
          <w:b/>
          <w:sz w:val="20"/>
          <w:szCs w:val="20"/>
        </w:rPr>
      </w:pPr>
      <w:r w:rsidRPr="000E2546">
        <w:rPr>
          <w:rFonts w:ascii="Tahoma" w:hAnsi="Tahoma" w:cs="Tahoma"/>
          <w:b/>
          <w:sz w:val="20"/>
          <w:szCs w:val="20"/>
        </w:rPr>
        <w:t>1633</w:t>
      </w:r>
      <w:r w:rsidRPr="000E2546">
        <w:rPr>
          <w:rFonts w:ascii="Tahoma" w:hAnsi="Tahoma" w:cs="Tahoma"/>
          <w:b/>
          <w:sz w:val="20"/>
          <w:szCs w:val="20"/>
        </w:rPr>
        <w:tab/>
        <w:t>OTROŠKA IGRIŠČA</w:t>
      </w:r>
    </w:p>
    <w:p w:rsidR="007C252F" w:rsidRDefault="007C252F" w:rsidP="007C252F">
      <w:pPr>
        <w:spacing w:line="276" w:lineRule="auto"/>
        <w:jc w:val="both"/>
        <w:rPr>
          <w:rFonts w:ascii="Tahoma" w:hAnsi="Tahoma" w:cs="Tahoma"/>
          <w:sz w:val="20"/>
          <w:szCs w:val="20"/>
        </w:rPr>
      </w:pPr>
      <w:r>
        <w:rPr>
          <w:rFonts w:ascii="Tahoma" w:hAnsi="Tahoma" w:cs="Tahoma"/>
          <w:sz w:val="20"/>
          <w:szCs w:val="20"/>
        </w:rPr>
        <w:t>Na postavki je potrebno dodati sredstva v višini 1.000 EUR za vzdrževanje igral (popravila, barvanje, itd.) po letnem pregledu igrišč.</w:t>
      </w:r>
    </w:p>
    <w:p w:rsidR="000E2546" w:rsidRDefault="000E2546" w:rsidP="000E2546">
      <w:pPr>
        <w:spacing w:line="276" w:lineRule="auto"/>
        <w:jc w:val="both"/>
        <w:rPr>
          <w:rFonts w:ascii="Tahoma" w:hAnsi="Tahoma" w:cs="Tahoma"/>
          <w:sz w:val="20"/>
          <w:szCs w:val="20"/>
        </w:rPr>
      </w:pPr>
    </w:p>
    <w:p w:rsidR="000E2546" w:rsidRPr="000E2546" w:rsidRDefault="000E2546" w:rsidP="000E2546">
      <w:pPr>
        <w:spacing w:line="276" w:lineRule="auto"/>
        <w:jc w:val="both"/>
        <w:rPr>
          <w:rFonts w:ascii="Tahoma" w:hAnsi="Tahoma" w:cs="Tahoma"/>
          <w:b/>
          <w:sz w:val="20"/>
          <w:szCs w:val="20"/>
        </w:rPr>
      </w:pPr>
      <w:r w:rsidRPr="000E2546">
        <w:rPr>
          <w:rFonts w:ascii="Tahoma" w:hAnsi="Tahoma" w:cs="Tahoma"/>
          <w:b/>
          <w:sz w:val="20"/>
          <w:szCs w:val="20"/>
        </w:rPr>
        <w:t>1802</w:t>
      </w:r>
      <w:r w:rsidRPr="000E2546">
        <w:rPr>
          <w:rFonts w:ascii="Tahoma" w:hAnsi="Tahoma" w:cs="Tahoma"/>
          <w:b/>
          <w:sz w:val="20"/>
          <w:szCs w:val="20"/>
        </w:rPr>
        <w:tab/>
        <w:t>VARSTVO NARAVNE IN KULTURNE DEDIŠČINE</w:t>
      </w:r>
    </w:p>
    <w:p w:rsidR="000E2546" w:rsidRPr="000E2546" w:rsidRDefault="000E2546" w:rsidP="000E2546">
      <w:pPr>
        <w:spacing w:line="276" w:lineRule="auto"/>
        <w:jc w:val="both"/>
        <w:rPr>
          <w:rFonts w:ascii="Tahoma" w:hAnsi="Tahoma" w:cs="Tahoma"/>
          <w:b/>
          <w:sz w:val="20"/>
          <w:szCs w:val="20"/>
        </w:rPr>
      </w:pPr>
      <w:r w:rsidRPr="000E2546">
        <w:rPr>
          <w:rFonts w:ascii="Tahoma" w:hAnsi="Tahoma" w:cs="Tahoma"/>
          <w:b/>
          <w:sz w:val="20"/>
          <w:szCs w:val="20"/>
        </w:rPr>
        <w:t>OB000-07-0034</w:t>
      </w:r>
      <w:r w:rsidRPr="000E2546">
        <w:rPr>
          <w:rFonts w:ascii="Tahoma" w:hAnsi="Tahoma" w:cs="Tahoma"/>
          <w:b/>
          <w:sz w:val="20"/>
          <w:szCs w:val="20"/>
        </w:rPr>
        <w:tab/>
        <w:t>VARSTVO NARAVNE IN KULTURNE DEDIŠČINE</w:t>
      </w:r>
    </w:p>
    <w:p w:rsidR="007C252F" w:rsidRPr="00380543" w:rsidRDefault="007C252F" w:rsidP="007C252F">
      <w:pPr>
        <w:spacing w:line="276" w:lineRule="auto"/>
        <w:jc w:val="both"/>
        <w:rPr>
          <w:rFonts w:ascii="Tahoma" w:hAnsi="Tahoma" w:cs="Tahoma"/>
          <w:sz w:val="20"/>
          <w:szCs w:val="20"/>
        </w:rPr>
      </w:pPr>
      <w:r w:rsidRPr="00380543">
        <w:rPr>
          <w:rFonts w:ascii="Tahoma" w:hAnsi="Tahoma" w:cs="Tahoma"/>
          <w:sz w:val="20"/>
          <w:szCs w:val="20"/>
        </w:rPr>
        <w:t xml:space="preserve">Na postavki </w:t>
      </w:r>
      <w:r w:rsidR="00380543" w:rsidRPr="00380543">
        <w:rPr>
          <w:rFonts w:ascii="Tahoma" w:hAnsi="Tahoma" w:cs="Tahoma"/>
          <w:sz w:val="20"/>
          <w:szCs w:val="20"/>
        </w:rPr>
        <w:t xml:space="preserve">je potrebno zagotoviti </w:t>
      </w:r>
      <w:r w:rsidR="00B23B3C" w:rsidRPr="00380543">
        <w:rPr>
          <w:rFonts w:ascii="Tahoma" w:hAnsi="Tahoma" w:cs="Tahoma"/>
          <w:sz w:val="20"/>
          <w:szCs w:val="20"/>
        </w:rPr>
        <w:t xml:space="preserve">dodatna sredstva za </w:t>
      </w:r>
      <w:r w:rsidR="00380543" w:rsidRPr="00380543">
        <w:rPr>
          <w:rFonts w:ascii="Tahoma" w:hAnsi="Tahoma" w:cs="Tahoma"/>
          <w:sz w:val="20"/>
          <w:szCs w:val="20"/>
        </w:rPr>
        <w:t>zamenjavo spominske plošče na spomeniku padlim partizanom pri Smokuškem mostu v višini 5.000 EUR in dodatna</w:t>
      </w:r>
      <w:r w:rsidRPr="00380543">
        <w:rPr>
          <w:rFonts w:ascii="Tahoma" w:hAnsi="Tahoma" w:cs="Tahoma"/>
          <w:sz w:val="20"/>
          <w:szCs w:val="20"/>
        </w:rPr>
        <w:t xml:space="preserve"> sredstva v višini 1.500 EUR za postavitev lesene ograje pri spominski plošči kurirjem v Završnic</w:t>
      </w:r>
      <w:r w:rsidR="00380543" w:rsidRPr="00380543">
        <w:rPr>
          <w:rFonts w:ascii="Tahoma" w:hAnsi="Tahoma" w:cs="Tahoma"/>
          <w:sz w:val="20"/>
          <w:szCs w:val="20"/>
        </w:rPr>
        <w:t xml:space="preserve">i. Načrtujemo, da bodo potrebna </w:t>
      </w:r>
      <w:r w:rsidR="00380543" w:rsidRPr="00380543">
        <w:rPr>
          <w:rFonts w:ascii="Tahoma" w:hAnsi="Tahoma" w:cs="Tahoma"/>
          <w:sz w:val="20"/>
          <w:szCs w:val="20"/>
        </w:rPr>
        <w:lastRenderedPageBreak/>
        <w:t>sredstva za obnovo vaškega perišča v Smokuču po vsej verjetnosti nekoliko nižja od načrtovanih, posledično se postavka povišuje za 4.000 EUR.</w:t>
      </w:r>
    </w:p>
    <w:p w:rsidR="000E2546" w:rsidRDefault="000E2546" w:rsidP="000E2546">
      <w:pPr>
        <w:spacing w:line="276" w:lineRule="auto"/>
        <w:jc w:val="both"/>
        <w:rPr>
          <w:rFonts w:ascii="Tahoma" w:hAnsi="Tahoma" w:cs="Tahoma"/>
          <w:sz w:val="20"/>
          <w:szCs w:val="20"/>
        </w:rPr>
      </w:pPr>
    </w:p>
    <w:p w:rsidR="000E2546" w:rsidRPr="000E2546" w:rsidRDefault="000E2546" w:rsidP="000E2546">
      <w:pPr>
        <w:spacing w:line="276" w:lineRule="auto"/>
        <w:jc w:val="both"/>
        <w:rPr>
          <w:rFonts w:ascii="Tahoma" w:hAnsi="Tahoma" w:cs="Tahoma"/>
          <w:b/>
          <w:sz w:val="20"/>
          <w:szCs w:val="20"/>
        </w:rPr>
      </w:pPr>
      <w:r w:rsidRPr="000E2546">
        <w:rPr>
          <w:rFonts w:ascii="Tahoma" w:hAnsi="Tahoma" w:cs="Tahoma"/>
          <w:b/>
          <w:sz w:val="20"/>
          <w:szCs w:val="20"/>
        </w:rPr>
        <w:t>1851</w:t>
      </w:r>
      <w:r w:rsidRPr="000E2546">
        <w:rPr>
          <w:rFonts w:ascii="Tahoma" w:hAnsi="Tahoma" w:cs="Tahoma"/>
          <w:b/>
          <w:sz w:val="20"/>
          <w:szCs w:val="20"/>
        </w:rPr>
        <w:tab/>
        <w:t>KULTURNA DVORANA</w:t>
      </w:r>
    </w:p>
    <w:p w:rsidR="000E2546" w:rsidRDefault="00380543" w:rsidP="000E2546">
      <w:pPr>
        <w:spacing w:line="276" w:lineRule="auto"/>
        <w:jc w:val="both"/>
        <w:rPr>
          <w:rFonts w:ascii="Tahoma" w:hAnsi="Tahoma" w:cs="Tahoma"/>
          <w:sz w:val="20"/>
          <w:szCs w:val="20"/>
        </w:rPr>
      </w:pPr>
      <w:r>
        <w:rPr>
          <w:rFonts w:ascii="Tahoma" w:hAnsi="Tahoma" w:cs="Tahoma"/>
          <w:sz w:val="20"/>
          <w:szCs w:val="20"/>
        </w:rPr>
        <w:t>Ker je račun za najemnino kulturne dvorane za leto 2017 v višini 6.884 EUR v plačilo dospel v januarju 2018, je potrebno na postavki zagotoviti še sredstva za najemnino za leto 2018 v višini 6.884 EUR.</w:t>
      </w:r>
    </w:p>
    <w:p w:rsidR="00380543" w:rsidRDefault="00380543" w:rsidP="000E2546">
      <w:pPr>
        <w:spacing w:line="276" w:lineRule="auto"/>
        <w:jc w:val="both"/>
        <w:rPr>
          <w:rFonts w:ascii="Tahoma" w:hAnsi="Tahoma" w:cs="Tahoma"/>
          <w:sz w:val="20"/>
          <w:szCs w:val="20"/>
        </w:rPr>
      </w:pPr>
    </w:p>
    <w:p w:rsidR="000E2546" w:rsidRPr="000E2546" w:rsidRDefault="000E2546" w:rsidP="000E2546">
      <w:pPr>
        <w:spacing w:line="276" w:lineRule="auto"/>
        <w:jc w:val="both"/>
        <w:rPr>
          <w:rFonts w:ascii="Tahoma" w:hAnsi="Tahoma" w:cs="Tahoma"/>
          <w:b/>
          <w:sz w:val="20"/>
          <w:szCs w:val="20"/>
        </w:rPr>
      </w:pPr>
      <w:r w:rsidRPr="000E2546">
        <w:rPr>
          <w:rFonts w:ascii="Tahoma" w:hAnsi="Tahoma" w:cs="Tahoma"/>
          <w:b/>
          <w:sz w:val="20"/>
          <w:szCs w:val="20"/>
        </w:rPr>
        <w:t>1901</w:t>
      </w:r>
      <w:r w:rsidRPr="000E2546">
        <w:rPr>
          <w:rFonts w:ascii="Tahoma" w:hAnsi="Tahoma" w:cs="Tahoma"/>
          <w:b/>
          <w:sz w:val="20"/>
          <w:szCs w:val="20"/>
        </w:rPr>
        <w:tab/>
        <w:t>SUBVENCIJE OTROŠKEGA VARSTVA</w:t>
      </w:r>
    </w:p>
    <w:p w:rsidR="000E2546" w:rsidRDefault="003D0D99" w:rsidP="000E2546">
      <w:pPr>
        <w:spacing w:line="276" w:lineRule="auto"/>
        <w:jc w:val="both"/>
        <w:rPr>
          <w:rFonts w:ascii="Tahoma" w:hAnsi="Tahoma" w:cs="Tahoma"/>
          <w:sz w:val="20"/>
          <w:szCs w:val="20"/>
        </w:rPr>
      </w:pPr>
      <w:r w:rsidRPr="003D0D99">
        <w:rPr>
          <w:rFonts w:ascii="Tahoma" w:hAnsi="Tahoma" w:cs="Tahoma"/>
          <w:sz w:val="20"/>
          <w:szCs w:val="20"/>
        </w:rPr>
        <w:t xml:space="preserve">Zaradi povečanega vpisa otrok v šolskem letu 2018/2019 </w:t>
      </w:r>
      <w:r>
        <w:rPr>
          <w:rFonts w:ascii="Tahoma" w:hAnsi="Tahoma" w:cs="Tahoma"/>
          <w:sz w:val="20"/>
          <w:szCs w:val="20"/>
        </w:rPr>
        <w:t xml:space="preserve">bo potrebno v vrtcu pri OŠ Žirovnica odpreti še najmanj en oddelek vrtca, zato je na postavki </w:t>
      </w:r>
      <w:r w:rsidRPr="003D0D99">
        <w:rPr>
          <w:rFonts w:ascii="Tahoma" w:hAnsi="Tahoma" w:cs="Tahoma"/>
          <w:sz w:val="20"/>
          <w:szCs w:val="20"/>
        </w:rPr>
        <w:t xml:space="preserve">načrtovana subvencija za 3 mesece za dodatni kombinirani oddelek v višini 13.000 EUR in subvencija za dodatni oddelek 1. </w:t>
      </w:r>
      <w:r>
        <w:rPr>
          <w:rFonts w:ascii="Tahoma" w:hAnsi="Tahoma" w:cs="Tahoma"/>
          <w:sz w:val="20"/>
          <w:szCs w:val="20"/>
        </w:rPr>
        <w:t xml:space="preserve">starostnega obdobja </w:t>
      </w:r>
      <w:r w:rsidRPr="003D0D99">
        <w:rPr>
          <w:rFonts w:ascii="Tahoma" w:hAnsi="Tahoma" w:cs="Tahoma"/>
          <w:sz w:val="20"/>
          <w:szCs w:val="20"/>
        </w:rPr>
        <w:t xml:space="preserve">ravno tako za 3 mesece v višini 18.000 EUR (v kolikor bodo potrebe in prostorske možnosti za </w:t>
      </w:r>
      <w:r>
        <w:rPr>
          <w:rFonts w:ascii="Tahoma" w:hAnsi="Tahoma" w:cs="Tahoma"/>
          <w:sz w:val="20"/>
          <w:szCs w:val="20"/>
        </w:rPr>
        <w:t>ta</w:t>
      </w:r>
      <w:r w:rsidRPr="003D0D99">
        <w:rPr>
          <w:rFonts w:ascii="Tahoma" w:hAnsi="Tahoma" w:cs="Tahoma"/>
          <w:sz w:val="20"/>
          <w:szCs w:val="20"/>
        </w:rPr>
        <w:t xml:space="preserve"> oddelek vrtca).</w:t>
      </w:r>
    </w:p>
    <w:p w:rsidR="003D0D99" w:rsidRDefault="003D0D99" w:rsidP="000E2546">
      <w:pPr>
        <w:spacing w:line="276" w:lineRule="auto"/>
        <w:jc w:val="both"/>
        <w:rPr>
          <w:rFonts w:ascii="Tahoma" w:hAnsi="Tahoma" w:cs="Tahoma"/>
          <w:sz w:val="20"/>
          <w:szCs w:val="20"/>
        </w:rPr>
      </w:pPr>
    </w:p>
    <w:p w:rsidR="000E2546" w:rsidRPr="000E2546" w:rsidRDefault="000E2546" w:rsidP="000E2546">
      <w:pPr>
        <w:spacing w:line="276" w:lineRule="auto"/>
        <w:jc w:val="both"/>
        <w:rPr>
          <w:rFonts w:ascii="Tahoma" w:hAnsi="Tahoma" w:cs="Tahoma"/>
          <w:b/>
          <w:sz w:val="20"/>
          <w:szCs w:val="20"/>
        </w:rPr>
      </w:pPr>
      <w:r w:rsidRPr="000E2546">
        <w:rPr>
          <w:rFonts w:ascii="Tahoma" w:hAnsi="Tahoma" w:cs="Tahoma"/>
          <w:b/>
          <w:sz w:val="20"/>
          <w:szCs w:val="20"/>
        </w:rPr>
        <w:t>2302</w:t>
      </w:r>
      <w:r w:rsidRPr="000E2546">
        <w:rPr>
          <w:rFonts w:ascii="Tahoma" w:hAnsi="Tahoma" w:cs="Tahoma"/>
          <w:b/>
          <w:sz w:val="20"/>
          <w:szCs w:val="20"/>
        </w:rPr>
        <w:tab/>
        <w:t>SPLOŠNA PRORAČUNSKA REZERVACIJA</w:t>
      </w:r>
    </w:p>
    <w:p w:rsidR="00E75B6E" w:rsidRPr="000E2546" w:rsidRDefault="00E75B6E" w:rsidP="00E75B6E">
      <w:pPr>
        <w:spacing w:line="276" w:lineRule="auto"/>
        <w:jc w:val="both"/>
        <w:rPr>
          <w:rFonts w:ascii="Tahoma" w:hAnsi="Tahoma" w:cs="Tahoma"/>
          <w:b/>
          <w:sz w:val="20"/>
          <w:szCs w:val="20"/>
        </w:rPr>
      </w:pPr>
      <w:r w:rsidRPr="000E2546">
        <w:rPr>
          <w:rFonts w:ascii="Tahoma" w:hAnsi="Tahoma" w:cs="Tahoma"/>
          <w:sz w:val="20"/>
          <w:szCs w:val="20"/>
        </w:rPr>
        <w:t xml:space="preserve">Sredstva splošne proračunske rezervacije se povišujejo za </w:t>
      </w:r>
      <w:r w:rsidR="000E2546" w:rsidRPr="000E2546">
        <w:rPr>
          <w:rFonts w:ascii="Tahoma" w:hAnsi="Tahoma" w:cs="Tahoma"/>
          <w:sz w:val="20"/>
          <w:szCs w:val="20"/>
        </w:rPr>
        <w:t>24.666</w:t>
      </w:r>
      <w:r w:rsidRPr="000E2546">
        <w:rPr>
          <w:rFonts w:ascii="Tahoma" w:hAnsi="Tahoma" w:cs="Tahoma"/>
          <w:sz w:val="20"/>
          <w:szCs w:val="20"/>
        </w:rPr>
        <w:t xml:space="preserve"> EUR in se lahko uporabljajo za nepredvidene namene, za katere v proračunu niso zagotovljena sredstva, ali za namene, za katere se med letom izkaže, da niso zagotovljena sredstva v zadostnem obsegu, ker jih pri pripravi proračuna ni bilo mogoče načrtovati. </w:t>
      </w:r>
    </w:p>
    <w:p w:rsidR="00553E92" w:rsidRPr="000E2546" w:rsidRDefault="00553E92" w:rsidP="00AA616C">
      <w:pPr>
        <w:spacing w:line="276" w:lineRule="auto"/>
        <w:jc w:val="both"/>
        <w:rPr>
          <w:rFonts w:ascii="Tahoma" w:hAnsi="Tahoma" w:cs="Tahoma"/>
          <w:sz w:val="20"/>
          <w:szCs w:val="20"/>
        </w:rPr>
      </w:pPr>
    </w:p>
    <w:p w:rsidR="008247AB" w:rsidRPr="003D0D99" w:rsidRDefault="008247AB" w:rsidP="008247AB">
      <w:pPr>
        <w:spacing w:line="276" w:lineRule="auto"/>
        <w:jc w:val="both"/>
        <w:rPr>
          <w:rFonts w:ascii="Tahoma" w:hAnsi="Tahoma" w:cs="Tahoma"/>
          <w:sz w:val="20"/>
          <w:szCs w:val="20"/>
        </w:rPr>
      </w:pPr>
      <w:r w:rsidRPr="003D0D99">
        <w:rPr>
          <w:rFonts w:ascii="Tahoma" w:hAnsi="Tahoma" w:cs="Tahoma"/>
          <w:sz w:val="20"/>
          <w:szCs w:val="20"/>
        </w:rPr>
        <w:t xml:space="preserve">Proračunskemu gradivu je priložen tudi Letni načrt ravnanja z nepremičnim premoženjem občine Žirovnica za leto </w:t>
      </w:r>
      <w:r w:rsidR="0001486E" w:rsidRPr="003D0D99">
        <w:rPr>
          <w:rFonts w:ascii="Tahoma" w:hAnsi="Tahoma" w:cs="Tahoma"/>
          <w:sz w:val="20"/>
          <w:szCs w:val="20"/>
        </w:rPr>
        <w:t>2018</w:t>
      </w:r>
      <w:r w:rsidR="003D0D99" w:rsidRPr="003D0D99">
        <w:rPr>
          <w:rFonts w:ascii="Tahoma" w:hAnsi="Tahoma" w:cs="Tahoma"/>
          <w:sz w:val="20"/>
          <w:szCs w:val="20"/>
        </w:rPr>
        <w:t xml:space="preserve"> – 1. sprememba</w:t>
      </w:r>
      <w:r w:rsidR="00520527" w:rsidRPr="003D0D99">
        <w:rPr>
          <w:rFonts w:ascii="Tahoma" w:hAnsi="Tahoma" w:cs="Tahoma"/>
          <w:sz w:val="20"/>
          <w:szCs w:val="20"/>
        </w:rPr>
        <w:t>, ki se usklajuje z načrtovanimi prodajami zemljišč v lasti občine</w:t>
      </w:r>
      <w:r w:rsidR="003D0D99" w:rsidRPr="003D0D99">
        <w:rPr>
          <w:rFonts w:ascii="Tahoma" w:hAnsi="Tahoma" w:cs="Tahoma"/>
          <w:sz w:val="20"/>
          <w:szCs w:val="20"/>
        </w:rPr>
        <w:t>.</w:t>
      </w:r>
    </w:p>
    <w:p w:rsidR="008247AB" w:rsidRDefault="008247AB" w:rsidP="009D288E">
      <w:pPr>
        <w:spacing w:line="276" w:lineRule="auto"/>
        <w:jc w:val="both"/>
        <w:rPr>
          <w:rFonts w:ascii="Tahoma" w:hAnsi="Tahoma" w:cs="Tahoma"/>
          <w:sz w:val="20"/>
          <w:szCs w:val="20"/>
        </w:rPr>
      </w:pPr>
    </w:p>
    <w:p w:rsidR="004C226C" w:rsidRDefault="004C226C" w:rsidP="009D288E">
      <w:pPr>
        <w:spacing w:line="276" w:lineRule="auto"/>
        <w:jc w:val="both"/>
        <w:rPr>
          <w:rFonts w:ascii="Tahoma" w:hAnsi="Tahoma" w:cs="Tahoma"/>
          <w:sz w:val="20"/>
          <w:szCs w:val="20"/>
        </w:rPr>
      </w:pPr>
      <w:r>
        <w:rPr>
          <w:rFonts w:ascii="Tahoma" w:hAnsi="Tahoma" w:cs="Tahoma"/>
          <w:sz w:val="20"/>
          <w:szCs w:val="20"/>
        </w:rPr>
        <w:t>Z namenom javne obravnave ter posvetovanja z javnostjo je bil Predlog 1. rebalansa proračuna Občine Žirovnica za leto 2018 objavljen na spletni strani od 28.3.2018 do 09.04.2018. Do konca javne obravnave na občino ni prispel noben predlog za spremembo proračunskih izdatkov oziroma prejemkov, niti nobenih drugih pripomb na predlog rebalansa proračuna za leto 2018 in njegovih prilog.</w:t>
      </w:r>
    </w:p>
    <w:p w:rsidR="004C226C" w:rsidRPr="003D0D99" w:rsidRDefault="004C226C" w:rsidP="009D288E">
      <w:pPr>
        <w:spacing w:line="276" w:lineRule="auto"/>
        <w:jc w:val="both"/>
        <w:rPr>
          <w:rFonts w:ascii="Tahoma" w:hAnsi="Tahoma" w:cs="Tahoma"/>
          <w:sz w:val="20"/>
          <w:szCs w:val="20"/>
        </w:rPr>
      </w:pPr>
    </w:p>
    <w:p w:rsidR="00236758" w:rsidRPr="001F54C3" w:rsidRDefault="00236758" w:rsidP="00AA616C">
      <w:pPr>
        <w:spacing w:line="276" w:lineRule="auto"/>
        <w:jc w:val="both"/>
        <w:rPr>
          <w:rFonts w:ascii="Tahoma" w:hAnsi="Tahoma" w:cs="Tahoma"/>
          <w:sz w:val="20"/>
          <w:szCs w:val="20"/>
        </w:rPr>
      </w:pPr>
      <w:r w:rsidRPr="00AB1CE4">
        <w:rPr>
          <w:rFonts w:ascii="Tahoma" w:hAnsi="Tahoma" w:cs="Tahoma"/>
          <w:sz w:val="20"/>
          <w:szCs w:val="20"/>
        </w:rPr>
        <w:t xml:space="preserve">Na podlagi 44. člena statuta Občine Žirovnica </w:t>
      </w:r>
      <w:r w:rsidR="006C593B" w:rsidRPr="006C593B">
        <w:rPr>
          <w:rFonts w:ascii="Tahoma" w:hAnsi="Tahoma" w:cs="Tahoma"/>
          <w:sz w:val="20"/>
          <w:szCs w:val="20"/>
        </w:rPr>
        <w:t>(Ur. list RS, št. 23/99, 55/11-UPB1, 76/12, 19/13, 50/14, 85/16 in 7/17)</w:t>
      </w:r>
      <w:r w:rsidRPr="001F54C3">
        <w:rPr>
          <w:rFonts w:ascii="Tahoma" w:hAnsi="Tahoma" w:cs="Tahoma"/>
          <w:sz w:val="20"/>
          <w:szCs w:val="20"/>
        </w:rPr>
        <w:t xml:space="preserve">, 92. člena Poslovnika občinskega sveta </w:t>
      </w:r>
      <w:r w:rsidR="00811F73" w:rsidRPr="001F54C3">
        <w:rPr>
          <w:rFonts w:ascii="Tahoma" w:hAnsi="Tahoma" w:cs="Tahoma"/>
          <w:sz w:val="20"/>
          <w:szCs w:val="20"/>
        </w:rPr>
        <w:t xml:space="preserve">(Ur. list RS št. 23/99, </w:t>
      </w:r>
      <w:r w:rsidR="001709F7" w:rsidRPr="001F54C3">
        <w:rPr>
          <w:rFonts w:ascii="Tahoma" w:hAnsi="Tahoma" w:cs="Tahoma"/>
          <w:sz w:val="20"/>
          <w:szCs w:val="20"/>
        </w:rPr>
        <w:t>19/13-UPB1</w:t>
      </w:r>
      <w:r w:rsidR="009E799E" w:rsidRPr="001F54C3">
        <w:rPr>
          <w:rFonts w:ascii="Tahoma" w:hAnsi="Tahoma" w:cs="Tahoma"/>
          <w:sz w:val="20"/>
          <w:szCs w:val="20"/>
        </w:rPr>
        <w:t xml:space="preserve"> in 50/14</w:t>
      </w:r>
      <w:r w:rsidR="00811F73" w:rsidRPr="001F54C3">
        <w:rPr>
          <w:rFonts w:ascii="Tahoma" w:hAnsi="Tahoma" w:cs="Tahoma"/>
          <w:sz w:val="20"/>
          <w:szCs w:val="20"/>
        </w:rPr>
        <w:t>)</w:t>
      </w:r>
      <w:r w:rsidRPr="001F54C3">
        <w:rPr>
          <w:rFonts w:ascii="Tahoma" w:hAnsi="Tahoma" w:cs="Tahoma"/>
          <w:sz w:val="20"/>
          <w:szCs w:val="20"/>
        </w:rPr>
        <w:t xml:space="preserve"> posredujem Predlog </w:t>
      </w:r>
      <w:r w:rsidR="00336ABC">
        <w:rPr>
          <w:rFonts w:ascii="Tahoma" w:hAnsi="Tahoma" w:cs="Tahoma"/>
          <w:sz w:val="20"/>
          <w:szCs w:val="20"/>
        </w:rPr>
        <w:t xml:space="preserve">1. </w:t>
      </w:r>
      <w:r w:rsidR="004030F4" w:rsidRPr="001F54C3">
        <w:rPr>
          <w:rFonts w:ascii="Tahoma" w:hAnsi="Tahoma" w:cs="Tahoma"/>
          <w:sz w:val="20"/>
          <w:szCs w:val="20"/>
        </w:rPr>
        <w:t>r</w:t>
      </w:r>
      <w:r w:rsidRPr="001F54C3">
        <w:rPr>
          <w:rFonts w:ascii="Tahoma" w:hAnsi="Tahoma" w:cs="Tahoma"/>
          <w:sz w:val="20"/>
          <w:szCs w:val="20"/>
        </w:rPr>
        <w:t xml:space="preserve">ebalansa proračuna občine Žirovnica za leto </w:t>
      </w:r>
      <w:r w:rsidR="0001486E">
        <w:rPr>
          <w:rFonts w:ascii="Tahoma" w:hAnsi="Tahoma" w:cs="Tahoma"/>
          <w:sz w:val="20"/>
          <w:szCs w:val="20"/>
        </w:rPr>
        <w:t>2018</w:t>
      </w:r>
      <w:r w:rsidRPr="001F54C3">
        <w:rPr>
          <w:rFonts w:ascii="Tahoma" w:hAnsi="Tahoma" w:cs="Tahoma"/>
          <w:sz w:val="20"/>
          <w:szCs w:val="20"/>
        </w:rPr>
        <w:t xml:space="preserve"> Občinskemu svetu Občine Žirovnica v obravnavo s</w:t>
      </w:r>
      <w:r w:rsidR="00DB3A99" w:rsidRPr="001F54C3">
        <w:rPr>
          <w:rFonts w:ascii="Tahoma" w:hAnsi="Tahoma" w:cs="Tahoma"/>
          <w:sz w:val="20"/>
          <w:szCs w:val="20"/>
        </w:rPr>
        <w:t xml:space="preserve"> predlogom, da sprejme naslednj</w:t>
      </w:r>
      <w:r w:rsidR="00910844" w:rsidRPr="001F54C3">
        <w:rPr>
          <w:rFonts w:ascii="Tahoma" w:hAnsi="Tahoma" w:cs="Tahoma"/>
          <w:sz w:val="20"/>
          <w:szCs w:val="20"/>
        </w:rPr>
        <w:t>a</w:t>
      </w:r>
    </w:p>
    <w:p w:rsidR="00F66968" w:rsidRPr="001F54C3" w:rsidRDefault="00F66968" w:rsidP="00AA616C">
      <w:pPr>
        <w:spacing w:line="276" w:lineRule="auto"/>
        <w:jc w:val="both"/>
        <w:rPr>
          <w:rFonts w:ascii="Tahoma" w:hAnsi="Tahoma" w:cs="Tahoma"/>
          <w:b/>
          <w:sz w:val="20"/>
          <w:szCs w:val="20"/>
        </w:rPr>
      </w:pPr>
    </w:p>
    <w:p w:rsidR="00236758" w:rsidRPr="001F54C3" w:rsidRDefault="00236758" w:rsidP="00AA616C">
      <w:pPr>
        <w:spacing w:line="276" w:lineRule="auto"/>
        <w:jc w:val="both"/>
        <w:rPr>
          <w:rFonts w:ascii="Tahoma" w:hAnsi="Tahoma" w:cs="Tahoma"/>
          <w:b/>
          <w:sz w:val="20"/>
          <w:szCs w:val="20"/>
        </w:rPr>
      </w:pPr>
      <w:r w:rsidRPr="001F54C3">
        <w:rPr>
          <w:rFonts w:ascii="Tahoma" w:hAnsi="Tahoma" w:cs="Tahoma"/>
          <w:b/>
          <w:sz w:val="20"/>
          <w:szCs w:val="20"/>
        </w:rPr>
        <w:t>SKLEP</w:t>
      </w:r>
      <w:r w:rsidR="00E90DEF">
        <w:rPr>
          <w:rFonts w:ascii="Tahoma" w:hAnsi="Tahoma" w:cs="Tahoma"/>
          <w:b/>
          <w:sz w:val="20"/>
          <w:szCs w:val="20"/>
        </w:rPr>
        <w:t>E</w:t>
      </w:r>
      <w:r w:rsidRPr="001F54C3">
        <w:rPr>
          <w:rFonts w:ascii="Tahoma" w:hAnsi="Tahoma" w:cs="Tahoma"/>
          <w:b/>
          <w:sz w:val="20"/>
          <w:szCs w:val="20"/>
        </w:rPr>
        <w:t>:</w:t>
      </w:r>
    </w:p>
    <w:p w:rsidR="00236758" w:rsidRPr="001F54C3" w:rsidRDefault="00236758" w:rsidP="00AA616C">
      <w:pPr>
        <w:numPr>
          <w:ilvl w:val="0"/>
          <w:numId w:val="1"/>
        </w:numPr>
        <w:spacing w:line="276" w:lineRule="auto"/>
        <w:jc w:val="both"/>
        <w:rPr>
          <w:rFonts w:ascii="Tahoma" w:hAnsi="Tahoma" w:cs="Tahoma"/>
          <w:b/>
          <w:sz w:val="20"/>
          <w:szCs w:val="20"/>
        </w:rPr>
      </w:pPr>
      <w:r w:rsidRPr="001F54C3">
        <w:rPr>
          <w:rFonts w:ascii="Tahoma" w:hAnsi="Tahoma" w:cs="Tahoma"/>
          <w:b/>
          <w:sz w:val="20"/>
          <w:szCs w:val="20"/>
        </w:rPr>
        <w:t>Sprejme se</w:t>
      </w:r>
      <w:r w:rsidR="007B2836" w:rsidRPr="001F54C3">
        <w:rPr>
          <w:rFonts w:ascii="Tahoma" w:hAnsi="Tahoma" w:cs="Tahoma"/>
          <w:b/>
          <w:sz w:val="20"/>
          <w:szCs w:val="20"/>
        </w:rPr>
        <w:t xml:space="preserve"> </w:t>
      </w:r>
      <w:r w:rsidR="00336ABC">
        <w:rPr>
          <w:rFonts w:ascii="Tahoma" w:hAnsi="Tahoma" w:cs="Tahoma"/>
          <w:b/>
          <w:sz w:val="20"/>
          <w:szCs w:val="20"/>
        </w:rPr>
        <w:t xml:space="preserve">1. </w:t>
      </w:r>
      <w:r w:rsidR="00786305" w:rsidRPr="001F54C3">
        <w:rPr>
          <w:rFonts w:ascii="Tahoma" w:hAnsi="Tahoma" w:cs="Tahoma"/>
          <w:b/>
          <w:sz w:val="20"/>
          <w:szCs w:val="20"/>
        </w:rPr>
        <w:t>r</w:t>
      </w:r>
      <w:r w:rsidRPr="001F54C3">
        <w:rPr>
          <w:rFonts w:ascii="Tahoma" w:hAnsi="Tahoma" w:cs="Tahoma"/>
          <w:b/>
          <w:sz w:val="20"/>
          <w:szCs w:val="20"/>
        </w:rPr>
        <w:t xml:space="preserve">ebalans proračuna občine Žirovnica za leto </w:t>
      </w:r>
      <w:r w:rsidR="0001486E">
        <w:rPr>
          <w:rFonts w:ascii="Tahoma" w:hAnsi="Tahoma" w:cs="Tahoma"/>
          <w:b/>
          <w:sz w:val="20"/>
          <w:szCs w:val="20"/>
        </w:rPr>
        <w:t>2018</w:t>
      </w:r>
      <w:r w:rsidRPr="001F54C3">
        <w:rPr>
          <w:rFonts w:ascii="Tahoma" w:hAnsi="Tahoma" w:cs="Tahoma"/>
          <w:b/>
          <w:sz w:val="20"/>
          <w:szCs w:val="20"/>
        </w:rPr>
        <w:t>.</w:t>
      </w:r>
    </w:p>
    <w:p w:rsidR="00910844" w:rsidRPr="009D0321" w:rsidRDefault="00910844" w:rsidP="00AA616C">
      <w:pPr>
        <w:numPr>
          <w:ilvl w:val="0"/>
          <w:numId w:val="1"/>
        </w:numPr>
        <w:spacing w:line="276" w:lineRule="auto"/>
        <w:jc w:val="both"/>
        <w:rPr>
          <w:rFonts w:ascii="Tahoma" w:hAnsi="Tahoma" w:cs="Tahoma"/>
          <w:b/>
          <w:sz w:val="20"/>
          <w:szCs w:val="20"/>
        </w:rPr>
      </w:pPr>
      <w:r w:rsidRPr="009D0321">
        <w:rPr>
          <w:rFonts w:ascii="Tahoma" w:hAnsi="Tahoma" w:cs="Tahoma"/>
          <w:b/>
          <w:sz w:val="20"/>
          <w:szCs w:val="20"/>
        </w:rPr>
        <w:t xml:space="preserve">Sprejme se Letni načrt ravnanja z nepremičnim premoženjem Občine Žirovnica za leto </w:t>
      </w:r>
      <w:r w:rsidR="0001486E" w:rsidRPr="009D0321">
        <w:rPr>
          <w:rFonts w:ascii="Tahoma" w:hAnsi="Tahoma" w:cs="Tahoma"/>
          <w:b/>
          <w:sz w:val="20"/>
          <w:szCs w:val="20"/>
        </w:rPr>
        <w:t>2018</w:t>
      </w:r>
      <w:r w:rsidR="009D0321" w:rsidRPr="009D0321">
        <w:rPr>
          <w:rFonts w:ascii="Tahoma" w:hAnsi="Tahoma" w:cs="Tahoma"/>
          <w:b/>
          <w:sz w:val="20"/>
          <w:szCs w:val="20"/>
        </w:rPr>
        <w:t xml:space="preserve"> – 1. sprememba</w:t>
      </w:r>
    </w:p>
    <w:p w:rsidR="00645971" w:rsidRPr="001F54C3" w:rsidRDefault="00645971" w:rsidP="00AA616C">
      <w:pPr>
        <w:spacing w:line="276" w:lineRule="auto"/>
        <w:jc w:val="both"/>
        <w:rPr>
          <w:rFonts w:ascii="Tahoma" w:hAnsi="Tahoma" w:cs="Tahoma"/>
          <w:sz w:val="20"/>
          <w:szCs w:val="20"/>
        </w:rPr>
      </w:pPr>
    </w:p>
    <w:p w:rsidR="00236758" w:rsidRPr="001F54C3" w:rsidRDefault="00236758" w:rsidP="00AA616C">
      <w:pPr>
        <w:spacing w:line="276" w:lineRule="auto"/>
        <w:jc w:val="both"/>
        <w:rPr>
          <w:rFonts w:ascii="Tahoma" w:hAnsi="Tahoma" w:cs="Tahoma"/>
          <w:sz w:val="20"/>
          <w:szCs w:val="20"/>
        </w:rPr>
      </w:pPr>
      <w:r w:rsidRPr="001F54C3">
        <w:rPr>
          <w:rFonts w:ascii="Tahoma" w:hAnsi="Tahoma" w:cs="Tahoma"/>
          <w:sz w:val="20"/>
          <w:szCs w:val="20"/>
        </w:rPr>
        <w:t xml:space="preserve">Datum: </w:t>
      </w:r>
      <w:r w:rsidR="00BB6976">
        <w:rPr>
          <w:rFonts w:ascii="Tahoma" w:hAnsi="Tahoma" w:cs="Tahoma"/>
          <w:sz w:val="20"/>
          <w:szCs w:val="20"/>
        </w:rPr>
        <w:t>10.4.</w:t>
      </w:r>
      <w:bookmarkStart w:id="0" w:name="_GoBack"/>
      <w:bookmarkEnd w:id="0"/>
      <w:r w:rsidR="0001486E">
        <w:rPr>
          <w:rFonts w:ascii="Tahoma" w:hAnsi="Tahoma" w:cs="Tahoma"/>
          <w:sz w:val="20"/>
          <w:szCs w:val="20"/>
        </w:rPr>
        <w:t>2018</w:t>
      </w:r>
    </w:p>
    <w:p w:rsidR="004751F1" w:rsidRPr="001F54C3" w:rsidRDefault="00236758" w:rsidP="00AA616C">
      <w:pPr>
        <w:spacing w:line="276" w:lineRule="auto"/>
        <w:jc w:val="both"/>
        <w:rPr>
          <w:rFonts w:ascii="Tahoma" w:hAnsi="Tahoma" w:cs="Tahoma"/>
          <w:sz w:val="20"/>
          <w:szCs w:val="20"/>
        </w:rPr>
      </w:pPr>
      <w:r w:rsidRPr="001F54C3">
        <w:rPr>
          <w:rFonts w:ascii="Tahoma" w:hAnsi="Tahoma" w:cs="Tahoma"/>
          <w:sz w:val="20"/>
          <w:szCs w:val="20"/>
        </w:rPr>
        <w:t xml:space="preserve">Številka: </w:t>
      </w:r>
      <w:r w:rsidR="001F54C3" w:rsidRPr="001F54C3">
        <w:rPr>
          <w:rFonts w:ascii="Tahoma" w:hAnsi="Tahoma" w:cs="Tahoma"/>
          <w:sz w:val="20"/>
          <w:szCs w:val="20"/>
        </w:rPr>
        <w:t>410-00</w:t>
      </w:r>
      <w:r w:rsidR="0001486E">
        <w:rPr>
          <w:rFonts w:ascii="Tahoma" w:hAnsi="Tahoma" w:cs="Tahoma"/>
          <w:sz w:val="20"/>
          <w:szCs w:val="20"/>
        </w:rPr>
        <w:t>30</w:t>
      </w:r>
      <w:r w:rsidR="001F54C3" w:rsidRPr="001F54C3">
        <w:rPr>
          <w:rFonts w:ascii="Tahoma" w:hAnsi="Tahoma" w:cs="Tahoma"/>
          <w:sz w:val="20"/>
          <w:szCs w:val="20"/>
        </w:rPr>
        <w:t>/201</w:t>
      </w:r>
      <w:r w:rsidR="00F82242">
        <w:rPr>
          <w:rFonts w:ascii="Tahoma" w:hAnsi="Tahoma" w:cs="Tahoma"/>
          <w:sz w:val="20"/>
          <w:szCs w:val="20"/>
        </w:rPr>
        <w:t>6</w:t>
      </w:r>
    </w:p>
    <w:p w:rsidR="00236758" w:rsidRPr="001F54C3" w:rsidRDefault="00236758" w:rsidP="00AA616C">
      <w:pPr>
        <w:spacing w:line="276" w:lineRule="auto"/>
        <w:jc w:val="right"/>
        <w:rPr>
          <w:rFonts w:ascii="Tahoma" w:hAnsi="Tahoma" w:cs="Tahoma"/>
          <w:b/>
          <w:sz w:val="20"/>
          <w:szCs w:val="20"/>
        </w:rPr>
      </w:pPr>
      <w:r w:rsidRPr="001F54C3">
        <w:rPr>
          <w:rFonts w:ascii="Tahoma" w:hAnsi="Tahoma" w:cs="Tahoma"/>
          <w:b/>
          <w:sz w:val="20"/>
          <w:szCs w:val="20"/>
        </w:rPr>
        <w:t>Leopold Pogačar</w:t>
      </w:r>
    </w:p>
    <w:p w:rsidR="00236758" w:rsidRPr="001F54C3" w:rsidRDefault="00236758" w:rsidP="00AA616C">
      <w:pPr>
        <w:keepNext/>
        <w:spacing w:line="276" w:lineRule="auto"/>
        <w:ind w:right="612"/>
        <w:jc w:val="right"/>
        <w:outlineLvl w:val="0"/>
        <w:rPr>
          <w:rFonts w:ascii="Tahoma" w:hAnsi="Tahoma" w:cs="Tahoma"/>
          <w:b/>
          <w:bCs/>
          <w:kern w:val="32"/>
          <w:sz w:val="20"/>
          <w:szCs w:val="32"/>
        </w:rPr>
      </w:pPr>
      <w:r w:rsidRPr="001F54C3">
        <w:rPr>
          <w:rFonts w:ascii="Tahoma" w:hAnsi="Tahoma" w:cs="Tahoma"/>
          <w:b/>
          <w:bCs/>
          <w:kern w:val="32"/>
          <w:sz w:val="20"/>
          <w:szCs w:val="32"/>
        </w:rPr>
        <w:t>ŽUPAN</w:t>
      </w:r>
    </w:p>
    <w:p w:rsidR="00236758" w:rsidRPr="001F54C3" w:rsidRDefault="00236758" w:rsidP="00AA616C">
      <w:pPr>
        <w:spacing w:line="276" w:lineRule="auto"/>
        <w:jc w:val="both"/>
        <w:rPr>
          <w:rFonts w:ascii="Tahoma" w:hAnsi="Tahoma" w:cs="Tahoma"/>
          <w:sz w:val="20"/>
          <w:szCs w:val="20"/>
        </w:rPr>
      </w:pPr>
      <w:r w:rsidRPr="001F54C3">
        <w:rPr>
          <w:rFonts w:ascii="Tahoma" w:hAnsi="Tahoma" w:cs="Tahoma"/>
          <w:sz w:val="20"/>
          <w:szCs w:val="20"/>
        </w:rPr>
        <w:t>Priloga:</w:t>
      </w:r>
      <w:r w:rsidR="004751F1" w:rsidRPr="001F54C3">
        <w:rPr>
          <w:rFonts w:ascii="Tahoma" w:hAnsi="Tahoma" w:cs="Tahoma"/>
          <w:sz w:val="20"/>
          <w:szCs w:val="20"/>
        </w:rPr>
        <w:t xml:space="preserve"> </w:t>
      </w:r>
      <w:r w:rsidR="009E799E" w:rsidRPr="001F54C3">
        <w:rPr>
          <w:rFonts w:ascii="Tahoma" w:hAnsi="Tahoma" w:cs="Tahoma"/>
          <w:sz w:val="20"/>
          <w:szCs w:val="20"/>
        </w:rPr>
        <w:t>R</w:t>
      </w:r>
      <w:r w:rsidRPr="001F54C3">
        <w:rPr>
          <w:rFonts w:ascii="Tahoma" w:hAnsi="Tahoma" w:cs="Tahoma"/>
          <w:sz w:val="20"/>
          <w:szCs w:val="20"/>
        </w:rPr>
        <w:t xml:space="preserve">ebalans proračuna občine Žirovnica za leto </w:t>
      </w:r>
      <w:r w:rsidR="0001486E">
        <w:rPr>
          <w:rFonts w:ascii="Tahoma" w:hAnsi="Tahoma" w:cs="Tahoma"/>
          <w:sz w:val="20"/>
          <w:szCs w:val="20"/>
        </w:rPr>
        <w:t>2018</w:t>
      </w:r>
    </w:p>
    <w:sectPr w:rsidR="00236758" w:rsidRPr="001F54C3" w:rsidSect="0001486E">
      <w:footerReference w:type="even" r:id="rId9"/>
      <w:footerReference w:type="default" r:id="rId10"/>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0D0" w:rsidRDefault="004160D0">
      <w:r>
        <w:separator/>
      </w:r>
    </w:p>
  </w:endnote>
  <w:endnote w:type="continuationSeparator" w:id="0">
    <w:p w:rsidR="004160D0" w:rsidRDefault="0041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5D" w:rsidRDefault="00506C5D" w:rsidP="001B168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506C5D" w:rsidRDefault="00506C5D" w:rsidP="0049611C">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1646"/>
      <w:docPartObj>
        <w:docPartGallery w:val="Page Numbers (Bottom of Page)"/>
        <w:docPartUnique/>
      </w:docPartObj>
    </w:sdtPr>
    <w:sdtEndPr/>
    <w:sdtContent>
      <w:p w:rsidR="00506C5D" w:rsidRDefault="00506C5D" w:rsidP="0049611C">
        <w:pPr>
          <w:pStyle w:val="Noga"/>
          <w:ind w:right="360"/>
        </w:pPr>
        <w:r>
          <w:rPr>
            <w:noProof/>
          </w:rPr>
          <mc:AlternateContent>
            <mc:Choice Requires="wpg">
              <w:drawing>
                <wp:anchor distT="0" distB="0" distL="114300" distR="114300" simplePos="0" relativeHeight="251660288" behindDoc="0" locked="0" layoutInCell="1" allowOverlap="1" wp14:anchorId="0CEC062D" wp14:editId="55B598EE">
                  <wp:simplePos x="0" y="0"/>
                  <wp:positionH relativeFrom="page">
                    <wp:align>center</wp:align>
                  </wp:positionH>
                  <wp:positionV relativeFrom="bottomMargin">
                    <wp:align>center</wp:align>
                  </wp:positionV>
                  <wp:extent cx="7537450" cy="190500"/>
                  <wp:effectExtent l="0" t="0" r="2159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C5D" w:rsidRPr="004D3E89" w:rsidRDefault="00506C5D">
                                <w:pPr>
                                  <w:jc w:val="center"/>
                                  <w:rPr>
                                    <w:rFonts w:ascii="Tahoma" w:hAnsi="Tahoma" w:cs="Tahoma"/>
                                    <w:sz w:val="20"/>
                                    <w:szCs w:val="20"/>
                                  </w:rPr>
                                </w:pPr>
                                <w:r w:rsidRPr="004D3E89">
                                  <w:rPr>
                                    <w:rFonts w:ascii="Tahoma" w:hAnsi="Tahoma" w:cs="Tahoma"/>
                                    <w:sz w:val="20"/>
                                    <w:szCs w:val="20"/>
                                  </w:rPr>
                                  <w:fldChar w:fldCharType="begin"/>
                                </w:r>
                                <w:r w:rsidRPr="004D3E89">
                                  <w:rPr>
                                    <w:rFonts w:ascii="Tahoma" w:hAnsi="Tahoma" w:cs="Tahoma"/>
                                    <w:sz w:val="20"/>
                                    <w:szCs w:val="20"/>
                                  </w:rPr>
                                  <w:instrText xml:space="preserve"> PAGE    \* MERGEFORMAT </w:instrText>
                                </w:r>
                                <w:r w:rsidRPr="004D3E89">
                                  <w:rPr>
                                    <w:rFonts w:ascii="Tahoma" w:hAnsi="Tahoma" w:cs="Tahoma"/>
                                    <w:sz w:val="20"/>
                                    <w:szCs w:val="20"/>
                                  </w:rPr>
                                  <w:fldChar w:fldCharType="separate"/>
                                </w:r>
                                <w:r w:rsidR="00BB6976" w:rsidRPr="00BB6976">
                                  <w:rPr>
                                    <w:rFonts w:ascii="Tahoma" w:hAnsi="Tahoma" w:cs="Tahoma"/>
                                    <w:noProof/>
                                    <w:color w:val="8C8C8C" w:themeColor="background1" w:themeShade="8C"/>
                                    <w:sz w:val="20"/>
                                    <w:szCs w:val="20"/>
                                  </w:rPr>
                                  <w:t>7</w:t>
                                </w:r>
                                <w:r w:rsidRPr="004D3E89">
                                  <w:rPr>
                                    <w:rFonts w:ascii="Tahoma" w:hAnsi="Tahoma" w:cs="Tahoma"/>
                                    <w:sz w:val="20"/>
                                    <w:szCs w:val="20"/>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506C5D" w:rsidRPr="004D3E89" w:rsidRDefault="00506C5D">
                          <w:pPr>
                            <w:jc w:val="center"/>
                            <w:rPr>
                              <w:rFonts w:ascii="Tahoma" w:hAnsi="Tahoma" w:cs="Tahoma"/>
                              <w:sz w:val="20"/>
                              <w:szCs w:val="20"/>
                            </w:rPr>
                          </w:pPr>
                          <w:r w:rsidRPr="004D3E89">
                            <w:rPr>
                              <w:rFonts w:ascii="Tahoma" w:hAnsi="Tahoma" w:cs="Tahoma"/>
                              <w:sz w:val="20"/>
                              <w:szCs w:val="20"/>
                            </w:rPr>
                            <w:fldChar w:fldCharType="begin"/>
                          </w:r>
                          <w:r w:rsidRPr="004D3E89">
                            <w:rPr>
                              <w:rFonts w:ascii="Tahoma" w:hAnsi="Tahoma" w:cs="Tahoma"/>
                              <w:sz w:val="20"/>
                              <w:szCs w:val="20"/>
                            </w:rPr>
                            <w:instrText xml:space="preserve"> PAGE    \* MERGEFORMAT </w:instrText>
                          </w:r>
                          <w:r w:rsidRPr="004D3E89">
                            <w:rPr>
                              <w:rFonts w:ascii="Tahoma" w:hAnsi="Tahoma" w:cs="Tahoma"/>
                              <w:sz w:val="20"/>
                              <w:szCs w:val="20"/>
                            </w:rPr>
                            <w:fldChar w:fldCharType="separate"/>
                          </w:r>
                          <w:r w:rsidR="00BB6976" w:rsidRPr="00BB6976">
                            <w:rPr>
                              <w:rFonts w:ascii="Tahoma" w:hAnsi="Tahoma" w:cs="Tahoma"/>
                              <w:noProof/>
                              <w:color w:val="8C8C8C" w:themeColor="background1" w:themeShade="8C"/>
                              <w:sz w:val="20"/>
                              <w:szCs w:val="20"/>
                            </w:rPr>
                            <w:t>7</w:t>
                          </w:r>
                          <w:r w:rsidRPr="004D3E89">
                            <w:rPr>
                              <w:rFonts w:ascii="Tahoma" w:hAnsi="Tahoma" w:cs="Tahoma"/>
                              <w:sz w:val="20"/>
                              <w:szCs w:val="20"/>
                            </w:rPr>
                            <w:fldChar w:fldCharType="end"/>
                          </w:r>
                        </w:p>
                      </w:txbxContent>
                    </v:textbox>
                  </v:shape>
                  <v:group id="Group 8"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10"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0D0" w:rsidRDefault="004160D0">
      <w:r>
        <w:separator/>
      </w:r>
    </w:p>
  </w:footnote>
  <w:footnote w:type="continuationSeparator" w:id="0">
    <w:p w:rsidR="004160D0" w:rsidRDefault="00416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004D"/>
    <w:multiLevelType w:val="hybridMultilevel"/>
    <w:tmpl w:val="82403DDC"/>
    <w:lvl w:ilvl="0" w:tplc="14926B8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6756021"/>
    <w:multiLevelType w:val="hybridMultilevel"/>
    <w:tmpl w:val="2A347E0A"/>
    <w:lvl w:ilvl="0" w:tplc="4FE8D44E">
      <w:start w:val="1413"/>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0C91AE2"/>
    <w:multiLevelType w:val="multilevel"/>
    <w:tmpl w:val="F5242AE4"/>
    <w:lvl w:ilvl="0">
      <w:start w:val="8"/>
      <w:numFmt w:val="decimal"/>
      <w:lvlText w:val="%1"/>
      <w:lvlJc w:val="left"/>
      <w:pPr>
        <w:ind w:left="480" w:hanging="480"/>
      </w:pPr>
      <w:rPr>
        <w:rFonts w:hint="default"/>
        <w:sz w:val="20"/>
      </w:rPr>
    </w:lvl>
    <w:lvl w:ilvl="1">
      <w:start w:val="500"/>
      <w:numFmt w:val="decimal"/>
      <w:lvlText w:val="%1.%2"/>
      <w:lvlJc w:val="left"/>
      <w:pPr>
        <w:ind w:left="480" w:hanging="48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nsid w:val="10E424B6"/>
    <w:multiLevelType w:val="hybridMultilevel"/>
    <w:tmpl w:val="87AAEE10"/>
    <w:lvl w:ilvl="0" w:tplc="845405D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8AC7883"/>
    <w:multiLevelType w:val="hybridMultilevel"/>
    <w:tmpl w:val="F5E03B04"/>
    <w:lvl w:ilvl="0" w:tplc="DC648DF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B395AE9"/>
    <w:multiLevelType w:val="hybridMultilevel"/>
    <w:tmpl w:val="99C4797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30707B43"/>
    <w:multiLevelType w:val="hybridMultilevel"/>
    <w:tmpl w:val="064CE584"/>
    <w:lvl w:ilvl="0" w:tplc="51465C4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nsid w:val="30FA1A23"/>
    <w:multiLevelType w:val="hybridMultilevel"/>
    <w:tmpl w:val="C4602A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0E96E37"/>
    <w:multiLevelType w:val="hybridMultilevel"/>
    <w:tmpl w:val="F4A643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5840D36"/>
    <w:multiLevelType w:val="hybridMultilevel"/>
    <w:tmpl w:val="EA960F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5E227838"/>
    <w:multiLevelType w:val="hybridMultilevel"/>
    <w:tmpl w:val="BC6E44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E7211B8"/>
    <w:multiLevelType w:val="hybridMultilevel"/>
    <w:tmpl w:val="FC12D4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57C24F4"/>
    <w:multiLevelType w:val="hybridMultilevel"/>
    <w:tmpl w:val="A8CE932E"/>
    <w:lvl w:ilvl="0" w:tplc="51465C4C">
      <w:start w:val="1"/>
      <w:numFmt w:val="bullet"/>
      <w:lvlText w:val=""/>
      <w:lvlJc w:val="left"/>
      <w:pPr>
        <w:tabs>
          <w:tab w:val="num" w:pos="360"/>
        </w:tabs>
        <w:ind w:left="360" w:hanging="360"/>
      </w:pPr>
      <w:rPr>
        <w:rFonts w:ascii="Symbol" w:hAnsi="Symbol" w:hint="default"/>
        <w:color w:val="auto"/>
      </w:rPr>
    </w:lvl>
    <w:lvl w:ilvl="1" w:tplc="E836DB72">
      <w:start w:val="3"/>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65AA6AE8"/>
    <w:multiLevelType w:val="hybridMultilevel"/>
    <w:tmpl w:val="1A8A71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66965A1D"/>
    <w:multiLevelType w:val="hybridMultilevel"/>
    <w:tmpl w:val="90EEA4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6DCF5B92"/>
    <w:multiLevelType w:val="hybridMultilevel"/>
    <w:tmpl w:val="DD7C9B82"/>
    <w:lvl w:ilvl="0" w:tplc="121405B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75631E52"/>
    <w:multiLevelType w:val="hybridMultilevel"/>
    <w:tmpl w:val="E63C268E"/>
    <w:lvl w:ilvl="0" w:tplc="B4547F7A">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7">
    <w:nsid w:val="7B345F03"/>
    <w:multiLevelType w:val="hybridMultilevel"/>
    <w:tmpl w:val="74509F78"/>
    <w:lvl w:ilvl="0" w:tplc="C95C57D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F263486"/>
    <w:multiLevelType w:val="hybridMultilevel"/>
    <w:tmpl w:val="5CD02EC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4"/>
  </w:num>
  <w:num w:numId="4">
    <w:abstractNumId w:val="0"/>
  </w:num>
  <w:num w:numId="5">
    <w:abstractNumId w:val="15"/>
  </w:num>
  <w:num w:numId="6">
    <w:abstractNumId w:val="2"/>
  </w:num>
  <w:num w:numId="7">
    <w:abstractNumId w:val="1"/>
  </w:num>
  <w:num w:numId="8">
    <w:abstractNumId w:val="12"/>
  </w:num>
  <w:num w:numId="9">
    <w:abstractNumId w:val="6"/>
  </w:num>
  <w:num w:numId="10">
    <w:abstractNumId w:val="10"/>
  </w:num>
  <w:num w:numId="11">
    <w:abstractNumId w:val="9"/>
  </w:num>
  <w:num w:numId="12">
    <w:abstractNumId w:val="7"/>
  </w:num>
  <w:num w:numId="13">
    <w:abstractNumId w:val="11"/>
  </w:num>
  <w:num w:numId="14">
    <w:abstractNumId w:val="3"/>
  </w:num>
  <w:num w:numId="15">
    <w:abstractNumId w:val="16"/>
  </w:num>
  <w:num w:numId="16">
    <w:abstractNumId w:val="14"/>
  </w:num>
  <w:num w:numId="17">
    <w:abstractNumId w:val="17"/>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3E2"/>
    <w:rsid w:val="000109E7"/>
    <w:rsid w:val="00010BCF"/>
    <w:rsid w:val="00011C18"/>
    <w:rsid w:val="0001486E"/>
    <w:rsid w:val="0001606A"/>
    <w:rsid w:val="00016806"/>
    <w:rsid w:val="000179E3"/>
    <w:rsid w:val="00024F25"/>
    <w:rsid w:val="00026478"/>
    <w:rsid w:val="000275AE"/>
    <w:rsid w:val="0003159D"/>
    <w:rsid w:val="0003622B"/>
    <w:rsid w:val="00036A74"/>
    <w:rsid w:val="00040A20"/>
    <w:rsid w:val="000461AF"/>
    <w:rsid w:val="00046DF1"/>
    <w:rsid w:val="0005216B"/>
    <w:rsid w:val="00052FF4"/>
    <w:rsid w:val="00057DDA"/>
    <w:rsid w:val="00063C5F"/>
    <w:rsid w:val="00063D5A"/>
    <w:rsid w:val="000640D4"/>
    <w:rsid w:val="00064F6B"/>
    <w:rsid w:val="00067BD5"/>
    <w:rsid w:val="000739CD"/>
    <w:rsid w:val="00075E11"/>
    <w:rsid w:val="00080586"/>
    <w:rsid w:val="000807C0"/>
    <w:rsid w:val="0008239E"/>
    <w:rsid w:val="00082CDD"/>
    <w:rsid w:val="00086725"/>
    <w:rsid w:val="000901CC"/>
    <w:rsid w:val="00092A6F"/>
    <w:rsid w:val="000949B7"/>
    <w:rsid w:val="00096BCF"/>
    <w:rsid w:val="000A4849"/>
    <w:rsid w:val="000B0626"/>
    <w:rsid w:val="000B2306"/>
    <w:rsid w:val="000C5E9C"/>
    <w:rsid w:val="000C66DC"/>
    <w:rsid w:val="000C7DB6"/>
    <w:rsid w:val="000D0F66"/>
    <w:rsid w:val="000D0FFE"/>
    <w:rsid w:val="000D1EBA"/>
    <w:rsid w:val="000D340E"/>
    <w:rsid w:val="000D67DD"/>
    <w:rsid w:val="000E2546"/>
    <w:rsid w:val="000E2672"/>
    <w:rsid w:val="000E2F53"/>
    <w:rsid w:val="000E79CE"/>
    <w:rsid w:val="000F29BC"/>
    <w:rsid w:val="000F402D"/>
    <w:rsid w:val="000F7375"/>
    <w:rsid w:val="00100229"/>
    <w:rsid w:val="00101413"/>
    <w:rsid w:val="00101AB9"/>
    <w:rsid w:val="00101FDB"/>
    <w:rsid w:val="00110411"/>
    <w:rsid w:val="001110E0"/>
    <w:rsid w:val="00113227"/>
    <w:rsid w:val="001210D7"/>
    <w:rsid w:val="00125D20"/>
    <w:rsid w:val="00131B62"/>
    <w:rsid w:val="00132104"/>
    <w:rsid w:val="001339B6"/>
    <w:rsid w:val="00133A98"/>
    <w:rsid w:val="0013623C"/>
    <w:rsid w:val="00141F66"/>
    <w:rsid w:val="00142CBB"/>
    <w:rsid w:val="00143574"/>
    <w:rsid w:val="00144EC8"/>
    <w:rsid w:val="00153EBB"/>
    <w:rsid w:val="0015575A"/>
    <w:rsid w:val="0015607D"/>
    <w:rsid w:val="00160A06"/>
    <w:rsid w:val="00160F9C"/>
    <w:rsid w:val="00161035"/>
    <w:rsid w:val="001643CB"/>
    <w:rsid w:val="00166398"/>
    <w:rsid w:val="001665DA"/>
    <w:rsid w:val="00166B8C"/>
    <w:rsid w:val="001677E3"/>
    <w:rsid w:val="001709F7"/>
    <w:rsid w:val="00171296"/>
    <w:rsid w:val="0017219E"/>
    <w:rsid w:val="001741DD"/>
    <w:rsid w:val="001777DB"/>
    <w:rsid w:val="00180B5E"/>
    <w:rsid w:val="0018300A"/>
    <w:rsid w:val="00185945"/>
    <w:rsid w:val="00186DA1"/>
    <w:rsid w:val="001876A2"/>
    <w:rsid w:val="0018777D"/>
    <w:rsid w:val="001904B0"/>
    <w:rsid w:val="0019140C"/>
    <w:rsid w:val="00191F1D"/>
    <w:rsid w:val="00192889"/>
    <w:rsid w:val="00192943"/>
    <w:rsid w:val="001943BE"/>
    <w:rsid w:val="00196A14"/>
    <w:rsid w:val="001A027F"/>
    <w:rsid w:val="001A5C3F"/>
    <w:rsid w:val="001A665B"/>
    <w:rsid w:val="001A7BE8"/>
    <w:rsid w:val="001B168F"/>
    <w:rsid w:val="001B19BA"/>
    <w:rsid w:val="001B6969"/>
    <w:rsid w:val="001B7ED0"/>
    <w:rsid w:val="001C0C86"/>
    <w:rsid w:val="001C1508"/>
    <w:rsid w:val="001C2097"/>
    <w:rsid w:val="001C6A6D"/>
    <w:rsid w:val="001C7CBF"/>
    <w:rsid w:val="001D4855"/>
    <w:rsid w:val="001D563F"/>
    <w:rsid w:val="001E018C"/>
    <w:rsid w:val="001E24A3"/>
    <w:rsid w:val="001E322E"/>
    <w:rsid w:val="001F2F9C"/>
    <w:rsid w:val="001F4FBB"/>
    <w:rsid w:val="001F54C3"/>
    <w:rsid w:val="001F6BAF"/>
    <w:rsid w:val="001F767B"/>
    <w:rsid w:val="001F76CF"/>
    <w:rsid w:val="001F7982"/>
    <w:rsid w:val="001F7E03"/>
    <w:rsid w:val="0020445E"/>
    <w:rsid w:val="00205729"/>
    <w:rsid w:val="0021408A"/>
    <w:rsid w:val="00214E9B"/>
    <w:rsid w:val="00215A77"/>
    <w:rsid w:val="0022064D"/>
    <w:rsid w:val="0022653C"/>
    <w:rsid w:val="0023640B"/>
    <w:rsid w:val="00236758"/>
    <w:rsid w:val="00236D5D"/>
    <w:rsid w:val="00237F2B"/>
    <w:rsid w:val="002413D3"/>
    <w:rsid w:val="0024422D"/>
    <w:rsid w:val="002443EF"/>
    <w:rsid w:val="0024568E"/>
    <w:rsid w:val="002466F8"/>
    <w:rsid w:val="0024742A"/>
    <w:rsid w:val="00251A64"/>
    <w:rsid w:val="00251D25"/>
    <w:rsid w:val="002528D3"/>
    <w:rsid w:val="002541F8"/>
    <w:rsid w:val="00255513"/>
    <w:rsid w:val="0025573F"/>
    <w:rsid w:val="0025608C"/>
    <w:rsid w:val="00260F4E"/>
    <w:rsid w:val="002646B8"/>
    <w:rsid w:val="002652B4"/>
    <w:rsid w:val="00266A6B"/>
    <w:rsid w:val="00267400"/>
    <w:rsid w:val="00270A9B"/>
    <w:rsid w:val="00285F27"/>
    <w:rsid w:val="00287CE8"/>
    <w:rsid w:val="00290D44"/>
    <w:rsid w:val="00292097"/>
    <w:rsid w:val="002A21D0"/>
    <w:rsid w:val="002A2B07"/>
    <w:rsid w:val="002B1DE1"/>
    <w:rsid w:val="002B223F"/>
    <w:rsid w:val="002B396E"/>
    <w:rsid w:val="002B3B5D"/>
    <w:rsid w:val="002B43DF"/>
    <w:rsid w:val="002B7AB0"/>
    <w:rsid w:val="002C3304"/>
    <w:rsid w:val="002C4724"/>
    <w:rsid w:val="002C6686"/>
    <w:rsid w:val="002D3AE1"/>
    <w:rsid w:val="002D494A"/>
    <w:rsid w:val="002D6357"/>
    <w:rsid w:val="002D6BDE"/>
    <w:rsid w:val="002D6F50"/>
    <w:rsid w:val="002E0791"/>
    <w:rsid w:val="002E56C1"/>
    <w:rsid w:val="002E6F24"/>
    <w:rsid w:val="002F084B"/>
    <w:rsid w:val="002F3690"/>
    <w:rsid w:val="002F7549"/>
    <w:rsid w:val="00303F67"/>
    <w:rsid w:val="00304AF3"/>
    <w:rsid w:val="00306C9D"/>
    <w:rsid w:val="00312321"/>
    <w:rsid w:val="00312E48"/>
    <w:rsid w:val="003138D0"/>
    <w:rsid w:val="00313F50"/>
    <w:rsid w:val="003166AA"/>
    <w:rsid w:val="00320EAA"/>
    <w:rsid w:val="003239D3"/>
    <w:rsid w:val="00331667"/>
    <w:rsid w:val="00333C14"/>
    <w:rsid w:val="00336ABC"/>
    <w:rsid w:val="00337883"/>
    <w:rsid w:val="00340548"/>
    <w:rsid w:val="0034398B"/>
    <w:rsid w:val="00343D66"/>
    <w:rsid w:val="00343DF2"/>
    <w:rsid w:val="00350E08"/>
    <w:rsid w:val="0035280D"/>
    <w:rsid w:val="00357DE8"/>
    <w:rsid w:val="00361A63"/>
    <w:rsid w:val="00364D45"/>
    <w:rsid w:val="00365105"/>
    <w:rsid w:val="003662BF"/>
    <w:rsid w:val="003663A0"/>
    <w:rsid w:val="003664FC"/>
    <w:rsid w:val="00366F11"/>
    <w:rsid w:val="00373B1F"/>
    <w:rsid w:val="00375217"/>
    <w:rsid w:val="00376FE8"/>
    <w:rsid w:val="00380543"/>
    <w:rsid w:val="0038104F"/>
    <w:rsid w:val="003816BC"/>
    <w:rsid w:val="0038416F"/>
    <w:rsid w:val="00391D7A"/>
    <w:rsid w:val="003931B3"/>
    <w:rsid w:val="003931ED"/>
    <w:rsid w:val="00395B85"/>
    <w:rsid w:val="003A1A8F"/>
    <w:rsid w:val="003A516F"/>
    <w:rsid w:val="003A6748"/>
    <w:rsid w:val="003B042C"/>
    <w:rsid w:val="003B1534"/>
    <w:rsid w:val="003B4690"/>
    <w:rsid w:val="003B47F4"/>
    <w:rsid w:val="003B6087"/>
    <w:rsid w:val="003B71D2"/>
    <w:rsid w:val="003B73D7"/>
    <w:rsid w:val="003C1C3C"/>
    <w:rsid w:val="003C20EC"/>
    <w:rsid w:val="003C3942"/>
    <w:rsid w:val="003C731A"/>
    <w:rsid w:val="003D0D99"/>
    <w:rsid w:val="003D16DE"/>
    <w:rsid w:val="003D2B99"/>
    <w:rsid w:val="003D37BD"/>
    <w:rsid w:val="003D38EE"/>
    <w:rsid w:val="003D63E2"/>
    <w:rsid w:val="003E16A9"/>
    <w:rsid w:val="003E2C19"/>
    <w:rsid w:val="003E6F87"/>
    <w:rsid w:val="003F0007"/>
    <w:rsid w:val="003F3B79"/>
    <w:rsid w:val="003F549C"/>
    <w:rsid w:val="003F7561"/>
    <w:rsid w:val="00400D07"/>
    <w:rsid w:val="004030F4"/>
    <w:rsid w:val="00404F41"/>
    <w:rsid w:val="00410559"/>
    <w:rsid w:val="00412E08"/>
    <w:rsid w:val="00413CF0"/>
    <w:rsid w:val="004160D0"/>
    <w:rsid w:val="004172B2"/>
    <w:rsid w:val="004204BE"/>
    <w:rsid w:val="00426BB6"/>
    <w:rsid w:val="004341E9"/>
    <w:rsid w:val="004350CA"/>
    <w:rsid w:val="004375D3"/>
    <w:rsid w:val="004409A7"/>
    <w:rsid w:val="0044140D"/>
    <w:rsid w:val="004414AB"/>
    <w:rsid w:val="00442C1A"/>
    <w:rsid w:val="00446421"/>
    <w:rsid w:val="00447DDB"/>
    <w:rsid w:val="00455C56"/>
    <w:rsid w:val="00462511"/>
    <w:rsid w:val="0046765B"/>
    <w:rsid w:val="00470E64"/>
    <w:rsid w:val="00471316"/>
    <w:rsid w:val="00471D85"/>
    <w:rsid w:val="00472ED6"/>
    <w:rsid w:val="004732A2"/>
    <w:rsid w:val="00473DE4"/>
    <w:rsid w:val="004751F1"/>
    <w:rsid w:val="004756E0"/>
    <w:rsid w:val="004908CA"/>
    <w:rsid w:val="004925DA"/>
    <w:rsid w:val="004946AC"/>
    <w:rsid w:val="00494B79"/>
    <w:rsid w:val="0049611C"/>
    <w:rsid w:val="00497505"/>
    <w:rsid w:val="004A00D0"/>
    <w:rsid w:val="004A256C"/>
    <w:rsid w:val="004B0B30"/>
    <w:rsid w:val="004B33EF"/>
    <w:rsid w:val="004B572D"/>
    <w:rsid w:val="004C0581"/>
    <w:rsid w:val="004C0DA7"/>
    <w:rsid w:val="004C226C"/>
    <w:rsid w:val="004C3257"/>
    <w:rsid w:val="004D199E"/>
    <w:rsid w:val="004D1D36"/>
    <w:rsid w:val="004D3E89"/>
    <w:rsid w:val="004D5B39"/>
    <w:rsid w:val="004D76A5"/>
    <w:rsid w:val="004D7DA1"/>
    <w:rsid w:val="004E5501"/>
    <w:rsid w:val="004F1AD6"/>
    <w:rsid w:val="004F43DF"/>
    <w:rsid w:val="004F4E8A"/>
    <w:rsid w:val="004F5986"/>
    <w:rsid w:val="004F5B27"/>
    <w:rsid w:val="004F5CAF"/>
    <w:rsid w:val="004F70C4"/>
    <w:rsid w:val="005041EA"/>
    <w:rsid w:val="00504F58"/>
    <w:rsid w:val="00505A6A"/>
    <w:rsid w:val="0050688B"/>
    <w:rsid w:val="00506C5D"/>
    <w:rsid w:val="005115A4"/>
    <w:rsid w:val="00512310"/>
    <w:rsid w:val="005174F4"/>
    <w:rsid w:val="005179B6"/>
    <w:rsid w:val="00520527"/>
    <w:rsid w:val="0052172E"/>
    <w:rsid w:val="00524C04"/>
    <w:rsid w:val="00536927"/>
    <w:rsid w:val="00542346"/>
    <w:rsid w:val="0055009A"/>
    <w:rsid w:val="00551C3E"/>
    <w:rsid w:val="00553333"/>
    <w:rsid w:val="00553E92"/>
    <w:rsid w:val="00554837"/>
    <w:rsid w:val="00555470"/>
    <w:rsid w:val="0055591D"/>
    <w:rsid w:val="0056176B"/>
    <w:rsid w:val="00562693"/>
    <w:rsid w:val="00562ECA"/>
    <w:rsid w:val="005639C0"/>
    <w:rsid w:val="00564EFD"/>
    <w:rsid w:val="00565972"/>
    <w:rsid w:val="00567B16"/>
    <w:rsid w:val="00567BBB"/>
    <w:rsid w:val="00567D63"/>
    <w:rsid w:val="0057251C"/>
    <w:rsid w:val="0057499B"/>
    <w:rsid w:val="00576C34"/>
    <w:rsid w:val="00577EF1"/>
    <w:rsid w:val="00593231"/>
    <w:rsid w:val="00593AF5"/>
    <w:rsid w:val="005A17D6"/>
    <w:rsid w:val="005A1DDF"/>
    <w:rsid w:val="005A4E09"/>
    <w:rsid w:val="005A7E5B"/>
    <w:rsid w:val="005B21CF"/>
    <w:rsid w:val="005B7515"/>
    <w:rsid w:val="005B7693"/>
    <w:rsid w:val="005C0767"/>
    <w:rsid w:val="005C42BF"/>
    <w:rsid w:val="005D0966"/>
    <w:rsid w:val="005D19DC"/>
    <w:rsid w:val="005D208B"/>
    <w:rsid w:val="005D3770"/>
    <w:rsid w:val="005D7D79"/>
    <w:rsid w:val="005E47EC"/>
    <w:rsid w:val="005E48E6"/>
    <w:rsid w:val="005E6066"/>
    <w:rsid w:val="005F0C91"/>
    <w:rsid w:val="005F377A"/>
    <w:rsid w:val="005F3BE9"/>
    <w:rsid w:val="005F74A1"/>
    <w:rsid w:val="00600671"/>
    <w:rsid w:val="00602C98"/>
    <w:rsid w:val="006044B7"/>
    <w:rsid w:val="00605EEC"/>
    <w:rsid w:val="006118CE"/>
    <w:rsid w:val="00611D2C"/>
    <w:rsid w:val="00613DEE"/>
    <w:rsid w:val="00614DC5"/>
    <w:rsid w:val="00621A21"/>
    <w:rsid w:val="00622187"/>
    <w:rsid w:val="0062354C"/>
    <w:rsid w:val="006246FC"/>
    <w:rsid w:val="00624EFD"/>
    <w:rsid w:val="006262A3"/>
    <w:rsid w:val="00632348"/>
    <w:rsid w:val="00632E85"/>
    <w:rsid w:val="00635B80"/>
    <w:rsid w:val="006429A8"/>
    <w:rsid w:val="006440F1"/>
    <w:rsid w:val="00645971"/>
    <w:rsid w:val="00647AD2"/>
    <w:rsid w:val="00652170"/>
    <w:rsid w:val="00654917"/>
    <w:rsid w:val="00657F9A"/>
    <w:rsid w:val="00665142"/>
    <w:rsid w:val="00676BBC"/>
    <w:rsid w:val="0068012A"/>
    <w:rsid w:val="006803CC"/>
    <w:rsid w:val="00680EB0"/>
    <w:rsid w:val="00682A8A"/>
    <w:rsid w:val="00686F9A"/>
    <w:rsid w:val="00690BCA"/>
    <w:rsid w:val="00690C3F"/>
    <w:rsid w:val="00690D18"/>
    <w:rsid w:val="00696E25"/>
    <w:rsid w:val="006A6C3D"/>
    <w:rsid w:val="006B0D0F"/>
    <w:rsid w:val="006B1426"/>
    <w:rsid w:val="006B7ABC"/>
    <w:rsid w:val="006C0A3A"/>
    <w:rsid w:val="006C2C8B"/>
    <w:rsid w:val="006C3813"/>
    <w:rsid w:val="006C479A"/>
    <w:rsid w:val="006C593B"/>
    <w:rsid w:val="006C7CD8"/>
    <w:rsid w:val="006D233E"/>
    <w:rsid w:val="006D4AC5"/>
    <w:rsid w:val="006D4F83"/>
    <w:rsid w:val="006E0D0A"/>
    <w:rsid w:val="006E16A5"/>
    <w:rsid w:val="006E1EE8"/>
    <w:rsid w:val="006E47BC"/>
    <w:rsid w:val="006E6107"/>
    <w:rsid w:val="006E7A2C"/>
    <w:rsid w:val="006F0A9C"/>
    <w:rsid w:val="006F3F0E"/>
    <w:rsid w:val="006F46F5"/>
    <w:rsid w:val="006F5D91"/>
    <w:rsid w:val="006F7ED5"/>
    <w:rsid w:val="00704C32"/>
    <w:rsid w:val="00705ADC"/>
    <w:rsid w:val="00705E80"/>
    <w:rsid w:val="00706838"/>
    <w:rsid w:val="00710ABA"/>
    <w:rsid w:val="00720C08"/>
    <w:rsid w:val="00721267"/>
    <w:rsid w:val="007277CC"/>
    <w:rsid w:val="00732632"/>
    <w:rsid w:val="00732A88"/>
    <w:rsid w:val="0073403D"/>
    <w:rsid w:val="00734394"/>
    <w:rsid w:val="007352BA"/>
    <w:rsid w:val="007356BB"/>
    <w:rsid w:val="007371C9"/>
    <w:rsid w:val="007402FE"/>
    <w:rsid w:val="00740ADB"/>
    <w:rsid w:val="00743336"/>
    <w:rsid w:val="007465E3"/>
    <w:rsid w:val="00747A3F"/>
    <w:rsid w:val="00747CF5"/>
    <w:rsid w:val="00750985"/>
    <w:rsid w:val="007530FA"/>
    <w:rsid w:val="00753617"/>
    <w:rsid w:val="00762176"/>
    <w:rsid w:val="0076477A"/>
    <w:rsid w:val="0076587A"/>
    <w:rsid w:val="00772FE0"/>
    <w:rsid w:val="00777DBC"/>
    <w:rsid w:val="00781F45"/>
    <w:rsid w:val="007822FC"/>
    <w:rsid w:val="00782954"/>
    <w:rsid w:val="0078436B"/>
    <w:rsid w:val="00784A64"/>
    <w:rsid w:val="00786305"/>
    <w:rsid w:val="00786C35"/>
    <w:rsid w:val="00792923"/>
    <w:rsid w:val="00793500"/>
    <w:rsid w:val="00793B3A"/>
    <w:rsid w:val="0079567B"/>
    <w:rsid w:val="0079596C"/>
    <w:rsid w:val="007A154B"/>
    <w:rsid w:val="007A2C90"/>
    <w:rsid w:val="007B2836"/>
    <w:rsid w:val="007C16C5"/>
    <w:rsid w:val="007C252F"/>
    <w:rsid w:val="007C4B2D"/>
    <w:rsid w:val="007C58DD"/>
    <w:rsid w:val="007C652F"/>
    <w:rsid w:val="007D16E2"/>
    <w:rsid w:val="007D1CE5"/>
    <w:rsid w:val="007D24FE"/>
    <w:rsid w:val="007D7B30"/>
    <w:rsid w:val="007E2A51"/>
    <w:rsid w:val="007E6B09"/>
    <w:rsid w:val="00800087"/>
    <w:rsid w:val="00801854"/>
    <w:rsid w:val="0080378B"/>
    <w:rsid w:val="00806C95"/>
    <w:rsid w:val="00811F73"/>
    <w:rsid w:val="0081688F"/>
    <w:rsid w:val="00817FF8"/>
    <w:rsid w:val="0082025E"/>
    <w:rsid w:val="00820398"/>
    <w:rsid w:val="008247AB"/>
    <w:rsid w:val="00826033"/>
    <w:rsid w:val="00827387"/>
    <w:rsid w:val="00831F71"/>
    <w:rsid w:val="0083427E"/>
    <w:rsid w:val="0083734B"/>
    <w:rsid w:val="00841054"/>
    <w:rsid w:val="00843D3C"/>
    <w:rsid w:val="00844D57"/>
    <w:rsid w:val="00844E9D"/>
    <w:rsid w:val="008465E1"/>
    <w:rsid w:val="00850A91"/>
    <w:rsid w:val="00853C07"/>
    <w:rsid w:val="00857406"/>
    <w:rsid w:val="008601BB"/>
    <w:rsid w:val="008607F8"/>
    <w:rsid w:val="00862918"/>
    <w:rsid w:val="00864AE3"/>
    <w:rsid w:val="00865FB5"/>
    <w:rsid w:val="00866041"/>
    <w:rsid w:val="00870FD3"/>
    <w:rsid w:val="00872EFE"/>
    <w:rsid w:val="008741A4"/>
    <w:rsid w:val="00881202"/>
    <w:rsid w:val="0088446D"/>
    <w:rsid w:val="008916C2"/>
    <w:rsid w:val="008A088F"/>
    <w:rsid w:val="008A28B4"/>
    <w:rsid w:val="008A2B6F"/>
    <w:rsid w:val="008B1313"/>
    <w:rsid w:val="008B2A94"/>
    <w:rsid w:val="008B36DA"/>
    <w:rsid w:val="008C2441"/>
    <w:rsid w:val="008C36D1"/>
    <w:rsid w:val="008C3AC8"/>
    <w:rsid w:val="008C3EA7"/>
    <w:rsid w:val="008C6734"/>
    <w:rsid w:val="008D14A0"/>
    <w:rsid w:val="008D41B1"/>
    <w:rsid w:val="008E067B"/>
    <w:rsid w:val="008E3E13"/>
    <w:rsid w:val="008E634D"/>
    <w:rsid w:val="008F1148"/>
    <w:rsid w:val="008F14CE"/>
    <w:rsid w:val="008F15EA"/>
    <w:rsid w:val="008F2AA2"/>
    <w:rsid w:val="008F4C8E"/>
    <w:rsid w:val="008F571D"/>
    <w:rsid w:val="008F5A39"/>
    <w:rsid w:val="009015F0"/>
    <w:rsid w:val="00903D63"/>
    <w:rsid w:val="00910479"/>
    <w:rsid w:val="00910844"/>
    <w:rsid w:val="00914E8A"/>
    <w:rsid w:val="00921940"/>
    <w:rsid w:val="00922BD8"/>
    <w:rsid w:val="00927883"/>
    <w:rsid w:val="00933403"/>
    <w:rsid w:val="00934428"/>
    <w:rsid w:val="00937C56"/>
    <w:rsid w:val="009467DA"/>
    <w:rsid w:val="00947379"/>
    <w:rsid w:val="009513AC"/>
    <w:rsid w:val="00951C02"/>
    <w:rsid w:val="0095357A"/>
    <w:rsid w:val="00954984"/>
    <w:rsid w:val="00954CF6"/>
    <w:rsid w:val="00955BC3"/>
    <w:rsid w:val="00962F4C"/>
    <w:rsid w:val="009641AC"/>
    <w:rsid w:val="00964700"/>
    <w:rsid w:val="0096527A"/>
    <w:rsid w:val="00965566"/>
    <w:rsid w:val="0096791B"/>
    <w:rsid w:val="0097456A"/>
    <w:rsid w:val="0097724B"/>
    <w:rsid w:val="00977F15"/>
    <w:rsid w:val="00982502"/>
    <w:rsid w:val="009838BB"/>
    <w:rsid w:val="00983B7C"/>
    <w:rsid w:val="009847E1"/>
    <w:rsid w:val="0098544B"/>
    <w:rsid w:val="0098654F"/>
    <w:rsid w:val="00987AA2"/>
    <w:rsid w:val="00990333"/>
    <w:rsid w:val="009912BE"/>
    <w:rsid w:val="00993F7E"/>
    <w:rsid w:val="009943BA"/>
    <w:rsid w:val="009A6811"/>
    <w:rsid w:val="009B2DD7"/>
    <w:rsid w:val="009B33BA"/>
    <w:rsid w:val="009B3BB1"/>
    <w:rsid w:val="009C0C11"/>
    <w:rsid w:val="009C59AF"/>
    <w:rsid w:val="009D0321"/>
    <w:rsid w:val="009D064B"/>
    <w:rsid w:val="009D1013"/>
    <w:rsid w:val="009D1ADC"/>
    <w:rsid w:val="009D288E"/>
    <w:rsid w:val="009D2F8A"/>
    <w:rsid w:val="009D3484"/>
    <w:rsid w:val="009D381A"/>
    <w:rsid w:val="009D5EEB"/>
    <w:rsid w:val="009D630A"/>
    <w:rsid w:val="009D7974"/>
    <w:rsid w:val="009E1E6C"/>
    <w:rsid w:val="009E246E"/>
    <w:rsid w:val="009E799E"/>
    <w:rsid w:val="009F078B"/>
    <w:rsid w:val="009F10E7"/>
    <w:rsid w:val="009F5D2C"/>
    <w:rsid w:val="009F6390"/>
    <w:rsid w:val="009F6ECE"/>
    <w:rsid w:val="009F75C3"/>
    <w:rsid w:val="00A01768"/>
    <w:rsid w:val="00A04A8B"/>
    <w:rsid w:val="00A04B4F"/>
    <w:rsid w:val="00A06F64"/>
    <w:rsid w:val="00A1454B"/>
    <w:rsid w:val="00A2198C"/>
    <w:rsid w:val="00A25062"/>
    <w:rsid w:val="00A254AB"/>
    <w:rsid w:val="00A25536"/>
    <w:rsid w:val="00A25CBE"/>
    <w:rsid w:val="00A32272"/>
    <w:rsid w:val="00A32FD8"/>
    <w:rsid w:val="00A332DE"/>
    <w:rsid w:val="00A36BA5"/>
    <w:rsid w:val="00A42F23"/>
    <w:rsid w:val="00A4516D"/>
    <w:rsid w:val="00A50DB9"/>
    <w:rsid w:val="00A52C11"/>
    <w:rsid w:val="00A53873"/>
    <w:rsid w:val="00A54DEF"/>
    <w:rsid w:val="00A557AC"/>
    <w:rsid w:val="00A55C4E"/>
    <w:rsid w:val="00A56D9D"/>
    <w:rsid w:val="00A57179"/>
    <w:rsid w:val="00A63286"/>
    <w:rsid w:val="00A6417F"/>
    <w:rsid w:val="00A67129"/>
    <w:rsid w:val="00A67D5E"/>
    <w:rsid w:val="00A70717"/>
    <w:rsid w:val="00A74511"/>
    <w:rsid w:val="00A7701F"/>
    <w:rsid w:val="00A8321D"/>
    <w:rsid w:val="00A84EB3"/>
    <w:rsid w:val="00A85722"/>
    <w:rsid w:val="00A9318F"/>
    <w:rsid w:val="00A943D4"/>
    <w:rsid w:val="00A963C0"/>
    <w:rsid w:val="00AA07F6"/>
    <w:rsid w:val="00AA0B3D"/>
    <w:rsid w:val="00AA34A6"/>
    <w:rsid w:val="00AA4ACF"/>
    <w:rsid w:val="00AA616C"/>
    <w:rsid w:val="00AA6435"/>
    <w:rsid w:val="00AA6F8B"/>
    <w:rsid w:val="00AA75BE"/>
    <w:rsid w:val="00AB1CE4"/>
    <w:rsid w:val="00AC2323"/>
    <w:rsid w:val="00AC3A13"/>
    <w:rsid w:val="00AC42BE"/>
    <w:rsid w:val="00AC538F"/>
    <w:rsid w:val="00AD4DF2"/>
    <w:rsid w:val="00AD7271"/>
    <w:rsid w:val="00AD7B77"/>
    <w:rsid w:val="00AF116A"/>
    <w:rsid w:val="00AF236C"/>
    <w:rsid w:val="00AF5504"/>
    <w:rsid w:val="00AF7242"/>
    <w:rsid w:val="00B00FF7"/>
    <w:rsid w:val="00B058D7"/>
    <w:rsid w:val="00B06FD9"/>
    <w:rsid w:val="00B07D19"/>
    <w:rsid w:val="00B13D92"/>
    <w:rsid w:val="00B143C8"/>
    <w:rsid w:val="00B20116"/>
    <w:rsid w:val="00B23B3C"/>
    <w:rsid w:val="00B24A75"/>
    <w:rsid w:val="00B25447"/>
    <w:rsid w:val="00B26CF2"/>
    <w:rsid w:val="00B27CD5"/>
    <w:rsid w:val="00B30D8F"/>
    <w:rsid w:val="00B31651"/>
    <w:rsid w:val="00B31F9C"/>
    <w:rsid w:val="00B3267C"/>
    <w:rsid w:val="00B365B2"/>
    <w:rsid w:val="00B36E77"/>
    <w:rsid w:val="00B40325"/>
    <w:rsid w:val="00B41EA1"/>
    <w:rsid w:val="00B479BF"/>
    <w:rsid w:val="00B50A70"/>
    <w:rsid w:val="00B560EC"/>
    <w:rsid w:val="00B57D1F"/>
    <w:rsid w:val="00B66736"/>
    <w:rsid w:val="00B67B4A"/>
    <w:rsid w:val="00B67F74"/>
    <w:rsid w:val="00B72585"/>
    <w:rsid w:val="00B72686"/>
    <w:rsid w:val="00B80BAD"/>
    <w:rsid w:val="00B81902"/>
    <w:rsid w:val="00B81DF6"/>
    <w:rsid w:val="00B84A23"/>
    <w:rsid w:val="00B8561B"/>
    <w:rsid w:val="00B902A9"/>
    <w:rsid w:val="00B91F95"/>
    <w:rsid w:val="00B92A85"/>
    <w:rsid w:val="00B937B0"/>
    <w:rsid w:val="00B93916"/>
    <w:rsid w:val="00B94FB7"/>
    <w:rsid w:val="00BA3DCD"/>
    <w:rsid w:val="00BA49E5"/>
    <w:rsid w:val="00BA6595"/>
    <w:rsid w:val="00BB0928"/>
    <w:rsid w:val="00BB0CAE"/>
    <w:rsid w:val="00BB115B"/>
    <w:rsid w:val="00BB3E38"/>
    <w:rsid w:val="00BB42C4"/>
    <w:rsid w:val="00BB6976"/>
    <w:rsid w:val="00BD284C"/>
    <w:rsid w:val="00BE14D2"/>
    <w:rsid w:val="00BE5905"/>
    <w:rsid w:val="00BF3322"/>
    <w:rsid w:val="00BF39C8"/>
    <w:rsid w:val="00BF516C"/>
    <w:rsid w:val="00C026A0"/>
    <w:rsid w:val="00C0607B"/>
    <w:rsid w:val="00C071C5"/>
    <w:rsid w:val="00C15637"/>
    <w:rsid w:val="00C1746D"/>
    <w:rsid w:val="00C25AA8"/>
    <w:rsid w:val="00C25C90"/>
    <w:rsid w:val="00C318CD"/>
    <w:rsid w:val="00C31B7C"/>
    <w:rsid w:val="00C3601D"/>
    <w:rsid w:val="00C373C8"/>
    <w:rsid w:val="00C51670"/>
    <w:rsid w:val="00C53437"/>
    <w:rsid w:val="00C54E42"/>
    <w:rsid w:val="00C561E2"/>
    <w:rsid w:val="00C57EB3"/>
    <w:rsid w:val="00C65D97"/>
    <w:rsid w:val="00C668D7"/>
    <w:rsid w:val="00C674CD"/>
    <w:rsid w:val="00C67F0B"/>
    <w:rsid w:val="00C70487"/>
    <w:rsid w:val="00C70CEB"/>
    <w:rsid w:val="00C70F96"/>
    <w:rsid w:val="00C7170B"/>
    <w:rsid w:val="00C724F7"/>
    <w:rsid w:val="00C73C52"/>
    <w:rsid w:val="00C77CD4"/>
    <w:rsid w:val="00C82CBD"/>
    <w:rsid w:val="00C833C8"/>
    <w:rsid w:val="00C878D6"/>
    <w:rsid w:val="00C879AD"/>
    <w:rsid w:val="00C902EC"/>
    <w:rsid w:val="00C93E9C"/>
    <w:rsid w:val="00CA115B"/>
    <w:rsid w:val="00CA68DE"/>
    <w:rsid w:val="00CA77ED"/>
    <w:rsid w:val="00CB1214"/>
    <w:rsid w:val="00CB5BA7"/>
    <w:rsid w:val="00CB6F26"/>
    <w:rsid w:val="00CC4DB7"/>
    <w:rsid w:val="00CD02E6"/>
    <w:rsid w:val="00CD24E3"/>
    <w:rsid w:val="00CD2B55"/>
    <w:rsid w:val="00CD41FC"/>
    <w:rsid w:val="00CE08BC"/>
    <w:rsid w:val="00CE1754"/>
    <w:rsid w:val="00CE198D"/>
    <w:rsid w:val="00CE3AF3"/>
    <w:rsid w:val="00CE5BD3"/>
    <w:rsid w:val="00CF040E"/>
    <w:rsid w:val="00CF3FAC"/>
    <w:rsid w:val="00CF68B4"/>
    <w:rsid w:val="00CF6D1B"/>
    <w:rsid w:val="00CF7734"/>
    <w:rsid w:val="00CF7867"/>
    <w:rsid w:val="00D03F5D"/>
    <w:rsid w:val="00D113FA"/>
    <w:rsid w:val="00D11641"/>
    <w:rsid w:val="00D1276A"/>
    <w:rsid w:val="00D131B8"/>
    <w:rsid w:val="00D136D0"/>
    <w:rsid w:val="00D1527F"/>
    <w:rsid w:val="00D17B19"/>
    <w:rsid w:val="00D23704"/>
    <w:rsid w:val="00D33403"/>
    <w:rsid w:val="00D4359C"/>
    <w:rsid w:val="00D43996"/>
    <w:rsid w:val="00D525BA"/>
    <w:rsid w:val="00D61ECD"/>
    <w:rsid w:val="00D63F45"/>
    <w:rsid w:val="00D66DFD"/>
    <w:rsid w:val="00D67F1C"/>
    <w:rsid w:val="00D731E7"/>
    <w:rsid w:val="00D77AE6"/>
    <w:rsid w:val="00D802E2"/>
    <w:rsid w:val="00D80BB8"/>
    <w:rsid w:val="00D82FE4"/>
    <w:rsid w:val="00D83515"/>
    <w:rsid w:val="00D935A9"/>
    <w:rsid w:val="00D93EAF"/>
    <w:rsid w:val="00D9599E"/>
    <w:rsid w:val="00DA33DC"/>
    <w:rsid w:val="00DA4023"/>
    <w:rsid w:val="00DA7406"/>
    <w:rsid w:val="00DB3A99"/>
    <w:rsid w:val="00DB4935"/>
    <w:rsid w:val="00DB57D9"/>
    <w:rsid w:val="00DB67A7"/>
    <w:rsid w:val="00DB7289"/>
    <w:rsid w:val="00DC09D1"/>
    <w:rsid w:val="00DC26BB"/>
    <w:rsid w:val="00DC683F"/>
    <w:rsid w:val="00DD0DD0"/>
    <w:rsid w:val="00DD5CEB"/>
    <w:rsid w:val="00DD75CF"/>
    <w:rsid w:val="00DE631F"/>
    <w:rsid w:val="00DE675D"/>
    <w:rsid w:val="00DE7E56"/>
    <w:rsid w:val="00DF4CF2"/>
    <w:rsid w:val="00DF4D7E"/>
    <w:rsid w:val="00DF6A8A"/>
    <w:rsid w:val="00DF7794"/>
    <w:rsid w:val="00DF78E4"/>
    <w:rsid w:val="00DF7E09"/>
    <w:rsid w:val="00E00B7B"/>
    <w:rsid w:val="00E022EB"/>
    <w:rsid w:val="00E11DCB"/>
    <w:rsid w:val="00E12258"/>
    <w:rsid w:val="00E14967"/>
    <w:rsid w:val="00E14F4F"/>
    <w:rsid w:val="00E2116C"/>
    <w:rsid w:val="00E2338C"/>
    <w:rsid w:val="00E2413D"/>
    <w:rsid w:val="00E273F6"/>
    <w:rsid w:val="00E41F64"/>
    <w:rsid w:val="00E44DBC"/>
    <w:rsid w:val="00E460EA"/>
    <w:rsid w:val="00E46FA2"/>
    <w:rsid w:val="00E53BAA"/>
    <w:rsid w:val="00E54081"/>
    <w:rsid w:val="00E542CF"/>
    <w:rsid w:val="00E56E22"/>
    <w:rsid w:val="00E6555A"/>
    <w:rsid w:val="00E71265"/>
    <w:rsid w:val="00E71ABF"/>
    <w:rsid w:val="00E75B6E"/>
    <w:rsid w:val="00E75C4D"/>
    <w:rsid w:val="00E903FD"/>
    <w:rsid w:val="00E90DEF"/>
    <w:rsid w:val="00E91342"/>
    <w:rsid w:val="00E92337"/>
    <w:rsid w:val="00E92890"/>
    <w:rsid w:val="00E940BB"/>
    <w:rsid w:val="00EA0EB3"/>
    <w:rsid w:val="00EA2464"/>
    <w:rsid w:val="00EA2D73"/>
    <w:rsid w:val="00EA77C6"/>
    <w:rsid w:val="00EB0D20"/>
    <w:rsid w:val="00EB332A"/>
    <w:rsid w:val="00EB3C80"/>
    <w:rsid w:val="00EB5A37"/>
    <w:rsid w:val="00EC34F4"/>
    <w:rsid w:val="00EC45D0"/>
    <w:rsid w:val="00EC6071"/>
    <w:rsid w:val="00ED2E92"/>
    <w:rsid w:val="00EE0782"/>
    <w:rsid w:val="00EE13D4"/>
    <w:rsid w:val="00EE1768"/>
    <w:rsid w:val="00EE2AD1"/>
    <w:rsid w:val="00EE589B"/>
    <w:rsid w:val="00EF064D"/>
    <w:rsid w:val="00EF49A6"/>
    <w:rsid w:val="00EF5D7F"/>
    <w:rsid w:val="00EF6CE7"/>
    <w:rsid w:val="00EF7830"/>
    <w:rsid w:val="00F00806"/>
    <w:rsid w:val="00F00F42"/>
    <w:rsid w:val="00F05108"/>
    <w:rsid w:val="00F05EBE"/>
    <w:rsid w:val="00F078B2"/>
    <w:rsid w:val="00F07CE9"/>
    <w:rsid w:val="00F151AF"/>
    <w:rsid w:val="00F16D80"/>
    <w:rsid w:val="00F17D89"/>
    <w:rsid w:val="00F20C8C"/>
    <w:rsid w:val="00F22520"/>
    <w:rsid w:val="00F24EF8"/>
    <w:rsid w:val="00F334FC"/>
    <w:rsid w:val="00F355E4"/>
    <w:rsid w:val="00F40163"/>
    <w:rsid w:val="00F456DE"/>
    <w:rsid w:val="00F47679"/>
    <w:rsid w:val="00F508F2"/>
    <w:rsid w:val="00F52BE7"/>
    <w:rsid w:val="00F53349"/>
    <w:rsid w:val="00F540A8"/>
    <w:rsid w:val="00F551E5"/>
    <w:rsid w:val="00F66968"/>
    <w:rsid w:val="00F66F35"/>
    <w:rsid w:val="00F70590"/>
    <w:rsid w:val="00F70DDF"/>
    <w:rsid w:val="00F70EC9"/>
    <w:rsid w:val="00F71130"/>
    <w:rsid w:val="00F747BF"/>
    <w:rsid w:val="00F749D9"/>
    <w:rsid w:val="00F74D55"/>
    <w:rsid w:val="00F75C6A"/>
    <w:rsid w:val="00F8211D"/>
    <w:rsid w:val="00F82242"/>
    <w:rsid w:val="00F82755"/>
    <w:rsid w:val="00F8598B"/>
    <w:rsid w:val="00F9027D"/>
    <w:rsid w:val="00F915EB"/>
    <w:rsid w:val="00F921D1"/>
    <w:rsid w:val="00F923C6"/>
    <w:rsid w:val="00F9246E"/>
    <w:rsid w:val="00F92770"/>
    <w:rsid w:val="00F94B3A"/>
    <w:rsid w:val="00FA0578"/>
    <w:rsid w:val="00FA61E7"/>
    <w:rsid w:val="00FB57F4"/>
    <w:rsid w:val="00FB5A6C"/>
    <w:rsid w:val="00FB7B6D"/>
    <w:rsid w:val="00FC3883"/>
    <w:rsid w:val="00FC64E6"/>
    <w:rsid w:val="00FC7CA4"/>
    <w:rsid w:val="00FD0BCE"/>
    <w:rsid w:val="00FD0E2F"/>
    <w:rsid w:val="00FD1F60"/>
    <w:rsid w:val="00FD226C"/>
    <w:rsid w:val="00FD2333"/>
    <w:rsid w:val="00FD2595"/>
    <w:rsid w:val="00FD2DBE"/>
    <w:rsid w:val="00FD2EB0"/>
    <w:rsid w:val="00FE103E"/>
    <w:rsid w:val="00FE4235"/>
    <w:rsid w:val="00FE5948"/>
    <w:rsid w:val="00FE6013"/>
    <w:rsid w:val="00FF2A91"/>
    <w:rsid w:val="00FF2CED"/>
    <w:rsid w:val="00FF3DD6"/>
    <w:rsid w:val="00FF4D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67F0B"/>
    <w:rPr>
      <w:sz w:val="24"/>
      <w:szCs w:val="24"/>
    </w:rPr>
  </w:style>
  <w:style w:type="paragraph" w:styleId="Naslov2">
    <w:name w:val="heading 2"/>
    <w:basedOn w:val="Navaden"/>
    <w:next w:val="Navaden"/>
    <w:qFormat/>
    <w:rsid w:val="00A85722"/>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szCs w:val="20"/>
    </w:rPr>
  </w:style>
  <w:style w:type="paragraph" w:styleId="Naslov6">
    <w:name w:val="heading 6"/>
    <w:basedOn w:val="Navaden"/>
    <w:next w:val="Navaden"/>
    <w:qFormat/>
    <w:rsid w:val="00A85722"/>
    <w:pPr>
      <w:keepNext/>
      <w:outlineLvl w:val="5"/>
    </w:pPr>
    <w:rPr>
      <w:rFonts w:ascii="Tahoma" w:hAnsi="Tahoma"/>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236758"/>
    <w:pPr>
      <w:jc w:val="both"/>
    </w:pPr>
    <w:rPr>
      <w:sz w:val="28"/>
      <w:szCs w:val="20"/>
    </w:rPr>
  </w:style>
  <w:style w:type="paragraph" w:styleId="Noga">
    <w:name w:val="footer"/>
    <w:basedOn w:val="Navaden"/>
    <w:rsid w:val="0049611C"/>
    <w:pPr>
      <w:tabs>
        <w:tab w:val="center" w:pos="4536"/>
        <w:tab w:val="right" w:pos="9072"/>
      </w:tabs>
    </w:pPr>
  </w:style>
  <w:style w:type="character" w:styleId="tevilkastrani">
    <w:name w:val="page number"/>
    <w:basedOn w:val="Privzetapisavaodstavka"/>
    <w:rsid w:val="0049611C"/>
  </w:style>
  <w:style w:type="paragraph" w:customStyle="1" w:styleId="Znak">
    <w:name w:val="Znak"/>
    <w:basedOn w:val="Navaden"/>
    <w:rsid w:val="000275AE"/>
    <w:rPr>
      <w:b/>
      <w:sz w:val="26"/>
      <w:szCs w:val="26"/>
      <w:lang w:eastAsia="en-US"/>
    </w:rPr>
  </w:style>
  <w:style w:type="table" w:styleId="Tabelamrea">
    <w:name w:val="Table Grid"/>
    <w:basedOn w:val="Navadnatabela"/>
    <w:rsid w:val="00F00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poudarek4">
    <w:name w:val="Light List Accent 4"/>
    <w:basedOn w:val="Navadnatabela"/>
    <w:uiPriority w:val="61"/>
    <w:rsid w:val="00F00F4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Odstavekseznama">
    <w:name w:val="List Paragraph"/>
    <w:basedOn w:val="Navaden"/>
    <w:uiPriority w:val="34"/>
    <w:qFormat/>
    <w:rsid w:val="00982502"/>
    <w:pPr>
      <w:ind w:left="720"/>
      <w:contextualSpacing/>
    </w:pPr>
  </w:style>
  <w:style w:type="table" w:styleId="Tabelamrea8">
    <w:name w:val="Table Grid 8"/>
    <w:basedOn w:val="Navadnatabela"/>
    <w:rsid w:val="00270A9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Glava">
    <w:name w:val="header"/>
    <w:basedOn w:val="Navaden"/>
    <w:link w:val="GlavaZnak"/>
    <w:rsid w:val="004D3E89"/>
    <w:pPr>
      <w:tabs>
        <w:tab w:val="center" w:pos="4536"/>
        <w:tab w:val="right" w:pos="9072"/>
      </w:tabs>
    </w:pPr>
  </w:style>
  <w:style w:type="character" w:customStyle="1" w:styleId="GlavaZnak">
    <w:name w:val="Glava Znak"/>
    <w:basedOn w:val="Privzetapisavaodstavka"/>
    <w:link w:val="Glava"/>
    <w:rsid w:val="004D3E89"/>
    <w:rPr>
      <w:sz w:val="24"/>
      <w:szCs w:val="24"/>
    </w:rPr>
  </w:style>
  <w:style w:type="paragraph" w:styleId="Besedilooblaka">
    <w:name w:val="Balloon Text"/>
    <w:basedOn w:val="Navaden"/>
    <w:link w:val="BesedilooblakaZnak"/>
    <w:rsid w:val="000109E7"/>
    <w:rPr>
      <w:rFonts w:ascii="Tahoma" w:hAnsi="Tahoma" w:cs="Tahoma"/>
      <w:sz w:val="16"/>
      <w:szCs w:val="16"/>
    </w:rPr>
  </w:style>
  <w:style w:type="character" w:customStyle="1" w:styleId="BesedilooblakaZnak">
    <w:name w:val="Besedilo oblačka Znak"/>
    <w:basedOn w:val="Privzetapisavaodstavka"/>
    <w:link w:val="Besedilooblaka"/>
    <w:rsid w:val="000109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67F0B"/>
    <w:rPr>
      <w:sz w:val="24"/>
      <w:szCs w:val="24"/>
    </w:rPr>
  </w:style>
  <w:style w:type="paragraph" w:styleId="Naslov2">
    <w:name w:val="heading 2"/>
    <w:basedOn w:val="Navaden"/>
    <w:next w:val="Navaden"/>
    <w:qFormat/>
    <w:rsid w:val="00A85722"/>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szCs w:val="20"/>
    </w:rPr>
  </w:style>
  <w:style w:type="paragraph" w:styleId="Naslov6">
    <w:name w:val="heading 6"/>
    <w:basedOn w:val="Navaden"/>
    <w:next w:val="Navaden"/>
    <w:qFormat/>
    <w:rsid w:val="00A85722"/>
    <w:pPr>
      <w:keepNext/>
      <w:outlineLvl w:val="5"/>
    </w:pPr>
    <w:rPr>
      <w:rFonts w:ascii="Tahoma" w:hAnsi="Tahoma"/>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236758"/>
    <w:pPr>
      <w:jc w:val="both"/>
    </w:pPr>
    <w:rPr>
      <w:sz w:val="28"/>
      <w:szCs w:val="20"/>
    </w:rPr>
  </w:style>
  <w:style w:type="paragraph" w:styleId="Noga">
    <w:name w:val="footer"/>
    <w:basedOn w:val="Navaden"/>
    <w:rsid w:val="0049611C"/>
    <w:pPr>
      <w:tabs>
        <w:tab w:val="center" w:pos="4536"/>
        <w:tab w:val="right" w:pos="9072"/>
      </w:tabs>
    </w:pPr>
  </w:style>
  <w:style w:type="character" w:styleId="tevilkastrani">
    <w:name w:val="page number"/>
    <w:basedOn w:val="Privzetapisavaodstavka"/>
    <w:rsid w:val="0049611C"/>
  </w:style>
  <w:style w:type="paragraph" w:customStyle="1" w:styleId="Znak">
    <w:name w:val="Znak"/>
    <w:basedOn w:val="Navaden"/>
    <w:rsid w:val="000275AE"/>
    <w:rPr>
      <w:b/>
      <w:sz w:val="26"/>
      <w:szCs w:val="26"/>
      <w:lang w:eastAsia="en-US"/>
    </w:rPr>
  </w:style>
  <w:style w:type="table" w:styleId="Tabelamrea">
    <w:name w:val="Table Grid"/>
    <w:basedOn w:val="Navadnatabela"/>
    <w:rsid w:val="00F00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poudarek4">
    <w:name w:val="Light List Accent 4"/>
    <w:basedOn w:val="Navadnatabela"/>
    <w:uiPriority w:val="61"/>
    <w:rsid w:val="00F00F4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Odstavekseznama">
    <w:name w:val="List Paragraph"/>
    <w:basedOn w:val="Navaden"/>
    <w:uiPriority w:val="34"/>
    <w:qFormat/>
    <w:rsid w:val="00982502"/>
    <w:pPr>
      <w:ind w:left="720"/>
      <w:contextualSpacing/>
    </w:pPr>
  </w:style>
  <w:style w:type="table" w:styleId="Tabelamrea8">
    <w:name w:val="Table Grid 8"/>
    <w:basedOn w:val="Navadnatabela"/>
    <w:rsid w:val="00270A9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Glava">
    <w:name w:val="header"/>
    <w:basedOn w:val="Navaden"/>
    <w:link w:val="GlavaZnak"/>
    <w:rsid w:val="004D3E89"/>
    <w:pPr>
      <w:tabs>
        <w:tab w:val="center" w:pos="4536"/>
        <w:tab w:val="right" w:pos="9072"/>
      </w:tabs>
    </w:pPr>
  </w:style>
  <w:style w:type="character" w:customStyle="1" w:styleId="GlavaZnak">
    <w:name w:val="Glava Znak"/>
    <w:basedOn w:val="Privzetapisavaodstavka"/>
    <w:link w:val="Glava"/>
    <w:rsid w:val="004D3E89"/>
    <w:rPr>
      <w:sz w:val="24"/>
      <w:szCs w:val="24"/>
    </w:rPr>
  </w:style>
  <w:style w:type="paragraph" w:styleId="Besedilooblaka">
    <w:name w:val="Balloon Text"/>
    <w:basedOn w:val="Navaden"/>
    <w:link w:val="BesedilooblakaZnak"/>
    <w:rsid w:val="000109E7"/>
    <w:rPr>
      <w:rFonts w:ascii="Tahoma" w:hAnsi="Tahoma" w:cs="Tahoma"/>
      <w:sz w:val="16"/>
      <w:szCs w:val="16"/>
    </w:rPr>
  </w:style>
  <w:style w:type="character" w:customStyle="1" w:styleId="BesedilooblakaZnak">
    <w:name w:val="Besedilo oblačka Znak"/>
    <w:basedOn w:val="Privzetapisavaodstavka"/>
    <w:link w:val="Besedilooblaka"/>
    <w:rsid w:val="000109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8978">
      <w:bodyDiv w:val="1"/>
      <w:marLeft w:val="0"/>
      <w:marRight w:val="0"/>
      <w:marTop w:val="0"/>
      <w:marBottom w:val="0"/>
      <w:divBdr>
        <w:top w:val="none" w:sz="0" w:space="0" w:color="auto"/>
        <w:left w:val="none" w:sz="0" w:space="0" w:color="auto"/>
        <w:bottom w:val="none" w:sz="0" w:space="0" w:color="auto"/>
        <w:right w:val="none" w:sz="0" w:space="0" w:color="auto"/>
      </w:divBdr>
    </w:div>
    <w:div w:id="15544339">
      <w:bodyDiv w:val="1"/>
      <w:marLeft w:val="0"/>
      <w:marRight w:val="0"/>
      <w:marTop w:val="0"/>
      <w:marBottom w:val="0"/>
      <w:divBdr>
        <w:top w:val="none" w:sz="0" w:space="0" w:color="auto"/>
        <w:left w:val="none" w:sz="0" w:space="0" w:color="auto"/>
        <w:bottom w:val="none" w:sz="0" w:space="0" w:color="auto"/>
        <w:right w:val="none" w:sz="0" w:space="0" w:color="auto"/>
      </w:divBdr>
    </w:div>
    <w:div w:id="28730294">
      <w:bodyDiv w:val="1"/>
      <w:marLeft w:val="0"/>
      <w:marRight w:val="0"/>
      <w:marTop w:val="0"/>
      <w:marBottom w:val="0"/>
      <w:divBdr>
        <w:top w:val="none" w:sz="0" w:space="0" w:color="auto"/>
        <w:left w:val="none" w:sz="0" w:space="0" w:color="auto"/>
        <w:bottom w:val="none" w:sz="0" w:space="0" w:color="auto"/>
        <w:right w:val="none" w:sz="0" w:space="0" w:color="auto"/>
      </w:divBdr>
    </w:div>
    <w:div w:id="61484428">
      <w:bodyDiv w:val="1"/>
      <w:marLeft w:val="0"/>
      <w:marRight w:val="0"/>
      <w:marTop w:val="0"/>
      <w:marBottom w:val="0"/>
      <w:divBdr>
        <w:top w:val="none" w:sz="0" w:space="0" w:color="auto"/>
        <w:left w:val="none" w:sz="0" w:space="0" w:color="auto"/>
        <w:bottom w:val="none" w:sz="0" w:space="0" w:color="auto"/>
        <w:right w:val="none" w:sz="0" w:space="0" w:color="auto"/>
      </w:divBdr>
    </w:div>
    <w:div w:id="61562407">
      <w:bodyDiv w:val="1"/>
      <w:marLeft w:val="0"/>
      <w:marRight w:val="0"/>
      <w:marTop w:val="0"/>
      <w:marBottom w:val="0"/>
      <w:divBdr>
        <w:top w:val="none" w:sz="0" w:space="0" w:color="auto"/>
        <w:left w:val="none" w:sz="0" w:space="0" w:color="auto"/>
        <w:bottom w:val="none" w:sz="0" w:space="0" w:color="auto"/>
        <w:right w:val="none" w:sz="0" w:space="0" w:color="auto"/>
      </w:divBdr>
    </w:div>
    <w:div w:id="62530104">
      <w:bodyDiv w:val="1"/>
      <w:marLeft w:val="0"/>
      <w:marRight w:val="0"/>
      <w:marTop w:val="0"/>
      <w:marBottom w:val="0"/>
      <w:divBdr>
        <w:top w:val="none" w:sz="0" w:space="0" w:color="auto"/>
        <w:left w:val="none" w:sz="0" w:space="0" w:color="auto"/>
        <w:bottom w:val="none" w:sz="0" w:space="0" w:color="auto"/>
        <w:right w:val="none" w:sz="0" w:space="0" w:color="auto"/>
      </w:divBdr>
    </w:div>
    <w:div w:id="75370449">
      <w:bodyDiv w:val="1"/>
      <w:marLeft w:val="0"/>
      <w:marRight w:val="0"/>
      <w:marTop w:val="0"/>
      <w:marBottom w:val="0"/>
      <w:divBdr>
        <w:top w:val="none" w:sz="0" w:space="0" w:color="auto"/>
        <w:left w:val="none" w:sz="0" w:space="0" w:color="auto"/>
        <w:bottom w:val="none" w:sz="0" w:space="0" w:color="auto"/>
        <w:right w:val="none" w:sz="0" w:space="0" w:color="auto"/>
      </w:divBdr>
    </w:div>
    <w:div w:id="77800135">
      <w:bodyDiv w:val="1"/>
      <w:marLeft w:val="0"/>
      <w:marRight w:val="0"/>
      <w:marTop w:val="0"/>
      <w:marBottom w:val="0"/>
      <w:divBdr>
        <w:top w:val="none" w:sz="0" w:space="0" w:color="auto"/>
        <w:left w:val="none" w:sz="0" w:space="0" w:color="auto"/>
        <w:bottom w:val="none" w:sz="0" w:space="0" w:color="auto"/>
        <w:right w:val="none" w:sz="0" w:space="0" w:color="auto"/>
      </w:divBdr>
    </w:div>
    <w:div w:id="104084028">
      <w:bodyDiv w:val="1"/>
      <w:marLeft w:val="0"/>
      <w:marRight w:val="0"/>
      <w:marTop w:val="0"/>
      <w:marBottom w:val="0"/>
      <w:divBdr>
        <w:top w:val="none" w:sz="0" w:space="0" w:color="auto"/>
        <w:left w:val="none" w:sz="0" w:space="0" w:color="auto"/>
        <w:bottom w:val="none" w:sz="0" w:space="0" w:color="auto"/>
        <w:right w:val="none" w:sz="0" w:space="0" w:color="auto"/>
      </w:divBdr>
    </w:div>
    <w:div w:id="200215144">
      <w:bodyDiv w:val="1"/>
      <w:marLeft w:val="0"/>
      <w:marRight w:val="0"/>
      <w:marTop w:val="0"/>
      <w:marBottom w:val="0"/>
      <w:divBdr>
        <w:top w:val="none" w:sz="0" w:space="0" w:color="auto"/>
        <w:left w:val="none" w:sz="0" w:space="0" w:color="auto"/>
        <w:bottom w:val="none" w:sz="0" w:space="0" w:color="auto"/>
        <w:right w:val="none" w:sz="0" w:space="0" w:color="auto"/>
      </w:divBdr>
    </w:div>
    <w:div w:id="247158023">
      <w:bodyDiv w:val="1"/>
      <w:marLeft w:val="0"/>
      <w:marRight w:val="0"/>
      <w:marTop w:val="0"/>
      <w:marBottom w:val="0"/>
      <w:divBdr>
        <w:top w:val="none" w:sz="0" w:space="0" w:color="auto"/>
        <w:left w:val="none" w:sz="0" w:space="0" w:color="auto"/>
        <w:bottom w:val="none" w:sz="0" w:space="0" w:color="auto"/>
        <w:right w:val="none" w:sz="0" w:space="0" w:color="auto"/>
      </w:divBdr>
    </w:div>
    <w:div w:id="292373855">
      <w:bodyDiv w:val="1"/>
      <w:marLeft w:val="0"/>
      <w:marRight w:val="0"/>
      <w:marTop w:val="0"/>
      <w:marBottom w:val="0"/>
      <w:divBdr>
        <w:top w:val="none" w:sz="0" w:space="0" w:color="auto"/>
        <w:left w:val="none" w:sz="0" w:space="0" w:color="auto"/>
        <w:bottom w:val="none" w:sz="0" w:space="0" w:color="auto"/>
        <w:right w:val="none" w:sz="0" w:space="0" w:color="auto"/>
      </w:divBdr>
    </w:div>
    <w:div w:id="313294566">
      <w:bodyDiv w:val="1"/>
      <w:marLeft w:val="0"/>
      <w:marRight w:val="0"/>
      <w:marTop w:val="0"/>
      <w:marBottom w:val="0"/>
      <w:divBdr>
        <w:top w:val="none" w:sz="0" w:space="0" w:color="auto"/>
        <w:left w:val="none" w:sz="0" w:space="0" w:color="auto"/>
        <w:bottom w:val="none" w:sz="0" w:space="0" w:color="auto"/>
        <w:right w:val="none" w:sz="0" w:space="0" w:color="auto"/>
      </w:divBdr>
    </w:div>
    <w:div w:id="314266140">
      <w:bodyDiv w:val="1"/>
      <w:marLeft w:val="0"/>
      <w:marRight w:val="0"/>
      <w:marTop w:val="0"/>
      <w:marBottom w:val="0"/>
      <w:divBdr>
        <w:top w:val="none" w:sz="0" w:space="0" w:color="auto"/>
        <w:left w:val="none" w:sz="0" w:space="0" w:color="auto"/>
        <w:bottom w:val="none" w:sz="0" w:space="0" w:color="auto"/>
        <w:right w:val="none" w:sz="0" w:space="0" w:color="auto"/>
      </w:divBdr>
    </w:div>
    <w:div w:id="344749114">
      <w:bodyDiv w:val="1"/>
      <w:marLeft w:val="0"/>
      <w:marRight w:val="0"/>
      <w:marTop w:val="0"/>
      <w:marBottom w:val="0"/>
      <w:divBdr>
        <w:top w:val="none" w:sz="0" w:space="0" w:color="auto"/>
        <w:left w:val="none" w:sz="0" w:space="0" w:color="auto"/>
        <w:bottom w:val="none" w:sz="0" w:space="0" w:color="auto"/>
        <w:right w:val="none" w:sz="0" w:space="0" w:color="auto"/>
      </w:divBdr>
    </w:div>
    <w:div w:id="415564510">
      <w:bodyDiv w:val="1"/>
      <w:marLeft w:val="0"/>
      <w:marRight w:val="0"/>
      <w:marTop w:val="0"/>
      <w:marBottom w:val="0"/>
      <w:divBdr>
        <w:top w:val="none" w:sz="0" w:space="0" w:color="auto"/>
        <w:left w:val="none" w:sz="0" w:space="0" w:color="auto"/>
        <w:bottom w:val="none" w:sz="0" w:space="0" w:color="auto"/>
        <w:right w:val="none" w:sz="0" w:space="0" w:color="auto"/>
      </w:divBdr>
    </w:div>
    <w:div w:id="498076931">
      <w:bodyDiv w:val="1"/>
      <w:marLeft w:val="0"/>
      <w:marRight w:val="0"/>
      <w:marTop w:val="0"/>
      <w:marBottom w:val="0"/>
      <w:divBdr>
        <w:top w:val="none" w:sz="0" w:space="0" w:color="auto"/>
        <w:left w:val="none" w:sz="0" w:space="0" w:color="auto"/>
        <w:bottom w:val="none" w:sz="0" w:space="0" w:color="auto"/>
        <w:right w:val="none" w:sz="0" w:space="0" w:color="auto"/>
      </w:divBdr>
    </w:div>
    <w:div w:id="543248173">
      <w:bodyDiv w:val="1"/>
      <w:marLeft w:val="0"/>
      <w:marRight w:val="0"/>
      <w:marTop w:val="0"/>
      <w:marBottom w:val="0"/>
      <w:divBdr>
        <w:top w:val="none" w:sz="0" w:space="0" w:color="auto"/>
        <w:left w:val="none" w:sz="0" w:space="0" w:color="auto"/>
        <w:bottom w:val="none" w:sz="0" w:space="0" w:color="auto"/>
        <w:right w:val="none" w:sz="0" w:space="0" w:color="auto"/>
      </w:divBdr>
    </w:div>
    <w:div w:id="569122497">
      <w:bodyDiv w:val="1"/>
      <w:marLeft w:val="0"/>
      <w:marRight w:val="0"/>
      <w:marTop w:val="0"/>
      <w:marBottom w:val="0"/>
      <w:divBdr>
        <w:top w:val="none" w:sz="0" w:space="0" w:color="auto"/>
        <w:left w:val="none" w:sz="0" w:space="0" w:color="auto"/>
        <w:bottom w:val="none" w:sz="0" w:space="0" w:color="auto"/>
        <w:right w:val="none" w:sz="0" w:space="0" w:color="auto"/>
      </w:divBdr>
    </w:div>
    <w:div w:id="631331236">
      <w:bodyDiv w:val="1"/>
      <w:marLeft w:val="0"/>
      <w:marRight w:val="0"/>
      <w:marTop w:val="0"/>
      <w:marBottom w:val="0"/>
      <w:divBdr>
        <w:top w:val="none" w:sz="0" w:space="0" w:color="auto"/>
        <w:left w:val="none" w:sz="0" w:space="0" w:color="auto"/>
        <w:bottom w:val="none" w:sz="0" w:space="0" w:color="auto"/>
        <w:right w:val="none" w:sz="0" w:space="0" w:color="auto"/>
      </w:divBdr>
    </w:div>
    <w:div w:id="647589460">
      <w:bodyDiv w:val="1"/>
      <w:marLeft w:val="0"/>
      <w:marRight w:val="0"/>
      <w:marTop w:val="0"/>
      <w:marBottom w:val="0"/>
      <w:divBdr>
        <w:top w:val="none" w:sz="0" w:space="0" w:color="auto"/>
        <w:left w:val="none" w:sz="0" w:space="0" w:color="auto"/>
        <w:bottom w:val="none" w:sz="0" w:space="0" w:color="auto"/>
        <w:right w:val="none" w:sz="0" w:space="0" w:color="auto"/>
      </w:divBdr>
    </w:div>
    <w:div w:id="696199265">
      <w:bodyDiv w:val="1"/>
      <w:marLeft w:val="0"/>
      <w:marRight w:val="0"/>
      <w:marTop w:val="0"/>
      <w:marBottom w:val="0"/>
      <w:divBdr>
        <w:top w:val="none" w:sz="0" w:space="0" w:color="auto"/>
        <w:left w:val="none" w:sz="0" w:space="0" w:color="auto"/>
        <w:bottom w:val="none" w:sz="0" w:space="0" w:color="auto"/>
        <w:right w:val="none" w:sz="0" w:space="0" w:color="auto"/>
      </w:divBdr>
    </w:div>
    <w:div w:id="878051385">
      <w:bodyDiv w:val="1"/>
      <w:marLeft w:val="0"/>
      <w:marRight w:val="0"/>
      <w:marTop w:val="0"/>
      <w:marBottom w:val="0"/>
      <w:divBdr>
        <w:top w:val="none" w:sz="0" w:space="0" w:color="auto"/>
        <w:left w:val="none" w:sz="0" w:space="0" w:color="auto"/>
        <w:bottom w:val="none" w:sz="0" w:space="0" w:color="auto"/>
        <w:right w:val="none" w:sz="0" w:space="0" w:color="auto"/>
      </w:divBdr>
    </w:div>
    <w:div w:id="939531750">
      <w:bodyDiv w:val="1"/>
      <w:marLeft w:val="0"/>
      <w:marRight w:val="0"/>
      <w:marTop w:val="0"/>
      <w:marBottom w:val="0"/>
      <w:divBdr>
        <w:top w:val="none" w:sz="0" w:space="0" w:color="auto"/>
        <w:left w:val="none" w:sz="0" w:space="0" w:color="auto"/>
        <w:bottom w:val="none" w:sz="0" w:space="0" w:color="auto"/>
        <w:right w:val="none" w:sz="0" w:space="0" w:color="auto"/>
      </w:divBdr>
    </w:div>
    <w:div w:id="956914516">
      <w:bodyDiv w:val="1"/>
      <w:marLeft w:val="0"/>
      <w:marRight w:val="0"/>
      <w:marTop w:val="0"/>
      <w:marBottom w:val="0"/>
      <w:divBdr>
        <w:top w:val="none" w:sz="0" w:space="0" w:color="auto"/>
        <w:left w:val="none" w:sz="0" w:space="0" w:color="auto"/>
        <w:bottom w:val="none" w:sz="0" w:space="0" w:color="auto"/>
        <w:right w:val="none" w:sz="0" w:space="0" w:color="auto"/>
      </w:divBdr>
    </w:div>
    <w:div w:id="976956778">
      <w:bodyDiv w:val="1"/>
      <w:marLeft w:val="0"/>
      <w:marRight w:val="0"/>
      <w:marTop w:val="0"/>
      <w:marBottom w:val="0"/>
      <w:divBdr>
        <w:top w:val="none" w:sz="0" w:space="0" w:color="auto"/>
        <w:left w:val="none" w:sz="0" w:space="0" w:color="auto"/>
        <w:bottom w:val="none" w:sz="0" w:space="0" w:color="auto"/>
        <w:right w:val="none" w:sz="0" w:space="0" w:color="auto"/>
      </w:divBdr>
    </w:div>
    <w:div w:id="1018048777">
      <w:bodyDiv w:val="1"/>
      <w:marLeft w:val="0"/>
      <w:marRight w:val="0"/>
      <w:marTop w:val="0"/>
      <w:marBottom w:val="0"/>
      <w:divBdr>
        <w:top w:val="none" w:sz="0" w:space="0" w:color="auto"/>
        <w:left w:val="none" w:sz="0" w:space="0" w:color="auto"/>
        <w:bottom w:val="none" w:sz="0" w:space="0" w:color="auto"/>
        <w:right w:val="none" w:sz="0" w:space="0" w:color="auto"/>
      </w:divBdr>
    </w:div>
    <w:div w:id="1030109718">
      <w:bodyDiv w:val="1"/>
      <w:marLeft w:val="0"/>
      <w:marRight w:val="0"/>
      <w:marTop w:val="0"/>
      <w:marBottom w:val="0"/>
      <w:divBdr>
        <w:top w:val="none" w:sz="0" w:space="0" w:color="auto"/>
        <w:left w:val="none" w:sz="0" w:space="0" w:color="auto"/>
        <w:bottom w:val="none" w:sz="0" w:space="0" w:color="auto"/>
        <w:right w:val="none" w:sz="0" w:space="0" w:color="auto"/>
      </w:divBdr>
    </w:div>
    <w:div w:id="1141115582">
      <w:bodyDiv w:val="1"/>
      <w:marLeft w:val="0"/>
      <w:marRight w:val="0"/>
      <w:marTop w:val="0"/>
      <w:marBottom w:val="0"/>
      <w:divBdr>
        <w:top w:val="none" w:sz="0" w:space="0" w:color="auto"/>
        <w:left w:val="none" w:sz="0" w:space="0" w:color="auto"/>
        <w:bottom w:val="none" w:sz="0" w:space="0" w:color="auto"/>
        <w:right w:val="none" w:sz="0" w:space="0" w:color="auto"/>
      </w:divBdr>
    </w:div>
    <w:div w:id="1148352827">
      <w:bodyDiv w:val="1"/>
      <w:marLeft w:val="0"/>
      <w:marRight w:val="0"/>
      <w:marTop w:val="0"/>
      <w:marBottom w:val="0"/>
      <w:divBdr>
        <w:top w:val="none" w:sz="0" w:space="0" w:color="auto"/>
        <w:left w:val="none" w:sz="0" w:space="0" w:color="auto"/>
        <w:bottom w:val="none" w:sz="0" w:space="0" w:color="auto"/>
        <w:right w:val="none" w:sz="0" w:space="0" w:color="auto"/>
      </w:divBdr>
    </w:div>
    <w:div w:id="1205479913">
      <w:bodyDiv w:val="1"/>
      <w:marLeft w:val="0"/>
      <w:marRight w:val="0"/>
      <w:marTop w:val="0"/>
      <w:marBottom w:val="0"/>
      <w:divBdr>
        <w:top w:val="none" w:sz="0" w:space="0" w:color="auto"/>
        <w:left w:val="none" w:sz="0" w:space="0" w:color="auto"/>
        <w:bottom w:val="none" w:sz="0" w:space="0" w:color="auto"/>
        <w:right w:val="none" w:sz="0" w:space="0" w:color="auto"/>
      </w:divBdr>
    </w:div>
    <w:div w:id="1210190961">
      <w:bodyDiv w:val="1"/>
      <w:marLeft w:val="0"/>
      <w:marRight w:val="0"/>
      <w:marTop w:val="0"/>
      <w:marBottom w:val="0"/>
      <w:divBdr>
        <w:top w:val="none" w:sz="0" w:space="0" w:color="auto"/>
        <w:left w:val="none" w:sz="0" w:space="0" w:color="auto"/>
        <w:bottom w:val="none" w:sz="0" w:space="0" w:color="auto"/>
        <w:right w:val="none" w:sz="0" w:space="0" w:color="auto"/>
      </w:divBdr>
    </w:div>
    <w:div w:id="1241910307">
      <w:bodyDiv w:val="1"/>
      <w:marLeft w:val="0"/>
      <w:marRight w:val="0"/>
      <w:marTop w:val="0"/>
      <w:marBottom w:val="0"/>
      <w:divBdr>
        <w:top w:val="none" w:sz="0" w:space="0" w:color="auto"/>
        <w:left w:val="none" w:sz="0" w:space="0" w:color="auto"/>
        <w:bottom w:val="none" w:sz="0" w:space="0" w:color="auto"/>
        <w:right w:val="none" w:sz="0" w:space="0" w:color="auto"/>
      </w:divBdr>
    </w:div>
    <w:div w:id="1287854484">
      <w:bodyDiv w:val="1"/>
      <w:marLeft w:val="0"/>
      <w:marRight w:val="0"/>
      <w:marTop w:val="0"/>
      <w:marBottom w:val="0"/>
      <w:divBdr>
        <w:top w:val="none" w:sz="0" w:space="0" w:color="auto"/>
        <w:left w:val="none" w:sz="0" w:space="0" w:color="auto"/>
        <w:bottom w:val="none" w:sz="0" w:space="0" w:color="auto"/>
        <w:right w:val="none" w:sz="0" w:space="0" w:color="auto"/>
      </w:divBdr>
    </w:div>
    <w:div w:id="1315640485">
      <w:bodyDiv w:val="1"/>
      <w:marLeft w:val="0"/>
      <w:marRight w:val="0"/>
      <w:marTop w:val="0"/>
      <w:marBottom w:val="0"/>
      <w:divBdr>
        <w:top w:val="none" w:sz="0" w:space="0" w:color="auto"/>
        <w:left w:val="none" w:sz="0" w:space="0" w:color="auto"/>
        <w:bottom w:val="none" w:sz="0" w:space="0" w:color="auto"/>
        <w:right w:val="none" w:sz="0" w:space="0" w:color="auto"/>
      </w:divBdr>
    </w:div>
    <w:div w:id="1333754621">
      <w:bodyDiv w:val="1"/>
      <w:marLeft w:val="0"/>
      <w:marRight w:val="0"/>
      <w:marTop w:val="0"/>
      <w:marBottom w:val="0"/>
      <w:divBdr>
        <w:top w:val="none" w:sz="0" w:space="0" w:color="auto"/>
        <w:left w:val="none" w:sz="0" w:space="0" w:color="auto"/>
        <w:bottom w:val="none" w:sz="0" w:space="0" w:color="auto"/>
        <w:right w:val="none" w:sz="0" w:space="0" w:color="auto"/>
      </w:divBdr>
    </w:div>
    <w:div w:id="1342774756">
      <w:bodyDiv w:val="1"/>
      <w:marLeft w:val="0"/>
      <w:marRight w:val="0"/>
      <w:marTop w:val="0"/>
      <w:marBottom w:val="0"/>
      <w:divBdr>
        <w:top w:val="none" w:sz="0" w:space="0" w:color="auto"/>
        <w:left w:val="none" w:sz="0" w:space="0" w:color="auto"/>
        <w:bottom w:val="none" w:sz="0" w:space="0" w:color="auto"/>
        <w:right w:val="none" w:sz="0" w:space="0" w:color="auto"/>
      </w:divBdr>
    </w:div>
    <w:div w:id="1385367203">
      <w:bodyDiv w:val="1"/>
      <w:marLeft w:val="0"/>
      <w:marRight w:val="0"/>
      <w:marTop w:val="0"/>
      <w:marBottom w:val="0"/>
      <w:divBdr>
        <w:top w:val="none" w:sz="0" w:space="0" w:color="auto"/>
        <w:left w:val="none" w:sz="0" w:space="0" w:color="auto"/>
        <w:bottom w:val="none" w:sz="0" w:space="0" w:color="auto"/>
        <w:right w:val="none" w:sz="0" w:space="0" w:color="auto"/>
      </w:divBdr>
    </w:div>
    <w:div w:id="1435711742">
      <w:bodyDiv w:val="1"/>
      <w:marLeft w:val="0"/>
      <w:marRight w:val="0"/>
      <w:marTop w:val="0"/>
      <w:marBottom w:val="0"/>
      <w:divBdr>
        <w:top w:val="none" w:sz="0" w:space="0" w:color="auto"/>
        <w:left w:val="none" w:sz="0" w:space="0" w:color="auto"/>
        <w:bottom w:val="none" w:sz="0" w:space="0" w:color="auto"/>
        <w:right w:val="none" w:sz="0" w:space="0" w:color="auto"/>
      </w:divBdr>
    </w:div>
    <w:div w:id="1448231953">
      <w:bodyDiv w:val="1"/>
      <w:marLeft w:val="0"/>
      <w:marRight w:val="0"/>
      <w:marTop w:val="0"/>
      <w:marBottom w:val="0"/>
      <w:divBdr>
        <w:top w:val="none" w:sz="0" w:space="0" w:color="auto"/>
        <w:left w:val="none" w:sz="0" w:space="0" w:color="auto"/>
        <w:bottom w:val="none" w:sz="0" w:space="0" w:color="auto"/>
        <w:right w:val="none" w:sz="0" w:space="0" w:color="auto"/>
      </w:divBdr>
    </w:div>
    <w:div w:id="1474980797">
      <w:bodyDiv w:val="1"/>
      <w:marLeft w:val="0"/>
      <w:marRight w:val="0"/>
      <w:marTop w:val="0"/>
      <w:marBottom w:val="0"/>
      <w:divBdr>
        <w:top w:val="none" w:sz="0" w:space="0" w:color="auto"/>
        <w:left w:val="none" w:sz="0" w:space="0" w:color="auto"/>
        <w:bottom w:val="none" w:sz="0" w:space="0" w:color="auto"/>
        <w:right w:val="none" w:sz="0" w:space="0" w:color="auto"/>
      </w:divBdr>
    </w:div>
    <w:div w:id="1475027249">
      <w:bodyDiv w:val="1"/>
      <w:marLeft w:val="0"/>
      <w:marRight w:val="0"/>
      <w:marTop w:val="0"/>
      <w:marBottom w:val="0"/>
      <w:divBdr>
        <w:top w:val="none" w:sz="0" w:space="0" w:color="auto"/>
        <w:left w:val="none" w:sz="0" w:space="0" w:color="auto"/>
        <w:bottom w:val="none" w:sz="0" w:space="0" w:color="auto"/>
        <w:right w:val="none" w:sz="0" w:space="0" w:color="auto"/>
      </w:divBdr>
    </w:div>
    <w:div w:id="1484195077">
      <w:bodyDiv w:val="1"/>
      <w:marLeft w:val="0"/>
      <w:marRight w:val="0"/>
      <w:marTop w:val="0"/>
      <w:marBottom w:val="0"/>
      <w:divBdr>
        <w:top w:val="none" w:sz="0" w:space="0" w:color="auto"/>
        <w:left w:val="none" w:sz="0" w:space="0" w:color="auto"/>
        <w:bottom w:val="none" w:sz="0" w:space="0" w:color="auto"/>
        <w:right w:val="none" w:sz="0" w:space="0" w:color="auto"/>
      </w:divBdr>
    </w:div>
    <w:div w:id="1522165070">
      <w:bodyDiv w:val="1"/>
      <w:marLeft w:val="0"/>
      <w:marRight w:val="0"/>
      <w:marTop w:val="0"/>
      <w:marBottom w:val="0"/>
      <w:divBdr>
        <w:top w:val="none" w:sz="0" w:space="0" w:color="auto"/>
        <w:left w:val="none" w:sz="0" w:space="0" w:color="auto"/>
        <w:bottom w:val="none" w:sz="0" w:space="0" w:color="auto"/>
        <w:right w:val="none" w:sz="0" w:space="0" w:color="auto"/>
      </w:divBdr>
    </w:div>
    <w:div w:id="1534731130">
      <w:bodyDiv w:val="1"/>
      <w:marLeft w:val="0"/>
      <w:marRight w:val="0"/>
      <w:marTop w:val="0"/>
      <w:marBottom w:val="0"/>
      <w:divBdr>
        <w:top w:val="none" w:sz="0" w:space="0" w:color="auto"/>
        <w:left w:val="none" w:sz="0" w:space="0" w:color="auto"/>
        <w:bottom w:val="none" w:sz="0" w:space="0" w:color="auto"/>
        <w:right w:val="none" w:sz="0" w:space="0" w:color="auto"/>
      </w:divBdr>
    </w:div>
    <w:div w:id="1579444075">
      <w:bodyDiv w:val="1"/>
      <w:marLeft w:val="0"/>
      <w:marRight w:val="0"/>
      <w:marTop w:val="0"/>
      <w:marBottom w:val="0"/>
      <w:divBdr>
        <w:top w:val="none" w:sz="0" w:space="0" w:color="auto"/>
        <w:left w:val="none" w:sz="0" w:space="0" w:color="auto"/>
        <w:bottom w:val="none" w:sz="0" w:space="0" w:color="auto"/>
        <w:right w:val="none" w:sz="0" w:space="0" w:color="auto"/>
      </w:divBdr>
    </w:div>
    <w:div w:id="1674144947">
      <w:bodyDiv w:val="1"/>
      <w:marLeft w:val="0"/>
      <w:marRight w:val="0"/>
      <w:marTop w:val="0"/>
      <w:marBottom w:val="0"/>
      <w:divBdr>
        <w:top w:val="none" w:sz="0" w:space="0" w:color="auto"/>
        <w:left w:val="none" w:sz="0" w:space="0" w:color="auto"/>
        <w:bottom w:val="none" w:sz="0" w:space="0" w:color="auto"/>
        <w:right w:val="none" w:sz="0" w:space="0" w:color="auto"/>
      </w:divBdr>
    </w:div>
    <w:div w:id="1689483789">
      <w:bodyDiv w:val="1"/>
      <w:marLeft w:val="0"/>
      <w:marRight w:val="0"/>
      <w:marTop w:val="0"/>
      <w:marBottom w:val="0"/>
      <w:divBdr>
        <w:top w:val="none" w:sz="0" w:space="0" w:color="auto"/>
        <w:left w:val="none" w:sz="0" w:space="0" w:color="auto"/>
        <w:bottom w:val="none" w:sz="0" w:space="0" w:color="auto"/>
        <w:right w:val="none" w:sz="0" w:space="0" w:color="auto"/>
      </w:divBdr>
    </w:div>
    <w:div w:id="1754281101">
      <w:bodyDiv w:val="1"/>
      <w:marLeft w:val="0"/>
      <w:marRight w:val="0"/>
      <w:marTop w:val="0"/>
      <w:marBottom w:val="0"/>
      <w:divBdr>
        <w:top w:val="none" w:sz="0" w:space="0" w:color="auto"/>
        <w:left w:val="none" w:sz="0" w:space="0" w:color="auto"/>
        <w:bottom w:val="none" w:sz="0" w:space="0" w:color="auto"/>
        <w:right w:val="none" w:sz="0" w:space="0" w:color="auto"/>
      </w:divBdr>
    </w:div>
    <w:div w:id="1795174725">
      <w:bodyDiv w:val="1"/>
      <w:marLeft w:val="0"/>
      <w:marRight w:val="0"/>
      <w:marTop w:val="0"/>
      <w:marBottom w:val="0"/>
      <w:divBdr>
        <w:top w:val="none" w:sz="0" w:space="0" w:color="auto"/>
        <w:left w:val="none" w:sz="0" w:space="0" w:color="auto"/>
        <w:bottom w:val="none" w:sz="0" w:space="0" w:color="auto"/>
        <w:right w:val="none" w:sz="0" w:space="0" w:color="auto"/>
      </w:divBdr>
    </w:div>
    <w:div w:id="1800537799">
      <w:bodyDiv w:val="1"/>
      <w:marLeft w:val="0"/>
      <w:marRight w:val="0"/>
      <w:marTop w:val="0"/>
      <w:marBottom w:val="0"/>
      <w:divBdr>
        <w:top w:val="none" w:sz="0" w:space="0" w:color="auto"/>
        <w:left w:val="none" w:sz="0" w:space="0" w:color="auto"/>
        <w:bottom w:val="none" w:sz="0" w:space="0" w:color="auto"/>
        <w:right w:val="none" w:sz="0" w:space="0" w:color="auto"/>
      </w:divBdr>
    </w:div>
    <w:div w:id="1827436527">
      <w:bodyDiv w:val="1"/>
      <w:marLeft w:val="0"/>
      <w:marRight w:val="0"/>
      <w:marTop w:val="0"/>
      <w:marBottom w:val="0"/>
      <w:divBdr>
        <w:top w:val="none" w:sz="0" w:space="0" w:color="auto"/>
        <w:left w:val="none" w:sz="0" w:space="0" w:color="auto"/>
        <w:bottom w:val="none" w:sz="0" w:space="0" w:color="auto"/>
        <w:right w:val="none" w:sz="0" w:space="0" w:color="auto"/>
      </w:divBdr>
    </w:div>
    <w:div w:id="1866752651">
      <w:bodyDiv w:val="1"/>
      <w:marLeft w:val="0"/>
      <w:marRight w:val="0"/>
      <w:marTop w:val="0"/>
      <w:marBottom w:val="0"/>
      <w:divBdr>
        <w:top w:val="none" w:sz="0" w:space="0" w:color="auto"/>
        <w:left w:val="none" w:sz="0" w:space="0" w:color="auto"/>
        <w:bottom w:val="none" w:sz="0" w:space="0" w:color="auto"/>
        <w:right w:val="none" w:sz="0" w:space="0" w:color="auto"/>
      </w:divBdr>
    </w:div>
    <w:div w:id="1867135925">
      <w:bodyDiv w:val="1"/>
      <w:marLeft w:val="0"/>
      <w:marRight w:val="0"/>
      <w:marTop w:val="0"/>
      <w:marBottom w:val="0"/>
      <w:divBdr>
        <w:top w:val="none" w:sz="0" w:space="0" w:color="auto"/>
        <w:left w:val="none" w:sz="0" w:space="0" w:color="auto"/>
        <w:bottom w:val="none" w:sz="0" w:space="0" w:color="auto"/>
        <w:right w:val="none" w:sz="0" w:space="0" w:color="auto"/>
      </w:divBdr>
    </w:div>
    <w:div w:id="1873883466">
      <w:bodyDiv w:val="1"/>
      <w:marLeft w:val="0"/>
      <w:marRight w:val="0"/>
      <w:marTop w:val="0"/>
      <w:marBottom w:val="0"/>
      <w:divBdr>
        <w:top w:val="none" w:sz="0" w:space="0" w:color="auto"/>
        <w:left w:val="none" w:sz="0" w:space="0" w:color="auto"/>
        <w:bottom w:val="none" w:sz="0" w:space="0" w:color="auto"/>
        <w:right w:val="none" w:sz="0" w:space="0" w:color="auto"/>
      </w:divBdr>
    </w:div>
    <w:div w:id="2012218737">
      <w:bodyDiv w:val="1"/>
      <w:marLeft w:val="0"/>
      <w:marRight w:val="0"/>
      <w:marTop w:val="0"/>
      <w:marBottom w:val="0"/>
      <w:divBdr>
        <w:top w:val="none" w:sz="0" w:space="0" w:color="auto"/>
        <w:left w:val="none" w:sz="0" w:space="0" w:color="auto"/>
        <w:bottom w:val="none" w:sz="0" w:space="0" w:color="auto"/>
        <w:right w:val="none" w:sz="0" w:space="0" w:color="auto"/>
      </w:divBdr>
    </w:div>
    <w:div w:id="2026438812">
      <w:bodyDiv w:val="1"/>
      <w:marLeft w:val="0"/>
      <w:marRight w:val="0"/>
      <w:marTop w:val="0"/>
      <w:marBottom w:val="0"/>
      <w:divBdr>
        <w:top w:val="none" w:sz="0" w:space="0" w:color="auto"/>
        <w:left w:val="none" w:sz="0" w:space="0" w:color="auto"/>
        <w:bottom w:val="none" w:sz="0" w:space="0" w:color="auto"/>
        <w:right w:val="none" w:sz="0" w:space="0" w:color="auto"/>
      </w:divBdr>
    </w:div>
    <w:div w:id="2082823558">
      <w:bodyDiv w:val="1"/>
      <w:marLeft w:val="0"/>
      <w:marRight w:val="0"/>
      <w:marTop w:val="0"/>
      <w:marBottom w:val="0"/>
      <w:divBdr>
        <w:top w:val="none" w:sz="0" w:space="0" w:color="auto"/>
        <w:left w:val="none" w:sz="0" w:space="0" w:color="auto"/>
        <w:bottom w:val="none" w:sz="0" w:space="0" w:color="auto"/>
        <w:right w:val="none" w:sz="0" w:space="0" w:color="auto"/>
      </w:divBdr>
    </w:div>
    <w:div w:id="2106226486">
      <w:bodyDiv w:val="1"/>
      <w:marLeft w:val="0"/>
      <w:marRight w:val="0"/>
      <w:marTop w:val="0"/>
      <w:marBottom w:val="0"/>
      <w:divBdr>
        <w:top w:val="none" w:sz="0" w:space="0" w:color="auto"/>
        <w:left w:val="none" w:sz="0" w:space="0" w:color="auto"/>
        <w:bottom w:val="none" w:sz="0" w:space="0" w:color="auto"/>
        <w:right w:val="none" w:sz="0" w:space="0" w:color="auto"/>
      </w:divBdr>
    </w:div>
    <w:div w:id="2115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BB9B5-4CF9-46BA-A7B5-CE53779BF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Pages>
  <Words>2793</Words>
  <Characters>15921</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Postavka</vt:lpstr>
    </vt:vector>
  </TitlesOfParts>
  <Company/>
  <LinksUpToDate>false</LinksUpToDate>
  <CharactersWithSpaces>18677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Postavka</dc:title>
  <dc:creator>Petra</dc:creator>
  <cp:lastModifiedBy>Petra</cp:lastModifiedBy>
  <cp:revision>22</cp:revision>
  <cp:lastPrinted>2017-05-10T07:16:00Z</cp:lastPrinted>
  <dcterms:created xsi:type="dcterms:W3CDTF">2018-03-23T08:56:00Z</dcterms:created>
  <dcterms:modified xsi:type="dcterms:W3CDTF">2018-04-09T08:17:00Z</dcterms:modified>
</cp:coreProperties>
</file>