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326BF" w:rsidRDefault="008B0AFF">
      <w:pPr>
        <w:jc w:val="both"/>
        <w:rPr>
          <w:rFonts w:ascii="Tahoma" w:hAnsi="Tahoma"/>
          <w:lang w:val="sl-SI"/>
        </w:rPr>
      </w:pPr>
      <w:r>
        <w:rPr>
          <w:rFonts w:ascii="Tahoma" w:hAnsi="Tahoma"/>
          <w:noProof/>
          <w:lang w:val="sl-SI"/>
        </w:rPr>
        <mc:AlternateContent>
          <mc:Choice Requires="wps">
            <w:drawing>
              <wp:anchor distT="0" distB="0" distL="114300" distR="114300" simplePos="0" relativeHeight="251657216" behindDoc="0" locked="0" layoutInCell="0" allowOverlap="1">
                <wp:simplePos x="0" y="0"/>
                <wp:positionH relativeFrom="column">
                  <wp:posOffset>-63500</wp:posOffset>
                </wp:positionH>
                <wp:positionV relativeFrom="paragraph">
                  <wp:posOffset>-127000</wp:posOffset>
                </wp:positionV>
                <wp:extent cx="2665730" cy="1026795"/>
                <wp:effectExtent l="3175"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6BF" w:rsidRDefault="009F5C12">
                            <w:r>
                              <w:rPr>
                                <w:noProof/>
                                <w:lang w:val="sl-SI"/>
                              </w:rPr>
                              <w:drawing>
                                <wp:inline distT="0" distB="0" distL="0" distR="0">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pt;margin-top:-10pt;width:209.9pt;height:8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pS+gwIAABA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" o:allowincell="f" stroked="f">
                <v:textbox>
                  <w:txbxContent>
                    <w:p w:rsidR="009326BF" w:rsidRDefault="009F5C12">
                      <w:r>
                        <w:rPr>
                          <w:noProof/>
                          <w:lang w:val="sl-SI"/>
                        </w:rPr>
                        <w:drawing>
                          <wp:inline distT="0" distB="0" distL="0" distR="0">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9"/>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9326BF" w:rsidRDefault="009326BF">
      <w:pPr>
        <w:jc w:val="both"/>
        <w:rPr>
          <w:rFonts w:ascii="Tahoma" w:hAnsi="Tahoma"/>
          <w:lang w:val="sl-SI"/>
        </w:rPr>
      </w:pPr>
    </w:p>
    <w:p w:rsidR="009326BF" w:rsidRDefault="009326BF">
      <w:pPr>
        <w:jc w:val="both"/>
        <w:rPr>
          <w:rFonts w:ascii="Tahoma" w:hAnsi="Tahoma"/>
          <w:lang w:val="sl-SI"/>
        </w:rPr>
      </w:pPr>
    </w:p>
    <w:p w:rsidR="009326BF" w:rsidRDefault="009326BF">
      <w:pPr>
        <w:jc w:val="both"/>
        <w:rPr>
          <w:rFonts w:ascii="Tahoma" w:hAnsi="Tahoma"/>
          <w:lang w:val="sl-SI"/>
        </w:rPr>
      </w:pPr>
    </w:p>
    <w:p w:rsidR="009326BF" w:rsidRDefault="009326BF">
      <w:pPr>
        <w:jc w:val="both"/>
        <w:rPr>
          <w:rFonts w:ascii="Tahoma" w:hAnsi="Tahoma"/>
          <w:lang w:val="sl-SI"/>
        </w:rPr>
      </w:pPr>
    </w:p>
    <w:p w:rsidR="009326BF" w:rsidRDefault="008B0AFF">
      <w:pPr>
        <w:jc w:val="both"/>
        <w:rPr>
          <w:rFonts w:ascii="Tahoma" w:hAnsi="Tahoma"/>
          <w:lang w:val="sl-SI"/>
        </w:rPr>
      </w:pPr>
      <w:r>
        <w:rPr>
          <w:rFonts w:ascii="Tahoma" w:hAnsi="Tahoma"/>
          <w:noProof/>
          <w:lang w:val="sl-SI"/>
        </w:rPr>
        <mc:AlternateContent>
          <mc:Choice Requires="wps">
            <w:drawing>
              <wp:anchor distT="0" distB="0" distL="114300" distR="114300" simplePos="0" relativeHeight="251658240" behindDoc="0" locked="0" layoutInCell="0" allowOverlap="1">
                <wp:simplePos x="0" y="0"/>
                <wp:positionH relativeFrom="column">
                  <wp:posOffset>33020</wp:posOffset>
                </wp:positionH>
                <wp:positionV relativeFrom="paragraph">
                  <wp:posOffset>71120</wp:posOffset>
                </wp:positionV>
                <wp:extent cx="2463800" cy="438150"/>
                <wp:effectExtent l="4445" t="444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26BF" w:rsidRDefault="009326BF">
                            <w:pPr>
                              <w:pStyle w:val="Naslov2"/>
                              <w:rPr>
                                <w:rFonts w:ascii="Tahoma" w:hAnsi="Tahoma"/>
                                <w:b w:val="0"/>
                              </w:rPr>
                            </w:pPr>
                            <w:r>
                              <w:rPr>
                                <w:rFonts w:ascii="Tahoma" w:hAnsi="Tahoma"/>
                                <w:b w:val="0"/>
                              </w:rPr>
                              <w:t>Breznica 3, 4274 Žirovnica</w:t>
                            </w:r>
                          </w:p>
                          <w:p w:rsidR="009326BF" w:rsidRDefault="009326BF">
                            <w:pPr>
                              <w:jc w:val="center"/>
                              <w:rPr>
                                <w:rFonts w:ascii="Tahoma" w:hAnsi="Tahoma"/>
                              </w:rPr>
                            </w:pPr>
                            <w:r>
                              <w:rPr>
                                <w:rFonts w:ascii="Tahoma" w:hAnsi="Tahoma"/>
                              </w:rPr>
                              <w:t>tel.: 04 5809 100, fax: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6pt;margin-top:5.6pt;width:194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" o:allowincell="f" stroked="f">
                <v:textbox>
                  <w:txbxContent>
                    <w:p w:rsidR="009326BF" w:rsidRDefault="009326BF">
                      <w:pPr>
                        <w:pStyle w:val="Naslov2"/>
                        <w:rPr>
                          <w:rFonts w:ascii="Tahoma" w:hAnsi="Tahoma"/>
                          <w:b w:val="0"/>
                        </w:rPr>
                      </w:pPr>
                      <w:r>
                        <w:rPr>
                          <w:rFonts w:ascii="Tahoma" w:hAnsi="Tahoma"/>
                          <w:b w:val="0"/>
                        </w:rPr>
                        <w:t>Breznica 3, 4274 Žirovnica</w:t>
                      </w:r>
                    </w:p>
                    <w:p w:rsidR="009326BF" w:rsidRDefault="009326BF">
                      <w:pPr>
                        <w:jc w:val="center"/>
                        <w:rPr>
                          <w:rFonts w:ascii="Tahoma" w:hAnsi="Tahoma"/>
                        </w:rPr>
                      </w:pPr>
                      <w:r>
                        <w:rPr>
                          <w:rFonts w:ascii="Tahoma" w:hAnsi="Tahoma"/>
                        </w:rPr>
                        <w:t>tel.: 04 5809 100, fax: 04 5809 109</w:t>
                      </w:r>
                    </w:p>
                  </w:txbxContent>
                </v:textbox>
              </v:shape>
            </w:pict>
          </mc:Fallback>
        </mc:AlternateContent>
      </w:r>
    </w:p>
    <w:p w:rsidR="009326BF" w:rsidRDefault="009326BF">
      <w:pPr>
        <w:jc w:val="both"/>
        <w:rPr>
          <w:rFonts w:ascii="Tahoma" w:hAnsi="Tahoma"/>
          <w:lang w:val="sl-SI"/>
        </w:rPr>
      </w:pPr>
    </w:p>
    <w:p w:rsidR="009326BF" w:rsidRDefault="009326BF">
      <w:pPr>
        <w:jc w:val="both"/>
        <w:rPr>
          <w:rFonts w:ascii="Tahoma" w:hAnsi="Tahoma"/>
          <w:lang w:val="sl-SI"/>
        </w:rPr>
      </w:pPr>
    </w:p>
    <w:p w:rsidR="009326BF" w:rsidRDefault="009326BF">
      <w:pPr>
        <w:jc w:val="both"/>
        <w:rPr>
          <w:rFonts w:ascii="Tahoma" w:hAnsi="Tahoma"/>
          <w:lang w:val="sl-SI"/>
        </w:rPr>
      </w:pPr>
    </w:p>
    <w:p w:rsidR="009326BF" w:rsidRDefault="009326BF">
      <w:pPr>
        <w:jc w:val="both"/>
        <w:rPr>
          <w:rFonts w:ascii="Tahoma" w:hAnsi="Tahoma"/>
          <w:lang w:val="sl-SI"/>
        </w:rPr>
      </w:pPr>
      <w:r>
        <w:rPr>
          <w:rFonts w:ascii="Tahoma" w:hAnsi="Tahoma"/>
          <w:lang w:val="sl-SI"/>
        </w:rPr>
        <w:t xml:space="preserve">Datum: </w:t>
      </w:r>
      <w:r w:rsidR="00B2076F">
        <w:rPr>
          <w:rFonts w:ascii="Tahoma" w:hAnsi="Tahoma"/>
          <w:lang w:val="sl-SI"/>
        </w:rPr>
        <w:t>20.4.2017</w:t>
      </w:r>
    </w:p>
    <w:p w:rsidR="00F3144E" w:rsidRDefault="00F3144E">
      <w:pPr>
        <w:jc w:val="both"/>
        <w:rPr>
          <w:rFonts w:ascii="Tahoma" w:hAnsi="Tahoma"/>
          <w:lang w:val="sl-SI"/>
        </w:rPr>
      </w:pPr>
    </w:p>
    <w:p w:rsidR="009326BF" w:rsidRDefault="009326BF">
      <w:pPr>
        <w:jc w:val="both"/>
        <w:rPr>
          <w:rFonts w:ascii="Tahoma" w:hAnsi="Tahoma"/>
          <w:lang w:val="sl-SI"/>
        </w:rPr>
      </w:pPr>
    </w:p>
    <w:p w:rsidR="009326BF" w:rsidRPr="00F3144E" w:rsidRDefault="00235572">
      <w:pPr>
        <w:jc w:val="both"/>
        <w:rPr>
          <w:rFonts w:ascii="Tahoma" w:hAnsi="Tahoma"/>
          <w:b/>
          <w:lang w:val="sl-SI"/>
        </w:rPr>
      </w:pPr>
      <w:r>
        <w:rPr>
          <w:rFonts w:ascii="Tahoma" w:hAnsi="Tahoma"/>
          <w:b/>
          <w:lang w:val="sl-SI"/>
        </w:rPr>
        <w:t>OBČINSKI SVET</w:t>
      </w:r>
    </w:p>
    <w:p w:rsidR="009326BF" w:rsidRPr="00F3144E" w:rsidRDefault="00235572">
      <w:pPr>
        <w:jc w:val="both"/>
        <w:rPr>
          <w:rFonts w:ascii="Tahoma" w:hAnsi="Tahoma"/>
          <w:b/>
          <w:lang w:val="sl-SI"/>
        </w:rPr>
      </w:pPr>
      <w:r>
        <w:rPr>
          <w:rFonts w:ascii="Tahoma" w:hAnsi="Tahoma"/>
          <w:b/>
          <w:lang w:val="sl-SI"/>
        </w:rPr>
        <w:t>OBČINE ŽIROVNICA</w:t>
      </w:r>
    </w:p>
    <w:p w:rsidR="009326BF" w:rsidRDefault="009326BF">
      <w:pPr>
        <w:jc w:val="both"/>
        <w:rPr>
          <w:rFonts w:ascii="Tahoma" w:hAnsi="Tahoma"/>
          <w:lang w:val="sl-SI"/>
        </w:rPr>
      </w:pPr>
    </w:p>
    <w:p w:rsidR="009326BF" w:rsidRDefault="009326BF">
      <w:pPr>
        <w:jc w:val="both"/>
        <w:rPr>
          <w:rFonts w:ascii="Tahoma" w:hAnsi="Tahoma"/>
          <w:lang w:val="sl-SI"/>
        </w:rPr>
      </w:pPr>
    </w:p>
    <w:p w:rsidR="003E2FCF" w:rsidRPr="003E2FCF" w:rsidRDefault="00621C02" w:rsidP="002A0341">
      <w:pPr>
        <w:jc w:val="center"/>
        <w:rPr>
          <w:rFonts w:ascii="Tahoma" w:hAnsi="Tahoma"/>
          <w:b/>
          <w:lang w:val="sl-SI"/>
        </w:rPr>
      </w:pPr>
      <w:r>
        <w:rPr>
          <w:rFonts w:ascii="Tahoma" w:hAnsi="Tahoma"/>
          <w:b/>
          <w:lang w:val="sl-SI"/>
        </w:rPr>
        <w:t xml:space="preserve">Odgovor na pobudo št. </w:t>
      </w:r>
      <w:r w:rsidR="00B2076F">
        <w:rPr>
          <w:rFonts w:ascii="Tahoma" w:hAnsi="Tahoma"/>
          <w:b/>
          <w:lang w:val="sl-SI"/>
        </w:rPr>
        <w:t>37. in 38.</w:t>
      </w:r>
    </w:p>
    <w:p w:rsidR="00426F15" w:rsidRDefault="00426F15">
      <w:pPr>
        <w:jc w:val="both"/>
        <w:rPr>
          <w:rFonts w:ascii="Tahoma" w:hAnsi="Tahoma"/>
          <w:lang w:val="sl-SI"/>
        </w:rPr>
      </w:pPr>
    </w:p>
    <w:p w:rsidR="00C929F0" w:rsidRDefault="00BC7A19" w:rsidP="0004756F">
      <w:pPr>
        <w:tabs>
          <w:tab w:val="left" w:pos="1560"/>
        </w:tabs>
        <w:jc w:val="both"/>
        <w:rPr>
          <w:rFonts w:ascii="Tahoma" w:hAnsi="Tahoma"/>
          <w:lang w:val="sl-SI"/>
        </w:rPr>
      </w:pPr>
      <w:r w:rsidRPr="00C929F0">
        <w:rPr>
          <w:rFonts w:ascii="Tahoma" w:hAnsi="Tahoma"/>
          <w:lang w:val="sl-SI"/>
        </w:rPr>
        <w:t xml:space="preserve">Na </w:t>
      </w:r>
      <w:r w:rsidR="0004756F" w:rsidRPr="00C929F0">
        <w:rPr>
          <w:rFonts w:ascii="Tahoma" w:hAnsi="Tahoma"/>
          <w:lang w:val="sl-SI"/>
        </w:rPr>
        <w:t>1</w:t>
      </w:r>
      <w:r w:rsidR="00C929F0" w:rsidRPr="00C929F0">
        <w:rPr>
          <w:rFonts w:ascii="Tahoma" w:hAnsi="Tahoma"/>
          <w:lang w:val="sl-SI"/>
        </w:rPr>
        <w:t>6</w:t>
      </w:r>
      <w:r w:rsidRPr="00C929F0">
        <w:rPr>
          <w:rFonts w:ascii="Tahoma" w:hAnsi="Tahoma"/>
          <w:lang w:val="sl-SI"/>
        </w:rPr>
        <w:t xml:space="preserve">. seji Občinskega sveta je </w:t>
      </w:r>
      <w:r w:rsidR="00316BD6">
        <w:rPr>
          <w:rFonts w:ascii="Tahoma" w:hAnsi="Tahoma"/>
          <w:lang w:val="sl-SI"/>
        </w:rPr>
        <w:t xml:space="preserve">občinski </w:t>
      </w:r>
      <w:r w:rsidRPr="00C929F0">
        <w:rPr>
          <w:rFonts w:ascii="Tahoma" w:hAnsi="Tahoma"/>
          <w:lang w:val="sl-SI"/>
        </w:rPr>
        <w:t>svetni</w:t>
      </w:r>
      <w:r w:rsidR="00C0797C" w:rsidRPr="00C929F0">
        <w:rPr>
          <w:rFonts w:ascii="Tahoma" w:hAnsi="Tahoma"/>
          <w:lang w:val="sl-SI"/>
        </w:rPr>
        <w:t xml:space="preserve">k </w:t>
      </w:r>
      <w:r w:rsidR="00316BD6">
        <w:rPr>
          <w:rFonts w:ascii="Tahoma" w:hAnsi="Tahoma"/>
          <w:lang w:val="sl-SI"/>
        </w:rPr>
        <w:t xml:space="preserve">gospod </w:t>
      </w:r>
      <w:r w:rsidR="00C0797C" w:rsidRPr="00C929F0">
        <w:rPr>
          <w:rFonts w:ascii="Tahoma" w:hAnsi="Tahoma"/>
          <w:lang w:val="sl-SI"/>
        </w:rPr>
        <w:t xml:space="preserve">Jurij Dolžan </w:t>
      </w:r>
      <w:r w:rsidR="00C929F0" w:rsidRPr="00C929F0">
        <w:rPr>
          <w:rFonts w:ascii="Tahoma" w:hAnsi="Tahoma"/>
          <w:lang w:val="sl-SI"/>
        </w:rPr>
        <w:t xml:space="preserve">podal </w:t>
      </w:r>
      <w:r w:rsidR="00C929F0">
        <w:rPr>
          <w:rFonts w:ascii="Tahoma" w:hAnsi="Tahoma"/>
          <w:lang w:val="sl-SI"/>
        </w:rPr>
        <w:t>dve pobudi in sicer:</w:t>
      </w:r>
    </w:p>
    <w:p w:rsidR="00C929F0" w:rsidRPr="00C929F0" w:rsidRDefault="00C929F0" w:rsidP="00C929F0">
      <w:pPr>
        <w:pStyle w:val="Odstavekseznama"/>
        <w:numPr>
          <w:ilvl w:val="0"/>
          <w:numId w:val="7"/>
        </w:numPr>
        <w:tabs>
          <w:tab w:val="left" w:pos="1560"/>
        </w:tabs>
        <w:jc w:val="both"/>
        <w:rPr>
          <w:rFonts w:ascii="Tahoma" w:hAnsi="Tahoma"/>
          <w:b/>
          <w:lang w:val="sl-SI"/>
        </w:rPr>
      </w:pPr>
      <w:r w:rsidRPr="00C929F0">
        <w:rPr>
          <w:rFonts w:ascii="Tahoma" w:hAnsi="Tahoma"/>
          <w:b/>
          <w:lang w:val="sl-SI"/>
        </w:rPr>
        <w:t>pobud</w:t>
      </w:r>
      <w:r>
        <w:rPr>
          <w:rFonts w:ascii="Tahoma" w:hAnsi="Tahoma"/>
          <w:b/>
          <w:lang w:val="sl-SI"/>
        </w:rPr>
        <w:t>a</w:t>
      </w:r>
      <w:r w:rsidRPr="00C929F0">
        <w:rPr>
          <w:rFonts w:ascii="Tahoma" w:hAnsi="Tahoma"/>
          <w:b/>
          <w:lang w:val="sl-SI"/>
        </w:rPr>
        <w:t xml:space="preserve"> številka 37:</w:t>
      </w:r>
    </w:p>
    <w:p w:rsidR="00C929F0" w:rsidRDefault="00C929F0" w:rsidP="0004756F">
      <w:pPr>
        <w:tabs>
          <w:tab w:val="left" w:pos="1560"/>
        </w:tabs>
        <w:jc w:val="both"/>
        <w:rPr>
          <w:rFonts w:ascii="Tahoma" w:hAnsi="Tahoma"/>
          <w:lang w:val="sl-SI"/>
        </w:rPr>
      </w:pPr>
      <w:r>
        <w:rPr>
          <w:rFonts w:ascii="Tahoma" w:hAnsi="Tahoma"/>
          <w:lang w:val="sl-SI"/>
        </w:rPr>
        <w:t>»V februarju 2017 je imel Karitas Breznica občni zbor članstva, kjer je bilo predstavljeno poročilo o delu za preteklo leto. Iz poročila je mogoče razbrati, da so večina dela posvetili pomoči družinam in posameznikom, starejšim in bolnim ter osebam s posebnimi potrebami. Karitas je v lanskem letu razdelil skoraj 3 tone hrane in higienskih pripomočkov. Ugotavljajo pa, da z leti vidno upada količina zbranih dobrin. Tudi to nam je lahko pokazatelj, da standard tistih, ki imajo čut za sočloveka v stiski, pada. Zato bo potrebna še večja pozornost na skrito stisko. Zaradi navedenega predlagam, da se v prihajajočem rebalansu poveča sredstva za delo Karitas iz sedanjih 3.000 EUR na 5.000 EUR.«</w:t>
      </w:r>
    </w:p>
    <w:p w:rsidR="00C929F0" w:rsidRDefault="00241B78" w:rsidP="0004756F">
      <w:pPr>
        <w:tabs>
          <w:tab w:val="left" w:pos="1560"/>
        </w:tabs>
        <w:jc w:val="both"/>
        <w:rPr>
          <w:rFonts w:ascii="Tahoma" w:hAnsi="Tahoma"/>
          <w:lang w:val="sl-SI"/>
        </w:rPr>
      </w:pPr>
      <w:r>
        <w:rPr>
          <w:rFonts w:ascii="Tahoma" w:hAnsi="Tahoma"/>
          <w:lang w:val="sl-SI"/>
        </w:rPr>
        <w:t>Odgovor:</w:t>
      </w:r>
    </w:p>
    <w:p w:rsidR="00241B78" w:rsidRDefault="00241B78" w:rsidP="0004756F">
      <w:pPr>
        <w:tabs>
          <w:tab w:val="left" w:pos="1560"/>
        </w:tabs>
        <w:jc w:val="both"/>
        <w:rPr>
          <w:rFonts w:ascii="Tahoma" w:hAnsi="Tahoma"/>
          <w:lang w:val="sl-SI"/>
        </w:rPr>
      </w:pPr>
      <w:r>
        <w:rPr>
          <w:rFonts w:ascii="Tahoma" w:hAnsi="Tahoma"/>
          <w:lang w:val="sl-SI"/>
        </w:rPr>
        <w:t xml:space="preserve">Glede na predstavljen obseg dela KARITAS v letu 2016, predstavljeno socialno problematiko na območju občine, ki jo je zaznal Karitas in predstavil na svojem občnem zboru, ki se ga je s strani občine udeležil župan g. Pogačar., je predlagano, da se v predlogu rebalansa proračuna za leto 2017 postavka 2041 Humanitarne organizacije (Rdeči križ in Karitas) poviša za 1.000 EUR za sofinanciranje dejavnosti župnijske Karitas Breznica v letu 2017. </w:t>
      </w:r>
      <w:r w:rsidR="00D729C2">
        <w:rPr>
          <w:rFonts w:ascii="Tahoma" w:hAnsi="Tahoma"/>
          <w:lang w:val="sl-SI"/>
        </w:rPr>
        <w:t>V predlogu proračuna za leto 2018 pa se bodo v okviru proračunskih možnosti predmetna sredstva še nekoliko povišala.</w:t>
      </w:r>
    </w:p>
    <w:p w:rsidR="00C929F0" w:rsidRDefault="00C929F0" w:rsidP="0004756F">
      <w:pPr>
        <w:tabs>
          <w:tab w:val="left" w:pos="1560"/>
        </w:tabs>
        <w:jc w:val="both"/>
        <w:rPr>
          <w:rFonts w:ascii="Tahoma" w:hAnsi="Tahoma"/>
          <w:lang w:val="sl-SI"/>
        </w:rPr>
      </w:pPr>
    </w:p>
    <w:p w:rsidR="00C929F0" w:rsidRPr="00C929F0" w:rsidRDefault="00C929F0" w:rsidP="00C929F0">
      <w:pPr>
        <w:pStyle w:val="Odstavekseznama"/>
        <w:numPr>
          <w:ilvl w:val="0"/>
          <w:numId w:val="7"/>
        </w:numPr>
        <w:tabs>
          <w:tab w:val="left" w:pos="1560"/>
        </w:tabs>
        <w:jc w:val="both"/>
        <w:rPr>
          <w:rFonts w:ascii="Tahoma" w:hAnsi="Tahoma"/>
          <w:b/>
          <w:lang w:val="sl-SI"/>
        </w:rPr>
      </w:pPr>
      <w:r w:rsidRPr="00C929F0">
        <w:rPr>
          <w:rFonts w:ascii="Tahoma" w:hAnsi="Tahoma"/>
          <w:b/>
          <w:lang w:val="sl-SI"/>
        </w:rPr>
        <w:t>pobud</w:t>
      </w:r>
      <w:r>
        <w:rPr>
          <w:rFonts w:ascii="Tahoma" w:hAnsi="Tahoma"/>
          <w:b/>
          <w:lang w:val="sl-SI"/>
        </w:rPr>
        <w:t>a</w:t>
      </w:r>
      <w:r w:rsidRPr="00C929F0">
        <w:rPr>
          <w:rFonts w:ascii="Tahoma" w:hAnsi="Tahoma"/>
          <w:b/>
          <w:lang w:val="sl-SI"/>
        </w:rPr>
        <w:t xml:space="preserve"> številka 3</w:t>
      </w:r>
      <w:r>
        <w:rPr>
          <w:rFonts w:ascii="Tahoma" w:hAnsi="Tahoma"/>
          <w:b/>
          <w:lang w:val="sl-SI"/>
        </w:rPr>
        <w:t>8</w:t>
      </w:r>
      <w:r w:rsidRPr="00C929F0">
        <w:rPr>
          <w:rFonts w:ascii="Tahoma" w:hAnsi="Tahoma"/>
          <w:b/>
          <w:lang w:val="sl-SI"/>
        </w:rPr>
        <w:t>:</w:t>
      </w:r>
    </w:p>
    <w:p w:rsidR="00C929F0" w:rsidRDefault="00C929F0" w:rsidP="0004756F">
      <w:pPr>
        <w:tabs>
          <w:tab w:val="left" w:pos="1560"/>
        </w:tabs>
        <w:jc w:val="both"/>
        <w:rPr>
          <w:rFonts w:ascii="Tahoma" w:hAnsi="Tahoma"/>
          <w:lang w:val="sl-SI"/>
        </w:rPr>
      </w:pPr>
      <w:r>
        <w:rPr>
          <w:rFonts w:ascii="Tahoma" w:hAnsi="Tahoma"/>
          <w:lang w:val="sl-SI"/>
        </w:rPr>
        <w:t>»Zanima me zakaj Občina Žirovnica ne financira programov podjetništva Razvojne agencije zgornje Gorenjske?. Pri tem mislim programe Ustvarjalni podjetnik, ki spada pod program razvoja gospodarstva, Podjetniški krožki v Osnovnih šolah, ki spada pod program razvoj kadrov in programa EU DIRECT. Dajem predlog, da se v proračunu Občine Žirovnica zagotovi sredstva, da bodo tudi naši občani lahko koristili tovrstna izobraževanja. Pobudo utemeljujem s stanjem podjetništva v Sloveniji, predlogi občanov, ii se niso mogli udeležiti izobraževanj, ker jih naša občina ne financira.</w:t>
      </w:r>
    </w:p>
    <w:p w:rsidR="00D729C2" w:rsidRDefault="00D729C2" w:rsidP="00D729C2">
      <w:pPr>
        <w:tabs>
          <w:tab w:val="left" w:pos="1560"/>
        </w:tabs>
        <w:jc w:val="both"/>
        <w:rPr>
          <w:rFonts w:ascii="Tahoma" w:hAnsi="Tahoma"/>
          <w:lang w:val="sl-SI"/>
        </w:rPr>
      </w:pPr>
      <w:r>
        <w:rPr>
          <w:rFonts w:ascii="Tahoma" w:hAnsi="Tahoma"/>
          <w:lang w:val="sl-SI"/>
        </w:rPr>
        <w:t>Odgovor:</w:t>
      </w:r>
    </w:p>
    <w:p w:rsidR="00C929F0" w:rsidRDefault="00D729C2" w:rsidP="0004756F">
      <w:pPr>
        <w:tabs>
          <w:tab w:val="left" w:pos="1560"/>
        </w:tabs>
        <w:jc w:val="both"/>
        <w:rPr>
          <w:rFonts w:ascii="Tahoma" w:hAnsi="Tahoma"/>
          <w:lang w:val="sl-SI"/>
        </w:rPr>
      </w:pPr>
      <w:r>
        <w:rPr>
          <w:rFonts w:ascii="Tahoma" w:hAnsi="Tahoma"/>
          <w:lang w:val="sl-SI"/>
        </w:rPr>
        <w:t>Občina RAGOR-ju sofinancira naslednje programe oziroma projekte, ki jih izvaja: delovanje Lokalnega podjetniškega centra, spodbujanje poklicnega uveljavljanja žensk, projekt hišna imena, Anima sana in Hranilnica semen.</w:t>
      </w:r>
    </w:p>
    <w:p w:rsidR="00D729C2" w:rsidRDefault="00D729C2" w:rsidP="0004756F">
      <w:pPr>
        <w:tabs>
          <w:tab w:val="left" w:pos="1560"/>
        </w:tabs>
        <w:jc w:val="both"/>
        <w:rPr>
          <w:rFonts w:ascii="Tahoma" w:hAnsi="Tahoma"/>
          <w:lang w:val="sl-SI"/>
        </w:rPr>
      </w:pPr>
      <w:r>
        <w:rPr>
          <w:rFonts w:ascii="Tahoma" w:hAnsi="Tahoma"/>
          <w:lang w:val="sl-SI"/>
        </w:rPr>
        <w:t>Kot je bilo že na seji povedano podjetniškega krožka na OŠ Žirovnica ne izvaja RAGOR, ker se je šola odločila za lastnega izvajalca te dejavnosti, občina pa podjetniški krožek sofinancira preko dodatnega programa šole. Projekt Ustvarjalni podjetnik je RAGOR na območju občine Žirovnica izvajal v letih 2011 in 2012, saj se je prijavil na javni razpis na osnovi katerega je bila sofinancirana ta dejavnost. V naslednjih letih se RAGOR na razpis ni več prijavljal</w:t>
      </w:r>
      <w:r w:rsidR="0002521B">
        <w:rPr>
          <w:rFonts w:ascii="Tahoma" w:hAnsi="Tahoma"/>
          <w:lang w:val="sl-SI"/>
        </w:rPr>
        <w:t>. Po naših informacijah za projekt v občini ni bilo zadosti zanimanja.</w:t>
      </w:r>
    </w:p>
    <w:p w:rsidR="0002521B" w:rsidRDefault="0002521B" w:rsidP="0004756F">
      <w:pPr>
        <w:tabs>
          <w:tab w:val="left" w:pos="1560"/>
        </w:tabs>
        <w:jc w:val="both"/>
        <w:rPr>
          <w:rFonts w:ascii="Tahoma" w:hAnsi="Tahoma"/>
          <w:lang w:val="sl-SI"/>
        </w:rPr>
      </w:pPr>
      <w:r>
        <w:rPr>
          <w:rFonts w:ascii="Tahoma" w:hAnsi="Tahoma"/>
          <w:lang w:val="sl-SI"/>
        </w:rPr>
        <w:t xml:space="preserve">Projekt EU direct se je za potrebe občine Žirovnica pilotno izvajal v letu 2014, ko ga je občina tudi sofinancirala. Dejstvo je, da se je večina aktivnosti v projektu nanašala na </w:t>
      </w:r>
      <w:r w:rsidR="006323B7">
        <w:rPr>
          <w:rFonts w:ascii="Tahoma" w:hAnsi="Tahoma"/>
          <w:lang w:val="sl-SI"/>
        </w:rPr>
        <w:t>napotitve slovenskih državljanov v sosednjo Avstrijo, možnosti pridobivanja delovnih dovoljenj za tuje državljane v Sloveniji in napotitve državljanov tretjih držav v EU</w:t>
      </w:r>
      <w:r w:rsidR="00C21380">
        <w:rPr>
          <w:rFonts w:ascii="Tahoma" w:hAnsi="Tahoma"/>
          <w:lang w:val="sl-SI"/>
        </w:rPr>
        <w:t>, redistribucija obvestil o delu inštitucij EU na izbrane elektronske naslove in izvedba nekaj delavnic za ranljive ciljne skupine, katerih pa se naši občani niso udeležili. Glede na vsebino in rezultate tega programa v letu 2015</w:t>
      </w:r>
      <w:r w:rsidR="00B367C6">
        <w:rPr>
          <w:rFonts w:ascii="Tahoma" w:hAnsi="Tahoma"/>
          <w:lang w:val="sl-SI"/>
        </w:rPr>
        <w:t xml:space="preserve"> ter </w:t>
      </w:r>
      <w:r w:rsidR="004F51B0">
        <w:rPr>
          <w:rFonts w:ascii="Tahoma" w:hAnsi="Tahoma"/>
          <w:lang w:val="sl-SI"/>
        </w:rPr>
        <w:t xml:space="preserve">izkazanih </w:t>
      </w:r>
      <w:r w:rsidR="00B367C6">
        <w:rPr>
          <w:rFonts w:ascii="Tahoma" w:hAnsi="Tahoma"/>
          <w:lang w:val="sl-SI"/>
        </w:rPr>
        <w:t>potreb občanov občine Žirovnica,</w:t>
      </w:r>
      <w:r w:rsidR="00C21380">
        <w:rPr>
          <w:rFonts w:ascii="Tahoma" w:hAnsi="Tahoma"/>
          <w:lang w:val="sl-SI"/>
        </w:rPr>
        <w:t xml:space="preserve"> k sofinanciranju teh aktivnosti nismo več pristopili.</w:t>
      </w:r>
    </w:p>
    <w:p w:rsidR="00C929F0" w:rsidRPr="00C929F0" w:rsidRDefault="00C929F0" w:rsidP="0004756F">
      <w:pPr>
        <w:tabs>
          <w:tab w:val="left" w:pos="1560"/>
        </w:tabs>
        <w:jc w:val="both"/>
        <w:rPr>
          <w:rFonts w:ascii="Tahoma" w:hAnsi="Tahoma"/>
          <w:lang w:val="sl-SI"/>
        </w:rPr>
      </w:pPr>
    </w:p>
    <w:p w:rsidR="009326BF" w:rsidRDefault="009326BF">
      <w:pPr>
        <w:jc w:val="both"/>
        <w:rPr>
          <w:rFonts w:ascii="Tahoma" w:hAnsi="Tahoma"/>
          <w:lang w:val="sl-SI"/>
        </w:rPr>
      </w:pPr>
      <w:r>
        <w:rPr>
          <w:rFonts w:ascii="Tahoma" w:hAnsi="Tahoma"/>
          <w:lang w:val="sl-SI"/>
        </w:rPr>
        <w:t>Pripravila:</w:t>
      </w:r>
    </w:p>
    <w:p w:rsidR="009326BF" w:rsidRDefault="009326BF">
      <w:pPr>
        <w:jc w:val="both"/>
        <w:rPr>
          <w:rFonts w:ascii="Tahoma" w:hAnsi="Tahoma"/>
          <w:lang w:val="sl-SI"/>
        </w:rPr>
      </w:pPr>
      <w:smartTag w:uri="urn:schemas-microsoft-com:office:smarttags" w:element="PersonName">
        <w:smartTagPr>
          <w:attr w:name="ProductID" w:val="Petra Žvan"/>
        </w:smartTagPr>
        <w:r>
          <w:rPr>
            <w:rFonts w:ascii="Tahoma" w:hAnsi="Tahoma"/>
            <w:lang w:val="sl-SI"/>
          </w:rPr>
          <w:t>Petra Žvan</w:t>
        </w:r>
      </w:smartTag>
      <w:r>
        <w:rPr>
          <w:rFonts w:ascii="Tahoma" w:hAnsi="Tahoma"/>
          <w:lang w:val="sl-SI"/>
        </w:rPr>
        <w:t>, univ.dipl.ekon.</w:t>
      </w:r>
    </w:p>
    <w:p w:rsidR="009326BF" w:rsidRDefault="00F63CF4">
      <w:pPr>
        <w:tabs>
          <w:tab w:val="left" w:pos="9072"/>
        </w:tabs>
        <w:jc w:val="right"/>
        <w:rPr>
          <w:rFonts w:ascii="Tahoma" w:hAnsi="Tahoma"/>
          <w:b/>
          <w:lang w:val="sl-SI"/>
        </w:rPr>
      </w:pPr>
      <w:r>
        <w:rPr>
          <w:rFonts w:ascii="Tahoma" w:hAnsi="Tahoma"/>
          <w:b/>
          <w:lang w:val="sl-SI"/>
        </w:rPr>
        <w:t>Leopold Pogačar</w:t>
      </w:r>
    </w:p>
    <w:p w:rsidR="009326BF" w:rsidRDefault="009326BF" w:rsidP="00F63CF4">
      <w:pPr>
        <w:ind w:right="567"/>
        <w:jc w:val="right"/>
        <w:rPr>
          <w:rFonts w:ascii="Tahoma" w:hAnsi="Tahoma"/>
          <w:b/>
          <w:lang w:val="sl-SI"/>
        </w:rPr>
      </w:pPr>
      <w:r>
        <w:rPr>
          <w:rFonts w:ascii="Tahoma" w:hAnsi="Tahoma"/>
          <w:b/>
          <w:lang w:val="sl-SI"/>
        </w:rPr>
        <w:t>ŽUPAN</w:t>
      </w:r>
    </w:p>
    <w:sectPr w:rsidR="009326BF" w:rsidSect="008745A1">
      <w:pgSz w:w="11906" w:h="16838"/>
      <w:pgMar w:top="851" w:right="851" w:bottom="851" w:left="851"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528" w:rsidRDefault="00D07528">
      <w:r>
        <w:separator/>
      </w:r>
    </w:p>
  </w:endnote>
  <w:endnote w:type="continuationSeparator" w:id="0">
    <w:p w:rsidR="00D07528" w:rsidRDefault="00D0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528" w:rsidRDefault="00D07528">
      <w:r>
        <w:separator/>
      </w:r>
    </w:p>
  </w:footnote>
  <w:footnote w:type="continuationSeparator" w:id="0">
    <w:p w:rsidR="00D07528" w:rsidRDefault="00D075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B3A28"/>
    <w:multiLevelType w:val="hybridMultilevel"/>
    <w:tmpl w:val="84008F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BEF4507"/>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2">
    <w:nsid w:val="36215170"/>
    <w:multiLevelType w:val="singleLevel"/>
    <w:tmpl w:val="3EF6C25E"/>
    <w:lvl w:ilvl="0">
      <w:numFmt w:val="bullet"/>
      <w:lvlText w:val="-"/>
      <w:lvlJc w:val="left"/>
      <w:pPr>
        <w:tabs>
          <w:tab w:val="num" w:pos="360"/>
        </w:tabs>
        <w:ind w:left="360" w:hanging="360"/>
      </w:pPr>
      <w:rPr>
        <w:rFonts w:hint="default"/>
      </w:rPr>
    </w:lvl>
  </w:abstractNum>
  <w:abstractNum w:abstractNumId="3">
    <w:nsid w:val="393D294D"/>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4">
    <w:nsid w:val="44802268"/>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5">
    <w:nsid w:val="5D7F0D97"/>
    <w:multiLevelType w:val="singleLevel"/>
    <w:tmpl w:val="1EA86B20"/>
    <w:lvl w:ilvl="0">
      <w:numFmt w:val="bullet"/>
      <w:lvlText w:val="-"/>
      <w:lvlJc w:val="left"/>
      <w:pPr>
        <w:tabs>
          <w:tab w:val="num" w:pos="360"/>
        </w:tabs>
        <w:ind w:left="360" w:hanging="360"/>
      </w:pPr>
      <w:rPr>
        <w:rFonts w:hint="default"/>
      </w:rPr>
    </w:lvl>
  </w:abstractNum>
  <w:abstractNum w:abstractNumId="6">
    <w:nsid w:val="5E3E38EB"/>
    <w:multiLevelType w:val="singleLevel"/>
    <w:tmpl w:val="0424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3FA"/>
    <w:rsid w:val="0002521B"/>
    <w:rsid w:val="0004077E"/>
    <w:rsid w:val="0004756F"/>
    <w:rsid w:val="000955DA"/>
    <w:rsid w:val="000E7C79"/>
    <w:rsid w:val="000F3227"/>
    <w:rsid w:val="001319A2"/>
    <w:rsid w:val="00185FF6"/>
    <w:rsid w:val="001A62E3"/>
    <w:rsid w:val="001B4C4F"/>
    <w:rsid w:val="001D4D13"/>
    <w:rsid w:val="001F60EA"/>
    <w:rsid w:val="0021110C"/>
    <w:rsid w:val="00235572"/>
    <w:rsid w:val="00235FBA"/>
    <w:rsid w:val="0024035E"/>
    <w:rsid w:val="00241B78"/>
    <w:rsid w:val="00262683"/>
    <w:rsid w:val="002A0341"/>
    <w:rsid w:val="002F3AD8"/>
    <w:rsid w:val="003032F3"/>
    <w:rsid w:val="00314779"/>
    <w:rsid w:val="00316BD6"/>
    <w:rsid w:val="003250E8"/>
    <w:rsid w:val="003D0EF3"/>
    <w:rsid w:val="003E0BA4"/>
    <w:rsid w:val="003E2FCF"/>
    <w:rsid w:val="003F0842"/>
    <w:rsid w:val="004130D3"/>
    <w:rsid w:val="004161EE"/>
    <w:rsid w:val="00426F15"/>
    <w:rsid w:val="00460862"/>
    <w:rsid w:val="004B21F2"/>
    <w:rsid w:val="004F51B0"/>
    <w:rsid w:val="005567E2"/>
    <w:rsid w:val="005619D2"/>
    <w:rsid w:val="0056441A"/>
    <w:rsid w:val="0058554F"/>
    <w:rsid w:val="005A4482"/>
    <w:rsid w:val="00621C02"/>
    <w:rsid w:val="0062426F"/>
    <w:rsid w:val="006323B7"/>
    <w:rsid w:val="00633C74"/>
    <w:rsid w:val="006F7BA0"/>
    <w:rsid w:val="006F7D41"/>
    <w:rsid w:val="00753333"/>
    <w:rsid w:val="0081481E"/>
    <w:rsid w:val="00826D67"/>
    <w:rsid w:val="00830CB6"/>
    <w:rsid w:val="008745A1"/>
    <w:rsid w:val="008B0AFF"/>
    <w:rsid w:val="008C334F"/>
    <w:rsid w:val="008C37C9"/>
    <w:rsid w:val="008F1618"/>
    <w:rsid w:val="00903A74"/>
    <w:rsid w:val="009234D0"/>
    <w:rsid w:val="009326BF"/>
    <w:rsid w:val="00947F0E"/>
    <w:rsid w:val="0095435F"/>
    <w:rsid w:val="009F5C12"/>
    <w:rsid w:val="00A13179"/>
    <w:rsid w:val="00A24F2A"/>
    <w:rsid w:val="00AA4273"/>
    <w:rsid w:val="00AF521A"/>
    <w:rsid w:val="00B02318"/>
    <w:rsid w:val="00B15AF3"/>
    <w:rsid w:val="00B2076F"/>
    <w:rsid w:val="00B367C6"/>
    <w:rsid w:val="00B54E9F"/>
    <w:rsid w:val="00B57902"/>
    <w:rsid w:val="00B7744B"/>
    <w:rsid w:val="00BA4697"/>
    <w:rsid w:val="00BC7A19"/>
    <w:rsid w:val="00BD0BDF"/>
    <w:rsid w:val="00BF21BC"/>
    <w:rsid w:val="00C0797C"/>
    <w:rsid w:val="00C21380"/>
    <w:rsid w:val="00C26173"/>
    <w:rsid w:val="00C929F0"/>
    <w:rsid w:val="00CA5436"/>
    <w:rsid w:val="00D07528"/>
    <w:rsid w:val="00D260B6"/>
    <w:rsid w:val="00D648C9"/>
    <w:rsid w:val="00D67896"/>
    <w:rsid w:val="00D729C2"/>
    <w:rsid w:val="00D746AC"/>
    <w:rsid w:val="00D76BDF"/>
    <w:rsid w:val="00DB3036"/>
    <w:rsid w:val="00DB4A0E"/>
    <w:rsid w:val="00DC33FA"/>
    <w:rsid w:val="00E010E0"/>
    <w:rsid w:val="00F26841"/>
    <w:rsid w:val="00F3144E"/>
    <w:rsid w:val="00F4295A"/>
    <w:rsid w:val="00F63CF4"/>
    <w:rsid w:val="00F7521B"/>
    <w:rsid w:val="00FA4F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262683"/>
    <w:rPr>
      <w:lang w:val="de-AT"/>
    </w:rPr>
  </w:style>
  <w:style w:type="paragraph" w:styleId="Naslov1">
    <w:name w:val="heading 1"/>
    <w:basedOn w:val="Navaden"/>
    <w:next w:val="Navaden"/>
    <w:qFormat/>
    <w:rsid w:val="00262683"/>
    <w:pPr>
      <w:keepNext/>
      <w:ind w:right="899"/>
      <w:jc w:val="right"/>
      <w:outlineLvl w:val="0"/>
    </w:pPr>
    <w:rPr>
      <w:b/>
      <w:noProof/>
      <w:sz w:val="24"/>
    </w:rPr>
  </w:style>
  <w:style w:type="paragraph" w:styleId="Naslov2">
    <w:name w:val="heading 2"/>
    <w:basedOn w:val="Navaden"/>
    <w:next w:val="Navaden"/>
    <w:qFormat/>
    <w:rsid w:val="00262683"/>
    <w:pPr>
      <w:keepNext/>
      <w:jc w:val="center"/>
      <w:outlineLvl w:val="1"/>
    </w:pPr>
    <w:rPr>
      <w:b/>
      <w:lang w:val="sl-SI"/>
    </w:rPr>
  </w:style>
  <w:style w:type="paragraph" w:styleId="Naslov3">
    <w:name w:val="heading 3"/>
    <w:basedOn w:val="Navaden"/>
    <w:next w:val="Navaden"/>
    <w:qFormat/>
    <w:rsid w:val="00262683"/>
    <w:pPr>
      <w:keepNext/>
      <w:jc w:val="both"/>
      <w:outlineLvl w:val="2"/>
    </w:pPr>
    <w:rPr>
      <w:sz w:val="24"/>
      <w:lang w:val="sl-SI"/>
    </w:rPr>
  </w:style>
  <w:style w:type="paragraph" w:styleId="Naslov4">
    <w:name w:val="heading 4"/>
    <w:basedOn w:val="Navaden"/>
    <w:next w:val="Navaden"/>
    <w:qFormat/>
    <w:rsid w:val="00262683"/>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262683"/>
    <w:pPr>
      <w:tabs>
        <w:tab w:val="center" w:pos="4536"/>
        <w:tab w:val="right" w:pos="9072"/>
      </w:tabs>
    </w:pPr>
  </w:style>
  <w:style w:type="paragraph" w:styleId="Noga">
    <w:name w:val="footer"/>
    <w:basedOn w:val="Navaden"/>
    <w:rsid w:val="00262683"/>
    <w:pPr>
      <w:tabs>
        <w:tab w:val="center" w:pos="4536"/>
        <w:tab w:val="right" w:pos="9072"/>
      </w:tabs>
    </w:pPr>
  </w:style>
  <w:style w:type="paragraph" w:styleId="Telobesedila-zamik">
    <w:name w:val="Body Text Indent"/>
    <w:basedOn w:val="Navaden"/>
    <w:rsid w:val="00262683"/>
    <w:pPr>
      <w:ind w:left="1134" w:hanging="1134"/>
      <w:jc w:val="both"/>
    </w:pPr>
    <w:rPr>
      <w:b/>
      <w:sz w:val="24"/>
      <w:lang w:val="sl-SI"/>
    </w:rPr>
  </w:style>
  <w:style w:type="character" w:styleId="Hiperpovezava">
    <w:name w:val="Hyperlink"/>
    <w:basedOn w:val="Privzetapisavaodstavka"/>
    <w:rsid w:val="00262683"/>
    <w:rPr>
      <w:color w:val="0000FF"/>
      <w:u w:val="single"/>
    </w:rPr>
  </w:style>
  <w:style w:type="paragraph" w:styleId="Telobesedila2">
    <w:name w:val="Body Text 2"/>
    <w:basedOn w:val="Navaden"/>
    <w:rsid w:val="003E0BA4"/>
    <w:pPr>
      <w:spacing w:after="120" w:line="480" w:lineRule="auto"/>
    </w:pPr>
  </w:style>
  <w:style w:type="paragraph" w:customStyle="1" w:styleId="Znak">
    <w:name w:val="Znak"/>
    <w:basedOn w:val="Navaden"/>
    <w:rsid w:val="00BC7A19"/>
    <w:rPr>
      <w:b/>
      <w:sz w:val="26"/>
      <w:szCs w:val="26"/>
      <w:lang w:val="sl-SI" w:eastAsia="en-US"/>
    </w:rPr>
  </w:style>
  <w:style w:type="paragraph" w:styleId="Besedilooblaka">
    <w:name w:val="Balloon Text"/>
    <w:basedOn w:val="Navaden"/>
    <w:link w:val="BesedilooblakaZnak"/>
    <w:rsid w:val="00460862"/>
    <w:rPr>
      <w:rFonts w:ascii="Tahoma" w:hAnsi="Tahoma" w:cs="Tahoma"/>
      <w:sz w:val="16"/>
      <w:szCs w:val="16"/>
    </w:rPr>
  </w:style>
  <w:style w:type="character" w:customStyle="1" w:styleId="BesedilooblakaZnak">
    <w:name w:val="Besedilo oblačka Znak"/>
    <w:basedOn w:val="Privzetapisavaodstavka"/>
    <w:link w:val="Besedilooblaka"/>
    <w:rsid w:val="00460862"/>
    <w:rPr>
      <w:rFonts w:ascii="Tahoma" w:hAnsi="Tahoma" w:cs="Tahoma"/>
      <w:sz w:val="16"/>
      <w:szCs w:val="16"/>
      <w:lang w:val="de-AT"/>
    </w:rPr>
  </w:style>
  <w:style w:type="paragraph" w:styleId="Odstavekseznama">
    <w:name w:val="List Paragraph"/>
    <w:basedOn w:val="Navaden"/>
    <w:uiPriority w:val="34"/>
    <w:qFormat/>
    <w:rsid w:val="00C929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262683"/>
    <w:rPr>
      <w:lang w:val="de-AT"/>
    </w:rPr>
  </w:style>
  <w:style w:type="paragraph" w:styleId="Naslov1">
    <w:name w:val="heading 1"/>
    <w:basedOn w:val="Navaden"/>
    <w:next w:val="Navaden"/>
    <w:qFormat/>
    <w:rsid w:val="00262683"/>
    <w:pPr>
      <w:keepNext/>
      <w:ind w:right="899"/>
      <w:jc w:val="right"/>
      <w:outlineLvl w:val="0"/>
    </w:pPr>
    <w:rPr>
      <w:b/>
      <w:noProof/>
      <w:sz w:val="24"/>
    </w:rPr>
  </w:style>
  <w:style w:type="paragraph" w:styleId="Naslov2">
    <w:name w:val="heading 2"/>
    <w:basedOn w:val="Navaden"/>
    <w:next w:val="Navaden"/>
    <w:qFormat/>
    <w:rsid w:val="00262683"/>
    <w:pPr>
      <w:keepNext/>
      <w:jc w:val="center"/>
      <w:outlineLvl w:val="1"/>
    </w:pPr>
    <w:rPr>
      <w:b/>
      <w:lang w:val="sl-SI"/>
    </w:rPr>
  </w:style>
  <w:style w:type="paragraph" w:styleId="Naslov3">
    <w:name w:val="heading 3"/>
    <w:basedOn w:val="Navaden"/>
    <w:next w:val="Navaden"/>
    <w:qFormat/>
    <w:rsid w:val="00262683"/>
    <w:pPr>
      <w:keepNext/>
      <w:jc w:val="both"/>
      <w:outlineLvl w:val="2"/>
    </w:pPr>
    <w:rPr>
      <w:sz w:val="24"/>
      <w:lang w:val="sl-SI"/>
    </w:rPr>
  </w:style>
  <w:style w:type="paragraph" w:styleId="Naslov4">
    <w:name w:val="heading 4"/>
    <w:basedOn w:val="Navaden"/>
    <w:next w:val="Navaden"/>
    <w:qFormat/>
    <w:rsid w:val="00262683"/>
    <w:pPr>
      <w:keepNext/>
      <w:jc w:val="both"/>
      <w:outlineLvl w:val="3"/>
    </w:pPr>
    <w:rPr>
      <w:rFonts w:ascii="Tahoma" w:hAnsi="Tahoma"/>
      <w:b/>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262683"/>
    <w:pPr>
      <w:tabs>
        <w:tab w:val="center" w:pos="4536"/>
        <w:tab w:val="right" w:pos="9072"/>
      </w:tabs>
    </w:pPr>
  </w:style>
  <w:style w:type="paragraph" w:styleId="Noga">
    <w:name w:val="footer"/>
    <w:basedOn w:val="Navaden"/>
    <w:rsid w:val="00262683"/>
    <w:pPr>
      <w:tabs>
        <w:tab w:val="center" w:pos="4536"/>
        <w:tab w:val="right" w:pos="9072"/>
      </w:tabs>
    </w:pPr>
  </w:style>
  <w:style w:type="paragraph" w:styleId="Telobesedila-zamik">
    <w:name w:val="Body Text Indent"/>
    <w:basedOn w:val="Navaden"/>
    <w:rsid w:val="00262683"/>
    <w:pPr>
      <w:ind w:left="1134" w:hanging="1134"/>
      <w:jc w:val="both"/>
    </w:pPr>
    <w:rPr>
      <w:b/>
      <w:sz w:val="24"/>
      <w:lang w:val="sl-SI"/>
    </w:rPr>
  </w:style>
  <w:style w:type="character" w:styleId="Hiperpovezava">
    <w:name w:val="Hyperlink"/>
    <w:basedOn w:val="Privzetapisavaodstavka"/>
    <w:rsid w:val="00262683"/>
    <w:rPr>
      <w:color w:val="0000FF"/>
      <w:u w:val="single"/>
    </w:rPr>
  </w:style>
  <w:style w:type="paragraph" w:styleId="Telobesedila2">
    <w:name w:val="Body Text 2"/>
    <w:basedOn w:val="Navaden"/>
    <w:rsid w:val="003E0BA4"/>
    <w:pPr>
      <w:spacing w:after="120" w:line="480" w:lineRule="auto"/>
    </w:pPr>
  </w:style>
  <w:style w:type="paragraph" w:customStyle="1" w:styleId="Znak">
    <w:name w:val="Znak"/>
    <w:basedOn w:val="Navaden"/>
    <w:rsid w:val="00BC7A19"/>
    <w:rPr>
      <w:b/>
      <w:sz w:val="26"/>
      <w:szCs w:val="26"/>
      <w:lang w:val="sl-SI" w:eastAsia="en-US"/>
    </w:rPr>
  </w:style>
  <w:style w:type="paragraph" w:styleId="Besedilooblaka">
    <w:name w:val="Balloon Text"/>
    <w:basedOn w:val="Navaden"/>
    <w:link w:val="BesedilooblakaZnak"/>
    <w:rsid w:val="00460862"/>
    <w:rPr>
      <w:rFonts w:ascii="Tahoma" w:hAnsi="Tahoma" w:cs="Tahoma"/>
      <w:sz w:val="16"/>
      <w:szCs w:val="16"/>
    </w:rPr>
  </w:style>
  <w:style w:type="character" w:customStyle="1" w:styleId="BesedilooblakaZnak">
    <w:name w:val="Besedilo oblačka Znak"/>
    <w:basedOn w:val="Privzetapisavaodstavka"/>
    <w:link w:val="Besedilooblaka"/>
    <w:rsid w:val="00460862"/>
    <w:rPr>
      <w:rFonts w:ascii="Tahoma" w:hAnsi="Tahoma" w:cs="Tahoma"/>
      <w:sz w:val="16"/>
      <w:szCs w:val="16"/>
      <w:lang w:val="de-AT"/>
    </w:rPr>
  </w:style>
  <w:style w:type="paragraph" w:styleId="Odstavekseznama">
    <w:name w:val="List Paragraph"/>
    <w:basedOn w:val="Navaden"/>
    <w:uiPriority w:val="34"/>
    <w:qFormat/>
    <w:rsid w:val="00C92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77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533</Words>
  <Characters>3043</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Občina</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7</dc:creator>
  <cp:lastModifiedBy>Petra</cp:lastModifiedBy>
  <cp:revision>2</cp:revision>
  <cp:lastPrinted>2017-04-21T07:23:00Z</cp:lastPrinted>
  <dcterms:created xsi:type="dcterms:W3CDTF">2017-05-12T08:16:00Z</dcterms:created>
  <dcterms:modified xsi:type="dcterms:W3CDTF">2017-05-12T08:16:00Z</dcterms:modified>
</cp:coreProperties>
</file>