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B66" w:rsidRPr="00FC20C7" w:rsidRDefault="00106B66">
      <w:pPr>
        <w:pStyle w:val="Naslov6"/>
      </w:pPr>
      <w:r w:rsidRPr="00FC20C7">
        <w:t>PRISTOJNOST: OBČINSKI SVET OBČINE ŽIROVNICA</w:t>
      </w:r>
    </w:p>
    <w:p w:rsidR="00106B66" w:rsidRPr="00FC20C7" w:rsidRDefault="00106B66">
      <w:pPr>
        <w:rPr>
          <w:rFonts w:ascii="Tahoma" w:hAnsi="Tahoma"/>
          <w:b/>
          <w:sz w:val="22"/>
        </w:rPr>
      </w:pPr>
      <w:r w:rsidRPr="00FC20C7">
        <w:rPr>
          <w:rFonts w:ascii="Tahoma" w:hAnsi="Tahoma"/>
          <w:b/>
          <w:sz w:val="22"/>
        </w:rPr>
        <w:t>PREDLAGATELJ: ŽUPAN OBČINE ŽIROVNICA</w:t>
      </w:r>
    </w:p>
    <w:p w:rsidR="00106B66" w:rsidRPr="00FC20C7" w:rsidRDefault="00106B66">
      <w:pPr>
        <w:rPr>
          <w:rFonts w:ascii="Tahoma" w:hAnsi="Tahoma"/>
        </w:rPr>
      </w:pPr>
    </w:p>
    <w:p w:rsidR="00106B66" w:rsidRPr="00FC20C7" w:rsidRDefault="00106B66">
      <w:pPr>
        <w:rPr>
          <w:rFonts w:ascii="Tahoma" w:hAnsi="Tahoma"/>
        </w:rPr>
      </w:pPr>
    </w:p>
    <w:p w:rsidR="00106B66" w:rsidRPr="00FC20C7" w:rsidRDefault="00106B66">
      <w:pPr>
        <w:pStyle w:val="Naslov2"/>
        <w:rPr>
          <w:rFonts w:ascii="Tahoma" w:hAnsi="Tahoma"/>
          <w:sz w:val="22"/>
          <w:szCs w:val="22"/>
        </w:rPr>
      </w:pPr>
    </w:p>
    <w:p w:rsidR="00106B66" w:rsidRPr="00FC20C7" w:rsidRDefault="00AF6F98">
      <w:pPr>
        <w:pStyle w:val="Naslov2"/>
        <w:rPr>
          <w:rFonts w:ascii="Tahoma" w:hAnsi="Tahoma"/>
          <w:sz w:val="22"/>
          <w:szCs w:val="22"/>
        </w:rPr>
      </w:pPr>
      <w:r w:rsidRPr="00FC20C7">
        <w:rPr>
          <w:rFonts w:ascii="Tahoma" w:hAnsi="Tahoma"/>
          <w:sz w:val="22"/>
          <w:szCs w:val="22"/>
        </w:rPr>
        <w:t>PREDLOG PRORAČUNA</w:t>
      </w:r>
      <w:r w:rsidR="00106B66" w:rsidRPr="00FC20C7">
        <w:rPr>
          <w:rFonts w:ascii="Tahoma" w:hAnsi="Tahoma"/>
          <w:sz w:val="22"/>
          <w:szCs w:val="22"/>
        </w:rPr>
        <w:t xml:space="preserve"> OBČINE ŽIROVNICA ZA LETO </w:t>
      </w:r>
      <w:r w:rsidR="00A06B46" w:rsidRPr="00FC20C7">
        <w:rPr>
          <w:rFonts w:ascii="Tahoma" w:hAnsi="Tahoma"/>
          <w:sz w:val="22"/>
          <w:szCs w:val="22"/>
        </w:rPr>
        <w:t>2017</w:t>
      </w:r>
    </w:p>
    <w:p w:rsidR="00106B66" w:rsidRPr="00FC20C7" w:rsidRDefault="00C202BB">
      <w:pPr>
        <w:pBdr>
          <w:top w:val="single" w:sz="6" w:space="1" w:color="auto"/>
          <w:left w:val="single" w:sz="6" w:space="1" w:color="auto"/>
          <w:bottom w:val="single" w:sz="6" w:space="1" w:color="auto"/>
          <w:right w:val="single" w:sz="6" w:space="1" w:color="auto"/>
        </w:pBdr>
        <w:shd w:val="pct20" w:color="auto" w:fill="auto"/>
        <w:jc w:val="center"/>
        <w:rPr>
          <w:rFonts w:ascii="Tahoma" w:hAnsi="Tahoma"/>
          <w:b/>
          <w:sz w:val="22"/>
          <w:szCs w:val="22"/>
        </w:rPr>
      </w:pPr>
      <w:r w:rsidRPr="00FC20C7">
        <w:rPr>
          <w:rFonts w:ascii="Tahoma" w:hAnsi="Tahoma"/>
          <w:b/>
          <w:sz w:val="22"/>
          <w:szCs w:val="22"/>
        </w:rPr>
        <w:t>(</w:t>
      </w:r>
      <w:r w:rsidR="004D51EC">
        <w:rPr>
          <w:rFonts w:ascii="Tahoma" w:hAnsi="Tahoma"/>
          <w:b/>
          <w:sz w:val="22"/>
          <w:szCs w:val="22"/>
        </w:rPr>
        <w:t>2</w:t>
      </w:r>
      <w:r w:rsidR="004B05DC" w:rsidRPr="00FC20C7">
        <w:rPr>
          <w:rFonts w:ascii="Tahoma" w:hAnsi="Tahoma"/>
          <w:b/>
          <w:sz w:val="22"/>
          <w:szCs w:val="22"/>
        </w:rPr>
        <w:t>. OBRAVNAVA</w:t>
      </w:r>
      <w:r w:rsidRPr="00FC20C7">
        <w:rPr>
          <w:rFonts w:ascii="Tahoma" w:hAnsi="Tahoma"/>
          <w:b/>
          <w:sz w:val="22"/>
          <w:szCs w:val="22"/>
        </w:rPr>
        <w:t>)</w:t>
      </w:r>
    </w:p>
    <w:p w:rsidR="00106B66" w:rsidRPr="00FC20C7" w:rsidRDefault="00106B66">
      <w:pPr>
        <w:pStyle w:val="Naslov2"/>
        <w:rPr>
          <w:rFonts w:ascii="Tahoma" w:hAnsi="Tahoma"/>
          <w:sz w:val="22"/>
          <w:szCs w:val="22"/>
        </w:rPr>
      </w:pPr>
    </w:p>
    <w:p w:rsidR="008248B3" w:rsidRPr="00FC20C7" w:rsidRDefault="008248B3">
      <w:pPr>
        <w:jc w:val="both"/>
      </w:pPr>
    </w:p>
    <w:p w:rsidR="00C53AC3" w:rsidRPr="00FC20C7" w:rsidRDefault="00C53AC3">
      <w:pPr>
        <w:jc w:val="both"/>
      </w:pPr>
    </w:p>
    <w:p w:rsidR="00F316D1" w:rsidRPr="00FC20C7" w:rsidRDefault="00106B66">
      <w:pPr>
        <w:jc w:val="both"/>
        <w:rPr>
          <w:rFonts w:ascii="Tahoma" w:hAnsi="Tahoma" w:cs="Tahoma"/>
        </w:rPr>
      </w:pPr>
      <w:r w:rsidRPr="00FC20C7">
        <w:rPr>
          <w:rFonts w:ascii="Tahoma" w:hAnsi="Tahoma"/>
          <w:b/>
        </w:rPr>
        <w:t>ZAKONSKA PODLAGA:</w:t>
      </w:r>
      <w:r w:rsidRPr="00FC20C7">
        <w:rPr>
          <w:rFonts w:ascii="Tahoma" w:hAnsi="Tahoma"/>
        </w:rPr>
        <w:t xml:space="preserve"> </w:t>
      </w:r>
      <w:r w:rsidR="00F316D1" w:rsidRPr="00FC20C7">
        <w:rPr>
          <w:rFonts w:ascii="Tahoma" w:hAnsi="Tahoma" w:cs="Tahoma"/>
        </w:rPr>
        <w:t xml:space="preserve">29. člen Zakona o lokalni samoupravi (Uradni list RS, št. </w:t>
      </w:r>
      <w:hyperlink r:id="rId8" w:tgtFrame="_blank" w:tooltip="Zakon o lokalni samoupravi (uradno prečiščeno besedilo)" w:history="1">
        <w:r w:rsidR="00F316D1" w:rsidRPr="00FC20C7">
          <w:rPr>
            <w:rFonts w:ascii="Tahoma" w:hAnsi="Tahoma" w:cs="Tahoma"/>
          </w:rPr>
          <w:t>94/07</w:t>
        </w:r>
      </w:hyperlink>
      <w:r w:rsidR="00F316D1" w:rsidRPr="00FC20C7">
        <w:rPr>
          <w:rFonts w:ascii="Tahoma" w:hAnsi="Tahoma" w:cs="Tahoma"/>
        </w:rPr>
        <w:t xml:space="preserve"> - uradno prečiščeno besedilo, </w:t>
      </w:r>
      <w:hyperlink r:id="rId9" w:tgtFrame="_blank" w:tooltip="Zakon o dopolnitvi Zakona o lokalni samoupravi" w:history="1">
        <w:r w:rsidR="00F316D1" w:rsidRPr="00FC20C7">
          <w:rPr>
            <w:rFonts w:ascii="Tahoma" w:hAnsi="Tahoma" w:cs="Tahoma"/>
          </w:rPr>
          <w:t>76/08</w:t>
        </w:r>
      </w:hyperlink>
      <w:r w:rsidR="00F316D1" w:rsidRPr="00FC20C7">
        <w:rPr>
          <w:rFonts w:ascii="Tahoma" w:hAnsi="Tahoma" w:cs="Tahoma"/>
        </w:rPr>
        <w:t xml:space="preserve">, </w:t>
      </w:r>
      <w:hyperlink r:id="rId10" w:tgtFrame="_blank" w:tooltip="Zakon o spremembah in dopolnitvah Zakona o lokalni samoupravi" w:history="1">
        <w:r w:rsidR="00F316D1" w:rsidRPr="00FC20C7">
          <w:rPr>
            <w:rFonts w:ascii="Tahoma" w:hAnsi="Tahoma" w:cs="Tahoma"/>
          </w:rPr>
          <w:t>79/09</w:t>
        </w:r>
      </w:hyperlink>
      <w:r w:rsidR="00F316D1" w:rsidRPr="00FC20C7">
        <w:rPr>
          <w:rFonts w:ascii="Tahoma" w:hAnsi="Tahoma" w:cs="Tahoma"/>
        </w:rPr>
        <w:t xml:space="preserve">, </w:t>
      </w:r>
      <w:hyperlink r:id="rId11" w:tgtFrame="_blank" w:tooltip="Zakon o spremembah in dopolnitvah Zakona o lokalni samoupravi" w:history="1">
        <w:r w:rsidR="00F316D1" w:rsidRPr="00FC20C7">
          <w:rPr>
            <w:rFonts w:ascii="Tahoma" w:hAnsi="Tahoma" w:cs="Tahoma"/>
          </w:rPr>
          <w:t>51/10</w:t>
        </w:r>
      </w:hyperlink>
      <w:r w:rsidR="00F316D1" w:rsidRPr="00FC20C7">
        <w:rPr>
          <w:rFonts w:ascii="Tahoma" w:hAnsi="Tahoma" w:cs="Tahoma"/>
        </w:rPr>
        <w:t xml:space="preserve"> in </w:t>
      </w:r>
      <w:hyperlink r:id="rId12" w:tgtFrame="_blank" w:tooltip="Zakon za uravnoteženje javnih financ" w:history="1">
        <w:r w:rsidR="00F316D1" w:rsidRPr="00FC20C7">
          <w:rPr>
            <w:rFonts w:ascii="Tahoma" w:hAnsi="Tahoma" w:cs="Tahoma"/>
          </w:rPr>
          <w:t>40/12</w:t>
        </w:r>
      </w:hyperlink>
      <w:r w:rsidR="00F316D1" w:rsidRPr="00FC20C7">
        <w:rPr>
          <w:rFonts w:ascii="Tahoma" w:hAnsi="Tahoma" w:cs="Tahoma"/>
        </w:rPr>
        <w:t xml:space="preserve"> – ZUJF), 29. člen Zakona o javnih financah (Uradni list RS, št. 11/11 – uradno prečiščeno besedilo, 14/13 – </w:t>
      </w:r>
      <w:proofErr w:type="spellStart"/>
      <w:r w:rsidR="00F316D1" w:rsidRPr="00FC20C7">
        <w:rPr>
          <w:rFonts w:ascii="Tahoma" w:hAnsi="Tahoma" w:cs="Tahoma"/>
        </w:rPr>
        <w:t>popr</w:t>
      </w:r>
      <w:proofErr w:type="spellEnd"/>
      <w:r w:rsidR="00F316D1" w:rsidRPr="00FC20C7">
        <w:rPr>
          <w:rFonts w:ascii="Tahoma" w:hAnsi="Tahoma" w:cs="Tahoma"/>
        </w:rPr>
        <w:t>. in 101/13) in 18. člen Statuta Občine Žirovnica (</w:t>
      </w:r>
      <w:r w:rsidR="00FC20C7" w:rsidRPr="00FC20C7">
        <w:rPr>
          <w:rFonts w:ascii="Tahoma" w:hAnsi="Tahoma" w:cs="Tahoma"/>
        </w:rPr>
        <w:t>Ur. list RS, št. 23/99, 55/11 - UPB1, 76/12, 19/13 in 50/14)</w:t>
      </w:r>
      <w:r w:rsidR="00F316D1" w:rsidRPr="00FC20C7">
        <w:rPr>
          <w:rFonts w:ascii="Tahoma" w:hAnsi="Tahoma" w:cs="Tahoma"/>
        </w:rPr>
        <w:t>).</w:t>
      </w:r>
    </w:p>
    <w:p w:rsidR="008248B3" w:rsidRDefault="008248B3">
      <w:pPr>
        <w:jc w:val="both"/>
        <w:rPr>
          <w:rFonts w:ascii="Tahoma" w:hAnsi="Tahoma"/>
        </w:rPr>
      </w:pPr>
    </w:p>
    <w:p w:rsidR="00252139" w:rsidRDefault="00252139">
      <w:pPr>
        <w:jc w:val="both"/>
        <w:rPr>
          <w:rFonts w:ascii="Tahoma" w:hAnsi="Tahoma"/>
        </w:rPr>
      </w:pPr>
    </w:p>
    <w:p w:rsidR="00252139" w:rsidRPr="001B1F42" w:rsidRDefault="00252139" w:rsidP="00252139">
      <w:pPr>
        <w:jc w:val="both"/>
        <w:rPr>
          <w:rFonts w:ascii="Tahoma" w:hAnsi="Tahoma"/>
        </w:rPr>
      </w:pPr>
      <w:r w:rsidRPr="001B1F42">
        <w:rPr>
          <w:rFonts w:ascii="Tahoma" w:hAnsi="Tahoma"/>
        </w:rPr>
        <w:t>Občinski svet občine Žirovnica je proračun za leto 2017 v prvi obravnavi sprejel na svoji 13. seji dne 27.10.2016.</w:t>
      </w:r>
    </w:p>
    <w:p w:rsidR="00A77339" w:rsidRPr="001B1F42" w:rsidRDefault="00252139" w:rsidP="00252139">
      <w:pPr>
        <w:jc w:val="both"/>
        <w:rPr>
          <w:rFonts w:ascii="Tahoma" w:hAnsi="Tahoma"/>
        </w:rPr>
      </w:pPr>
      <w:r w:rsidRPr="001B1F42">
        <w:rPr>
          <w:rFonts w:ascii="Tahoma" w:hAnsi="Tahoma"/>
        </w:rPr>
        <w:t xml:space="preserve">Na predlog proračuna za leto 2017 v prvi obravnavi ni bilo danih konkretnih predlogov po </w:t>
      </w:r>
      <w:r w:rsidR="00A77339" w:rsidRPr="001B1F42">
        <w:rPr>
          <w:rFonts w:ascii="Tahoma" w:hAnsi="Tahoma"/>
        </w:rPr>
        <w:t>spremembi posameznih proračunskih postavk oziroma spremembi posameznih investicijskih projektov.</w:t>
      </w:r>
    </w:p>
    <w:p w:rsidR="00A77339" w:rsidRDefault="00803549" w:rsidP="00252139">
      <w:pPr>
        <w:jc w:val="both"/>
        <w:rPr>
          <w:rFonts w:ascii="Tahoma" w:hAnsi="Tahoma"/>
        </w:rPr>
      </w:pPr>
      <w:r>
        <w:rPr>
          <w:rFonts w:ascii="Tahoma" w:hAnsi="Tahoma"/>
        </w:rPr>
        <w:t>So bile pa v predlogu proračuna občine za leto 2017 za drugo branje narejene določene spremembe plana prihodkov, plana odhodkov in spremenjena višina načrtovane zadolžitve proračuna, ki jih pojasnjujemo v nadaljevanju.</w:t>
      </w:r>
    </w:p>
    <w:p w:rsidR="00933EB0" w:rsidRDefault="00933EB0" w:rsidP="00252139">
      <w:pPr>
        <w:jc w:val="both"/>
        <w:rPr>
          <w:rFonts w:ascii="Tahoma" w:hAnsi="Tahoma"/>
        </w:rPr>
      </w:pPr>
      <w:r>
        <w:rPr>
          <w:rFonts w:ascii="Tahoma" w:hAnsi="Tahoma"/>
        </w:rPr>
        <w:t>V času od sprejema predloga proračuna za leto 2017 na občinskem svetu je bil na spletni strani Ministrstva za finance objavljen izračun sredstev primerne porabe, dohodnine in finančne izravnave, ki posamezni občini pripada v letu 2017</w:t>
      </w:r>
      <w:r w:rsidR="00803549">
        <w:rPr>
          <w:rFonts w:ascii="Tahoma" w:hAnsi="Tahoma"/>
        </w:rPr>
        <w:t>, zato je popravljen plan sredstev dohodnine, ki pripada občini in znesek finančne izravnave. Na prihodkovni strani so v predlog proračuna vključeni še dodatni prihodki od prodaje stavbnih zemljišč in prihodki iz naslova unovčitve bančne garancije za odpravo napak v garancijski dobi – Kanalizacija Breznica, saj bo zadeva finančno realizirana v letu 2017 in ne v letu 2016, kot je bilo načrtovano.</w:t>
      </w:r>
    </w:p>
    <w:p w:rsidR="000F1D1F" w:rsidRDefault="00803549" w:rsidP="00252139">
      <w:pPr>
        <w:jc w:val="both"/>
        <w:rPr>
          <w:rFonts w:ascii="Tahoma" w:hAnsi="Tahoma"/>
        </w:rPr>
      </w:pPr>
      <w:r>
        <w:rPr>
          <w:rFonts w:ascii="Tahoma" w:hAnsi="Tahoma"/>
        </w:rPr>
        <w:t xml:space="preserve">V predlogu proračuna 2017 za drugo obravnavo se tudi načrtuje za 500.000 nižje zadolževanje proračuna, kar je posledica </w:t>
      </w:r>
      <w:r w:rsidR="001C48B0">
        <w:rPr>
          <w:rFonts w:ascii="Tahoma" w:hAnsi="Tahoma"/>
        </w:rPr>
        <w:t>tega</w:t>
      </w:r>
      <w:r>
        <w:rPr>
          <w:rFonts w:ascii="Tahoma" w:hAnsi="Tahoma"/>
        </w:rPr>
        <w:t xml:space="preserve">, da je </w:t>
      </w:r>
      <w:r w:rsidR="00933EB0">
        <w:rPr>
          <w:rFonts w:ascii="Tahoma" w:hAnsi="Tahoma"/>
        </w:rPr>
        <w:t xml:space="preserve">bila v novembru 2016 narejena </w:t>
      </w:r>
      <w:r w:rsidR="0008303B">
        <w:rPr>
          <w:rFonts w:ascii="Tahoma" w:hAnsi="Tahoma"/>
        </w:rPr>
        <w:t xml:space="preserve">nova in natančnejša </w:t>
      </w:r>
      <w:r w:rsidR="00933EB0">
        <w:rPr>
          <w:rFonts w:ascii="Tahoma" w:hAnsi="Tahoma"/>
        </w:rPr>
        <w:t>ocena realizacije vseh prejemkov in izdatkov proračuna občine za leto 2016</w:t>
      </w:r>
      <w:r w:rsidR="000F1D1F">
        <w:rPr>
          <w:rFonts w:ascii="Tahoma" w:hAnsi="Tahoma"/>
        </w:rPr>
        <w:t xml:space="preserve"> (prva ocena je bila narejena avgusta 2016)</w:t>
      </w:r>
      <w:r w:rsidR="00933EB0">
        <w:rPr>
          <w:rFonts w:ascii="Tahoma" w:hAnsi="Tahoma"/>
        </w:rPr>
        <w:t xml:space="preserve">. </w:t>
      </w:r>
    </w:p>
    <w:p w:rsidR="00933EB0" w:rsidRDefault="00933EB0" w:rsidP="00252139">
      <w:pPr>
        <w:jc w:val="both"/>
        <w:rPr>
          <w:rFonts w:ascii="Tahoma" w:hAnsi="Tahoma"/>
        </w:rPr>
      </w:pPr>
      <w:r>
        <w:rPr>
          <w:rFonts w:ascii="Tahoma" w:hAnsi="Tahoma"/>
        </w:rPr>
        <w:t xml:space="preserve">Iz navedene ocene izhaja, da </w:t>
      </w:r>
      <w:r w:rsidR="000F1D1F">
        <w:rPr>
          <w:rFonts w:ascii="Tahoma" w:hAnsi="Tahoma"/>
        </w:rPr>
        <w:t xml:space="preserve">bodo </w:t>
      </w:r>
      <w:r w:rsidR="0008303B">
        <w:rPr>
          <w:rFonts w:ascii="Tahoma" w:hAnsi="Tahoma"/>
        </w:rPr>
        <w:t>v letu 2016</w:t>
      </w:r>
      <w:r w:rsidR="000F1D1F">
        <w:rPr>
          <w:rFonts w:ascii="Tahoma" w:hAnsi="Tahoma"/>
        </w:rPr>
        <w:t xml:space="preserve"> prihodki realizirani za okoli 230.000 EUR nižje, prav tako ne bo potrebno zadolževanje proračuna v višini 290.000 EUR, kot je bilo načrtovano.</w:t>
      </w:r>
    </w:p>
    <w:p w:rsidR="00933EB0" w:rsidRDefault="00AA4A89" w:rsidP="00252139">
      <w:pPr>
        <w:jc w:val="both"/>
        <w:rPr>
          <w:rFonts w:ascii="Tahoma" w:hAnsi="Tahoma"/>
        </w:rPr>
      </w:pPr>
      <w:r>
        <w:rPr>
          <w:rFonts w:ascii="Tahoma" w:hAnsi="Tahoma"/>
        </w:rPr>
        <w:t>Na odhodkovni strani pa je bilo ocenjeno, da bo realizacija investicijskega dela bistveno nižja od načrtovane v proračunu, kar je po eni strani posledica nižjih pogodbenih vrednosti glede na projektantsk</w:t>
      </w:r>
      <w:r w:rsidR="006F6000">
        <w:rPr>
          <w:rFonts w:ascii="Tahoma" w:hAnsi="Tahoma"/>
        </w:rPr>
        <w:t>e ocene, ki so bile podlaga za načrtovanje, nekatere investicije pa se prenašajo v proračun prihodnjega leta.</w:t>
      </w:r>
    </w:p>
    <w:p w:rsidR="006F6000" w:rsidRDefault="006F6000" w:rsidP="00252139">
      <w:pPr>
        <w:jc w:val="both"/>
        <w:rPr>
          <w:rFonts w:ascii="Tahoma" w:hAnsi="Tahoma"/>
        </w:rPr>
      </w:pPr>
      <w:r>
        <w:rPr>
          <w:rFonts w:ascii="Tahoma" w:hAnsi="Tahoma"/>
        </w:rPr>
        <w:t xml:space="preserve">Ocenili smo, da bo v letu 2016 proračun imel presežek v </w:t>
      </w:r>
      <w:r w:rsidR="0015023D">
        <w:rPr>
          <w:rFonts w:ascii="Tahoma" w:hAnsi="Tahoma"/>
        </w:rPr>
        <w:t xml:space="preserve">okvirni </w:t>
      </w:r>
      <w:r>
        <w:rPr>
          <w:rFonts w:ascii="Tahoma" w:hAnsi="Tahoma"/>
        </w:rPr>
        <w:t xml:space="preserve">višini </w:t>
      </w:r>
      <w:r w:rsidR="004C7FB5">
        <w:rPr>
          <w:rFonts w:ascii="Tahoma" w:hAnsi="Tahoma"/>
        </w:rPr>
        <w:t>598.000 EUR, le-ta je vključen v predlog proračuna za leto 2017, posledično v letu 2017 ne bo potrebno zadolževanje proračuna</w:t>
      </w:r>
      <w:r w:rsidR="001C48B0">
        <w:rPr>
          <w:rFonts w:ascii="Tahoma" w:hAnsi="Tahoma"/>
        </w:rPr>
        <w:t xml:space="preserve"> v višini 500.000 EUR, ostaja zgolj zadolžitev v višini 60.904 EUR (povratna sredstva Ministrstva za gospodarski razvoj).</w:t>
      </w:r>
    </w:p>
    <w:p w:rsidR="00933EB0" w:rsidRDefault="00933EB0" w:rsidP="00252139">
      <w:pPr>
        <w:jc w:val="both"/>
        <w:rPr>
          <w:rFonts w:ascii="Tahoma" w:hAnsi="Tahoma"/>
        </w:rPr>
      </w:pPr>
    </w:p>
    <w:p w:rsidR="006F300C" w:rsidRDefault="006F300C" w:rsidP="00252139">
      <w:pPr>
        <w:jc w:val="both"/>
        <w:rPr>
          <w:rFonts w:ascii="Tahoma" w:hAnsi="Tahoma"/>
        </w:rPr>
      </w:pPr>
      <w:r>
        <w:rPr>
          <w:rFonts w:ascii="Tahoma" w:hAnsi="Tahoma"/>
        </w:rPr>
        <w:t xml:space="preserve">Načrtovani prihodki in odhodki proračuna za leto 2016 in ocena realizacije </w:t>
      </w:r>
      <w:r w:rsidR="00803549">
        <w:rPr>
          <w:rFonts w:ascii="Tahoma" w:hAnsi="Tahoma"/>
        </w:rPr>
        <w:t>za leto 2016</w:t>
      </w:r>
      <w:r>
        <w:rPr>
          <w:rFonts w:ascii="Tahoma" w:hAnsi="Tahoma"/>
        </w:rPr>
        <w:t xml:space="preserve"> je podana v spodnjih preglednicah</w:t>
      </w:r>
      <w:r w:rsidR="00803549">
        <w:rPr>
          <w:rFonts w:ascii="Tahoma" w:hAnsi="Tahoma"/>
        </w:rPr>
        <w:t>:</w:t>
      </w:r>
    </w:p>
    <w:tbl>
      <w:tblPr>
        <w:tblStyle w:val="Tabelaelegantna"/>
        <w:tblW w:w="8804" w:type="dxa"/>
        <w:tblLook w:val="04A0" w:firstRow="1" w:lastRow="0" w:firstColumn="1" w:lastColumn="0" w:noHBand="0" w:noVBand="1"/>
      </w:tblPr>
      <w:tblGrid>
        <w:gridCol w:w="737"/>
        <w:gridCol w:w="2332"/>
        <w:gridCol w:w="2552"/>
        <w:gridCol w:w="1559"/>
        <w:gridCol w:w="1701"/>
      </w:tblGrid>
      <w:tr w:rsidR="000F1D1F" w:rsidRPr="000F1D1F" w:rsidTr="00B4619B">
        <w:trPr>
          <w:cnfStyle w:val="100000000000" w:firstRow="1" w:lastRow="0" w:firstColumn="0" w:lastColumn="0" w:oddVBand="0" w:evenVBand="0" w:oddHBand="0" w:evenHBand="0" w:firstRowFirstColumn="0" w:firstRowLastColumn="0" w:lastRowFirstColumn="0" w:lastRowLastColumn="0"/>
          <w:trHeight w:val="325"/>
        </w:trPr>
        <w:tc>
          <w:tcPr>
            <w:tcW w:w="660" w:type="dxa"/>
            <w:noWrap/>
            <w:hideMark/>
          </w:tcPr>
          <w:p w:rsidR="000F1D1F" w:rsidRPr="000F1D1F" w:rsidRDefault="000F1D1F" w:rsidP="000F1D1F">
            <w:pPr>
              <w:jc w:val="center"/>
              <w:rPr>
                <w:rFonts w:ascii="Tahoma" w:hAnsi="Tahoma" w:cs="Tahoma"/>
                <w:color w:val="000000"/>
                <w:sz w:val="16"/>
                <w:szCs w:val="16"/>
              </w:rPr>
            </w:pPr>
            <w:r w:rsidRPr="000F1D1F">
              <w:rPr>
                <w:rFonts w:ascii="Tahoma" w:hAnsi="Tahoma" w:cs="Tahoma"/>
                <w:color w:val="000000"/>
                <w:sz w:val="16"/>
                <w:szCs w:val="16"/>
              </w:rPr>
              <w:t>Konto</w:t>
            </w:r>
          </w:p>
        </w:tc>
        <w:tc>
          <w:tcPr>
            <w:tcW w:w="2332" w:type="dxa"/>
            <w:noWrap/>
            <w:hideMark/>
          </w:tcPr>
          <w:p w:rsidR="000F1D1F" w:rsidRPr="000F1D1F" w:rsidRDefault="000F1D1F" w:rsidP="000F1D1F">
            <w:pPr>
              <w:jc w:val="center"/>
              <w:rPr>
                <w:rFonts w:ascii="Tahoma" w:hAnsi="Tahoma" w:cs="Tahoma"/>
                <w:color w:val="000000"/>
                <w:sz w:val="16"/>
                <w:szCs w:val="16"/>
              </w:rPr>
            </w:pPr>
            <w:r w:rsidRPr="000F1D1F">
              <w:rPr>
                <w:rFonts w:ascii="Tahoma" w:hAnsi="Tahoma" w:cs="Tahoma"/>
                <w:color w:val="000000"/>
                <w:sz w:val="16"/>
                <w:szCs w:val="16"/>
              </w:rPr>
              <w:t>Opis</w:t>
            </w:r>
          </w:p>
        </w:tc>
        <w:tc>
          <w:tcPr>
            <w:tcW w:w="2552" w:type="dxa"/>
            <w:noWrap/>
            <w:hideMark/>
          </w:tcPr>
          <w:p w:rsidR="000F1D1F" w:rsidRPr="000F1D1F" w:rsidRDefault="000F1D1F" w:rsidP="000F1D1F">
            <w:pPr>
              <w:jc w:val="center"/>
              <w:rPr>
                <w:rFonts w:ascii="Tahoma" w:hAnsi="Tahoma" w:cs="Tahoma"/>
                <w:color w:val="000000"/>
                <w:sz w:val="16"/>
                <w:szCs w:val="16"/>
              </w:rPr>
            </w:pPr>
            <w:r w:rsidRPr="000F1D1F">
              <w:rPr>
                <w:rFonts w:ascii="Tahoma" w:hAnsi="Tahoma" w:cs="Tahoma"/>
                <w:color w:val="000000"/>
                <w:sz w:val="16"/>
                <w:szCs w:val="16"/>
              </w:rPr>
              <w:t>proračun 2016</w:t>
            </w:r>
          </w:p>
        </w:tc>
        <w:tc>
          <w:tcPr>
            <w:tcW w:w="1559" w:type="dxa"/>
            <w:noWrap/>
            <w:hideMark/>
          </w:tcPr>
          <w:p w:rsidR="000F1D1F" w:rsidRPr="000F1D1F" w:rsidRDefault="000F1D1F" w:rsidP="000F1D1F">
            <w:pPr>
              <w:jc w:val="center"/>
              <w:rPr>
                <w:rFonts w:ascii="Tahoma" w:hAnsi="Tahoma" w:cs="Tahoma"/>
                <w:color w:val="000000"/>
                <w:sz w:val="16"/>
                <w:szCs w:val="16"/>
              </w:rPr>
            </w:pPr>
            <w:r w:rsidRPr="000F1D1F">
              <w:rPr>
                <w:rFonts w:ascii="Tahoma" w:hAnsi="Tahoma" w:cs="Tahoma"/>
                <w:color w:val="000000"/>
                <w:sz w:val="16"/>
                <w:szCs w:val="16"/>
              </w:rPr>
              <w:t>ocena realizacije 2016</w:t>
            </w:r>
          </w:p>
        </w:tc>
        <w:tc>
          <w:tcPr>
            <w:tcW w:w="1701" w:type="dxa"/>
            <w:noWrap/>
            <w:hideMark/>
          </w:tcPr>
          <w:p w:rsidR="000F1D1F" w:rsidRPr="000F1D1F" w:rsidRDefault="000F1D1F" w:rsidP="000F1D1F">
            <w:pPr>
              <w:jc w:val="center"/>
              <w:rPr>
                <w:rFonts w:ascii="Tahoma" w:hAnsi="Tahoma" w:cs="Tahoma"/>
                <w:color w:val="000000"/>
                <w:sz w:val="16"/>
                <w:szCs w:val="16"/>
              </w:rPr>
            </w:pPr>
            <w:r w:rsidRPr="000F1D1F">
              <w:rPr>
                <w:rFonts w:ascii="Tahoma" w:hAnsi="Tahoma" w:cs="Tahoma"/>
                <w:color w:val="000000"/>
                <w:sz w:val="16"/>
                <w:szCs w:val="16"/>
              </w:rPr>
              <w:t>razlika</w:t>
            </w:r>
          </w:p>
        </w:tc>
      </w:tr>
      <w:tr w:rsidR="000F1D1F" w:rsidRPr="000F1D1F" w:rsidTr="00B4619B">
        <w:trPr>
          <w:trHeight w:val="225"/>
        </w:trPr>
        <w:tc>
          <w:tcPr>
            <w:tcW w:w="660" w:type="dxa"/>
            <w:noWrap/>
            <w:hideMark/>
          </w:tcPr>
          <w:p w:rsidR="000F1D1F" w:rsidRPr="000F1D1F" w:rsidRDefault="000F1D1F" w:rsidP="000F1D1F">
            <w:pPr>
              <w:rPr>
                <w:rFonts w:ascii="Tahoma" w:hAnsi="Tahoma" w:cs="Tahoma"/>
                <w:color w:val="000000"/>
                <w:sz w:val="16"/>
                <w:szCs w:val="16"/>
              </w:rPr>
            </w:pPr>
            <w:r w:rsidRPr="000F1D1F">
              <w:rPr>
                <w:rFonts w:ascii="Tahoma" w:hAnsi="Tahoma" w:cs="Tahoma"/>
                <w:color w:val="000000"/>
                <w:sz w:val="16"/>
                <w:szCs w:val="16"/>
              </w:rPr>
              <w:t>70</w:t>
            </w:r>
          </w:p>
        </w:tc>
        <w:tc>
          <w:tcPr>
            <w:tcW w:w="2332" w:type="dxa"/>
            <w:noWrap/>
            <w:hideMark/>
          </w:tcPr>
          <w:p w:rsidR="000F1D1F" w:rsidRPr="000F1D1F" w:rsidRDefault="000F1D1F" w:rsidP="000F1D1F">
            <w:pPr>
              <w:rPr>
                <w:rFonts w:ascii="Tahoma" w:hAnsi="Tahoma" w:cs="Tahoma"/>
                <w:color w:val="000000"/>
                <w:sz w:val="16"/>
                <w:szCs w:val="16"/>
              </w:rPr>
            </w:pPr>
            <w:r w:rsidRPr="000F1D1F">
              <w:rPr>
                <w:rFonts w:ascii="Tahoma" w:hAnsi="Tahoma" w:cs="Tahoma"/>
                <w:color w:val="000000"/>
                <w:sz w:val="16"/>
                <w:szCs w:val="16"/>
              </w:rPr>
              <w:t>DAVČNI PRIHODKI</w:t>
            </w:r>
          </w:p>
        </w:tc>
        <w:tc>
          <w:tcPr>
            <w:tcW w:w="2552"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2.625.314</w:t>
            </w:r>
          </w:p>
        </w:tc>
        <w:tc>
          <w:tcPr>
            <w:tcW w:w="1559"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2.660.737</w:t>
            </w:r>
          </w:p>
        </w:tc>
        <w:tc>
          <w:tcPr>
            <w:tcW w:w="1701"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35.423</w:t>
            </w:r>
          </w:p>
        </w:tc>
      </w:tr>
      <w:tr w:rsidR="000F1D1F" w:rsidRPr="000F1D1F" w:rsidTr="00B4619B">
        <w:trPr>
          <w:trHeight w:val="225"/>
        </w:trPr>
        <w:tc>
          <w:tcPr>
            <w:tcW w:w="660" w:type="dxa"/>
            <w:noWrap/>
            <w:hideMark/>
          </w:tcPr>
          <w:p w:rsidR="000F1D1F" w:rsidRPr="000F1D1F" w:rsidRDefault="000F1D1F" w:rsidP="000F1D1F">
            <w:pPr>
              <w:rPr>
                <w:rFonts w:ascii="Tahoma" w:hAnsi="Tahoma" w:cs="Tahoma"/>
                <w:color w:val="000000"/>
                <w:sz w:val="16"/>
                <w:szCs w:val="16"/>
              </w:rPr>
            </w:pPr>
            <w:r w:rsidRPr="000F1D1F">
              <w:rPr>
                <w:rFonts w:ascii="Tahoma" w:hAnsi="Tahoma" w:cs="Tahoma"/>
                <w:color w:val="000000"/>
                <w:sz w:val="16"/>
                <w:szCs w:val="16"/>
              </w:rPr>
              <w:t>71</w:t>
            </w:r>
          </w:p>
        </w:tc>
        <w:tc>
          <w:tcPr>
            <w:tcW w:w="2332" w:type="dxa"/>
            <w:noWrap/>
            <w:hideMark/>
          </w:tcPr>
          <w:p w:rsidR="000F1D1F" w:rsidRPr="000F1D1F" w:rsidRDefault="000F1D1F" w:rsidP="000F1D1F">
            <w:pPr>
              <w:rPr>
                <w:rFonts w:ascii="Tahoma" w:hAnsi="Tahoma" w:cs="Tahoma"/>
                <w:color w:val="000000"/>
                <w:sz w:val="16"/>
                <w:szCs w:val="16"/>
              </w:rPr>
            </w:pPr>
            <w:r w:rsidRPr="000F1D1F">
              <w:rPr>
                <w:rFonts w:ascii="Tahoma" w:hAnsi="Tahoma" w:cs="Tahoma"/>
                <w:color w:val="000000"/>
                <w:sz w:val="16"/>
                <w:szCs w:val="16"/>
              </w:rPr>
              <w:t>NEDAVČNI PRIHODKI</w:t>
            </w:r>
          </w:p>
        </w:tc>
        <w:tc>
          <w:tcPr>
            <w:tcW w:w="2552"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949.406</w:t>
            </w:r>
          </w:p>
        </w:tc>
        <w:tc>
          <w:tcPr>
            <w:tcW w:w="1559"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855.079</w:t>
            </w:r>
          </w:p>
        </w:tc>
        <w:tc>
          <w:tcPr>
            <w:tcW w:w="1701"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-94.327</w:t>
            </w:r>
          </w:p>
        </w:tc>
      </w:tr>
      <w:tr w:rsidR="000F1D1F" w:rsidRPr="000F1D1F" w:rsidTr="00B4619B">
        <w:trPr>
          <w:trHeight w:val="225"/>
        </w:trPr>
        <w:tc>
          <w:tcPr>
            <w:tcW w:w="660" w:type="dxa"/>
            <w:noWrap/>
            <w:hideMark/>
          </w:tcPr>
          <w:p w:rsidR="000F1D1F" w:rsidRPr="000F1D1F" w:rsidRDefault="000F1D1F" w:rsidP="000F1D1F">
            <w:pPr>
              <w:rPr>
                <w:rFonts w:ascii="Tahoma" w:hAnsi="Tahoma" w:cs="Tahoma"/>
                <w:color w:val="000000"/>
                <w:sz w:val="16"/>
                <w:szCs w:val="16"/>
              </w:rPr>
            </w:pPr>
            <w:r w:rsidRPr="000F1D1F">
              <w:rPr>
                <w:rFonts w:ascii="Tahoma" w:hAnsi="Tahoma" w:cs="Tahoma"/>
                <w:color w:val="000000"/>
                <w:sz w:val="16"/>
                <w:szCs w:val="16"/>
              </w:rPr>
              <w:t>72</w:t>
            </w:r>
          </w:p>
        </w:tc>
        <w:tc>
          <w:tcPr>
            <w:tcW w:w="2332" w:type="dxa"/>
            <w:noWrap/>
            <w:hideMark/>
          </w:tcPr>
          <w:p w:rsidR="000F1D1F" w:rsidRPr="000F1D1F" w:rsidRDefault="000F1D1F" w:rsidP="000F1D1F">
            <w:pPr>
              <w:rPr>
                <w:rFonts w:ascii="Tahoma" w:hAnsi="Tahoma" w:cs="Tahoma"/>
                <w:color w:val="000000"/>
                <w:sz w:val="16"/>
                <w:szCs w:val="16"/>
              </w:rPr>
            </w:pPr>
            <w:r w:rsidRPr="000F1D1F">
              <w:rPr>
                <w:rFonts w:ascii="Tahoma" w:hAnsi="Tahoma" w:cs="Tahoma"/>
                <w:color w:val="000000"/>
                <w:sz w:val="16"/>
                <w:szCs w:val="16"/>
              </w:rPr>
              <w:t>KAPITALSKI PRIHODKI</w:t>
            </w:r>
          </w:p>
        </w:tc>
        <w:tc>
          <w:tcPr>
            <w:tcW w:w="2552"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190.000</w:t>
            </w:r>
          </w:p>
        </w:tc>
        <w:tc>
          <w:tcPr>
            <w:tcW w:w="1559"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19.553</w:t>
            </w:r>
          </w:p>
        </w:tc>
        <w:tc>
          <w:tcPr>
            <w:tcW w:w="1701"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-170.447</w:t>
            </w:r>
          </w:p>
        </w:tc>
      </w:tr>
      <w:tr w:rsidR="000F1D1F" w:rsidRPr="000F1D1F" w:rsidTr="00B4619B">
        <w:trPr>
          <w:trHeight w:val="225"/>
        </w:trPr>
        <w:tc>
          <w:tcPr>
            <w:tcW w:w="660" w:type="dxa"/>
            <w:noWrap/>
            <w:hideMark/>
          </w:tcPr>
          <w:p w:rsidR="000F1D1F" w:rsidRPr="000F1D1F" w:rsidRDefault="000F1D1F" w:rsidP="000F1D1F">
            <w:pPr>
              <w:rPr>
                <w:rFonts w:ascii="Tahoma" w:hAnsi="Tahoma" w:cs="Tahoma"/>
                <w:color w:val="000000"/>
                <w:sz w:val="16"/>
                <w:szCs w:val="16"/>
              </w:rPr>
            </w:pPr>
            <w:r w:rsidRPr="000F1D1F">
              <w:rPr>
                <w:rFonts w:ascii="Tahoma" w:hAnsi="Tahoma" w:cs="Tahoma"/>
                <w:color w:val="000000"/>
                <w:sz w:val="16"/>
                <w:szCs w:val="16"/>
              </w:rPr>
              <w:t>74</w:t>
            </w:r>
          </w:p>
        </w:tc>
        <w:tc>
          <w:tcPr>
            <w:tcW w:w="2332" w:type="dxa"/>
            <w:noWrap/>
            <w:hideMark/>
          </w:tcPr>
          <w:p w:rsidR="000F1D1F" w:rsidRPr="000F1D1F" w:rsidRDefault="000F1D1F" w:rsidP="000F1D1F">
            <w:pPr>
              <w:rPr>
                <w:rFonts w:ascii="Tahoma" w:hAnsi="Tahoma" w:cs="Tahoma"/>
                <w:color w:val="000000"/>
                <w:sz w:val="16"/>
                <w:szCs w:val="16"/>
              </w:rPr>
            </w:pPr>
            <w:r w:rsidRPr="000F1D1F">
              <w:rPr>
                <w:rFonts w:ascii="Tahoma" w:hAnsi="Tahoma" w:cs="Tahoma"/>
                <w:color w:val="000000"/>
                <w:sz w:val="16"/>
                <w:szCs w:val="16"/>
              </w:rPr>
              <w:t>TRANSFERNI PRIHODKI</w:t>
            </w:r>
          </w:p>
        </w:tc>
        <w:tc>
          <w:tcPr>
            <w:tcW w:w="2552"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154.029</w:t>
            </w:r>
          </w:p>
        </w:tc>
        <w:tc>
          <w:tcPr>
            <w:tcW w:w="1559"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155.937</w:t>
            </w:r>
          </w:p>
        </w:tc>
        <w:tc>
          <w:tcPr>
            <w:tcW w:w="1701"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1.908</w:t>
            </w:r>
          </w:p>
        </w:tc>
      </w:tr>
      <w:tr w:rsidR="000F1D1F" w:rsidRPr="000F1D1F" w:rsidTr="00B4619B">
        <w:trPr>
          <w:trHeight w:val="225"/>
        </w:trPr>
        <w:tc>
          <w:tcPr>
            <w:tcW w:w="660" w:type="dxa"/>
            <w:noWrap/>
            <w:hideMark/>
          </w:tcPr>
          <w:p w:rsidR="000F1D1F" w:rsidRPr="000F1D1F" w:rsidRDefault="000F1D1F" w:rsidP="000F1D1F">
            <w:pPr>
              <w:rPr>
                <w:rFonts w:ascii="Tahoma" w:hAnsi="Tahoma" w:cs="Tahoma"/>
                <w:color w:val="000000"/>
                <w:sz w:val="16"/>
                <w:szCs w:val="16"/>
              </w:rPr>
            </w:pPr>
            <w:r w:rsidRPr="000F1D1F">
              <w:rPr>
                <w:rFonts w:ascii="Tahoma" w:hAnsi="Tahoma" w:cs="Tahoma"/>
                <w:color w:val="000000"/>
                <w:sz w:val="16"/>
                <w:szCs w:val="16"/>
              </w:rPr>
              <w:t> </w:t>
            </w:r>
          </w:p>
        </w:tc>
        <w:tc>
          <w:tcPr>
            <w:tcW w:w="2332" w:type="dxa"/>
            <w:noWrap/>
            <w:hideMark/>
          </w:tcPr>
          <w:p w:rsidR="000F1D1F" w:rsidRPr="000F1D1F" w:rsidRDefault="000F1D1F" w:rsidP="000F1D1F">
            <w:pPr>
              <w:rPr>
                <w:rFonts w:ascii="Tahoma" w:hAnsi="Tahoma" w:cs="Tahoma"/>
                <w:color w:val="000000"/>
                <w:sz w:val="16"/>
                <w:szCs w:val="16"/>
              </w:rPr>
            </w:pPr>
            <w:r w:rsidRPr="000F1D1F">
              <w:rPr>
                <w:rFonts w:ascii="Tahoma" w:hAnsi="Tahoma" w:cs="Tahoma"/>
                <w:color w:val="000000"/>
                <w:sz w:val="16"/>
                <w:szCs w:val="16"/>
              </w:rPr>
              <w:t> </w:t>
            </w:r>
            <w:r w:rsidR="006F300C">
              <w:rPr>
                <w:rFonts w:ascii="Tahoma" w:hAnsi="Tahoma" w:cs="Tahoma"/>
                <w:color w:val="000000"/>
                <w:sz w:val="16"/>
                <w:szCs w:val="16"/>
              </w:rPr>
              <w:t>Skupaj prihodki</w:t>
            </w:r>
          </w:p>
        </w:tc>
        <w:tc>
          <w:tcPr>
            <w:tcW w:w="2552"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3.918.749</w:t>
            </w:r>
          </w:p>
        </w:tc>
        <w:tc>
          <w:tcPr>
            <w:tcW w:w="1559"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3.691.306</w:t>
            </w:r>
          </w:p>
        </w:tc>
        <w:tc>
          <w:tcPr>
            <w:tcW w:w="1701"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-227.443</w:t>
            </w:r>
          </w:p>
        </w:tc>
      </w:tr>
    </w:tbl>
    <w:p w:rsidR="000F1D1F" w:rsidRDefault="000F1D1F" w:rsidP="00252139">
      <w:pPr>
        <w:jc w:val="both"/>
        <w:rPr>
          <w:rFonts w:ascii="Tahoma" w:hAnsi="Tahoma"/>
        </w:rPr>
      </w:pPr>
    </w:p>
    <w:p w:rsidR="00B4619B" w:rsidRDefault="00B4619B" w:rsidP="00252139">
      <w:pPr>
        <w:jc w:val="both"/>
        <w:rPr>
          <w:rFonts w:ascii="Tahoma" w:hAnsi="Tahoma"/>
        </w:rPr>
      </w:pPr>
    </w:p>
    <w:tbl>
      <w:tblPr>
        <w:tblStyle w:val="Tabelaelegantna"/>
        <w:tblW w:w="8780" w:type="dxa"/>
        <w:tblLook w:val="04A0" w:firstRow="1" w:lastRow="0" w:firstColumn="1" w:lastColumn="0" w:noHBand="0" w:noVBand="1"/>
      </w:tblPr>
      <w:tblGrid>
        <w:gridCol w:w="737"/>
        <w:gridCol w:w="2380"/>
        <w:gridCol w:w="2500"/>
        <w:gridCol w:w="1620"/>
        <w:gridCol w:w="1620"/>
      </w:tblGrid>
      <w:tr w:rsidR="000F1D1F" w:rsidRPr="000F1D1F" w:rsidTr="00B4619B">
        <w:trPr>
          <w:cnfStyle w:val="100000000000" w:firstRow="1" w:lastRow="0" w:firstColumn="0" w:lastColumn="0" w:oddVBand="0" w:evenVBand="0" w:oddHBand="0" w:evenHBand="0" w:firstRowFirstColumn="0" w:firstRowLastColumn="0" w:lastRowFirstColumn="0" w:lastRowLastColumn="0"/>
          <w:trHeight w:val="375"/>
        </w:trPr>
        <w:tc>
          <w:tcPr>
            <w:tcW w:w="660" w:type="dxa"/>
            <w:noWrap/>
            <w:hideMark/>
          </w:tcPr>
          <w:p w:rsidR="000F1D1F" w:rsidRPr="000F1D1F" w:rsidRDefault="000F1D1F" w:rsidP="000F1D1F">
            <w:pPr>
              <w:jc w:val="center"/>
              <w:rPr>
                <w:rFonts w:ascii="Tahoma" w:hAnsi="Tahoma" w:cs="Tahoma"/>
                <w:color w:val="000000"/>
                <w:sz w:val="16"/>
                <w:szCs w:val="16"/>
              </w:rPr>
            </w:pPr>
            <w:r w:rsidRPr="000F1D1F">
              <w:rPr>
                <w:rFonts w:ascii="Tahoma" w:hAnsi="Tahoma" w:cs="Tahoma"/>
                <w:color w:val="000000"/>
                <w:sz w:val="16"/>
                <w:szCs w:val="16"/>
              </w:rPr>
              <w:lastRenderedPageBreak/>
              <w:t>Konto</w:t>
            </w:r>
          </w:p>
        </w:tc>
        <w:tc>
          <w:tcPr>
            <w:tcW w:w="2380" w:type="dxa"/>
            <w:noWrap/>
            <w:hideMark/>
          </w:tcPr>
          <w:p w:rsidR="000F1D1F" w:rsidRPr="000F1D1F" w:rsidRDefault="000F1D1F" w:rsidP="000F1D1F">
            <w:pPr>
              <w:jc w:val="center"/>
              <w:rPr>
                <w:rFonts w:ascii="Tahoma" w:hAnsi="Tahoma" w:cs="Tahoma"/>
                <w:color w:val="000000"/>
                <w:sz w:val="16"/>
                <w:szCs w:val="16"/>
              </w:rPr>
            </w:pPr>
            <w:r w:rsidRPr="000F1D1F">
              <w:rPr>
                <w:rFonts w:ascii="Tahoma" w:hAnsi="Tahoma" w:cs="Tahoma"/>
                <w:color w:val="000000"/>
                <w:sz w:val="16"/>
                <w:szCs w:val="16"/>
              </w:rPr>
              <w:t>Opis</w:t>
            </w:r>
          </w:p>
        </w:tc>
        <w:tc>
          <w:tcPr>
            <w:tcW w:w="2500" w:type="dxa"/>
            <w:noWrap/>
            <w:hideMark/>
          </w:tcPr>
          <w:p w:rsidR="000F1D1F" w:rsidRPr="000F1D1F" w:rsidRDefault="000F1D1F" w:rsidP="000F1D1F">
            <w:pPr>
              <w:jc w:val="center"/>
              <w:rPr>
                <w:rFonts w:ascii="Tahoma" w:hAnsi="Tahoma" w:cs="Tahoma"/>
                <w:color w:val="000000"/>
                <w:sz w:val="16"/>
                <w:szCs w:val="16"/>
              </w:rPr>
            </w:pPr>
            <w:r w:rsidRPr="000F1D1F">
              <w:rPr>
                <w:rFonts w:ascii="Tahoma" w:hAnsi="Tahoma" w:cs="Tahoma"/>
                <w:color w:val="000000"/>
                <w:sz w:val="16"/>
                <w:szCs w:val="16"/>
              </w:rPr>
              <w:t>proračun 2016</w:t>
            </w:r>
          </w:p>
        </w:tc>
        <w:tc>
          <w:tcPr>
            <w:tcW w:w="1620" w:type="dxa"/>
            <w:noWrap/>
            <w:hideMark/>
          </w:tcPr>
          <w:p w:rsidR="000F1D1F" w:rsidRPr="000F1D1F" w:rsidRDefault="000F1D1F" w:rsidP="000F1D1F">
            <w:pPr>
              <w:jc w:val="center"/>
              <w:rPr>
                <w:rFonts w:ascii="Tahoma" w:hAnsi="Tahoma" w:cs="Tahoma"/>
                <w:color w:val="000000"/>
                <w:sz w:val="16"/>
                <w:szCs w:val="16"/>
              </w:rPr>
            </w:pPr>
            <w:r w:rsidRPr="000F1D1F">
              <w:rPr>
                <w:rFonts w:ascii="Tahoma" w:hAnsi="Tahoma" w:cs="Tahoma"/>
                <w:color w:val="000000"/>
                <w:sz w:val="16"/>
                <w:szCs w:val="16"/>
              </w:rPr>
              <w:t xml:space="preserve">ocena </w:t>
            </w:r>
            <w:r>
              <w:rPr>
                <w:rFonts w:ascii="Tahoma" w:hAnsi="Tahoma" w:cs="Tahoma"/>
                <w:color w:val="000000"/>
                <w:sz w:val="16"/>
                <w:szCs w:val="16"/>
              </w:rPr>
              <w:t xml:space="preserve">realizacije </w:t>
            </w:r>
            <w:r w:rsidRPr="000F1D1F">
              <w:rPr>
                <w:rFonts w:ascii="Tahoma" w:hAnsi="Tahoma" w:cs="Tahoma"/>
                <w:color w:val="000000"/>
                <w:sz w:val="16"/>
                <w:szCs w:val="16"/>
              </w:rPr>
              <w:t>2016</w:t>
            </w:r>
          </w:p>
        </w:tc>
        <w:tc>
          <w:tcPr>
            <w:tcW w:w="1620" w:type="dxa"/>
            <w:noWrap/>
            <w:hideMark/>
          </w:tcPr>
          <w:p w:rsidR="000F1D1F" w:rsidRPr="000F1D1F" w:rsidRDefault="000F1D1F" w:rsidP="000F1D1F">
            <w:pPr>
              <w:jc w:val="center"/>
              <w:rPr>
                <w:rFonts w:ascii="Tahoma" w:hAnsi="Tahoma" w:cs="Tahoma"/>
                <w:color w:val="000000"/>
                <w:sz w:val="16"/>
                <w:szCs w:val="16"/>
              </w:rPr>
            </w:pPr>
            <w:r w:rsidRPr="000F1D1F">
              <w:rPr>
                <w:rFonts w:ascii="Tahoma" w:hAnsi="Tahoma" w:cs="Tahoma"/>
                <w:color w:val="000000"/>
                <w:sz w:val="16"/>
                <w:szCs w:val="16"/>
              </w:rPr>
              <w:t>razlika</w:t>
            </w:r>
          </w:p>
        </w:tc>
      </w:tr>
      <w:tr w:rsidR="000F1D1F" w:rsidRPr="000F1D1F" w:rsidTr="00B4619B">
        <w:trPr>
          <w:trHeight w:val="210"/>
        </w:trPr>
        <w:tc>
          <w:tcPr>
            <w:tcW w:w="660" w:type="dxa"/>
            <w:noWrap/>
            <w:hideMark/>
          </w:tcPr>
          <w:p w:rsidR="000F1D1F" w:rsidRPr="000F1D1F" w:rsidRDefault="000F1D1F" w:rsidP="000F1D1F">
            <w:pPr>
              <w:rPr>
                <w:rFonts w:ascii="Tahoma" w:hAnsi="Tahoma" w:cs="Tahoma"/>
                <w:color w:val="000000"/>
                <w:sz w:val="16"/>
                <w:szCs w:val="16"/>
              </w:rPr>
            </w:pPr>
            <w:r w:rsidRPr="000F1D1F">
              <w:rPr>
                <w:rFonts w:ascii="Tahoma" w:hAnsi="Tahoma" w:cs="Tahoma"/>
                <w:color w:val="000000"/>
                <w:sz w:val="16"/>
                <w:szCs w:val="16"/>
              </w:rPr>
              <w:t>40</w:t>
            </w:r>
          </w:p>
        </w:tc>
        <w:tc>
          <w:tcPr>
            <w:tcW w:w="2380" w:type="dxa"/>
            <w:noWrap/>
            <w:hideMark/>
          </w:tcPr>
          <w:p w:rsidR="000F1D1F" w:rsidRPr="000F1D1F" w:rsidRDefault="000F1D1F" w:rsidP="000F1D1F">
            <w:pPr>
              <w:rPr>
                <w:rFonts w:ascii="Tahoma" w:hAnsi="Tahoma" w:cs="Tahoma"/>
                <w:color w:val="000000"/>
                <w:sz w:val="16"/>
                <w:szCs w:val="16"/>
              </w:rPr>
            </w:pPr>
            <w:r w:rsidRPr="000F1D1F">
              <w:rPr>
                <w:rFonts w:ascii="Tahoma" w:hAnsi="Tahoma" w:cs="Tahoma"/>
                <w:color w:val="000000"/>
                <w:sz w:val="16"/>
                <w:szCs w:val="16"/>
              </w:rPr>
              <w:t>TEKOČI ODHODKI</w:t>
            </w:r>
          </w:p>
        </w:tc>
        <w:tc>
          <w:tcPr>
            <w:tcW w:w="2500"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1.117.467</w:t>
            </w:r>
          </w:p>
        </w:tc>
        <w:tc>
          <w:tcPr>
            <w:tcW w:w="1620"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1.002.518</w:t>
            </w:r>
          </w:p>
        </w:tc>
        <w:tc>
          <w:tcPr>
            <w:tcW w:w="1620"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114.948</w:t>
            </w:r>
          </w:p>
        </w:tc>
      </w:tr>
      <w:tr w:rsidR="000F1D1F" w:rsidRPr="000F1D1F" w:rsidTr="00B4619B">
        <w:trPr>
          <w:trHeight w:val="210"/>
        </w:trPr>
        <w:tc>
          <w:tcPr>
            <w:tcW w:w="660" w:type="dxa"/>
            <w:noWrap/>
            <w:hideMark/>
          </w:tcPr>
          <w:p w:rsidR="000F1D1F" w:rsidRPr="000F1D1F" w:rsidRDefault="000F1D1F" w:rsidP="000F1D1F">
            <w:pPr>
              <w:rPr>
                <w:rFonts w:ascii="Tahoma" w:hAnsi="Tahoma" w:cs="Tahoma"/>
                <w:color w:val="000000"/>
                <w:sz w:val="16"/>
                <w:szCs w:val="16"/>
              </w:rPr>
            </w:pPr>
            <w:r w:rsidRPr="000F1D1F">
              <w:rPr>
                <w:rFonts w:ascii="Tahoma" w:hAnsi="Tahoma" w:cs="Tahoma"/>
                <w:color w:val="000000"/>
                <w:sz w:val="16"/>
                <w:szCs w:val="16"/>
              </w:rPr>
              <w:t>41</w:t>
            </w:r>
          </w:p>
        </w:tc>
        <w:tc>
          <w:tcPr>
            <w:tcW w:w="2380" w:type="dxa"/>
            <w:noWrap/>
            <w:hideMark/>
          </w:tcPr>
          <w:p w:rsidR="000F1D1F" w:rsidRPr="000F1D1F" w:rsidRDefault="000F1D1F" w:rsidP="000F1D1F">
            <w:pPr>
              <w:rPr>
                <w:rFonts w:ascii="Tahoma" w:hAnsi="Tahoma" w:cs="Tahoma"/>
                <w:color w:val="000000"/>
                <w:sz w:val="16"/>
                <w:szCs w:val="16"/>
              </w:rPr>
            </w:pPr>
            <w:r w:rsidRPr="000F1D1F">
              <w:rPr>
                <w:rFonts w:ascii="Tahoma" w:hAnsi="Tahoma" w:cs="Tahoma"/>
                <w:color w:val="000000"/>
                <w:sz w:val="16"/>
                <w:szCs w:val="16"/>
              </w:rPr>
              <w:t>TEKOČI TRANSFERI</w:t>
            </w:r>
          </w:p>
        </w:tc>
        <w:tc>
          <w:tcPr>
            <w:tcW w:w="2500"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1.334.314</w:t>
            </w:r>
          </w:p>
        </w:tc>
        <w:tc>
          <w:tcPr>
            <w:tcW w:w="1620"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1.302.948</w:t>
            </w:r>
          </w:p>
        </w:tc>
        <w:tc>
          <w:tcPr>
            <w:tcW w:w="1620"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31.366</w:t>
            </w:r>
          </w:p>
        </w:tc>
      </w:tr>
      <w:tr w:rsidR="000F1D1F" w:rsidRPr="000F1D1F" w:rsidTr="00B4619B">
        <w:trPr>
          <w:trHeight w:val="210"/>
        </w:trPr>
        <w:tc>
          <w:tcPr>
            <w:tcW w:w="660" w:type="dxa"/>
            <w:noWrap/>
            <w:hideMark/>
          </w:tcPr>
          <w:p w:rsidR="000F1D1F" w:rsidRPr="000F1D1F" w:rsidRDefault="000F1D1F" w:rsidP="000F1D1F">
            <w:pPr>
              <w:rPr>
                <w:rFonts w:ascii="Tahoma" w:hAnsi="Tahoma" w:cs="Tahoma"/>
                <w:color w:val="000000"/>
                <w:sz w:val="16"/>
                <w:szCs w:val="16"/>
              </w:rPr>
            </w:pPr>
            <w:r w:rsidRPr="000F1D1F">
              <w:rPr>
                <w:rFonts w:ascii="Tahoma" w:hAnsi="Tahoma" w:cs="Tahoma"/>
                <w:color w:val="000000"/>
                <w:sz w:val="16"/>
                <w:szCs w:val="16"/>
              </w:rPr>
              <w:t>42</w:t>
            </w:r>
          </w:p>
        </w:tc>
        <w:tc>
          <w:tcPr>
            <w:tcW w:w="2380" w:type="dxa"/>
            <w:noWrap/>
            <w:hideMark/>
          </w:tcPr>
          <w:p w:rsidR="000F1D1F" w:rsidRPr="000F1D1F" w:rsidRDefault="000F1D1F" w:rsidP="000F1D1F">
            <w:pPr>
              <w:rPr>
                <w:rFonts w:ascii="Tahoma" w:hAnsi="Tahoma" w:cs="Tahoma"/>
                <w:color w:val="000000"/>
                <w:sz w:val="16"/>
                <w:szCs w:val="16"/>
              </w:rPr>
            </w:pPr>
            <w:r w:rsidRPr="000F1D1F">
              <w:rPr>
                <w:rFonts w:ascii="Tahoma" w:hAnsi="Tahoma" w:cs="Tahoma"/>
                <w:color w:val="000000"/>
                <w:sz w:val="16"/>
                <w:szCs w:val="16"/>
              </w:rPr>
              <w:t>INVESTICIJSKI ODHODKI</w:t>
            </w:r>
          </w:p>
        </w:tc>
        <w:tc>
          <w:tcPr>
            <w:tcW w:w="2500"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1.906.878</w:t>
            </w:r>
          </w:p>
        </w:tc>
        <w:tc>
          <w:tcPr>
            <w:tcW w:w="1620"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940.662</w:t>
            </w:r>
          </w:p>
        </w:tc>
        <w:tc>
          <w:tcPr>
            <w:tcW w:w="1620"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966.215</w:t>
            </w:r>
          </w:p>
        </w:tc>
      </w:tr>
      <w:tr w:rsidR="000F1D1F" w:rsidRPr="000F1D1F" w:rsidTr="00B4619B">
        <w:trPr>
          <w:trHeight w:val="210"/>
        </w:trPr>
        <w:tc>
          <w:tcPr>
            <w:tcW w:w="660" w:type="dxa"/>
            <w:noWrap/>
            <w:hideMark/>
          </w:tcPr>
          <w:p w:rsidR="000F1D1F" w:rsidRPr="000F1D1F" w:rsidRDefault="000F1D1F" w:rsidP="000F1D1F">
            <w:pPr>
              <w:rPr>
                <w:rFonts w:ascii="Tahoma" w:hAnsi="Tahoma" w:cs="Tahoma"/>
                <w:color w:val="000000"/>
                <w:sz w:val="16"/>
                <w:szCs w:val="16"/>
              </w:rPr>
            </w:pPr>
            <w:r w:rsidRPr="000F1D1F">
              <w:rPr>
                <w:rFonts w:ascii="Tahoma" w:hAnsi="Tahoma" w:cs="Tahoma"/>
                <w:color w:val="000000"/>
                <w:sz w:val="16"/>
                <w:szCs w:val="16"/>
              </w:rPr>
              <w:t>43</w:t>
            </w:r>
          </w:p>
        </w:tc>
        <w:tc>
          <w:tcPr>
            <w:tcW w:w="2380" w:type="dxa"/>
            <w:noWrap/>
            <w:hideMark/>
          </w:tcPr>
          <w:p w:rsidR="000F1D1F" w:rsidRPr="000F1D1F" w:rsidRDefault="000F1D1F" w:rsidP="000F1D1F">
            <w:pPr>
              <w:rPr>
                <w:rFonts w:ascii="Tahoma" w:hAnsi="Tahoma" w:cs="Tahoma"/>
                <w:color w:val="000000"/>
                <w:sz w:val="16"/>
                <w:szCs w:val="16"/>
              </w:rPr>
            </w:pPr>
            <w:r w:rsidRPr="000F1D1F">
              <w:rPr>
                <w:rFonts w:ascii="Tahoma" w:hAnsi="Tahoma" w:cs="Tahoma"/>
                <w:color w:val="000000"/>
                <w:sz w:val="16"/>
                <w:szCs w:val="16"/>
              </w:rPr>
              <w:t>INVESTICIJSKI TRANSFERI</w:t>
            </w:r>
          </w:p>
        </w:tc>
        <w:tc>
          <w:tcPr>
            <w:tcW w:w="2500"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67.785</w:t>
            </w:r>
          </w:p>
        </w:tc>
        <w:tc>
          <w:tcPr>
            <w:tcW w:w="1620"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65.185</w:t>
            </w:r>
          </w:p>
        </w:tc>
        <w:tc>
          <w:tcPr>
            <w:tcW w:w="1620"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2.600</w:t>
            </w:r>
          </w:p>
        </w:tc>
      </w:tr>
      <w:tr w:rsidR="000F1D1F" w:rsidRPr="000F1D1F" w:rsidTr="00B4619B">
        <w:trPr>
          <w:trHeight w:val="210"/>
        </w:trPr>
        <w:tc>
          <w:tcPr>
            <w:tcW w:w="660" w:type="dxa"/>
            <w:noWrap/>
            <w:hideMark/>
          </w:tcPr>
          <w:p w:rsidR="000F1D1F" w:rsidRPr="000F1D1F" w:rsidRDefault="000F1D1F" w:rsidP="000F1D1F">
            <w:pPr>
              <w:rPr>
                <w:rFonts w:ascii="Tahoma" w:hAnsi="Tahoma" w:cs="Tahoma"/>
                <w:color w:val="000000"/>
                <w:sz w:val="16"/>
                <w:szCs w:val="16"/>
              </w:rPr>
            </w:pPr>
            <w:r w:rsidRPr="000F1D1F">
              <w:rPr>
                <w:rFonts w:ascii="Tahoma" w:hAnsi="Tahoma" w:cs="Tahoma"/>
                <w:color w:val="000000"/>
                <w:sz w:val="16"/>
                <w:szCs w:val="16"/>
              </w:rPr>
              <w:t> </w:t>
            </w:r>
          </w:p>
        </w:tc>
        <w:tc>
          <w:tcPr>
            <w:tcW w:w="2380" w:type="dxa"/>
            <w:noWrap/>
            <w:hideMark/>
          </w:tcPr>
          <w:p w:rsidR="000F1D1F" w:rsidRPr="000F1D1F" w:rsidRDefault="000F1D1F" w:rsidP="000F1D1F">
            <w:pPr>
              <w:rPr>
                <w:rFonts w:ascii="Tahoma" w:hAnsi="Tahoma" w:cs="Tahoma"/>
                <w:color w:val="000000"/>
                <w:sz w:val="16"/>
                <w:szCs w:val="16"/>
              </w:rPr>
            </w:pPr>
            <w:r w:rsidRPr="000F1D1F">
              <w:rPr>
                <w:rFonts w:ascii="Tahoma" w:hAnsi="Tahoma" w:cs="Tahoma"/>
                <w:color w:val="000000"/>
                <w:sz w:val="16"/>
                <w:szCs w:val="16"/>
              </w:rPr>
              <w:t> </w:t>
            </w:r>
            <w:r w:rsidR="0021290E">
              <w:rPr>
                <w:rFonts w:ascii="Tahoma" w:hAnsi="Tahoma" w:cs="Tahoma"/>
                <w:color w:val="000000"/>
                <w:sz w:val="16"/>
                <w:szCs w:val="16"/>
              </w:rPr>
              <w:t>Skupaj odhodki</w:t>
            </w:r>
          </w:p>
        </w:tc>
        <w:tc>
          <w:tcPr>
            <w:tcW w:w="2500"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4.426.443</w:t>
            </w:r>
          </w:p>
        </w:tc>
        <w:tc>
          <w:tcPr>
            <w:tcW w:w="1620"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3.311.314</w:t>
            </w:r>
          </w:p>
        </w:tc>
        <w:tc>
          <w:tcPr>
            <w:tcW w:w="1620" w:type="dxa"/>
            <w:noWrap/>
            <w:hideMark/>
          </w:tcPr>
          <w:p w:rsidR="000F1D1F" w:rsidRPr="000F1D1F" w:rsidRDefault="000F1D1F" w:rsidP="000F1D1F">
            <w:pPr>
              <w:jc w:val="right"/>
              <w:rPr>
                <w:rFonts w:ascii="Tahoma" w:hAnsi="Tahoma" w:cs="Tahoma"/>
                <w:color w:val="000000"/>
                <w:sz w:val="16"/>
                <w:szCs w:val="16"/>
              </w:rPr>
            </w:pPr>
            <w:r w:rsidRPr="000F1D1F">
              <w:rPr>
                <w:rFonts w:ascii="Tahoma" w:hAnsi="Tahoma" w:cs="Tahoma"/>
                <w:color w:val="000000"/>
                <w:sz w:val="16"/>
                <w:szCs w:val="16"/>
              </w:rPr>
              <w:t>1.115.130</w:t>
            </w:r>
          </w:p>
        </w:tc>
      </w:tr>
    </w:tbl>
    <w:p w:rsidR="000F1D1F" w:rsidRDefault="000F1D1F" w:rsidP="00252139">
      <w:pPr>
        <w:jc w:val="both"/>
        <w:rPr>
          <w:rFonts w:ascii="Tahoma" w:hAnsi="Tahoma"/>
        </w:rPr>
      </w:pPr>
    </w:p>
    <w:p w:rsidR="00933EB0" w:rsidRDefault="00933EB0" w:rsidP="00252139">
      <w:pPr>
        <w:jc w:val="both"/>
        <w:rPr>
          <w:rFonts w:ascii="Tahoma" w:hAnsi="Tahoma"/>
        </w:rPr>
      </w:pPr>
    </w:p>
    <w:p w:rsidR="001C48B0" w:rsidRDefault="001C48B0" w:rsidP="00252139">
      <w:pPr>
        <w:jc w:val="both"/>
        <w:rPr>
          <w:rFonts w:ascii="Tahoma" w:hAnsi="Tahoma"/>
        </w:rPr>
      </w:pPr>
      <w:r>
        <w:rPr>
          <w:rFonts w:ascii="Tahoma" w:hAnsi="Tahoma"/>
        </w:rPr>
        <w:t>Na odhodkovni strani predloga proračuna za leto 2017 se plan odhodkov povišuje za 213.934 EUR, podrobnejše obrazložitve in razlogi sprememb so podani v nadaljevanju.</w:t>
      </w:r>
    </w:p>
    <w:p w:rsidR="00933EB0" w:rsidRPr="001C48B0" w:rsidRDefault="00933EB0" w:rsidP="00252139">
      <w:pPr>
        <w:jc w:val="both"/>
        <w:rPr>
          <w:rFonts w:ascii="Tahoma" w:hAnsi="Tahoma"/>
        </w:rPr>
      </w:pPr>
    </w:p>
    <w:p w:rsidR="00933EB0" w:rsidRPr="001C48B0" w:rsidRDefault="00933EB0" w:rsidP="00252139">
      <w:pPr>
        <w:jc w:val="both"/>
        <w:rPr>
          <w:rFonts w:ascii="Tahoma" w:hAnsi="Tahoma"/>
        </w:rPr>
      </w:pPr>
      <w:r w:rsidRPr="001C48B0">
        <w:rPr>
          <w:rFonts w:ascii="Tahoma" w:hAnsi="Tahoma"/>
        </w:rPr>
        <w:t xml:space="preserve">V skladu s povedanim so </w:t>
      </w:r>
      <w:r w:rsidR="001C48B0" w:rsidRPr="001C48B0">
        <w:rPr>
          <w:rFonts w:ascii="Tahoma" w:hAnsi="Tahoma"/>
        </w:rPr>
        <w:t>v spodnjih preglednicah povzete spremembe plana prejemkov predloga proračuna in izdatkov predloga proračuna za leto 2017</w:t>
      </w:r>
      <w:r w:rsidR="001C48B0">
        <w:rPr>
          <w:rFonts w:ascii="Tahoma" w:hAnsi="Tahoma"/>
        </w:rPr>
        <w:t xml:space="preserve"> za prvo in drugo obravnavo na občinskem svetu</w:t>
      </w:r>
      <w:r w:rsidR="001C48B0" w:rsidRPr="001C48B0">
        <w:rPr>
          <w:rFonts w:ascii="Tahoma" w:hAnsi="Tahoma"/>
        </w:rPr>
        <w:t>.</w:t>
      </w:r>
    </w:p>
    <w:p w:rsidR="007E24FA" w:rsidRPr="001B1F42" w:rsidRDefault="007E24FA" w:rsidP="00252139">
      <w:pPr>
        <w:jc w:val="both"/>
        <w:rPr>
          <w:rFonts w:ascii="Tahoma" w:hAnsi="Tahoma"/>
        </w:rPr>
      </w:pPr>
    </w:p>
    <w:p w:rsidR="007E24FA" w:rsidRDefault="007E24FA" w:rsidP="007E24FA">
      <w:pPr>
        <w:jc w:val="both"/>
        <w:rPr>
          <w:rFonts w:ascii="Tahoma" w:hAnsi="Tahoma"/>
          <w:b/>
        </w:rPr>
      </w:pPr>
      <w:r w:rsidRPr="001C48B0">
        <w:rPr>
          <w:rFonts w:ascii="Tahoma" w:hAnsi="Tahoma"/>
          <w:b/>
        </w:rPr>
        <w:t xml:space="preserve">Spremembe plana prihodkov oziroma prejemkov (1. in 2. </w:t>
      </w:r>
      <w:r w:rsidR="001C48B0" w:rsidRPr="001C48B0">
        <w:rPr>
          <w:rFonts w:ascii="Tahoma" w:hAnsi="Tahoma"/>
          <w:b/>
        </w:rPr>
        <w:t>obravnava</w:t>
      </w:r>
      <w:r w:rsidRPr="001C48B0">
        <w:rPr>
          <w:rFonts w:ascii="Tahoma" w:hAnsi="Tahoma"/>
          <w:b/>
        </w:rPr>
        <w:t xml:space="preserve"> proračuna):</w:t>
      </w:r>
    </w:p>
    <w:p w:rsidR="005C16DF" w:rsidRPr="001C48B0" w:rsidRDefault="005C16DF" w:rsidP="007E24FA">
      <w:pPr>
        <w:jc w:val="both"/>
        <w:rPr>
          <w:rFonts w:ascii="Tahoma" w:hAnsi="Tahoma"/>
          <w:b/>
        </w:rPr>
      </w:pPr>
    </w:p>
    <w:tbl>
      <w:tblPr>
        <w:tblStyle w:val="Tabelaelegantna"/>
        <w:tblW w:w="9087" w:type="dxa"/>
        <w:tblLayout w:type="fixed"/>
        <w:tblLook w:val="04A0" w:firstRow="1" w:lastRow="0" w:firstColumn="1" w:lastColumn="0" w:noHBand="0" w:noVBand="1"/>
      </w:tblPr>
      <w:tblGrid>
        <w:gridCol w:w="752"/>
        <w:gridCol w:w="4650"/>
        <w:gridCol w:w="1228"/>
        <w:gridCol w:w="1228"/>
        <w:gridCol w:w="1229"/>
      </w:tblGrid>
      <w:tr w:rsidR="00137F65" w:rsidRPr="00B4619B" w:rsidTr="00B4619B">
        <w:trPr>
          <w:cnfStyle w:val="100000000000" w:firstRow="1" w:lastRow="0" w:firstColumn="0" w:lastColumn="0" w:oddVBand="0" w:evenVBand="0" w:oddHBand="0" w:evenHBand="0" w:firstRowFirstColumn="0" w:firstRowLastColumn="0" w:lastRowFirstColumn="0" w:lastRowLastColumn="0"/>
          <w:trHeight w:val="332"/>
        </w:trPr>
        <w:tc>
          <w:tcPr>
            <w:tcW w:w="752" w:type="dxa"/>
            <w:noWrap/>
            <w:hideMark/>
          </w:tcPr>
          <w:p w:rsidR="00053D7A" w:rsidRPr="00B4619B" w:rsidRDefault="00053D7A" w:rsidP="00A77339">
            <w:pPr>
              <w:jc w:val="center"/>
              <w:rPr>
                <w:rFonts w:ascii="Tahoma" w:hAnsi="Tahoma" w:cs="Tahoma"/>
                <w:sz w:val="16"/>
                <w:szCs w:val="16"/>
              </w:rPr>
            </w:pPr>
            <w:r w:rsidRPr="00B4619B">
              <w:rPr>
                <w:rFonts w:ascii="Tahoma" w:hAnsi="Tahoma" w:cs="Tahoma"/>
                <w:sz w:val="16"/>
                <w:szCs w:val="16"/>
              </w:rPr>
              <w:t>Konto</w:t>
            </w:r>
          </w:p>
        </w:tc>
        <w:tc>
          <w:tcPr>
            <w:tcW w:w="4650" w:type="dxa"/>
            <w:noWrap/>
            <w:hideMark/>
          </w:tcPr>
          <w:p w:rsidR="00053D7A" w:rsidRPr="00B4619B" w:rsidRDefault="00053D7A" w:rsidP="00A77339">
            <w:pPr>
              <w:jc w:val="center"/>
              <w:rPr>
                <w:rFonts w:ascii="Tahoma" w:hAnsi="Tahoma" w:cs="Tahoma"/>
                <w:sz w:val="16"/>
                <w:szCs w:val="16"/>
              </w:rPr>
            </w:pPr>
            <w:r w:rsidRPr="00B4619B">
              <w:rPr>
                <w:rFonts w:ascii="Tahoma" w:hAnsi="Tahoma" w:cs="Tahoma"/>
                <w:sz w:val="16"/>
                <w:szCs w:val="16"/>
              </w:rPr>
              <w:t>Opis</w:t>
            </w:r>
          </w:p>
        </w:tc>
        <w:tc>
          <w:tcPr>
            <w:tcW w:w="1228" w:type="dxa"/>
            <w:noWrap/>
            <w:hideMark/>
          </w:tcPr>
          <w:p w:rsidR="00053D7A" w:rsidRPr="00B4619B" w:rsidRDefault="00053D7A" w:rsidP="00A77339">
            <w:pPr>
              <w:jc w:val="center"/>
              <w:rPr>
                <w:rFonts w:ascii="Tahoma" w:hAnsi="Tahoma" w:cs="Tahoma"/>
                <w:sz w:val="16"/>
                <w:szCs w:val="16"/>
              </w:rPr>
            </w:pPr>
            <w:r w:rsidRPr="00B4619B">
              <w:rPr>
                <w:rFonts w:ascii="Tahoma" w:hAnsi="Tahoma" w:cs="Tahoma"/>
                <w:sz w:val="16"/>
                <w:szCs w:val="16"/>
              </w:rPr>
              <w:t>1. predlog 2017</w:t>
            </w:r>
          </w:p>
        </w:tc>
        <w:tc>
          <w:tcPr>
            <w:tcW w:w="1228" w:type="dxa"/>
            <w:noWrap/>
            <w:hideMark/>
          </w:tcPr>
          <w:p w:rsidR="00053D7A" w:rsidRPr="00B4619B" w:rsidRDefault="00053D7A" w:rsidP="00A77339">
            <w:pPr>
              <w:jc w:val="center"/>
              <w:rPr>
                <w:rFonts w:ascii="Tahoma" w:hAnsi="Tahoma" w:cs="Tahoma"/>
                <w:sz w:val="16"/>
                <w:szCs w:val="16"/>
              </w:rPr>
            </w:pPr>
            <w:r w:rsidRPr="00B4619B">
              <w:rPr>
                <w:rFonts w:ascii="Tahoma" w:hAnsi="Tahoma" w:cs="Tahoma"/>
                <w:sz w:val="16"/>
                <w:szCs w:val="16"/>
              </w:rPr>
              <w:t>2. predlog 2017</w:t>
            </w:r>
          </w:p>
        </w:tc>
        <w:tc>
          <w:tcPr>
            <w:tcW w:w="1229" w:type="dxa"/>
            <w:noWrap/>
            <w:hideMark/>
          </w:tcPr>
          <w:p w:rsidR="00053D7A" w:rsidRPr="00B4619B" w:rsidRDefault="00053D7A" w:rsidP="00A77339">
            <w:pPr>
              <w:jc w:val="center"/>
              <w:rPr>
                <w:rFonts w:ascii="Tahoma" w:hAnsi="Tahoma" w:cs="Tahoma"/>
                <w:sz w:val="16"/>
                <w:szCs w:val="16"/>
              </w:rPr>
            </w:pPr>
            <w:r w:rsidRPr="00B4619B">
              <w:rPr>
                <w:rFonts w:ascii="Tahoma" w:hAnsi="Tahoma" w:cs="Tahoma"/>
                <w:sz w:val="16"/>
                <w:szCs w:val="16"/>
              </w:rPr>
              <w:t>razlika</w:t>
            </w:r>
          </w:p>
        </w:tc>
      </w:tr>
      <w:tr w:rsidR="00137F65" w:rsidRPr="00137F65" w:rsidTr="00B4619B">
        <w:trPr>
          <w:trHeight w:val="285"/>
        </w:trPr>
        <w:tc>
          <w:tcPr>
            <w:tcW w:w="752" w:type="dxa"/>
            <w:noWrap/>
            <w:hideMark/>
          </w:tcPr>
          <w:p w:rsidR="00053D7A" w:rsidRPr="00137F65" w:rsidRDefault="00053D7A" w:rsidP="00A77339">
            <w:pPr>
              <w:rPr>
                <w:rFonts w:ascii="Tahoma" w:hAnsi="Tahoma" w:cs="Tahoma"/>
                <w:bCs/>
                <w:sz w:val="16"/>
                <w:szCs w:val="16"/>
              </w:rPr>
            </w:pPr>
            <w:r w:rsidRPr="00137F65">
              <w:rPr>
                <w:rFonts w:ascii="Tahoma" w:hAnsi="Tahoma" w:cs="Tahoma"/>
                <w:bCs/>
                <w:sz w:val="16"/>
                <w:szCs w:val="16"/>
              </w:rPr>
              <w:t>500305</w:t>
            </w:r>
          </w:p>
        </w:tc>
        <w:tc>
          <w:tcPr>
            <w:tcW w:w="4650" w:type="dxa"/>
            <w:noWrap/>
            <w:hideMark/>
          </w:tcPr>
          <w:p w:rsidR="00053D7A" w:rsidRPr="00137F65" w:rsidRDefault="00053D7A" w:rsidP="00A77339">
            <w:pPr>
              <w:rPr>
                <w:rFonts w:ascii="Tahoma" w:hAnsi="Tahoma" w:cs="Tahoma"/>
                <w:bCs/>
                <w:sz w:val="16"/>
                <w:szCs w:val="16"/>
              </w:rPr>
            </w:pPr>
            <w:r w:rsidRPr="00137F65">
              <w:rPr>
                <w:rFonts w:ascii="Tahoma" w:hAnsi="Tahoma" w:cs="Tahoma"/>
                <w:bCs/>
                <w:sz w:val="16"/>
                <w:szCs w:val="16"/>
              </w:rPr>
              <w:t>Najeti krediti pri javnih skladih - dolgoročni krediti</w:t>
            </w:r>
          </w:p>
        </w:tc>
        <w:tc>
          <w:tcPr>
            <w:tcW w:w="1228" w:type="dxa"/>
            <w:noWrap/>
            <w:hideMark/>
          </w:tcPr>
          <w:p w:rsidR="00053D7A" w:rsidRPr="00137F65" w:rsidRDefault="00053D7A" w:rsidP="00A77339">
            <w:pPr>
              <w:jc w:val="right"/>
              <w:rPr>
                <w:rFonts w:ascii="Tahoma" w:hAnsi="Tahoma" w:cs="Tahoma"/>
                <w:bCs/>
                <w:sz w:val="16"/>
                <w:szCs w:val="16"/>
              </w:rPr>
            </w:pPr>
            <w:r w:rsidRPr="00137F65">
              <w:rPr>
                <w:rFonts w:ascii="Tahoma" w:hAnsi="Tahoma" w:cs="Tahoma"/>
                <w:bCs/>
                <w:sz w:val="16"/>
                <w:szCs w:val="16"/>
              </w:rPr>
              <w:t>500.000</w:t>
            </w:r>
          </w:p>
        </w:tc>
        <w:tc>
          <w:tcPr>
            <w:tcW w:w="1228" w:type="dxa"/>
            <w:noWrap/>
            <w:hideMark/>
          </w:tcPr>
          <w:p w:rsidR="00053D7A" w:rsidRPr="00137F65" w:rsidRDefault="00053D7A" w:rsidP="00A77339">
            <w:pPr>
              <w:jc w:val="right"/>
              <w:rPr>
                <w:rFonts w:ascii="Tahoma" w:hAnsi="Tahoma" w:cs="Tahoma"/>
                <w:bCs/>
                <w:sz w:val="16"/>
                <w:szCs w:val="16"/>
              </w:rPr>
            </w:pPr>
            <w:r w:rsidRPr="00137F65">
              <w:rPr>
                <w:rFonts w:ascii="Tahoma" w:hAnsi="Tahoma" w:cs="Tahoma"/>
                <w:bCs/>
                <w:sz w:val="16"/>
                <w:szCs w:val="16"/>
              </w:rPr>
              <w:t>0</w:t>
            </w:r>
          </w:p>
        </w:tc>
        <w:tc>
          <w:tcPr>
            <w:tcW w:w="1229" w:type="dxa"/>
            <w:noWrap/>
            <w:hideMark/>
          </w:tcPr>
          <w:p w:rsidR="00053D7A" w:rsidRPr="00137F65" w:rsidRDefault="00053D7A" w:rsidP="00A77339">
            <w:pPr>
              <w:jc w:val="right"/>
              <w:rPr>
                <w:rFonts w:ascii="Tahoma" w:hAnsi="Tahoma" w:cs="Tahoma"/>
                <w:bCs/>
                <w:sz w:val="16"/>
                <w:szCs w:val="16"/>
              </w:rPr>
            </w:pPr>
            <w:r w:rsidRPr="00137F65">
              <w:rPr>
                <w:rFonts w:ascii="Tahoma" w:hAnsi="Tahoma" w:cs="Tahoma"/>
                <w:bCs/>
                <w:sz w:val="16"/>
                <w:szCs w:val="16"/>
              </w:rPr>
              <w:t>-500.000</w:t>
            </w:r>
          </w:p>
        </w:tc>
      </w:tr>
      <w:tr w:rsidR="00137F65" w:rsidRPr="00137F65" w:rsidTr="00B4619B">
        <w:trPr>
          <w:trHeight w:val="285"/>
        </w:trPr>
        <w:tc>
          <w:tcPr>
            <w:tcW w:w="752" w:type="dxa"/>
            <w:noWrap/>
            <w:hideMark/>
          </w:tcPr>
          <w:p w:rsidR="00053D7A" w:rsidRPr="00137F65" w:rsidRDefault="00053D7A" w:rsidP="00A77339">
            <w:pPr>
              <w:rPr>
                <w:rFonts w:ascii="Tahoma" w:hAnsi="Tahoma" w:cs="Tahoma"/>
                <w:bCs/>
                <w:sz w:val="16"/>
                <w:szCs w:val="16"/>
              </w:rPr>
            </w:pPr>
            <w:r w:rsidRPr="00137F65">
              <w:rPr>
                <w:rFonts w:ascii="Tahoma" w:hAnsi="Tahoma" w:cs="Tahoma"/>
                <w:bCs/>
                <w:sz w:val="16"/>
                <w:szCs w:val="16"/>
              </w:rPr>
              <w:t>700020</w:t>
            </w:r>
          </w:p>
        </w:tc>
        <w:tc>
          <w:tcPr>
            <w:tcW w:w="4650" w:type="dxa"/>
            <w:noWrap/>
            <w:hideMark/>
          </w:tcPr>
          <w:p w:rsidR="00053D7A" w:rsidRPr="00137F65" w:rsidRDefault="00053D7A" w:rsidP="00A77339">
            <w:pPr>
              <w:rPr>
                <w:rFonts w:ascii="Tahoma" w:hAnsi="Tahoma" w:cs="Tahoma"/>
                <w:bCs/>
                <w:sz w:val="16"/>
                <w:szCs w:val="16"/>
              </w:rPr>
            </w:pPr>
            <w:r w:rsidRPr="00137F65">
              <w:rPr>
                <w:rFonts w:ascii="Tahoma" w:hAnsi="Tahoma" w:cs="Tahoma"/>
                <w:bCs/>
                <w:sz w:val="16"/>
                <w:szCs w:val="16"/>
              </w:rPr>
              <w:t>Dohodnina - občinski vir</w:t>
            </w:r>
          </w:p>
        </w:tc>
        <w:tc>
          <w:tcPr>
            <w:tcW w:w="1228" w:type="dxa"/>
            <w:noWrap/>
            <w:hideMark/>
          </w:tcPr>
          <w:p w:rsidR="00053D7A" w:rsidRPr="00137F65" w:rsidRDefault="00053D7A" w:rsidP="00A77339">
            <w:pPr>
              <w:jc w:val="right"/>
              <w:rPr>
                <w:rFonts w:ascii="Tahoma" w:hAnsi="Tahoma" w:cs="Tahoma"/>
                <w:bCs/>
                <w:sz w:val="16"/>
                <w:szCs w:val="16"/>
              </w:rPr>
            </w:pPr>
            <w:r w:rsidRPr="00137F65">
              <w:rPr>
                <w:rFonts w:ascii="Tahoma" w:hAnsi="Tahoma" w:cs="Tahoma"/>
                <w:bCs/>
                <w:sz w:val="16"/>
                <w:szCs w:val="16"/>
              </w:rPr>
              <w:t>2.219.184</w:t>
            </w:r>
          </w:p>
        </w:tc>
        <w:tc>
          <w:tcPr>
            <w:tcW w:w="1228" w:type="dxa"/>
            <w:noWrap/>
            <w:hideMark/>
          </w:tcPr>
          <w:p w:rsidR="00053D7A" w:rsidRPr="00137F65" w:rsidRDefault="00053D7A" w:rsidP="00A77339">
            <w:pPr>
              <w:jc w:val="right"/>
              <w:rPr>
                <w:rFonts w:ascii="Tahoma" w:hAnsi="Tahoma" w:cs="Tahoma"/>
                <w:bCs/>
                <w:sz w:val="16"/>
                <w:szCs w:val="16"/>
              </w:rPr>
            </w:pPr>
            <w:r w:rsidRPr="00137F65">
              <w:rPr>
                <w:rFonts w:ascii="Tahoma" w:hAnsi="Tahoma" w:cs="Tahoma"/>
                <w:bCs/>
                <w:sz w:val="16"/>
                <w:szCs w:val="16"/>
              </w:rPr>
              <w:t>2.256.020</w:t>
            </w:r>
          </w:p>
        </w:tc>
        <w:tc>
          <w:tcPr>
            <w:tcW w:w="1229" w:type="dxa"/>
            <w:noWrap/>
            <w:hideMark/>
          </w:tcPr>
          <w:p w:rsidR="00053D7A" w:rsidRPr="00137F65" w:rsidRDefault="00053D7A" w:rsidP="00A77339">
            <w:pPr>
              <w:jc w:val="right"/>
              <w:rPr>
                <w:rFonts w:ascii="Tahoma" w:hAnsi="Tahoma" w:cs="Tahoma"/>
                <w:bCs/>
                <w:sz w:val="16"/>
                <w:szCs w:val="16"/>
              </w:rPr>
            </w:pPr>
            <w:r w:rsidRPr="00137F65">
              <w:rPr>
                <w:rFonts w:ascii="Tahoma" w:hAnsi="Tahoma" w:cs="Tahoma"/>
                <w:bCs/>
                <w:sz w:val="16"/>
                <w:szCs w:val="16"/>
              </w:rPr>
              <w:t>36.836</w:t>
            </w:r>
          </w:p>
        </w:tc>
      </w:tr>
      <w:tr w:rsidR="00137F65" w:rsidRPr="00137F65" w:rsidTr="00B4619B">
        <w:trPr>
          <w:trHeight w:val="285"/>
        </w:trPr>
        <w:tc>
          <w:tcPr>
            <w:tcW w:w="752" w:type="dxa"/>
            <w:noWrap/>
            <w:hideMark/>
          </w:tcPr>
          <w:p w:rsidR="00053D7A" w:rsidRPr="00137F65" w:rsidRDefault="00053D7A" w:rsidP="00A77339">
            <w:pPr>
              <w:rPr>
                <w:rFonts w:ascii="Tahoma" w:hAnsi="Tahoma" w:cs="Tahoma"/>
                <w:bCs/>
                <w:sz w:val="16"/>
                <w:szCs w:val="16"/>
              </w:rPr>
            </w:pPr>
            <w:r w:rsidRPr="00137F65">
              <w:rPr>
                <w:rFonts w:ascii="Tahoma" w:hAnsi="Tahoma" w:cs="Tahoma"/>
                <w:bCs/>
                <w:sz w:val="16"/>
                <w:szCs w:val="16"/>
              </w:rPr>
              <w:t>714100</w:t>
            </w:r>
          </w:p>
        </w:tc>
        <w:tc>
          <w:tcPr>
            <w:tcW w:w="4650" w:type="dxa"/>
            <w:noWrap/>
            <w:hideMark/>
          </w:tcPr>
          <w:p w:rsidR="00053D7A" w:rsidRPr="00137F65" w:rsidRDefault="00053D7A" w:rsidP="00A77339">
            <w:pPr>
              <w:rPr>
                <w:rFonts w:ascii="Tahoma" w:hAnsi="Tahoma" w:cs="Tahoma"/>
                <w:bCs/>
                <w:sz w:val="16"/>
                <w:szCs w:val="16"/>
              </w:rPr>
            </w:pPr>
            <w:r w:rsidRPr="00137F65">
              <w:rPr>
                <w:rFonts w:ascii="Tahoma" w:hAnsi="Tahoma" w:cs="Tahoma"/>
                <w:bCs/>
                <w:sz w:val="16"/>
                <w:szCs w:val="16"/>
              </w:rPr>
              <w:t>Drugi nedavčni prihodki</w:t>
            </w:r>
          </w:p>
        </w:tc>
        <w:tc>
          <w:tcPr>
            <w:tcW w:w="1228" w:type="dxa"/>
            <w:noWrap/>
            <w:hideMark/>
          </w:tcPr>
          <w:p w:rsidR="00053D7A" w:rsidRPr="00137F65" w:rsidRDefault="00053D7A" w:rsidP="00A77339">
            <w:pPr>
              <w:jc w:val="right"/>
              <w:rPr>
                <w:rFonts w:ascii="Tahoma" w:hAnsi="Tahoma" w:cs="Tahoma"/>
                <w:bCs/>
                <w:sz w:val="16"/>
                <w:szCs w:val="16"/>
              </w:rPr>
            </w:pPr>
            <w:r w:rsidRPr="00137F65">
              <w:rPr>
                <w:rFonts w:ascii="Tahoma" w:hAnsi="Tahoma" w:cs="Tahoma"/>
                <w:bCs/>
                <w:sz w:val="16"/>
                <w:szCs w:val="16"/>
              </w:rPr>
              <w:t>310</w:t>
            </w:r>
          </w:p>
        </w:tc>
        <w:tc>
          <w:tcPr>
            <w:tcW w:w="1228" w:type="dxa"/>
            <w:noWrap/>
            <w:hideMark/>
          </w:tcPr>
          <w:p w:rsidR="00053D7A" w:rsidRPr="00137F65" w:rsidRDefault="00053D7A" w:rsidP="00A77339">
            <w:pPr>
              <w:jc w:val="right"/>
              <w:rPr>
                <w:rFonts w:ascii="Tahoma" w:hAnsi="Tahoma" w:cs="Tahoma"/>
                <w:bCs/>
                <w:sz w:val="16"/>
                <w:szCs w:val="16"/>
              </w:rPr>
            </w:pPr>
            <w:r w:rsidRPr="00137F65">
              <w:rPr>
                <w:rFonts w:ascii="Tahoma" w:hAnsi="Tahoma" w:cs="Tahoma"/>
                <w:bCs/>
                <w:sz w:val="16"/>
                <w:szCs w:val="16"/>
              </w:rPr>
              <w:t>103.891</w:t>
            </w:r>
          </w:p>
        </w:tc>
        <w:tc>
          <w:tcPr>
            <w:tcW w:w="1229" w:type="dxa"/>
            <w:noWrap/>
            <w:hideMark/>
          </w:tcPr>
          <w:p w:rsidR="00053D7A" w:rsidRPr="00137F65" w:rsidRDefault="00053D7A" w:rsidP="00A77339">
            <w:pPr>
              <w:jc w:val="right"/>
              <w:rPr>
                <w:rFonts w:ascii="Tahoma" w:hAnsi="Tahoma" w:cs="Tahoma"/>
                <w:bCs/>
                <w:sz w:val="16"/>
                <w:szCs w:val="16"/>
              </w:rPr>
            </w:pPr>
            <w:r w:rsidRPr="00137F65">
              <w:rPr>
                <w:rFonts w:ascii="Tahoma" w:hAnsi="Tahoma" w:cs="Tahoma"/>
                <w:bCs/>
                <w:sz w:val="16"/>
                <w:szCs w:val="16"/>
              </w:rPr>
              <w:t>103.581</w:t>
            </w:r>
          </w:p>
        </w:tc>
      </w:tr>
      <w:tr w:rsidR="00137F65" w:rsidRPr="00137F65" w:rsidTr="00B4619B">
        <w:trPr>
          <w:trHeight w:val="285"/>
        </w:trPr>
        <w:tc>
          <w:tcPr>
            <w:tcW w:w="752" w:type="dxa"/>
            <w:noWrap/>
            <w:hideMark/>
          </w:tcPr>
          <w:p w:rsidR="00053D7A" w:rsidRPr="00137F65" w:rsidRDefault="00053D7A" w:rsidP="00A77339">
            <w:pPr>
              <w:rPr>
                <w:rFonts w:ascii="Tahoma" w:hAnsi="Tahoma" w:cs="Tahoma"/>
                <w:bCs/>
                <w:sz w:val="16"/>
                <w:szCs w:val="16"/>
              </w:rPr>
            </w:pPr>
            <w:r w:rsidRPr="00137F65">
              <w:rPr>
                <w:rFonts w:ascii="Tahoma" w:hAnsi="Tahoma" w:cs="Tahoma"/>
                <w:bCs/>
                <w:sz w:val="16"/>
                <w:szCs w:val="16"/>
              </w:rPr>
              <w:t>722100</w:t>
            </w:r>
          </w:p>
        </w:tc>
        <w:tc>
          <w:tcPr>
            <w:tcW w:w="4650" w:type="dxa"/>
            <w:noWrap/>
            <w:hideMark/>
          </w:tcPr>
          <w:p w:rsidR="00053D7A" w:rsidRPr="00137F65" w:rsidRDefault="00053D7A" w:rsidP="00A77339">
            <w:pPr>
              <w:rPr>
                <w:rFonts w:ascii="Tahoma" w:hAnsi="Tahoma" w:cs="Tahoma"/>
                <w:bCs/>
                <w:sz w:val="16"/>
                <w:szCs w:val="16"/>
              </w:rPr>
            </w:pPr>
            <w:r w:rsidRPr="00137F65">
              <w:rPr>
                <w:rFonts w:ascii="Tahoma" w:hAnsi="Tahoma" w:cs="Tahoma"/>
                <w:bCs/>
                <w:sz w:val="16"/>
                <w:szCs w:val="16"/>
              </w:rPr>
              <w:t>Prihodki od prodaje stavbnih zemljišč</w:t>
            </w:r>
          </w:p>
        </w:tc>
        <w:tc>
          <w:tcPr>
            <w:tcW w:w="1228" w:type="dxa"/>
            <w:noWrap/>
            <w:hideMark/>
          </w:tcPr>
          <w:p w:rsidR="00053D7A" w:rsidRPr="00137F65" w:rsidRDefault="00053D7A" w:rsidP="00A77339">
            <w:pPr>
              <w:jc w:val="right"/>
              <w:rPr>
                <w:rFonts w:ascii="Tahoma" w:hAnsi="Tahoma" w:cs="Tahoma"/>
                <w:bCs/>
                <w:sz w:val="16"/>
                <w:szCs w:val="16"/>
              </w:rPr>
            </w:pPr>
            <w:r w:rsidRPr="00137F65">
              <w:rPr>
                <w:rFonts w:ascii="Tahoma" w:hAnsi="Tahoma" w:cs="Tahoma"/>
                <w:bCs/>
                <w:sz w:val="16"/>
                <w:szCs w:val="16"/>
              </w:rPr>
              <w:t>110.000</w:t>
            </w:r>
          </w:p>
        </w:tc>
        <w:tc>
          <w:tcPr>
            <w:tcW w:w="1228" w:type="dxa"/>
            <w:noWrap/>
            <w:hideMark/>
          </w:tcPr>
          <w:p w:rsidR="00053D7A" w:rsidRPr="00137F65" w:rsidRDefault="00053D7A" w:rsidP="00A77339">
            <w:pPr>
              <w:jc w:val="right"/>
              <w:rPr>
                <w:rFonts w:ascii="Tahoma" w:hAnsi="Tahoma" w:cs="Tahoma"/>
                <w:bCs/>
                <w:sz w:val="16"/>
                <w:szCs w:val="16"/>
              </w:rPr>
            </w:pPr>
            <w:r w:rsidRPr="00137F65">
              <w:rPr>
                <w:rFonts w:ascii="Tahoma" w:hAnsi="Tahoma" w:cs="Tahoma"/>
                <w:bCs/>
                <w:sz w:val="16"/>
                <w:szCs w:val="16"/>
              </w:rPr>
              <w:t>113.500</w:t>
            </w:r>
          </w:p>
        </w:tc>
        <w:tc>
          <w:tcPr>
            <w:tcW w:w="1229" w:type="dxa"/>
            <w:noWrap/>
            <w:hideMark/>
          </w:tcPr>
          <w:p w:rsidR="00053D7A" w:rsidRPr="00137F65" w:rsidRDefault="00053D7A" w:rsidP="00A77339">
            <w:pPr>
              <w:jc w:val="right"/>
              <w:rPr>
                <w:rFonts w:ascii="Tahoma" w:hAnsi="Tahoma" w:cs="Tahoma"/>
                <w:bCs/>
                <w:sz w:val="16"/>
                <w:szCs w:val="16"/>
              </w:rPr>
            </w:pPr>
            <w:r w:rsidRPr="00137F65">
              <w:rPr>
                <w:rFonts w:ascii="Tahoma" w:hAnsi="Tahoma" w:cs="Tahoma"/>
                <w:bCs/>
                <w:sz w:val="16"/>
                <w:szCs w:val="16"/>
              </w:rPr>
              <w:t>3.500</w:t>
            </w:r>
          </w:p>
        </w:tc>
      </w:tr>
      <w:tr w:rsidR="00137F65" w:rsidRPr="00137F65" w:rsidTr="00B4619B">
        <w:trPr>
          <w:trHeight w:val="285"/>
        </w:trPr>
        <w:tc>
          <w:tcPr>
            <w:tcW w:w="752" w:type="dxa"/>
            <w:noWrap/>
            <w:hideMark/>
          </w:tcPr>
          <w:p w:rsidR="00053D7A" w:rsidRPr="00137F65" w:rsidRDefault="00053D7A" w:rsidP="00A77339">
            <w:pPr>
              <w:rPr>
                <w:rFonts w:ascii="Tahoma" w:hAnsi="Tahoma" w:cs="Tahoma"/>
                <w:bCs/>
                <w:sz w:val="16"/>
                <w:szCs w:val="16"/>
              </w:rPr>
            </w:pPr>
            <w:r w:rsidRPr="00137F65">
              <w:rPr>
                <w:rFonts w:ascii="Tahoma" w:hAnsi="Tahoma" w:cs="Tahoma"/>
                <w:bCs/>
                <w:sz w:val="16"/>
                <w:szCs w:val="16"/>
              </w:rPr>
              <w:t>740000</w:t>
            </w:r>
          </w:p>
        </w:tc>
        <w:tc>
          <w:tcPr>
            <w:tcW w:w="4650" w:type="dxa"/>
            <w:noWrap/>
            <w:hideMark/>
          </w:tcPr>
          <w:p w:rsidR="00053D7A" w:rsidRPr="00137F65" w:rsidRDefault="00053D7A" w:rsidP="00A77339">
            <w:pPr>
              <w:rPr>
                <w:rFonts w:ascii="Tahoma" w:hAnsi="Tahoma" w:cs="Tahoma"/>
                <w:bCs/>
                <w:sz w:val="16"/>
                <w:szCs w:val="16"/>
              </w:rPr>
            </w:pPr>
            <w:r w:rsidRPr="00137F65">
              <w:rPr>
                <w:rFonts w:ascii="Tahoma" w:hAnsi="Tahoma" w:cs="Tahoma"/>
                <w:bCs/>
                <w:sz w:val="16"/>
                <w:szCs w:val="16"/>
              </w:rPr>
              <w:t>Prejeta sredstva iz naslova tekočih obveznosti državnega proračuna</w:t>
            </w:r>
          </w:p>
        </w:tc>
        <w:tc>
          <w:tcPr>
            <w:tcW w:w="1228" w:type="dxa"/>
            <w:noWrap/>
            <w:hideMark/>
          </w:tcPr>
          <w:p w:rsidR="00053D7A" w:rsidRPr="00137F65" w:rsidRDefault="00053D7A" w:rsidP="00A77339">
            <w:pPr>
              <w:jc w:val="right"/>
              <w:rPr>
                <w:rFonts w:ascii="Tahoma" w:hAnsi="Tahoma" w:cs="Tahoma"/>
                <w:bCs/>
                <w:sz w:val="16"/>
                <w:szCs w:val="16"/>
              </w:rPr>
            </w:pPr>
            <w:r w:rsidRPr="00137F65">
              <w:rPr>
                <w:rFonts w:ascii="Tahoma" w:hAnsi="Tahoma" w:cs="Tahoma"/>
                <w:bCs/>
                <w:sz w:val="16"/>
                <w:szCs w:val="16"/>
              </w:rPr>
              <w:t>12.335</w:t>
            </w:r>
          </w:p>
        </w:tc>
        <w:tc>
          <w:tcPr>
            <w:tcW w:w="1228" w:type="dxa"/>
            <w:noWrap/>
            <w:hideMark/>
          </w:tcPr>
          <w:p w:rsidR="00053D7A" w:rsidRPr="00137F65" w:rsidRDefault="00053D7A" w:rsidP="00A77339">
            <w:pPr>
              <w:jc w:val="right"/>
              <w:rPr>
                <w:rFonts w:ascii="Tahoma" w:hAnsi="Tahoma" w:cs="Tahoma"/>
                <w:bCs/>
                <w:sz w:val="16"/>
                <w:szCs w:val="16"/>
              </w:rPr>
            </w:pPr>
            <w:r w:rsidRPr="00137F65">
              <w:rPr>
                <w:rFonts w:ascii="Tahoma" w:hAnsi="Tahoma" w:cs="Tahoma"/>
                <w:bCs/>
                <w:sz w:val="16"/>
                <w:szCs w:val="16"/>
              </w:rPr>
              <w:t>4.665</w:t>
            </w:r>
          </w:p>
        </w:tc>
        <w:tc>
          <w:tcPr>
            <w:tcW w:w="1229" w:type="dxa"/>
            <w:noWrap/>
            <w:hideMark/>
          </w:tcPr>
          <w:p w:rsidR="00053D7A" w:rsidRPr="00137F65" w:rsidRDefault="00053D7A" w:rsidP="00A77339">
            <w:pPr>
              <w:jc w:val="right"/>
              <w:rPr>
                <w:rFonts w:ascii="Tahoma" w:hAnsi="Tahoma" w:cs="Tahoma"/>
                <w:bCs/>
                <w:sz w:val="16"/>
                <w:szCs w:val="16"/>
              </w:rPr>
            </w:pPr>
            <w:r w:rsidRPr="00137F65">
              <w:rPr>
                <w:rFonts w:ascii="Tahoma" w:hAnsi="Tahoma" w:cs="Tahoma"/>
                <w:bCs/>
                <w:sz w:val="16"/>
                <w:szCs w:val="16"/>
              </w:rPr>
              <w:t>-7.670</w:t>
            </w:r>
          </w:p>
        </w:tc>
      </w:tr>
      <w:tr w:rsidR="00137F65" w:rsidRPr="00D86118" w:rsidTr="00B4619B">
        <w:trPr>
          <w:trHeight w:val="300"/>
        </w:trPr>
        <w:tc>
          <w:tcPr>
            <w:tcW w:w="752" w:type="dxa"/>
            <w:noWrap/>
            <w:hideMark/>
          </w:tcPr>
          <w:p w:rsidR="00053D7A" w:rsidRPr="00D86118" w:rsidRDefault="00053D7A" w:rsidP="00A77339">
            <w:pPr>
              <w:rPr>
                <w:rFonts w:ascii="Tahoma" w:hAnsi="Tahoma" w:cs="Tahoma"/>
                <w:b/>
                <w:bCs/>
                <w:sz w:val="16"/>
                <w:szCs w:val="16"/>
              </w:rPr>
            </w:pPr>
            <w:r w:rsidRPr="00D86118">
              <w:rPr>
                <w:rFonts w:ascii="Tahoma" w:hAnsi="Tahoma" w:cs="Tahoma"/>
                <w:b/>
                <w:bCs/>
                <w:sz w:val="16"/>
                <w:szCs w:val="16"/>
              </w:rPr>
              <w:t> </w:t>
            </w:r>
          </w:p>
        </w:tc>
        <w:tc>
          <w:tcPr>
            <w:tcW w:w="4650" w:type="dxa"/>
            <w:noWrap/>
            <w:hideMark/>
          </w:tcPr>
          <w:p w:rsidR="00053D7A" w:rsidRPr="00D86118" w:rsidRDefault="00053D7A" w:rsidP="00A77339">
            <w:pPr>
              <w:rPr>
                <w:rFonts w:ascii="Tahoma" w:hAnsi="Tahoma" w:cs="Tahoma"/>
                <w:b/>
                <w:bCs/>
                <w:sz w:val="16"/>
                <w:szCs w:val="16"/>
              </w:rPr>
            </w:pPr>
            <w:r w:rsidRPr="00D86118">
              <w:rPr>
                <w:rFonts w:ascii="Tahoma" w:hAnsi="Tahoma" w:cs="Tahoma"/>
                <w:b/>
                <w:bCs/>
                <w:sz w:val="16"/>
                <w:szCs w:val="16"/>
              </w:rPr>
              <w:t> </w:t>
            </w:r>
            <w:r w:rsidR="00B4619B">
              <w:rPr>
                <w:rFonts w:ascii="Tahoma" w:hAnsi="Tahoma" w:cs="Tahoma"/>
                <w:b/>
                <w:bCs/>
                <w:sz w:val="16"/>
                <w:szCs w:val="16"/>
              </w:rPr>
              <w:t>Skupaj prihodki in prejemki</w:t>
            </w:r>
          </w:p>
        </w:tc>
        <w:tc>
          <w:tcPr>
            <w:tcW w:w="1228" w:type="dxa"/>
            <w:noWrap/>
            <w:hideMark/>
          </w:tcPr>
          <w:p w:rsidR="00053D7A" w:rsidRPr="00D86118" w:rsidRDefault="00053D7A" w:rsidP="00A77339">
            <w:pPr>
              <w:jc w:val="right"/>
              <w:rPr>
                <w:rFonts w:ascii="Tahoma" w:hAnsi="Tahoma" w:cs="Tahoma"/>
                <w:b/>
                <w:bCs/>
                <w:sz w:val="16"/>
                <w:szCs w:val="16"/>
              </w:rPr>
            </w:pPr>
            <w:r w:rsidRPr="00D86118">
              <w:rPr>
                <w:rFonts w:ascii="Tahoma" w:hAnsi="Tahoma" w:cs="Tahoma"/>
                <w:b/>
                <w:bCs/>
                <w:sz w:val="16"/>
                <w:szCs w:val="16"/>
              </w:rPr>
              <w:t>4.021.133</w:t>
            </w:r>
          </w:p>
        </w:tc>
        <w:tc>
          <w:tcPr>
            <w:tcW w:w="1228" w:type="dxa"/>
            <w:noWrap/>
            <w:hideMark/>
          </w:tcPr>
          <w:p w:rsidR="00053D7A" w:rsidRPr="00D86118" w:rsidRDefault="00053D7A" w:rsidP="00A77339">
            <w:pPr>
              <w:jc w:val="right"/>
              <w:rPr>
                <w:rFonts w:ascii="Tahoma" w:hAnsi="Tahoma" w:cs="Tahoma"/>
                <w:b/>
                <w:bCs/>
                <w:sz w:val="16"/>
                <w:szCs w:val="16"/>
              </w:rPr>
            </w:pPr>
            <w:r w:rsidRPr="00D86118">
              <w:rPr>
                <w:rFonts w:ascii="Tahoma" w:hAnsi="Tahoma" w:cs="Tahoma"/>
                <w:b/>
                <w:bCs/>
                <w:sz w:val="16"/>
                <w:szCs w:val="16"/>
              </w:rPr>
              <w:t>3.657.380</w:t>
            </w:r>
          </w:p>
        </w:tc>
        <w:tc>
          <w:tcPr>
            <w:tcW w:w="1229" w:type="dxa"/>
            <w:noWrap/>
            <w:hideMark/>
          </w:tcPr>
          <w:p w:rsidR="00053D7A" w:rsidRPr="00D86118" w:rsidRDefault="00053D7A" w:rsidP="00A77339">
            <w:pPr>
              <w:jc w:val="right"/>
              <w:rPr>
                <w:rFonts w:ascii="Tahoma" w:hAnsi="Tahoma" w:cs="Tahoma"/>
                <w:b/>
                <w:bCs/>
                <w:sz w:val="16"/>
                <w:szCs w:val="16"/>
              </w:rPr>
            </w:pPr>
            <w:r w:rsidRPr="00D86118">
              <w:rPr>
                <w:rFonts w:ascii="Tahoma" w:hAnsi="Tahoma" w:cs="Tahoma"/>
                <w:b/>
                <w:bCs/>
                <w:sz w:val="16"/>
                <w:szCs w:val="16"/>
              </w:rPr>
              <w:t>-363.753</w:t>
            </w:r>
          </w:p>
        </w:tc>
      </w:tr>
    </w:tbl>
    <w:p w:rsidR="00A56F0A" w:rsidRDefault="00A56F0A" w:rsidP="00252139">
      <w:pPr>
        <w:jc w:val="both"/>
        <w:rPr>
          <w:rFonts w:ascii="Tahoma" w:hAnsi="Tahoma"/>
        </w:rPr>
      </w:pPr>
    </w:p>
    <w:p w:rsidR="005C16DF" w:rsidRDefault="005C16DF" w:rsidP="00252139">
      <w:pPr>
        <w:jc w:val="both"/>
        <w:rPr>
          <w:rFonts w:ascii="Tahoma" w:hAnsi="Tahoma"/>
        </w:rPr>
      </w:pPr>
    </w:p>
    <w:p w:rsidR="00A77339" w:rsidRPr="00A56F0A" w:rsidRDefault="00A56F0A" w:rsidP="00252139">
      <w:pPr>
        <w:jc w:val="both"/>
        <w:rPr>
          <w:rFonts w:ascii="Tahoma" w:hAnsi="Tahoma"/>
          <w:b/>
        </w:rPr>
      </w:pPr>
      <w:r w:rsidRPr="00A56F0A">
        <w:rPr>
          <w:rFonts w:ascii="Tahoma" w:hAnsi="Tahoma"/>
          <w:b/>
        </w:rPr>
        <w:t>Obrazložitev sprememb prihodkov proračuna:</w:t>
      </w:r>
    </w:p>
    <w:p w:rsidR="007E24FA" w:rsidRDefault="007E24FA" w:rsidP="00252139">
      <w:pPr>
        <w:jc w:val="both"/>
        <w:rPr>
          <w:rFonts w:ascii="Tahoma" w:hAnsi="Tahoma"/>
        </w:rPr>
      </w:pPr>
    </w:p>
    <w:p w:rsidR="00A56F0A" w:rsidRDefault="00A56F0A" w:rsidP="00A56F0A">
      <w:pPr>
        <w:jc w:val="both"/>
        <w:rPr>
          <w:rFonts w:ascii="Tahoma" w:hAnsi="Tahoma"/>
        </w:rPr>
      </w:pPr>
      <w:r w:rsidRPr="00A56F0A">
        <w:rPr>
          <w:rFonts w:ascii="Tahoma" w:hAnsi="Tahoma"/>
        </w:rPr>
        <w:t>500305</w:t>
      </w:r>
      <w:r w:rsidR="004461E5">
        <w:rPr>
          <w:rFonts w:ascii="Tahoma" w:hAnsi="Tahoma"/>
        </w:rPr>
        <w:t xml:space="preserve"> </w:t>
      </w:r>
      <w:r w:rsidRPr="00A56F0A">
        <w:rPr>
          <w:rFonts w:ascii="Tahoma" w:hAnsi="Tahoma"/>
        </w:rPr>
        <w:t>Najeti krediti pri javnih skladih - dolgoročni krediti</w:t>
      </w:r>
    </w:p>
    <w:p w:rsidR="00A56F0A" w:rsidRPr="00A56F0A" w:rsidRDefault="00A56F0A" w:rsidP="00A56F0A">
      <w:pPr>
        <w:jc w:val="both"/>
        <w:rPr>
          <w:rFonts w:ascii="Tahoma" w:hAnsi="Tahoma"/>
        </w:rPr>
      </w:pPr>
      <w:r>
        <w:rPr>
          <w:rFonts w:ascii="Tahoma" w:hAnsi="Tahoma"/>
        </w:rPr>
        <w:t xml:space="preserve">Glede na novo oceno sredstev na računih po stanju 31.12.2016 v </w:t>
      </w:r>
      <w:r w:rsidR="005C16DF">
        <w:rPr>
          <w:rFonts w:ascii="Tahoma" w:hAnsi="Tahoma"/>
        </w:rPr>
        <w:t xml:space="preserve">ocenjeni </w:t>
      </w:r>
      <w:r>
        <w:rPr>
          <w:rFonts w:ascii="Tahoma" w:hAnsi="Tahoma"/>
        </w:rPr>
        <w:t xml:space="preserve">višini </w:t>
      </w:r>
      <w:r w:rsidR="005C16DF">
        <w:rPr>
          <w:rFonts w:ascii="Tahoma" w:hAnsi="Tahoma"/>
        </w:rPr>
        <w:t>597.687 EUR</w:t>
      </w:r>
      <w:r>
        <w:rPr>
          <w:rFonts w:ascii="Tahoma" w:hAnsi="Tahoma"/>
        </w:rPr>
        <w:t>, zadolževanje proračuna v letu 2017 ne bo potrebno.</w:t>
      </w:r>
    </w:p>
    <w:p w:rsidR="00A56F0A" w:rsidRDefault="00A56F0A" w:rsidP="00A56F0A">
      <w:pPr>
        <w:jc w:val="both"/>
        <w:rPr>
          <w:rFonts w:ascii="Tahoma" w:hAnsi="Tahoma"/>
        </w:rPr>
      </w:pPr>
    </w:p>
    <w:p w:rsidR="00A56F0A" w:rsidRDefault="00A56F0A" w:rsidP="00A56F0A">
      <w:pPr>
        <w:jc w:val="both"/>
        <w:rPr>
          <w:rFonts w:ascii="Tahoma" w:hAnsi="Tahoma"/>
        </w:rPr>
      </w:pPr>
      <w:r w:rsidRPr="00A56F0A">
        <w:rPr>
          <w:rFonts w:ascii="Tahoma" w:hAnsi="Tahoma"/>
        </w:rPr>
        <w:t>700020</w:t>
      </w:r>
      <w:r>
        <w:rPr>
          <w:rFonts w:ascii="Tahoma" w:hAnsi="Tahoma"/>
        </w:rPr>
        <w:t xml:space="preserve"> </w:t>
      </w:r>
      <w:r w:rsidRPr="00A56F0A">
        <w:rPr>
          <w:rFonts w:ascii="Tahoma" w:hAnsi="Tahoma"/>
        </w:rPr>
        <w:t>Dohodnina - občinski vir</w:t>
      </w:r>
    </w:p>
    <w:p w:rsidR="00A56F0A" w:rsidRPr="00A56F0A" w:rsidRDefault="00A56F0A" w:rsidP="00A56F0A">
      <w:pPr>
        <w:jc w:val="both"/>
        <w:rPr>
          <w:rFonts w:ascii="Tahoma" w:hAnsi="Tahoma"/>
        </w:rPr>
      </w:pPr>
      <w:r>
        <w:rPr>
          <w:rFonts w:ascii="Tahoma" w:hAnsi="Tahoma"/>
        </w:rPr>
        <w:t>Po objavljenih izračunih Ministrstva za finance bo Občini Žirovnica v letu 2017 izplačano za 36.836 EUR več dohodnine, kot v letu 2016.</w:t>
      </w:r>
    </w:p>
    <w:p w:rsidR="00A56F0A" w:rsidRPr="00A56F0A" w:rsidRDefault="00A56F0A" w:rsidP="00A56F0A">
      <w:pPr>
        <w:jc w:val="both"/>
        <w:rPr>
          <w:rFonts w:ascii="Tahoma" w:hAnsi="Tahoma"/>
        </w:rPr>
      </w:pPr>
      <w:r w:rsidRPr="00A56F0A">
        <w:rPr>
          <w:rFonts w:ascii="Tahoma" w:hAnsi="Tahoma"/>
        </w:rPr>
        <w:t>714100</w:t>
      </w:r>
      <w:r w:rsidRPr="00A56F0A">
        <w:rPr>
          <w:rFonts w:ascii="Tahoma" w:hAnsi="Tahoma"/>
        </w:rPr>
        <w:tab/>
        <w:t>Drugi nedavčni prihodki</w:t>
      </w:r>
    </w:p>
    <w:p w:rsidR="00A56F0A" w:rsidRDefault="00A56F0A" w:rsidP="00A56F0A">
      <w:pPr>
        <w:jc w:val="both"/>
        <w:rPr>
          <w:rFonts w:ascii="Tahoma" w:hAnsi="Tahoma"/>
        </w:rPr>
      </w:pPr>
    </w:p>
    <w:p w:rsidR="00A56F0A" w:rsidRDefault="00A56F0A" w:rsidP="00A56F0A">
      <w:pPr>
        <w:jc w:val="both"/>
        <w:rPr>
          <w:rFonts w:ascii="Tahoma" w:hAnsi="Tahoma"/>
        </w:rPr>
      </w:pPr>
      <w:r w:rsidRPr="00A56F0A">
        <w:rPr>
          <w:rFonts w:ascii="Tahoma" w:hAnsi="Tahoma"/>
        </w:rPr>
        <w:t>722100</w:t>
      </w:r>
      <w:r>
        <w:rPr>
          <w:rFonts w:ascii="Tahoma" w:hAnsi="Tahoma"/>
        </w:rPr>
        <w:t xml:space="preserve"> </w:t>
      </w:r>
      <w:r w:rsidRPr="00A56F0A">
        <w:rPr>
          <w:rFonts w:ascii="Tahoma" w:hAnsi="Tahoma"/>
        </w:rPr>
        <w:t>Prihodki od prodaje stavbnih zemljišč</w:t>
      </w:r>
    </w:p>
    <w:p w:rsidR="00A56F0A" w:rsidRPr="00A56F0A" w:rsidRDefault="00A56F0A" w:rsidP="00A56F0A">
      <w:pPr>
        <w:jc w:val="both"/>
        <w:rPr>
          <w:rFonts w:ascii="Tahoma" w:hAnsi="Tahoma"/>
        </w:rPr>
      </w:pPr>
      <w:r>
        <w:rPr>
          <w:rFonts w:ascii="Tahoma" w:hAnsi="Tahoma"/>
        </w:rPr>
        <w:t>V Letni načrt ravnanja s premoženjem občine se dodatno vključi prodaja funkcionalnega zemljišča v Žirovnici.</w:t>
      </w:r>
    </w:p>
    <w:p w:rsidR="00A56F0A" w:rsidRDefault="00A56F0A" w:rsidP="00A56F0A">
      <w:pPr>
        <w:jc w:val="both"/>
        <w:rPr>
          <w:rFonts w:ascii="Tahoma" w:hAnsi="Tahoma"/>
        </w:rPr>
      </w:pPr>
    </w:p>
    <w:p w:rsidR="00A56F0A" w:rsidRDefault="00A56F0A" w:rsidP="00A56F0A">
      <w:pPr>
        <w:jc w:val="both"/>
        <w:rPr>
          <w:rFonts w:ascii="Tahoma" w:hAnsi="Tahoma"/>
        </w:rPr>
      </w:pPr>
      <w:r w:rsidRPr="00A56F0A">
        <w:rPr>
          <w:rFonts w:ascii="Tahoma" w:hAnsi="Tahoma"/>
        </w:rPr>
        <w:t>740000</w:t>
      </w:r>
      <w:r>
        <w:rPr>
          <w:rFonts w:ascii="Tahoma" w:hAnsi="Tahoma"/>
        </w:rPr>
        <w:t xml:space="preserve"> </w:t>
      </w:r>
      <w:r w:rsidRPr="00A56F0A">
        <w:rPr>
          <w:rFonts w:ascii="Tahoma" w:hAnsi="Tahoma"/>
        </w:rPr>
        <w:t>Prejeta sredstva iz naslova tekočih obveznosti državnega proračuna</w:t>
      </w:r>
    </w:p>
    <w:p w:rsidR="00A56F0A" w:rsidRPr="00A56F0A" w:rsidRDefault="00A56F0A" w:rsidP="00A56F0A">
      <w:pPr>
        <w:jc w:val="both"/>
        <w:rPr>
          <w:rFonts w:ascii="Tahoma" w:hAnsi="Tahoma"/>
        </w:rPr>
      </w:pPr>
      <w:r>
        <w:rPr>
          <w:rFonts w:ascii="Tahoma" w:hAnsi="Tahoma"/>
        </w:rPr>
        <w:t>Po objavljenih izračunih Ministrstva za finance bo Občini Žirovnica v letu 2017 izplačano za 7.670 EUR manj finančne izravnave, kot v letu 2016.</w:t>
      </w:r>
    </w:p>
    <w:p w:rsidR="00A56F0A" w:rsidRDefault="00A56F0A" w:rsidP="00252139">
      <w:pPr>
        <w:jc w:val="both"/>
        <w:rPr>
          <w:rFonts w:ascii="Tahoma" w:hAnsi="Tahoma"/>
        </w:rPr>
      </w:pPr>
    </w:p>
    <w:p w:rsidR="00A56F0A" w:rsidRDefault="00A56F0A" w:rsidP="00252139">
      <w:pPr>
        <w:jc w:val="both"/>
        <w:rPr>
          <w:rFonts w:ascii="Tahoma" w:hAnsi="Tahoma"/>
        </w:rPr>
      </w:pPr>
    </w:p>
    <w:p w:rsidR="005C16DF" w:rsidRDefault="005C16DF">
      <w:pPr>
        <w:rPr>
          <w:rFonts w:ascii="Tahoma" w:hAnsi="Tahoma"/>
        </w:rPr>
      </w:pPr>
      <w:r>
        <w:rPr>
          <w:rFonts w:ascii="Tahoma" w:hAnsi="Tahoma"/>
        </w:rPr>
        <w:br w:type="page"/>
      </w:r>
    </w:p>
    <w:p w:rsidR="00A56F0A" w:rsidRDefault="00A56F0A" w:rsidP="00252139">
      <w:pPr>
        <w:jc w:val="both"/>
        <w:rPr>
          <w:rFonts w:ascii="Tahoma" w:hAnsi="Tahoma"/>
        </w:rPr>
      </w:pPr>
    </w:p>
    <w:p w:rsidR="007E24FA" w:rsidRDefault="007E24FA" w:rsidP="007E24FA">
      <w:pPr>
        <w:jc w:val="both"/>
        <w:rPr>
          <w:rFonts w:ascii="Tahoma" w:hAnsi="Tahoma"/>
          <w:b/>
        </w:rPr>
      </w:pPr>
      <w:r w:rsidRPr="00832619">
        <w:rPr>
          <w:rFonts w:ascii="Tahoma" w:hAnsi="Tahoma"/>
          <w:b/>
        </w:rPr>
        <w:t xml:space="preserve">Spremembe </w:t>
      </w:r>
      <w:r>
        <w:rPr>
          <w:rFonts w:ascii="Tahoma" w:hAnsi="Tahoma"/>
          <w:b/>
        </w:rPr>
        <w:t xml:space="preserve">plana odhodkov (1. in 2. </w:t>
      </w:r>
      <w:r w:rsidR="001C48B0">
        <w:rPr>
          <w:rFonts w:ascii="Tahoma" w:hAnsi="Tahoma"/>
          <w:b/>
        </w:rPr>
        <w:t>obravnava</w:t>
      </w:r>
      <w:r>
        <w:rPr>
          <w:rFonts w:ascii="Tahoma" w:hAnsi="Tahoma"/>
          <w:b/>
        </w:rPr>
        <w:t xml:space="preserve"> proračuna)</w:t>
      </w:r>
      <w:r w:rsidRPr="00832619">
        <w:rPr>
          <w:rFonts w:ascii="Tahoma" w:hAnsi="Tahoma"/>
          <w:b/>
        </w:rPr>
        <w:t>:</w:t>
      </w:r>
    </w:p>
    <w:tbl>
      <w:tblPr>
        <w:tblStyle w:val="Tabelaelegantna"/>
        <w:tblW w:w="9087" w:type="dxa"/>
        <w:tblLayout w:type="fixed"/>
        <w:tblLook w:val="04A0" w:firstRow="1" w:lastRow="0" w:firstColumn="1" w:lastColumn="0" w:noHBand="0" w:noVBand="1"/>
      </w:tblPr>
      <w:tblGrid>
        <w:gridCol w:w="1433"/>
        <w:gridCol w:w="3969"/>
        <w:gridCol w:w="1228"/>
        <w:gridCol w:w="1228"/>
        <w:gridCol w:w="1229"/>
      </w:tblGrid>
      <w:tr w:rsidR="00137F65" w:rsidRPr="00B4619B" w:rsidTr="00B4619B">
        <w:trPr>
          <w:cnfStyle w:val="100000000000" w:firstRow="1" w:lastRow="0" w:firstColumn="0" w:lastColumn="0" w:oddVBand="0" w:evenVBand="0" w:oddHBand="0" w:evenHBand="0" w:firstRowFirstColumn="0" w:firstRowLastColumn="0" w:lastRowFirstColumn="0" w:lastRowLastColumn="0"/>
          <w:trHeight w:val="476"/>
        </w:trPr>
        <w:tc>
          <w:tcPr>
            <w:tcW w:w="1433" w:type="dxa"/>
            <w:noWrap/>
            <w:hideMark/>
          </w:tcPr>
          <w:p w:rsidR="00053D7A" w:rsidRPr="00B4619B" w:rsidRDefault="00053D7A" w:rsidP="00A77339">
            <w:pPr>
              <w:jc w:val="center"/>
              <w:rPr>
                <w:rFonts w:ascii="Tahoma" w:hAnsi="Tahoma" w:cs="Tahoma"/>
                <w:sz w:val="16"/>
                <w:szCs w:val="16"/>
              </w:rPr>
            </w:pPr>
            <w:r w:rsidRPr="00B4619B">
              <w:rPr>
                <w:rFonts w:ascii="Tahoma" w:hAnsi="Tahoma" w:cs="Tahoma"/>
                <w:sz w:val="16"/>
                <w:szCs w:val="16"/>
              </w:rPr>
              <w:t>PP</w:t>
            </w:r>
            <w:r w:rsidR="00137F65" w:rsidRPr="00B4619B">
              <w:rPr>
                <w:rFonts w:ascii="Tahoma" w:hAnsi="Tahoma" w:cs="Tahoma"/>
                <w:sz w:val="16"/>
                <w:szCs w:val="16"/>
              </w:rPr>
              <w:t>/NRP</w:t>
            </w:r>
          </w:p>
        </w:tc>
        <w:tc>
          <w:tcPr>
            <w:tcW w:w="3969" w:type="dxa"/>
            <w:noWrap/>
            <w:hideMark/>
          </w:tcPr>
          <w:p w:rsidR="00053D7A" w:rsidRPr="00B4619B" w:rsidRDefault="00053D7A" w:rsidP="00A77339">
            <w:pPr>
              <w:jc w:val="center"/>
              <w:rPr>
                <w:rFonts w:ascii="Tahoma" w:hAnsi="Tahoma" w:cs="Tahoma"/>
                <w:sz w:val="16"/>
                <w:szCs w:val="16"/>
              </w:rPr>
            </w:pPr>
            <w:r w:rsidRPr="00B4619B">
              <w:rPr>
                <w:rFonts w:ascii="Tahoma" w:hAnsi="Tahoma" w:cs="Tahoma"/>
                <w:sz w:val="16"/>
                <w:szCs w:val="16"/>
              </w:rPr>
              <w:t>Opis</w:t>
            </w:r>
          </w:p>
        </w:tc>
        <w:tc>
          <w:tcPr>
            <w:tcW w:w="1228" w:type="dxa"/>
            <w:noWrap/>
            <w:hideMark/>
          </w:tcPr>
          <w:p w:rsidR="00053D7A" w:rsidRPr="00B4619B" w:rsidRDefault="00053D7A" w:rsidP="00A77339">
            <w:pPr>
              <w:jc w:val="center"/>
              <w:rPr>
                <w:rFonts w:ascii="Tahoma" w:hAnsi="Tahoma" w:cs="Tahoma"/>
                <w:sz w:val="16"/>
                <w:szCs w:val="16"/>
              </w:rPr>
            </w:pPr>
            <w:r w:rsidRPr="00B4619B">
              <w:rPr>
                <w:rFonts w:ascii="Tahoma" w:hAnsi="Tahoma" w:cs="Tahoma"/>
                <w:sz w:val="16"/>
                <w:szCs w:val="16"/>
              </w:rPr>
              <w:t>1. predlog 2017</w:t>
            </w:r>
          </w:p>
        </w:tc>
        <w:tc>
          <w:tcPr>
            <w:tcW w:w="1228" w:type="dxa"/>
            <w:noWrap/>
            <w:hideMark/>
          </w:tcPr>
          <w:p w:rsidR="00053D7A" w:rsidRPr="00B4619B" w:rsidRDefault="00053D7A" w:rsidP="00A77339">
            <w:pPr>
              <w:jc w:val="center"/>
              <w:rPr>
                <w:rFonts w:ascii="Tahoma" w:hAnsi="Tahoma" w:cs="Tahoma"/>
                <w:sz w:val="16"/>
                <w:szCs w:val="16"/>
              </w:rPr>
            </w:pPr>
            <w:r w:rsidRPr="00B4619B">
              <w:rPr>
                <w:rFonts w:ascii="Tahoma" w:hAnsi="Tahoma" w:cs="Tahoma"/>
                <w:sz w:val="16"/>
                <w:szCs w:val="16"/>
              </w:rPr>
              <w:t>2. predlog 2017</w:t>
            </w:r>
          </w:p>
        </w:tc>
        <w:tc>
          <w:tcPr>
            <w:tcW w:w="1229" w:type="dxa"/>
            <w:noWrap/>
            <w:hideMark/>
          </w:tcPr>
          <w:p w:rsidR="00053D7A" w:rsidRPr="00B4619B" w:rsidRDefault="00053D7A" w:rsidP="00A77339">
            <w:pPr>
              <w:jc w:val="center"/>
              <w:rPr>
                <w:rFonts w:ascii="Tahoma" w:hAnsi="Tahoma" w:cs="Tahoma"/>
                <w:sz w:val="16"/>
                <w:szCs w:val="16"/>
              </w:rPr>
            </w:pPr>
            <w:r w:rsidRPr="00B4619B">
              <w:rPr>
                <w:rFonts w:ascii="Tahoma" w:hAnsi="Tahoma" w:cs="Tahoma"/>
                <w:sz w:val="16"/>
                <w:szCs w:val="16"/>
              </w:rPr>
              <w:t>razlika</w:t>
            </w:r>
          </w:p>
        </w:tc>
      </w:tr>
      <w:tr w:rsidR="00137F65" w:rsidRPr="00137F65" w:rsidTr="00B4619B">
        <w:trPr>
          <w:trHeight w:val="300"/>
        </w:trPr>
        <w:tc>
          <w:tcPr>
            <w:tcW w:w="1433" w:type="dxa"/>
            <w:noWrap/>
            <w:hideMark/>
          </w:tcPr>
          <w:p w:rsidR="00053D7A" w:rsidRPr="00137F65" w:rsidRDefault="00053D7A" w:rsidP="00A77339">
            <w:pPr>
              <w:rPr>
                <w:rFonts w:ascii="Tahoma" w:hAnsi="Tahoma" w:cs="Tahoma"/>
                <w:b/>
                <w:bCs/>
                <w:sz w:val="16"/>
                <w:szCs w:val="16"/>
              </w:rPr>
            </w:pPr>
            <w:r w:rsidRPr="00137F65">
              <w:rPr>
                <w:rFonts w:ascii="Tahoma" w:hAnsi="Tahoma" w:cs="Tahoma"/>
                <w:b/>
                <w:bCs/>
                <w:sz w:val="16"/>
                <w:szCs w:val="16"/>
              </w:rPr>
              <w:t>0602</w:t>
            </w:r>
          </w:p>
        </w:tc>
        <w:tc>
          <w:tcPr>
            <w:tcW w:w="3969" w:type="dxa"/>
            <w:noWrap/>
            <w:hideMark/>
          </w:tcPr>
          <w:p w:rsidR="00053D7A" w:rsidRPr="00137F65" w:rsidRDefault="00053D7A" w:rsidP="00A77339">
            <w:pPr>
              <w:rPr>
                <w:rFonts w:ascii="Tahoma" w:hAnsi="Tahoma" w:cs="Tahoma"/>
                <w:b/>
                <w:bCs/>
                <w:sz w:val="16"/>
                <w:szCs w:val="16"/>
              </w:rPr>
            </w:pPr>
            <w:r w:rsidRPr="00137F65">
              <w:rPr>
                <w:rFonts w:ascii="Tahoma" w:hAnsi="Tahoma" w:cs="Tahoma"/>
                <w:b/>
                <w:bCs/>
                <w:sz w:val="16"/>
                <w:szCs w:val="16"/>
              </w:rPr>
              <w:t>MATERIALNI STROŠKI OBČINSKE UPRAVE</w:t>
            </w:r>
          </w:p>
        </w:tc>
        <w:tc>
          <w:tcPr>
            <w:tcW w:w="1228"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67.050</w:t>
            </w:r>
          </w:p>
        </w:tc>
        <w:tc>
          <w:tcPr>
            <w:tcW w:w="1228"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68.050</w:t>
            </w:r>
          </w:p>
        </w:tc>
        <w:tc>
          <w:tcPr>
            <w:tcW w:w="1229"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1.000</w:t>
            </w:r>
          </w:p>
        </w:tc>
      </w:tr>
      <w:tr w:rsidR="00137F65" w:rsidRPr="00137F65" w:rsidTr="00B4619B">
        <w:trPr>
          <w:trHeight w:val="300"/>
        </w:trPr>
        <w:tc>
          <w:tcPr>
            <w:tcW w:w="1433" w:type="dxa"/>
            <w:noWrap/>
            <w:hideMark/>
          </w:tcPr>
          <w:p w:rsidR="00053D7A" w:rsidRPr="00137F65" w:rsidRDefault="00053D7A" w:rsidP="00A77339">
            <w:pPr>
              <w:rPr>
                <w:rFonts w:ascii="Tahoma" w:hAnsi="Tahoma" w:cs="Tahoma"/>
                <w:b/>
                <w:bCs/>
                <w:sz w:val="16"/>
                <w:szCs w:val="16"/>
              </w:rPr>
            </w:pPr>
            <w:r w:rsidRPr="00137F65">
              <w:rPr>
                <w:rFonts w:ascii="Tahoma" w:hAnsi="Tahoma" w:cs="Tahoma"/>
                <w:b/>
                <w:bCs/>
                <w:sz w:val="16"/>
                <w:szCs w:val="16"/>
              </w:rPr>
              <w:t>0603</w:t>
            </w:r>
          </w:p>
        </w:tc>
        <w:tc>
          <w:tcPr>
            <w:tcW w:w="3969" w:type="dxa"/>
            <w:noWrap/>
            <w:hideMark/>
          </w:tcPr>
          <w:p w:rsidR="00053D7A" w:rsidRPr="00137F65" w:rsidRDefault="00053D7A" w:rsidP="00A77339">
            <w:pPr>
              <w:rPr>
                <w:rFonts w:ascii="Tahoma" w:hAnsi="Tahoma" w:cs="Tahoma"/>
                <w:b/>
                <w:bCs/>
                <w:sz w:val="16"/>
                <w:szCs w:val="16"/>
              </w:rPr>
            </w:pPr>
            <w:r w:rsidRPr="00137F65">
              <w:rPr>
                <w:rFonts w:ascii="Tahoma" w:hAnsi="Tahoma" w:cs="Tahoma"/>
                <w:b/>
                <w:bCs/>
                <w:sz w:val="16"/>
                <w:szCs w:val="16"/>
              </w:rPr>
              <w:t>STROŠKI DELA SKUPNEGA ORGANA</w:t>
            </w:r>
          </w:p>
        </w:tc>
        <w:tc>
          <w:tcPr>
            <w:tcW w:w="1228"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30.529</w:t>
            </w:r>
          </w:p>
        </w:tc>
        <w:tc>
          <w:tcPr>
            <w:tcW w:w="1228"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29.608</w:t>
            </w:r>
          </w:p>
        </w:tc>
        <w:tc>
          <w:tcPr>
            <w:tcW w:w="1229"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-921</w:t>
            </w:r>
          </w:p>
        </w:tc>
      </w:tr>
      <w:tr w:rsidR="00137F65" w:rsidRPr="00137F65" w:rsidTr="00B4619B">
        <w:trPr>
          <w:trHeight w:val="300"/>
        </w:trPr>
        <w:tc>
          <w:tcPr>
            <w:tcW w:w="1433" w:type="dxa"/>
            <w:noWrap/>
            <w:hideMark/>
          </w:tcPr>
          <w:p w:rsidR="00053D7A" w:rsidRPr="00137F65" w:rsidRDefault="00053D7A" w:rsidP="00A77339">
            <w:pPr>
              <w:rPr>
                <w:rFonts w:ascii="Tahoma" w:hAnsi="Tahoma" w:cs="Tahoma"/>
                <w:b/>
                <w:bCs/>
                <w:sz w:val="16"/>
                <w:szCs w:val="16"/>
              </w:rPr>
            </w:pPr>
            <w:r w:rsidRPr="00137F65">
              <w:rPr>
                <w:rFonts w:ascii="Tahoma" w:hAnsi="Tahoma" w:cs="Tahoma"/>
                <w:b/>
                <w:bCs/>
                <w:sz w:val="16"/>
                <w:szCs w:val="16"/>
              </w:rPr>
              <w:t>0604</w:t>
            </w:r>
          </w:p>
        </w:tc>
        <w:tc>
          <w:tcPr>
            <w:tcW w:w="3969" w:type="dxa"/>
            <w:noWrap/>
            <w:hideMark/>
          </w:tcPr>
          <w:p w:rsidR="00053D7A" w:rsidRPr="00137F65" w:rsidRDefault="00053D7A" w:rsidP="00A77339">
            <w:pPr>
              <w:rPr>
                <w:rFonts w:ascii="Tahoma" w:hAnsi="Tahoma" w:cs="Tahoma"/>
                <w:b/>
                <w:bCs/>
                <w:sz w:val="16"/>
                <w:szCs w:val="16"/>
              </w:rPr>
            </w:pPr>
            <w:r w:rsidRPr="00137F65">
              <w:rPr>
                <w:rFonts w:ascii="Tahoma" w:hAnsi="Tahoma" w:cs="Tahoma"/>
                <w:b/>
                <w:bCs/>
                <w:sz w:val="16"/>
                <w:szCs w:val="16"/>
              </w:rPr>
              <w:t>MATERIALNI STROŠKI SKUPNEGA ORGANA</w:t>
            </w:r>
          </w:p>
        </w:tc>
        <w:tc>
          <w:tcPr>
            <w:tcW w:w="1228"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8.334</w:t>
            </w:r>
          </w:p>
        </w:tc>
        <w:tc>
          <w:tcPr>
            <w:tcW w:w="1228"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10.089</w:t>
            </w:r>
          </w:p>
        </w:tc>
        <w:tc>
          <w:tcPr>
            <w:tcW w:w="1229"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1.755</w:t>
            </w:r>
          </w:p>
        </w:tc>
      </w:tr>
      <w:tr w:rsidR="00137F65" w:rsidRPr="00137F65" w:rsidTr="00B4619B">
        <w:trPr>
          <w:trHeight w:val="300"/>
        </w:trPr>
        <w:tc>
          <w:tcPr>
            <w:tcW w:w="1433" w:type="dxa"/>
            <w:noWrap/>
            <w:hideMark/>
          </w:tcPr>
          <w:p w:rsidR="00053D7A" w:rsidRPr="00137F65" w:rsidRDefault="00053D7A" w:rsidP="00A77339">
            <w:pPr>
              <w:rPr>
                <w:rFonts w:ascii="Tahoma" w:hAnsi="Tahoma" w:cs="Tahoma"/>
                <w:b/>
                <w:bCs/>
                <w:sz w:val="16"/>
                <w:szCs w:val="16"/>
              </w:rPr>
            </w:pPr>
            <w:r w:rsidRPr="00137F65">
              <w:rPr>
                <w:rFonts w:ascii="Tahoma" w:hAnsi="Tahoma" w:cs="Tahoma"/>
                <w:b/>
                <w:bCs/>
                <w:sz w:val="16"/>
                <w:szCs w:val="16"/>
              </w:rPr>
              <w:t>0715</w:t>
            </w:r>
          </w:p>
        </w:tc>
        <w:tc>
          <w:tcPr>
            <w:tcW w:w="3969" w:type="dxa"/>
            <w:noWrap/>
            <w:hideMark/>
          </w:tcPr>
          <w:p w:rsidR="00053D7A" w:rsidRPr="00137F65" w:rsidRDefault="00053D7A" w:rsidP="00A77339">
            <w:pPr>
              <w:rPr>
                <w:rFonts w:ascii="Tahoma" w:hAnsi="Tahoma" w:cs="Tahoma"/>
                <w:b/>
                <w:bCs/>
                <w:sz w:val="16"/>
                <w:szCs w:val="16"/>
              </w:rPr>
            </w:pPr>
            <w:r w:rsidRPr="00137F65">
              <w:rPr>
                <w:rFonts w:ascii="Tahoma" w:hAnsi="Tahoma" w:cs="Tahoma"/>
                <w:b/>
                <w:bCs/>
                <w:sz w:val="16"/>
                <w:szCs w:val="16"/>
              </w:rPr>
              <w:t>POŽARNO VARSTVO- INVESTICIJE</w:t>
            </w:r>
          </w:p>
        </w:tc>
        <w:tc>
          <w:tcPr>
            <w:tcW w:w="1228"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10.000</w:t>
            </w:r>
          </w:p>
        </w:tc>
        <w:tc>
          <w:tcPr>
            <w:tcW w:w="1228"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20.000</w:t>
            </w:r>
          </w:p>
        </w:tc>
        <w:tc>
          <w:tcPr>
            <w:tcW w:w="1229"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10.000</w:t>
            </w:r>
          </w:p>
        </w:tc>
      </w:tr>
      <w:tr w:rsidR="00137F65" w:rsidRPr="00137F65" w:rsidTr="00B4619B">
        <w:trPr>
          <w:trHeight w:val="300"/>
        </w:trPr>
        <w:tc>
          <w:tcPr>
            <w:tcW w:w="1433" w:type="dxa"/>
            <w:noWrap/>
            <w:hideMark/>
          </w:tcPr>
          <w:p w:rsidR="00053D7A" w:rsidRPr="00137F65" w:rsidRDefault="00053D7A" w:rsidP="00A77339">
            <w:pPr>
              <w:rPr>
                <w:rFonts w:ascii="Tahoma" w:hAnsi="Tahoma" w:cs="Tahoma"/>
                <w:i/>
                <w:sz w:val="16"/>
                <w:szCs w:val="16"/>
              </w:rPr>
            </w:pPr>
            <w:r w:rsidRPr="00137F65">
              <w:rPr>
                <w:rFonts w:ascii="Tahoma" w:hAnsi="Tahoma" w:cs="Tahoma"/>
                <w:i/>
                <w:sz w:val="16"/>
                <w:szCs w:val="16"/>
              </w:rPr>
              <w:t> OB000-07-0024</w:t>
            </w:r>
          </w:p>
        </w:tc>
        <w:tc>
          <w:tcPr>
            <w:tcW w:w="3969" w:type="dxa"/>
            <w:noWrap/>
            <w:hideMark/>
          </w:tcPr>
          <w:p w:rsidR="00053D7A" w:rsidRPr="00137F65" w:rsidRDefault="00053D7A" w:rsidP="00A77339">
            <w:pPr>
              <w:rPr>
                <w:rFonts w:ascii="Tahoma" w:hAnsi="Tahoma" w:cs="Tahoma"/>
                <w:i/>
                <w:sz w:val="16"/>
                <w:szCs w:val="16"/>
              </w:rPr>
            </w:pPr>
            <w:r w:rsidRPr="00137F65">
              <w:rPr>
                <w:rFonts w:ascii="Tahoma" w:hAnsi="Tahoma" w:cs="Tahoma"/>
                <w:i/>
                <w:sz w:val="16"/>
                <w:szCs w:val="16"/>
              </w:rPr>
              <w:t>POŽARNO VARSTVO IN CIVILNA ZAŠČITA</w:t>
            </w:r>
          </w:p>
        </w:tc>
        <w:tc>
          <w:tcPr>
            <w:tcW w:w="1228" w:type="dxa"/>
            <w:noWrap/>
            <w:hideMark/>
          </w:tcPr>
          <w:p w:rsidR="00053D7A" w:rsidRPr="00137F65" w:rsidRDefault="00053D7A" w:rsidP="00A77339">
            <w:pPr>
              <w:jc w:val="right"/>
              <w:rPr>
                <w:rFonts w:ascii="Tahoma" w:hAnsi="Tahoma" w:cs="Tahoma"/>
                <w:i/>
                <w:sz w:val="16"/>
                <w:szCs w:val="16"/>
              </w:rPr>
            </w:pPr>
            <w:r w:rsidRPr="00137F65">
              <w:rPr>
                <w:rFonts w:ascii="Tahoma" w:hAnsi="Tahoma" w:cs="Tahoma"/>
                <w:i/>
                <w:sz w:val="16"/>
                <w:szCs w:val="16"/>
              </w:rPr>
              <w:t>10.000</w:t>
            </w:r>
          </w:p>
        </w:tc>
        <w:tc>
          <w:tcPr>
            <w:tcW w:w="1228" w:type="dxa"/>
            <w:noWrap/>
            <w:hideMark/>
          </w:tcPr>
          <w:p w:rsidR="00053D7A" w:rsidRPr="00137F65" w:rsidRDefault="00053D7A" w:rsidP="00A77339">
            <w:pPr>
              <w:jc w:val="right"/>
              <w:rPr>
                <w:rFonts w:ascii="Tahoma" w:hAnsi="Tahoma" w:cs="Tahoma"/>
                <w:i/>
                <w:sz w:val="16"/>
                <w:szCs w:val="16"/>
              </w:rPr>
            </w:pPr>
            <w:r w:rsidRPr="00137F65">
              <w:rPr>
                <w:rFonts w:ascii="Tahoma" w:hAnsi="Tahoma" w:cs="Tahoma"/>
                <w:i/>
                <w:sz w:val="16"/>
                <w:szCs w:val="16"/>
              </w:rPr>
              <w:t>20.000</w:t>
            </w:r>
          </w:p>
        </w:tc>
        <w:tc>
          <w:tcPr>
            <w:tcW w:w="1229" w:type="dxa"/>
            <w:noWrap/>
            <w:hideMark/>
          </w:tcPr>
          <w:p w:rsidR="00053D7A" w:rsidRPr="00137F65" w:rsidRDefault="00053D7A" w:rsidP="00A77339">
            <w:pPr>
              <w:jc w:val="right"/>
              <w:rPr>
                <w:rFonts w:ascii="Tahoma" w:hAnsi="Tahoma" w:cs="Tahoma"/>
                <w:i/>
                <w:sz w:val="16"/>
                <w:szCs w:val="16"/>
              </w:rPr>
            </w:pPr>
            <w:r w:rsidRPr="00137F65">
              <w:rPr>
                <w:rFonts w:ascii="Tahoma" w:hAnsi="Tahoma" w:cs="Tahoma"/>
                <w:i/>
                <w:sz w:val="16"/>
                <w:szCs w:val="16"/>
              </w:rPr>
              <w:t>10.000</w:t>
            </w:r>
          </w:p>
        </w:tc>
      </w:tr>
      <w:tr w:rsidR="00137F65" w:rsidRPr="00137F65" w:rsidTr="00B4619B">
        <w:trPr>
          <w:trHeight w:val="300"/>
        </w:trPr>
        <w:tc>
          <w:tcPr>
            <w:tcW w:w="1433" w:type="dxa"/>
            <w:noWrap/>
            <w:hideMark/>
          </w:tcPr>
          <w:p w:rsidR="00053D7A" w:rsidRPr="00137F65" w:rsidRDefault="00053D7A" w:rsidP="00A77339">
            <w:pPr>
              <w:rPr>
                <w:rFonts w:ascii="Tahoma" w:hAnsi="Tahoma" w:cs="Tahoma"/>
                <w:b/>
                <w:bCs/>
                <w:sz w:val="16"/>
                <w:szCs w:val="16"/>
              </w:rPr>
            </w:pPr>
            <w:r w:rsidRPr="00137F65">
              <w:rPr>
                <w:rFonts w:ascii="Tahoma" w:hAnsi="Tahoma" w:cs="Tahoma"/>
                <w:b/>
                <w:bCs/>
                <w:sz w:val="16"/>
                <w:szCs w:val="16"/>
              </w:rPr>
              <w:t>1343</w:t>
            </w:r>
          </w:p>
        </w:tc>
        <w:tc>
          <w:tcPr>
            <w:tcW w:w="3969" w:type="dxa"/>
            <w:noWrap/>
            <w:hideMark/>
          </w:tcPr>
          <w:p w:rsidR="00053D7A" w:rsidRPr="00137F65" w:rsidRDefault="00053D7A" w:rsidP="00A77339">
            <w:pPr>
              <w:rPr>
                <w:rFonts w:ascii="Tahoma" w:hAnsi="Tahoma" w:cs="Tahoma"/>
                <w:b/>
                <w:bCs/>
                <w:sz w:val="16"/>
                <w:szCs w:val="16"/>
              </w:rPr>
            </w:pPr>
            <w:r w:rsidRPr="00137F65">
              <w:rPr>
                <w:rFonts w:ascii="Tahoma" w:hAnsi="Tahoma" w:cs="Tahoma"/>
                <w:b/>
                <w:bCs/>
                <w:sz w:val="16"/>
                <w:szCs w:val="16"/>
              </w:rPr>
              <w:t>JAVNA RAZSVETLJAVA (INVESTICIJE)</w:t>
            </w:r>
          </w:p>
        </w:tc>
        <w:tc>
          <w:tcPr>
            <w:tcW w:w="1228"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13.000</w:t>
            </w:r>
          </w:p>
        </w:tc>
        <w:tc>
          <w:tcPr>
            <w:tcW w:w="1228"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16.000</w:t>
            </w:r>
          </w:p>
        </w:tc>
        <w:tc>
          <w:tcPr>
            <w:tcW w:w="1229"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3.000</w:t>
            </w:r>
          </w:p>
        </w:tc>
      </w:tr>
      <w:tr w:rsidR="00137F65" w:rsidRPr="00137F65" w:rsidTr="00B4619B">
        <w:trPr>
          <w:trHeight w:val="300"/>
        </w:trPr>
        <w:tc>
          <w:tcPr>
            <w:tcW w:w="1433" w:type="dxa"/>
            <w:noWrap/>
            <w:hideMark/>
          </w:tcPr>
          <w:p w:rsidR="00053D7A" w:rsidRPr="00137F65" w:rsidRDefault="00053D7A" w:rsidP="00A77339">
            <w:pPr>
              <w:rPr>
                <w:rFonts w:ascii="Tahoma" w:hAnsi="Tahoma" w:cs="Tahoma"/>
                <w:i/>
                <w:sz w:val="16"/>
                <w:szCs w:val="16"/>
              </w:rPr>
            </w:pPr>
            <w:r w:rsidRPr="00137F65">
              <w:rPr>
                <w:rFonts w:ascii="Tahoma" w:hAnsi="Tahoma" w:cs="Tahoma"/>
                <w:i/>
                <w:sz w:val="16"/>
                <w:szCs w:val="16"/>
              </w:rPr>
              <w:t> OB000-07-0015</w:t>
            </w:r>
          </w:p>
        </w:tc>
        <w:tc>
          <w:tcPr>
            <w:tcW w:w="3969" w:type="dxa"/>
            <w:noWrap/>
            <w:hideMark/>
          </w:tcPr>
          <w:p w:rsidR="00053D7A" w:rsidRPr="00137F65" w:rsidRDefault="00053D7A" w:rsidP="00A77339">
            <w:pPr>
              <w:rPr>
                <w:rFonts w:ascii="Tahoma" w:hAnsi="Tahoma" w:cs="Tahoma"/>
                <w:i/>
                <w:sz w:val="16"/>
                <w:szCs w:val="16"/>
              </w:rPr>
            </w:pPr>
            <w:r w:rsidRPr="00137F65">
              <w:rPr>
                <w:rFonts w:ascii="Tahoma" w:hAnsi="Tahoma" w:cs="Tahoma"/>
                <w:i/>
                <w:sz w:val="16"/>
                <w:szCs w:val="16"/>
              </w:rPr>
              <w:t>JAVNA RAZSVETLJAVA</w:t>
            </w:r>
          </w:p>
        </w:tc>
        <w:tc>
          <w:tcPr>
            <w:tcW w:w="1228" w:type="dxa"/>
            <w:noWrap/>
            <w:hideMark/>
          </w:tcPr>
          <w:p w:rsidR="00053D7A" w:rsidRPr="00137F65" w:rsidRDefault="00053D7A" w:rsidP="00A77339">
            <w:pPr>
              <w:jc w:val="right"/>
              <w:rPr>
                <w:rFonts w:ascii="Tahoma" w:hAnsi="Tahoma" w:cs="Tahoma"/>
                <w:i/>
                <w:sz w:val="16"/>
                <w:szCs w:val="16"/>
              </w:rPr>
            </w:pPr>
            <w:r w:rsidRPr="00137F65">
              <w:rPr>
                <w:rFonts w:ascii="Tahoma" w:hAnsi="Tahoma" w:cs="Tahoma"/>
                <w:i/>
                <w:sz w:val="16"/>
                <w:szCs w:val="16"/>
              </w:rPr>
              <w:t>13.000</w:t>
            </w:r>
          </w:p>
        </w:tc>
        <w:tc>
          <w:tcPr>
            <w:tcW w:w="1228" w:type="dxa"/>
            <w:noWrap/>
            <w:hideMark/>
          </w:tcPr>
          <w:p w:rsidR="00053D7A" w:rsidRPr="00137F65" w:rsidRDefault="00053D7A" w:rsidP="00A77339">
            <w:pPr>
              <w:jc w:val="right"/>
              <w:rPr>
                <w:rFonts w:ascii="Tahoma" w:hAnsi="Tahoma" w:cs="Tahoma"/>
                <w:i/>
                <w:sz w:val="16"/>
                <w:szCs w:val="16"/>
              </w:rPr>
            </w:pPr>
            <w:r w:rsidRPr="00137F65">
              <w:rPr>
                <w:rFonts w:ascii="Tahoma" w:hAnsi="Tahoma" w:cs="Tahoma"/>
                <w:i/>
                <w:sz w:val="16"/>
                <w:szCs w:val="16"/>
              </w:rPr>
              <w:t>16.000</w:t>
            </w:r>
          </w:p>
        </w:tc>
        <w:tc>
          <w:tcPr>
            <w:tcW w:w="1229" w:type="dxa"/>
            <w:noWrap/>
            <w:hideMark/>
          </w:tcPr>
          <w:p w:rsidR="00053D7A" w:rsidRPr="00137F65" w:rsidRDefault="00053D7A" w:rsidP="00A77339">
            <w:pPr>
              <w:jc w:val="right"/>
              <w:rPr>
                <w:rFonts w:ascii="Tahoma" w:hAnsi="Tahoma" w:cs="Tahoma"/>
                <w:i/>
                <w:sz w:val="16"/>
                <w:szCs w:val="16"/>
              </w:rPr>
            </w:pPr>
            <w:r w:rsidRPr="00137F65">
              <w:rPr>
                <w:rFonts w:ascii="Tahoma" w:hAnsi="Tahoma" w:cs="Tahoma"/>
                <w:i/>
                <w:sz w:val="16"/>
                <w:szCs w:val="16"/>
              </w:rPr>
              <w:t>3.000</w:t>
            </w:r>
          </w:p>
        </w:tc>
      </w:tr>
      <w:tr w:rsidR="00137F65" w:rsidRPr="00137F65" w:rsidTr="00B4619B">
        <w:trPr>
          <w:trHeight w:val="300"/>
        </w:trPr>
        <w:tc>
          <w:tcPr>
            <w:tcW w:w="1433" w:type="dxa"/>
            <w:noWrap/>
            <w:hideMark/>
          </w:tcPr>
          <w:p w:rsidR="00053D7A" w:rsidRPr="00137F65" w:rsidRDefault="00053D7A" w:rsidP="00A77339">
            <w:pPr>
              <w:rPr>
                <w:rFonts w:ascii="Tahoma" w:hAnsi="Tahoma" w:cs="Tahoma"/>
                <w:b/>
                <w:bCs/>
                <w:sz w:val="16"/>
                <w:szCs w:val="16"/>
              </w:rPr>
            </w:pPr>
            <w:r w:rsidRPr="00137F65">
              <w:rPr>
                <w:rFonts w:ascii="Tahoma" w:hAnsi="Tahoma" w:cs="Tahoma"/>
                <w:b/>
                <w:bCs/>
                <w:sz w:val="16"/>
                <w:szCs w:val="16"/>
              </w:rPr>
              <w:t>1512</w:t>
            </w:r>
          </w:p>
        </w:tc>
        <w:tc>
          <w:tcPr>
            <w:tcW w:w="3969" w:type="dxa"/>
            <w:noWrap/>
            <w:hideMark/>
          </w:tcPr>
          <w:p w:rsidR="00053D7A" w:rsidRPr="00137F65" w:rsidRDefault="00053D7A" w:rsidP="00A77339">
            <w:pPr>
              <w:rPr>
                <w:rFonts w:ascii="Tahoma" w:hAnsi="Tahoma" w:cs="Tahoma"/>
                <w:b/>
                <w:bCs/>
                <w:sz w:val="16"/>
                <w:szCs w:val="16"/>
              </w:rPr>
            </w:pPr>
            <w:r w:rsidRPr="00137F65">
              <w:rPr>
                <w:rFonts w:ascii="Tahoma" w:hAnsi="Tahoma" w:cs="Tahoma"/>
                <w:b/>
                <w:bCs/>
                <w:sz w:val="16"/>
                <w:szCs w:val="16"/>
              </w:rPr>
              <w:t>FEKALNA KANALIZACIJA (INVESTICIJE)</w:t>
            </w:r>
          </w:p>
        </w:tc>
        <w:tc>
          <w:tcPr>
            <w:tcW w:w="1228"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576.834</w:t>
            </w:r>
          </w:p>
        </w:tc>
        <w:tc>
          <w:tcPr>
            <w:tcW w:w="1228"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699.834</w:t>
            </w:r>
          </w:p>
        </w:tc>
        <w:tc>
          <w:tcPr>
            <w:tcW w:w="1229"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123.000</w:t>
            </w:r>
          </w:p>
        </w:tc>
      </w:tr>
      <w:tr w:rsidR="00137F65" w:rsidRPr="00137F65" w:rsidTr="00B4619B">
        <w:trPr>
          <w:trHeight w:val="300"/>
        </w:trPr>
        <w:tc>
          <w:tcPr>
            <w:tcW w:w="1433" w:type="dxa"/>
            <w:noWrap/>
            <w:hideMark/>
          </w:tcPr>
          <w:p w:rsidR="00053D7A" w:rsidRPr="00137F65" w:rsidRDefault="00053D7A" w:rsidP="00A77339">
            <w:pPr>
              <w:rPr>
                <w:rFonts w:ascii="Tahoma" w:hAnsi="Tahoma" w:cs="Tahoma"/>
                <w:i/>
                <w:sz w:val="16"/>
                <w:szCs w:val="16"/>
              </w:rPr>
            </w:pPr>
            <w:r w:rsidRPr="00137F65">
              <w:rPr>
                <w:rFonts w:ascii="Tahoma" w:hAnsi="Tahoma" w:cs="Tahoma"/>
                <w:i/>
                <w:sz w:val="16"/>
                <w:szCs w:val="16"/>
              </w:rPr>
              <w:t> OB192-10-0001</w:t>
            </w:r>
          </w:p>
        </w:tc>
        <w:tc>
          <w:tcPr>
            <w:tcW w:w="3969" w:type="dxa"/>
            <w:noWrap/>
            <w:hideMark/>
          </w:tcPr>
          <w:p w:rsidR="00053D7A" w:rsidRPr="00137F65" w:rsidRDefault="00053D7A" w:rsidP="00A77339">
            <w:pPr>
              <w:rPr>
                <w:rFonts w:ascii="Tahoma" w:hAnsi="Tahoma" w:cs="Tahoma"/>
                <w:i/>
                <w:sz w:val="16"/>
                <w:szCs w:val="16"/>
              </w:rPr>
            </w:pPr>
            <w:r w:rsidRPr="00137F65">
              <w:rPr>
                <w:rFonts w:ascii="Tahoma" w:hAnsi="Tahoma" w:cs="Tahoma"/>
                <w:i/>
                <w:sz w:val="16"/>
                <w:szCs w:val="16"/>
              </w:rPr>
              <w:t>Odvajanje in čiščenje odpadne vode v porečju Zgornje Save in na območju Kranjskega in Sorškega polja</w:t>
            </w:r>
          </w:p>
        </w:tc>
        <w:tc>
          <w:tcPr>
            <w:tcW w:w="1228" w:type="dxa"/>
            <w:noWrap/>
            <w:hideMark/>
          </w:tcPr>
          <w:p w:rsidR="00053D7A" w:rsidRPr="00137F65" w:rsidRDefault="00053D7A" w:rsidP="00A77339">
            <w:pPr>
              <w:jc w:val="right"/>
              <w:rPr>
                <w:rFonts w:ascii="Tahoma" w:hAnsi="Tahoma" w:cs="Tahoma"/>
                <w:i/>
                <w:sz w:val="16"/>
                <w:szCs w:val="16"/>
              </w:rPr>
            </w:pPr>
            <w:r w:rsidRPr="00137F65">
              <w:rPr>
                <w:rFonts w:ascii="Tahoma" w:hAnsi="Tahoma" w:cs="Tahoma"/>
                <w:i/>
                <w:sz w:val="16"/>
                <w:szCs w:val="16"/>
              </w:rPr>
              <w:t>2.000</w:t>
            </w:r>
          </w:p>
        </w:tc>
        <w:tc>
          <w:tcPr>
            <w:tcW w:w="1228" w:type="dxa"/>
            <w:noWrap/>
            <w:hideMark/>
          </w:tcPr>
          <w:p w:rsidR="00053D7A" w:rsidRPr="00137F65" w:rsidRDefault="00053D7A" w:rsidP="00A77339">
            <w:pPr>
              <w:jc w:val="right"/>
              <w:rPr>
                <w:rFonts w:ascii="Tahoma" w:hAnsi="Tahoma" w:cs="Tahoma"/>
                <w:i/>
                <w:sz w:val="16"/>
                <w:szCs w:val="16"/>
              </w:rPr>
            </w:pPr>
            <w:r w:rsidRPr="00137F65">
              <w:rPr>
                <w:rFonts w:ascii="Tahoma" w:hAnsi="Tahoma" w:cs="Tahoma"/>
                <w:i/>
                <w:sz w:val="16"/>
                <w:szCs w:val="16"/>
              </w:rPr>
              <w:t>16.000</w:t>
            </w:r>
          </w:p>
        </w:tc>
        <w:tc>
          <w:tcPr>
            <w:tcW w:w="1229" w:type="dxa"/>
            <w:noWrap/>
            <w:hideMark/>
          </w:tcPr>
          <w:p w:rsidR="00053D7A" w:rsidRPr="00137F65" w:rsidRDefault="00053D7A" w:rsidP="00A77339">
            <w:pPr>
              <w:jc w:val="right"/>
              <w:rPr>
                <w:rFonts w:ascii="Tahoma" w:hAnsi="Tahoma" w:cs="Tahoma"/>
                <w:i/>
                <w:sz w:val="16"/>
                <w:szCs w:val="16"/>
              </w:rPr>
            </w:pPr>
            <w:r w:rsidRPr="00137F65">
              <w:rPr>
                <w:rFonts w:ascii="Tahoma" w:hAnsi="Tahoma" w:cs="Tahoma"/>
                <w:i/>
                <w:sz w:val="16"/>
                <w:szCs w:val="16"/>
              </w:rPr>
              <w:t>14.000</w:t>
            </w:r>
          </w:p>
        </w:tc>
      </w:tr>
      <w:tr w:rsidR="00137F65" w:rsidRPr="00137F65" w:rsidTr="00B4619B">
        <w:trPr>
          <w:trHeight w:val="300"/>
        </w:trPr>
        <w:tc>
          <w:tcPr>
            <w:tcW w:w="1433" w:type="dxa"/>
            <w:noWrap/>
            <w:hideMark/>
          </w:tcPr>
          <w:p w:rsidR="00053D7A" w:rsidRPr="00137F65" w:rsidRDefault="00053D7A" w:rsidP="00A77339">
            <w:pPr>
              <w:rPr>
                <w:rFonts w:ascii="Tahoma" w:hAnsi="Tahoma" w:cs="Tahoma"/>
                <w:i/>
                <w:sz w:val="16"/>
                <w:szCs w:val="16"/>
              </w:rPr>
            </w:pPr>
            <w:r w:rsidRPr="00137F65">
              <w:rPr>
                <w:rFonts w:ascii="Tahoma" w:hAnsi="Tahoma" w:cs="Tahoma"/>
                <w:i/>
                <w:sz w:val="16"/>
                <w:szCs w:val="16"/>
              </w:rPr>
              <w:t> OB192-16-0001</w:t>
            </w:r>
          </w:p>
        </w:tc>
        <w:tc>
          <w:tcPr>
            <w:tcW w:w="3969" w:type="dxa"/>
            <w:noWrap/>
            <w:hideMark/>
          </w:tcPr>
          <w:p w:rsidR="00053D7A" w:rsidRPr="00137F65" w:rsidRDefault="00053D7A" w:rsidP="00A77339">
            <w:pPr>
              <w:rPr>
                <w:rFonts w:ascii="Tahoma" w:hAnsi="Tahoma" w:cs="Tahoma"/>
                <w:i/>
                <w:sz w:val="16"/>
                <w:szCs w:val="16"/>
              </w:rPr>
            </w:pPr>
            <w:r w:rsidRPr="00137F65">
              <w:rPr>
                <w:rFonts w:ascii="Tahoma" w:hAnsi="Tahoma" w:cs="Tahoma"/>
                <w:i/>
                <w:sz w:val="16"/>
                <w:szCs w:val="16"/>
              </w:rPr>
              <w:t>INVESTICIJSKO VZDRŽEVANJE FEKALNE KANALIZACIJE</w:t>
            </w:r>
          </w:p>
        </w:tc>
        <w:tc>
          <w:tcPr>
            <w:tcW w:w="1228" w:type="dxa"/>
            <w:noWrap/>
            <w:hideMark/>
          </w:tcPr>
          <w:p w:rsidR="00053D7A" w:rsidRPr="00137F65" w:rsidRDefault="00053D7A" w:rsidP="00A77339">
            <w:pPr>
              <w:jc w:val="right"/>
              <w:rPr>
                <w:rFonts w:ascii="Tahoma" w:hAnsi="Tahoma" w:cs="Tahoma"/>
                <w:i/>
                <w:sz w:val="16"/>
                <w:szCs w:val="16"/>
              </w:rPr>
            </w:pPr>
            <w:r w:rsidRPr="00137F65">
              <w:rPr>
                <w:rFonts w:ascii="Tahoma" w:hAnsi="Tahoma" w:cs="Tahoma"/>
                <w:i/>
                <w:sz w:val="16"/>
                <w:szCs w:val="16"/>
              </w:rPr>
              <w:t>0</w:t>
            </w:r>
          </w:p>
        </w:tc>
        <w:tc>
          <w:tcPr>
            <w:tcW w:w="1228" w:type="dxa"/>
            <w:noWrap/>
            <w:hideMark/>
          </w:tcPr>
          <w:p w:rsidR="00053D7A" w:rsidRPr="00137F65" w:rsidRDefault="00053D7A" w:rsidP="00A77339">
            <w:pPr>
              <w:jc w:val="right"/>
              <w:rPr>
                <w:rFonts w:ascii="Tahoma" w:hAnsi="Tahoma" w:cs="Tahoma"/>
                <w:i/>
                <w:sz w:val="16"/>
                <w:szCs w:val="16"/>
              </w:rPr>
            </w:pPr>
            <w:r w:rsidRPr="00137F65">
              <w:rPr>
                <w:rFonts w:ascii="Tahoma" w:hAnsi="Tahoma" w:cs="Tahoma"/>
                <w:i/>
                <w:sz w:val="16"/>
                <w:szCs w:val="16"/>
              </w:rPr>
              <w:t>109.000</w:t>
            </w:r>
          </w:p>
        </w:tc>
        <w:tc>
          <w:tcPr>
            <w:tcW w:w="1229" w:type="dxa"/>
            <w:noWrap/>
            <w:hideMark/>
          </w:tcPr>
          <w:p w:rsidR="00053D7A" w:rsidRPr="00137F65" w:rsidRDefault="00053D7A" w:rsidP="00A77339">
            <w:pPr>
              <w:jc w:val="right"/>
              <w:rPr>
                <w:rFonts w:ascii="Tahoma" w:hAnsi="Tahoma" w:cs="Tahoma"/>
                <w:i/>
                <w:sz w:val="16"/>
                <w:szCs w:val="16"/>
              </w:rPr>
            </w:pPr>
            <w:r w:rsidRPr="00137F65">
              <w:rPr>
                <w:rFonts w:ascii="Tahoma" w:hAnsi="Tahoma" w:cs="Tahoma"/>
                <w:i/>
                <w:sz w:val="16"/>
                <w:szCs w:val="16"/>
              </w:rPr>
              <w:t>109.000</w:t>
            </w:r>
          </w:p>
        </w:tc>
      </w:tr>
      <w:tr w:rsidR="00137F65" w:rsidRPr="00137F65" w:rsidTr="00B4619B">
        <w:trPr>
          <w:trHeight w:val="300"/>
        </w:trPr>
        <w:tc>
          <w:tcPr>
            <w:tcW w:w="1433" w:type="dxa"/>
            <w:noWrap/>
            <w:hideMark/>
          </w:tcPr>
          <w:p w:rsidR="00053D7A" w:rsidRPr="00137F65" w:rsidRDefault="00053D7A" w:rsidP="00A77339">
            <w:pPr>
              <w:rPr>
                <w:rFonts w:ascii="Tahoma" w:hAnsi="Tahoma" w:cs="Tahoma"/>
                <w:b/>
                <w:bCs/>
                <w:sz w:val="16"/>
                <w:szCs w:val="16"/>
              </w:rPr>
            </w:pPr>
            <w:r w:rsidRPr="00137F65">
              <w:rPr>
                <w:rFonts w:ascii="Tahoma" w:hAnsi="Tahoma" w:cs="Tahoma"/>
                <w:b/>
                <w:bCs/>
                <w:sz w:val="16"/>
                <w:szCs w:val="16"/>
              </w:rPr>
              <w:t>1514</w:t>
            </w:r>
          </w:p>
        </w:tc>
        <w:tc>
          <w:tcPr>
            <w:tcW w:w="3969" w:type="dxa"/>
            <w:noWrap/>
            <w:hideMark/>
          </w:tcPr>
          <w:p w:rsidR="00053D7A" w:rsidRPr="00137F65" w:rsidRDefault="00053D7A" w:rsidP="00A77339">
            <w:pPr>
              <w:rPr>
                <w:rFonts w:ascii="Tahoma" w:hAnsi="Tahoma" w:cs="Tahoma"/>
                <w:b/>
                <w:bCs/>
                <w:sz w:val="16"/>
                <w:szCs w:val="16"/>
              </w:rPr>
            </w:pPr>
            <w:r w:rsidRPr="00137F65">
              <w:rPr>
                <w:rFonts w:ascii="Tahoma" w:hAnsi="Tahoma" w:cs="Tahoma"/>
                <w:b/>
                <w:bCs/>
                <w:sz w:val="16"/>
                <w:szCs w:val="16"/>
              </w:rPr>
              <w:t>METEORNA KANALIZACIJA</w:t>
            </w:r>
          </w:p>
        </w:tc>
        <w:tc>
          <w:tcPr>
            <w:tcW w:w="1228"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32.000</w:t>
            </w:r>
          </w:p>
        </w:tc>
        <w:tc>
          <w:tcPr>
            <w:tcW w:w="1228"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52.000</w:t>
            </w:r>
          </w:p>
        </w:tc>
        <w:tc>
          <w:tcPr>
            <w:tcW w:w="1229"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20.000</w:t>
            </w:r>
          </w:p>
        </w:tc>
      </w:tr>
      <w:tr w:rsidR="00137F65" w:rsidRPr="00137F65" w:rsidTr="00B4619B">
        <w:trPr>
          <w:trHeight w:val="300"/>
        </w:trPr>
        <w:tc>
          <w:tcPr>
            <w:tcW w:w="1433" w:type="dxa"/>
            <w:noWrap/>
            <w:hideMark/>
          </w:tcPr>
          <w:p w:rsidR="00053D7A" w:rsidRPr="00137F65" w:rsidRDefault="00053D7A" w:rsidP="00A77339">
            <w:pPr>
              <w:rPr>
                <w:rFonts w:ascii="Tahoma" w:hAnsi="Tahoma" w:cs="Tahoma"/>
                <w:i/>
                <w:sz w:val="16"/>
                <w:szCs w:val="16"/>
              </w:rPr>
            </w:pPr>
            <w:r w:rsidRPr="00137F65">
              <w:rPr>
                <w:rFonts w:ascii="Tahoma" w:hAnsi="Tahoma" w:cs="Tahoma"/>
                <w:i/>
                <w:sz w:val="16"/>
                <w:szCs w:val="16"/>
              </w:rPr>
              <w:t> OB000-07-0018</w:t>
            </w:r>
          </w:p>
        </w:tc>
        <w:tc>
          <w:tcPr>
            <w:tcW w:w="3969" w:type="dxa"/>
            <w:noWrap/>
            <w:hideMark/>
          </w:tcPr>
          <w:p w:rsidR="00053D7A" w:rsidRPr="00137F65" w:rsidRDefault="00053D7A" w:rsidP="00A77339">
            <w:pPr>
              <w:rPr>
                <w:rFonts w:ascii="Tahoma" w:hAnsi="Tahoma" w:cs="Tahoma"/>
                <w:i/>
                <w:sz w:val="16"/>
                <w:szCs w:val="16"/>
              </w:rPr>
            </w:pPr>
            <w:r w:rsidRPr="00137F65">
              <w:rPr>
                <w:rFonts w:ascii="Tahoma" w:hAnsi="Tahoma" w:cs="Tahoma"/>
                <w:i/>
                <w:sz w:val="16"/>
                <w:szCs w:val="16"/>
              </w:rPr>
              <w:t>METEORNA KANALIZACIJA</w:t>
            </w:r>
          </w:p>
        </w:tc>
        <w:tc>
          <w:tcPr>
            <w:tcW w:w="1228" w:type="dxa"/>
            <w:noWrap/>
            <w:hideMark/>
          </w:tcPr>
          <w:p w:rsidR="00053D7A" w:rsidRPr="00137F65" w:rsidRDefault="00053D7A" w:rsidP="00A77339">
            <w:pPr>
              <w:jc w:val="right"/>
              <w:rPr>
                <w:rFonts w:ascii="Tahoma" w:hAnsi="Tahoma" w:cs="Tahoma"/>
                <w:i/>
                <w:sz w:val="16"/>
                <w:szCs w:val="16"/>
              </w:rPr>
            </w:pPr>
            <w:r w:rsidRPr="00137F65">
              <w:rPr>
                <w:rFonts w:ascii="Tahoma" w:hAnsi="Tahoma" w:cs="Tahoma"/>
                <w:i/>
                <w:sz w:val="16"/>
                <w:szCs w:val="16"/>
              </w:rPr>
              <w:t>32.000</w:t>
            </w:r>
          </w:p>
        </w:tc>
        <w:tc>
          <w:tcPr>
            <w:tcW w:w="1228" w:type="dxa"/>
            <w:noWrap/>
            <w:hideMark/>
          </w:tcPr>
          <w:p w:rsidR="00053D7A" w:rsidRPr="00137F65" w:rsidRDefault="00053D7A" w:rsidP="00A77339">
            <w:pPr>
              <w:jc w:val="right"/>
              <w:rPr>
                <w:rFonts w:ascii="Tahoma" w:hAnsi="Tahoma" w:cs="Tahoma"/>
                <w:i/>
                <w:sz w:val="16"/>
                <w:szCs w:val="16"/>
              </w:rPr>
            </w:pPr>
            <w:r w:rsidRPr="00137F65">
              <w:rPr>
                <w:rFonts w:ascii="Tahoma" w:hAnsi="Tahoma" w:cs="Tahoma"/>
                <w:i/>
                <w:sz w:val="16"/>
                <w:szCs w:val="16"/>
              </w:rPr>
              <w:t>52.000</w:t>
            </w:r>
          </w:p>
        </w:tc>
        <w:tc>
          <w:tcPr>
            <w:tcW w:w="1229" w:type="dxa"/>
            <w:noWrap/>
            <w:hideMark/>
          </w:tcPr>
          <w:p w:rsidR="00053D7A" w:rsidRPr="00137F65" w:rsidRDefault="00053D7A" w:rsidP="00A77339">
            <w:pPr>
              <w:jc w:val="right"/>
              <w:rPr>
                <w:rFonts w:ascii="Tahoma" w:hAnsi="Tahoma" w:cs="Tahoma"/>
                <w:i/>
                <w:sz w:val="16"/>
                <w:szCs w:val="16"/>
              </w:rPr>
            </w:pPr>
            <w:r w:rsidRPr="00137F65">
              <w:rPr>
                <w:rFonts w:ascii="Tahoma" w:hAnsi="Tahoma" w:cs="Tahoma"/>
                <w:i/>
                <w:sz w:val="16"/>
                <w:szCs w:val="16"/>
              </w:rPr>
              <w:t>20.000</w:t>
            </w:r>
          </w:p>
        </w:tc>
      </w:tr>
      <w:tr w:rsidR="00137F65" w:rsidRPr="00137F65" w:rsidTr="00B4619B">
        <w:trPr>
          <w:trHeight w:val="300"/>
        </w:trPr>
        <w:tc>
          <w:tcPr>
            <w:tcW w:w="1433" w:type="dxa"/>
            <w:noWrap/>
            <w:hideMark/>
          </w:tcPr>
          <w:p w:rsidR="00053D7A" w:rsidRPr="00137F65" w:rsidRDefault="00053D7A" w:rsidP="00A77339">
            <w:pPr>
              <w:rPr>
                <w:rFonts w:ascii="Tahoma" w:hAnsi="Tahoma" w:cs="Tahoma"/>
                <w:b/>
                <w:bCs/>
                <w:sz w:val="16"/>
                <w:szCs w:val="16"/>
              </w:rPr>
            </w:pPr>
            <w:r w:rsidRPr="00137F65">
              <w:rPr>
                <w:rFonts w:ascii="Tahoma" w:hAnsi="Tahoma" w:cs="Tahoma"/>
                <w:b/>
                <w:bCs/>
                <w:sz w:val="16"/>
                <w:szCs w:val="16"/>
              </w:rPr>
              <w:t>1633</w:t>
            </w:r>
          </w:p>
        </w:tc>
        <w:tc>
          <w:tcPr>
            <w:tcW w:w="3969" w:type="dxa"/>
            <w:noWrap/>
            <w:hideMark/>
          </w:tcPr>
          <w:p w:rsidR="00053D7A" w:rsidRPr="00137F65" w:rsidRDefault="00053D7A" w:rsidP="00A77339">
            <w:pPr>
              <w:rPr>
                <w:rFonts w:ascii="Tahoma" w:hAnsi="Tahoma" w:cs="Tahoma"/>
                <w:b/>
                <w:bCs/>
                <w:sz w:val="16"/>
                <w:szCs w:val="16"/>
              </w:rPr>
            </w:pPr>
            <w:r w:rsidRPr="00137F65">
              <w:rPr>
                <w:rFonts w:ascii="Tahoma" w:hAnsi="Tahoma" w:cs="Tahoma"/>
                <w:b/>
                <w:bCs/>
                <w:sz w:val="16"/>
                <w:szCs w:val="16"/>
              </w:rPr>
              <w:t>OTROŠKA IGRIŠČA</w:t>
            </w:r>
          </w:p>
        </w:tc>
        <w:tc>
          <w:tcPr>
            <w:tcW w:w="1228"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27.350</w:t>
            </w:r>
          </w:p>
        </w:tc>
        <w:tc>
          <w:tcPr>
            <w:tcW w:w="1228"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39.350</w:t>
            </w:r>
          </w:p>
        </w:tc>
        <w:tc>
          <w:tcPr>
            <w:tcW w:w="1229"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12.000</w:t>
            </w:r>
          </w:p>
        </w:tc>
      </w:tr>
      <w:tr w:rsidR="00137F65" w:rsidRPr="00137F65" w:rsidTr="00B4619B">
        <w:trPr>
          <w:trHeight w:val="300"/>
        </w:trPr>
        <w:tc>
          <w:tcPr>
            <w:tcW w:w="1433" w:type="dxa"/>
            <w:noWrap/>
            <w:hideMark/>
          </w:tcPr>
          <w:p w:rsidR="00053D7A" w:rsidRPr="00137F65" w:rsidRDefault="00053D7A" w:rsidP="00A77339">
            <w:pPr>
              <w:rPr>
                <w:rFonts w:ascii="Tahoma" w:hAnsi="Tahoma" w:cs="Tahoma"/>
                <w:i/>
                <w:sz w:val="16"/>
                <w:szCs w:val="16"/>
              </w:rPr>
            </w:pPr>
            <w:r w:rsidRPr="00137F65">
              <w:rPr>
                <w:rFonts w:ascii="Tahoma" w:hAnsi="Tahoma" w:cs="Tahoma"/>
                <w:i/>
                <w:sz w:val="16"/>
                <w:szCs w:val="16"/>
              </w:rPr>
              <w:t> OB000-07-0040</w:t>
            </w:r>
          </w:p>
        </w:tc>
        <w:tc>
          <w:tcPr>
            <w:tcW w:w="3969" w:type="dxa"/>
            <w:noWrap/>
            <w:hideMark/>
          </w:tcPr>
          <w:p w:rsidR="00053D7A" w:rsidRPr="00137F65" w:rsidRDefault="00053D7A" w:rsidP="00A77339">
            <w:pPr>
              <w:rPr>
                <w:rFonts w:ascii="Tahoma" w:hAnsi="Tahoma" w:cs="Tahoma"/>
                <w:i/>
                <w:sz w:val="16"/>
                <w:szCs w:val="16"/>
              </w:rPr>
            </w:pPr>
            <w:r w:rsidRPr="00137F65">
              <w:rPr>
                <w:rFonts w:ascii="Tahoma" w:hAnsi="Tahoma" w:cs="Tahoma"/>
                <w:i/>
                <w:sz w:val="16"/>
                <w:szCs w:val="16"/>
              </w:rPr>
              <w:t>OTROŠKA IGRIŠČA</w:t>
            </w:r>
          </w:p>
        </w:tc>
        <w:tc>
          <w:tcPr>
            <w:tcW w:w="1228" w:type="dxa"/>
            <w:noWrap/>
            <w:hideMark/>
          </w:tcPr>
          <w:p w:rsidR="00053D7A" w:rsidRPr="00137F65" w:rsidRDefault="00053D7A" w:rsidP="00A77339">
            <w:pPr>
              <w:jc w:val="right"/>
              <w:rPr>
                <w:rFonts w:ascii="Tahoma" w:hAnsi="Tahoma" w:cs="Tahoma"/>
                <w:i/>
                <w:sz w:val="16"/>
                <w:szCs w:val="16"/>
              </w:rPr>
            </w:pPr>
            <w:r w:rsidRPr="00137F65">
              <w:rPr>
                <w:rFonts w:ascii="Tahoma" w:hAnsi="Tahoma" w:cs="Tahoma"/>
                <w:i/>
                <w:sz w:val="16"/>
                <w:szCs w:val="16"/>
              </w:rPr>
              <w:t>12.000</w:t>
            </w:r>
          </w:p>
        </w:tc>
        <w:tc>
          <w:tcPr>
            <w:tcW w:w="1228" w:type="dxa"/>
            <w:noWrap/>
            <w:hideMark/>
          </w:tcPr>
          <w:p w:rsidR="00053D7A" w:rsidRPr="00137F65" w:rsidRDefault="00053D7A" w:rsidP="00A77339">
            <w:pPr>
              <w:jc w:val="right"/>
              <w:rPr>
                <w:rFonts w:ascii="Tahoma" w:hAnsi="Tahoma" w:cs="Tahoma"/>
                <w:i/>
                <w:sz w:val="16"/>
                <w:szCs w:val="16"/>
              </w:rPr>
            </w:pPr>
            <w:r w:rsidRPr="00137F65">
              <w:rPr>
                <w:rFonts w:ascii="Tahoma" w:hAnsi="Tahoma" w:cs="Tahoma"/>
                <w:i/>
                <w:sz w:val="16"/>
                <w:szCs w:val="16"/>
              </w:rPr>
              <w:t>24.000</w:t>
            </w:r>
          </w:p>
        </w:tc>
        <w:tc>
          <w:tcPr>
            <w:tcW w:w="1229" w:type="dxa"/>
            <w:noWrap/>
            <w:hideMark/>
          </w:tcPr>
          <w:p w:rsidR="00053D7A" w:rsidRPr="00137F65" w:rsidRDefault="00053D7A" w:rsidP="00A77339">
            <w:pPr>
              <w:jc w:val="right"/>
              <w:rPr>
                <w:rFonts w:ascii="Tahoma" w:hAnsi="Tahoma" w:cs="Tahoma"/>
                <w:i/>
                <w:sz w:val="16"/>
                <w:szCs w:val="16"/>
              </w:rPr>
            </w:pPr>
            <w:r w:rsidRPr="00137F65">
              <w:rPr>
                <w:rFonts w:ascii="Tahoma" w:hAnsi="Tahoma" w:cs="Tahoma"/>
                <w:i/>
                <w:sz w:val="16"/>
                <w:szCs w:val="16"/>
              </w:rPr>
              <w:t>12.000</w:t>
            </w:r>
          </w:p>
        </w:tc>
      </w:tr>
      <w:tr w:rsidR="00137F65" w:rsidRPr="00137F65" w:rsidTr="00B4619B">
        <w:trPr>
          <w:trHeight w:val="300"/>
        </w:trPr>
        <w:tc>
          <w:tcPr>
            <w:tcW w:w="1433" w:type="dxa"/>
            <w:noWrap/>
            <w:hideMark/>
          </w:tcPr>
          <w:p w:rsidR="00053D7A" w:rsidRPr="00137F65" w:rsidRDefault="00053D7A" w:rsidP="00A77339">
            <w:pPr>
              <w:rPr>
                <w:rFonts w:ascii="Tahoma" w:hAnsi="Tahoma" w:cs="Tahoma"/>
                <w:b/>
                <w:bCs/>
                <w:sz w:val="16"/>
                <w:szCs w:val="16"/>
              </w:rPr>
            </w:pPr>
            <w:r w:rsidRPr="00137F65">
              <w:rPr>
                <w:rFonts w:ascii="Tahoma" w:hAnsi="Tahoma" w:cs="Tahoma"/>
                <w:b/>
                <w:bCs/>
                <w:sz w:val="16"/>
                <w:szCs w:val="16"/>
              </w:rPr>
              <w:t>1931</w:t>
            </w:r>
          </w:p>
        </w:tc>
        <w:tc>
          <w:tcPr>
            <w:tcW w:w="3969" w:type="dxa"/>
            <w:noWrap/>
            <w:hideMark/>
          </w:tcPr>
          <w:p w:rsidR="00053D7A" w:rsidRPr="00137F65" w:rsidRDefault="00053D7A" w:rsidP="00A77339">
            <w:pPr>
              <w:rPr>
                <w:rFonts w:ascii="Tahoma" w:hAnsi="Tahoma" w:cs="Tahoma"/>
                <w:b/>
                <w:bCs/>
                <w:sz w:val="16"/>
                <w:szCs w:val="16"/>
              </w:rPr>
            </w:pPr>
            <w:r w:rsidRPr="00137F65">
              <w:rPr>
                <w:rFonts w:ascii="Tahoma" w:hAnsi="Tahoma" w:cs="Tahoma"/>
                <w:b/>
                <w:bCs/>
                <w:sz w:val="16"/>
                <w:szCs w:val="16"/>
              </w:rPr>
              <w:t>GLASBENA ŠOLA JESENICE</w:t>
            </w:r>
          </w:p>
        </w:tc>
        <w:tc>
          <w:tcPr>
            <w:tcW w:w="1228"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6.200</w:t>
            </w:r>
          </w:p>
        </w:tc>
        <w:tc>
          <w:tcPr>
            <w:tcW w:w="1228"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12.157</w:t>
            </w:r>
          </w:p>
        </w:tc>
        <w:tc>
          <w:tcPr>
            <w:tcW w:w="1229"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5.957</w:t>
            </w:r>
          </w:p>
        </w:tc>
      </w:tr>
      <w:tr w:rsidR="00137F65" w:rsidRPr="00137F65" w:rsidTr="00B4619B">
        <w:trPr>
          <w:trHeight w:val="300"/>
        </w:trPr>
        <w:tc>
          <w:tcPr>
            <w:tcW w:w="1433" w:type="dxa"/>
            <w:noWrap/>
            <w:hideMark/>
          </w:tcPr>
          <w:p w:rsidR="00053D7A" w:rsidRPr="00137F65" w:rsidRDefault="00053D7A" w:rsidP="00A77339">
            <w:pPr>
              <w:rPr>
                <w:rFonts w:ascii="Tahoma" w:hAnsi="Tahoma" w:cs="Tahoma"/>
                <w:b/>
                <w:bCs/>
                <w:sz w:val="16"/>
                <w:szCs w:val="16"/>
              </w:rPr>
            </w:pPr>
            <w:r w:rsidRPr="00137F65">
              <w:rPr>
                <w:rFonts w:ascii="Tahoma" w:hAnsi="Tahoma" w:cs="Tahoma"/>
                <w:b/>
                <w:bCs/>
                <w:sz w:val="16"/>
                <w:szCs w:val="16"/>
              </w:rPr>
              <w:t>2302</w:t>
            </w:r>
          </w:p>
        </w:tc>
        <w:tc>
          <w:tcPr>
            <w:tcW w:w="3969" w:type="dxa"/>
            <w:noWrap/>
            <w:hideMark/>
          </w:tcPr>
          <w:p w:rsidR="00053D7A" w:rsidRPr="00137F65" w:rsidRDefault="00053D7A" w:rsidP="00A77339">
            <w:pPr>
              <w:rPr>
                <w:rFonts w:ascii="Tahoma" w:hAnsi="Tahoma" w:cs="Tahoma"/>
                <w:b/>
                <w:bCs/>
                <w:sz w:val="16"/>
                <w:szCs w:val="16"/>
              </w:rPr>
            </w:pPr>
            <w:r w:rsidRPr="00137F65">
              <w:rPr>
                <w:rFonts w:ascii="Tahoma" w:hAnsi="Tahoma" w:cs="Tahoma"/>
                <w:b/>
                <w:bCs/>
                <w:sz w:val="16"/>
                <w:szCs w:val="16"/>
              </w:rPr>
              <w:t>SPLOŠNA PRORAČUNSKA REZERVACIJA</w:t>
            </w:r>
          </w:p>
        </w:tc>
        <w:tc>
          <w:tcPr>
            <w:tcW w:w="1228"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33.038</w:t>
            </w:r>
          </w:p>
        </w:tc>
        <w:tc>
          <w:tcPr>
            <w:tcW w:w="1228"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71.181</w:t>
            </w:r>
          </w:p>
        </w:tc>
        <w:tc>
          <w:tcPr>
            <w:tcW w:w="1229" w:type="dxa"/>
            <w:noWrap/>
            <w:hideMark/>
          </w:tcPr>
          <w:p w:rsidR="00053D7A" w:rsidRPr="00137F65" w:rsidRDefault="00053D7A" w:rsidP="00A77339">
            <w:pPr>
              <w:jc w:val="right"/>
              <w:rPr>
                <w:rFonts w:ascii="Tahoma" w:hAnsi="Tahoma" w:cs="Tahoma"/>
                <w:b/>
                <w:bCs/>
                <w:sz w:val="16"/>
                <w:szCs w:val="16"/>
              </w:rPr>
            </w:pPr>
            <w:r w:rsidRPr="00137F65">
              <w:rPr>
                <w:rFonts w:ascii="Tahoma" w:hAnsi="Tahoma" w:cs="Tahoma"/>
                <w:b/>
                <w:bCs/>
                <w:sz w:val="16"/>
                <w:szCs w:val="16"/>
              </w:rPr>
              <w:t>38.143</w:t>
            </w:r>
          </w:p>
        </w:tc>
      </w:tr>
      <w:tr w:rsidR="00137F65" w:rsidRPr="00D86118" w:rsidTr="00B4619B">
        <w:trPr>
          <w:trHeight w:val="300"/>
        </w:trPr>
        <w:tc>
          <w:tcPr>
            <w:tcW w:w="1433" w:type="dxa"/>
            <w:noWrap/>
            <w:hideMark/>
          </w:tcPr>
          <w:p w:rsidR="00053D7A" w:rsidRPr="00D86118" w:rsidRDefault="00053D7A" w:rsidP="00A77339">
            <w:pPr>
              <w:rPr>
                <w:rFonts w:ascii="Tahoma" w:hAnsi="Tahoma" w:cs="Tahoma"/>
                <w:b/>
                <w:bCs/>
                <w:sz w:val="16"/>
                <w:szCs w:val="16"/>
              </w:rPr>
            </w:pPr>
            <w:r w:rsidRPr="00D86118">
              <w:rPr>
                <w:rFonts w:ascii="Tahoma" w:hAnsi="Tahoma" w:cs="Tahoma"/>
                <w:b/>
                <w:bCs/>
                <w:sz w:val="16"/>
                <w:szCs w:val="16"/>
              </w:rPr>
              <w:t> </w:t>
            </w:r>
          </w:p>
        </w:tc>
        <w:tc>
          <w:tcPr>
            <w:tcW w:w="3969" w:type="dxa"/>
            <w:noWrap/>
            <w:hideMark/>
          </w:tcPr>
          <w:p w:rsidR="00053D7A" w:rsidRPr="00D86118" w:rsidRDefault="00053D7A" w:rsidP="00A77339">
            <w:pPr>
              <w:rPr>
                <w:rFonts w:ascii="Tahoma" w:hAnsi="Tahoma" w:cs="Tahoma"/>
                <w:b/>
                <w:bCs/>
                <w:sz w:val="16"/>
                <w:szCs w:val="16"/>
              </w:rPr>
            </w:pPr>
            <w:r w:rsidRPr="00D86118">
              <w:rPr>
                <w:rFonts w:ascii="Tahoma" w:hAnsi="Tahoma" w:cs="Tahoma"/>
                <w:b/>
                <w:bCs/>
                <w:sz w:val="16"/>
                <w:szCs w:val="16"/>
              </w:rPr>
              <w:t> </w:t>
            </w:r>
            <w:r w:rsidR="00B4619B">
              <w:rPr>
                <w:rFonts w:ascii="Tahoma" w:hAnsi="Tahoma" w:cs="Tahoma"/>
                <w:b/>
                <w:bCs/>
                <w:sz w:val="16"/>
                <w:szCs w:val="16"/>
              </w:rPr>
              <w:t>Skupaj odhodki</w:t>
            </w:r>
          </w:p>
        </w:tc>
        <w:tc>
          <w:tcPr>
            <w:tcW w:w="1228" w:type="dxa"/>
            <w:noWrap/>
            <w:hideMark/>
          </w:tcPr>
          <w:p w:rsidR="00053D7A" w:rsidRPr="00D86118" w:rsidRDefault="00053D7A" w:rsidP="00A77339">
            <w:pPr>
              <w:jc w:val="right"/>
              <w:rPr>
                <w:rFonts w:ascii="Tahoma" w:hAnsi="Tahoma" w:cs="Tahoma"/>
                <w:b/>
                <w:bCs/>
                <w:sz w:val="16"/>
                <w:szCs w:val="16"/>
              </w:rPr>
            </w:pPr>
            <w:r w:rsidRPr="00D86118">
              <w:rPr>
                <w:rFonts w:ascii="Tahoma" w:hAnsi="Tahoma" w:cs="Tahoma"/>
                <w:b/>
                <w:bCs/>
                <w:sz w:val="16"/>
                <w:szCs w:val="16"/>
              </w:rPr>
              <w:t>4.021.133</w:t>
            </w:r>
          </w:p>
        </w:tc>
        <w:tc>
          <w:tcPr>
            <w:tcW w:w="1228" w:type="dxa"/>
            <w:noWrap/>
            <w:hideMark/>
          </w:tcPr>
          <w:p w:rsidR="00053D7A" w:rsidRPr="00D86118" w:rsidRDefault="00053D7A" w:rsidP="00A77339">
            <w:pPr>
              <w:jc w:val="right"/>
              <w:rPr>
                <w:rFonts w:ascii="Tahoma" w:hAnsi="Tahoma" w:cs="Tahoma"/>
                <w:b/>
                <w:bCs/>
                <w:sz w:val="16"/>
                <w:szCs w:val="16"/>
              </w:rPr>
            </w:pPr>
            <w:r w:rsidRPr="00D86118">
              <w:rPr>
                <w:rFonts w:ascii="Tahoma" w:hAnsi="Tahoma" w:cs="Tahoma"/>
                <w:b/>
                <w:bCs/>
                <w:sz w:val="16"/>
                <w:szCs w:val="16"/>
              </w:rPr>
              <w:t>4.235.067</w:t>
            </w:r>
          </w:p>
        </w:tc>
        <w:tc>
          <w:tcPr>
            <w:tcW w:w="1229" w:type="dxa"/>
            <w:noWrap/>
            <w:hideMark/>
          </w:tcPr>
          <w:p w:rsidR="00053D7A" w:rsidRPr="00D86118" w:rsidRDefault="00053D7A" w:rsidP="00A77339">
            <w:pPr>
              <w:jc w:val="right"/>
              <w:rPr>
                <w:rFonts w:ascii="Tahoma" w:hAnsi="Tahoma" w:cs="Tahoma"/>
                <w:b/>
                <w:bCs/>
                <w:sz w:val="16"/>
                <w:szCs w:val="16"/>
              </w:rPr>
            </w:pPr>
            <w:r w:rsidRPr="00D86118">
              <w:rPr>
                <w:rFonts w:ascii="Tahoma" w:hAnsi="Tahoma" w:cs="Tahoma"/>
                <w:b/>
                <w:bCs/>
                <w:sz w:val="16"/>
                <w:szCs w:val="16"/>
              </w:rPr>
              <w:t>213.934</w:t>
            </w:r>
          </w:p>
        </w:tc>
      </w:tr>
    </w:tbl>
    <w:p w:rsidR="00B4619B" w:rsidRDefault="00B4619B" w:rsidP="00252139">
      <w:pPr>
        <w:jc w:val="both"/>
        <w:rPr>
          <w:rFonts w:ascii="Tahoma" w:hAnsi="Tahoma"/>
        </w:rPr>
      </w:pPr>
    </w:p>
    <w:p w:rsidR="00A77339" w:rsidRDefault="00A77339" w:rsidP="00252139">
      <w:pPr>
        <w:jc w:val="both"/>
        <w:rPr>
          <w:rFonts w:ascii="Tahoma" w:hAnsi="Tahoma"/>
        </w:rPr>
      </w:pPr>
    </w:p>
    <w:p w:rsidR="00A77339" w:rsidRPr="00BF193B" w:rsidRDefault="00BF193B" w:rsidP="00252139">
      <w:pPr>
        <w:jc w:val="both"/>
        <w:rPr>
          <w:rFonts w:ascii="Tahoma" w:hAnsi="Tahoma"/>
          <w:b/>
        </w:rPr>
      </w:pPr>
      <w:r w:rsidRPr="00BF193B">
        <w:rPr>
          <w:rFonts w:ascii="Tahoma" w:hAnsi="Tahoma"/>
          <w:b/>
        </w:rPr>
        <w:t>Obrazložitev</w:t>
      </w:r>
      <w:r w:rsidR="001C48B0">
        <w:rPr>
          <w:rFonts w:ascii="Tahoma" w:hAnsi="Tahoma"/>
          <w:b/>
        </w:rPr>
        <w:t xml:space="preserve"> sprememb odhodkov proračuna</w:t>
      </w:r>
      <w:r w:rsidRPr="00BF193B">
        <w:rPr>
          <w:rFonts w:ascii="Tahoma" w:hAnsi="Tahoma"/>
          <w:b/>
        </w:rPr>
        <w:t>:</w:t>
      </w:r>
    </w:p>
    <w:p w:rsidR="00BF193B" w:rsidRPr="0008303B" w:rsidRDefault="00BF193B" w:rsidP="00252139">
      <w:pPr>
        <w:jc w:val="both"/>
        <w:rPr>
          <w:rFonts w:ascii="Tahoma" w:hAnsi="Tahoma"/>
        </w:rPr>
      </w:pPr>
    </w:p>
    <w:p w:rsidR="00BF193B" w:rsidRPr="0008303B" w:rsidRDefault="00BF193B" w:rsidP="00BF193B">
      <w:pPr>
        <w:jc w:val="both"/>
        <w:rPr>
          <w:rFonts w:ascii="Tahoma" w:hAnsi="Tahoma"/>
        </w:rPr>
      </w:pPr>
      <w:r w:rsidRPr="0008303B">
        <w:rPr>
          <w:rFonts w:ascii="Tahoma" w:hAnsi="Tahoma"/>
        </w:rPr>
        <w:t>0602 MATERIALNI STROŠKI OBČINSKE UPRAVE</w:t>
      </w:r>
    </w:p>
    <w:p w:rsidR="00BF193B" w:rsidRPr="0008303B" w:rsidRDefault="0008303B" w:rsidP="00BF193B">
      <w:pPr>
        <w:jc w:val="both"/>
        <w:rPr>
          <w:rFonts w:ascii="Tahoma" w:hAnsi="Tahoma"/>
        </w:rPr>
      </w:pPr>
      <w:r w:rsidRPr="0008303B">
        <w:rPr>
          <w:rFonts w:ascii="Tahoma" w:hAnsi="Tahoma"/>
        </w:rPr>
        <w:t>V skladu z veljavno zakonodajo s področja varstva in zdravja pri delu, potrebno vsako leto sprejeti in izvajati načrt promocije zdravja zaposlenih</w:t>
      </w:r>
      <w:r>
        <w:rPr>
          <w:rFonts w:ascii="Tahoma" w:hAnsi="Tahoma"/>
        </w:rPr>
        <w:t>, za kar je potrebno zagotoviti tudi določena proračunska sredstva.</w:t>
      </w:r>
    </w:p>
    <w:p w:rsidR="0008303B" w:rsidRPr="001A5190" w:rsidRDefault="0008303B" w:rsidP="00BF193B">
      <w:pPr>
        <w:jc w:val="both"/>
        <w:rPr>
          <w:rFonts w:ascii="Tahoma" w:hAnsi="Tahoma"/>
        </w:rPr>
      </w:pPr>
    </w:p>
    <w:p w:rsidR="00BF193B" w:rsidRPr="001A5190" w:rsidRDefault="00BF193B" w:rsidP="00BF193B">
      <w:pPr>
        <w:jc w:val="both"/>
        <w:rPr>
          <w:rFonts w:ascii="Tahoma" w:hAnsi="Tahoma"/>
        </w:rPr>
      </w:pPr>
      <w:r w:rsidRPr="001A5190">
        <w:rPr>
          <w:rFonts w:ascii="Tahoma" w:hAnsi="Tahoma"/>
        </w:rPr>
        <w:t>0603 STROŠKI DELA SKUPNEGA ORGANA</w:t>
      </w:r>
    </w:p>
    <w:p w:rsidR="00BF193B" w:rsidRPr="001A5190" w:rsidRDefault="00BF193B" w:rsidP="00BF193B">
      <w:pPr>
        <w:jc w:val="both"/>
        <w:rPr>
          <w:rFonts w:ascii="Tahoma" w:hAnsi="Tahoma"/>
        </w:rPr>
      </w:pPr>
      <w:r w:rsidRPr="001A5190">
        <w:rPr>
          <w:rFonts w:ascii="Tahoma" w:hAnsi="Tahoma"/>
        </w:rPr>
        <w:t>0604 MATERIALNI STROŠKI SKUPNEGA ORGANA</w:t>
      </w:r>
    </w:p>
    <w:p w:rsidR="00BF193B" w:rsidRPr="001A5190" w:rsidRDefault="0008303B" w:rsidP="00BF193B">
      <w:pPr>
        <w:jc w:val="both"/>
        <w:rPr>
          <w:rFonts w:ascii="Tahoma" w:hAnsi="Tahoma"/>
        </w:rPr>
      </w:pPr>
      <w:r w:rsidRPr="001A5190">
        <w:rPr>
          <w:rFonts w:ascii="Tahoma" w:hAnsi="Tahoma"/>
        </w:rPr>
        <w:t xml:space="preserve">Končna finančna načrta za leto 2017 obeh skupnih občinskih uprav sta bila sprejeta po prvi obravnavi proračuna, zato je bilo za drugo obravnavo potrebno v uskladiti </w:t>
      </w:r>
      <w:r w:rsidR="001A5190" w:rsidRPr="001A5190">
        <w:rPr>
          <w:rFonts w:ascii="Tahoma" w:hAnsi="Tahoma"/>
        </w:rPr>
        <w:t>predvidena</w:t>
      </w:r>
      <w:r w:rsidRPr="001A5190">
        <w:rPr>
          <w:rFonts w:ascii="Tahoma" w:hAnsi="Tahoma"/>
        </w:rPr>
        <w:t xml:space="preserve"> sredstva na </w:t>
      </w:r>
      <w:r w:rsidR="001A5190" w:rsidRPr="001A5190">
        <w:rPr>
          <w:rFonts w:ascii="Tahoma" w:hAnsi="Tahoma"/>
        </w:rPr>
        <w:t>teh postavkah.</w:t>
      </w:r>
    </w:p>
    <w:p w:rsidR="0008303B" w:rsidRPr="001A5190" w:rsidRDefault="0008303B" w:rsidP="00BF193B">
      <w:pPr>
        <w:jc w:val="both"/>
        <w:rPr>
          <w:rFonts w:ascii="Tahoma" w:hAnsi="Tahoma"/>
        </w:rPr>
      </w:pPr>
    </w:p>
    <w:p w:rsidR="00BF193B" w:rsidRPr="001A5190" w:rsidRDefault="00BF193B" w:rsidP="00BF193B">
      <w:pPr>
        <w:jc w:val="both"/>
        <w:rPr>
          <w:rFonts w:ascii="Tahoma" w:hAnsi="Tahoma"/>
        </w:rPr>
      </w:pPr>
      <w:r w:rsidRPr="001A5190">
        <w:rPr>
          <w:rFonts w:ascii="Tahoma" w:hAnsi="Tahoma"/>
        </w:rPr>
        <w:t>0715 POŽARNO VARSTVO- INVESTICIJE (NRP: OB000-07-0024</w:t>
      </w:r>
      <w:r w:rsidRPr="001A5190">
        <w:rPr>
          <w:rFonts w:ascii="Tahoma" w:hAnsi="Tahoma"/>
        </w:rPr>
        <w:tab/>
        <w:t>POŽARNO VARSTVO IN CIVILNA ZAŠČITA)</w:t>
      </w:r>
    </w:p>
    <w:p w:rsidR="00BF193B" w:rsidRDefault="001A5190" w:rsidP="00BF193B">
      <w:pPr>
        <w:jc w:val="both"/>
        <w:rPr>
          <w:rFonts w:ascii="Tahoma" w:hAnsi="Tahoma"/>
        </w:rPr>
      </w:pPr>
      <w:r>
        <w:rPr>
          <w:rFonts w:ascii="Tahoma" w:hAnsi="Tahoma"/>
        </w:rPr>
        <w:t>Natančnejše ocene investicijskih vlaganj v gasilska domova Smokuč in Zabreznica so bile izdelane po zaključku oddaje gradiva za 1. obravnavo proračuna, zato so predlagane spremembe vključene v predlog proračuna za drugo obravnavo.</w:t>
      </w:r>
    </w:p>
    <w:p w:rsidR="001A5190" w:rsidRPr="00BF193B" w:rsidRDefault="001A5190" w:rsidP="00BF193B">
      <w:pPr>
        <w:jc w:val="both"/>
        <w:rPr>
          <w:rFonts w:ascii="Tahoma" w:hAnsi="Tahoma"/>
        </w:rPr>
      </w:pPr>
    </w:p>
    <w:p w:rsidR="00BF193B" w:rsidRDefault="00BF193B" w:rsidP="00BF193B">
      <w:pPr>
        <w:jc w:val="both"/>
        <w:rPr>
          <w:rFonts w:ascii="Tahoma" w:hAnsi="Tahoma"/>
        </w:rPr>
      </w:pPr>
      <w:r w:rsidRPr="00BF193B">
        <w:rPr>
          <w:rFonts w:ascii="Tahoma" w:hAnsi="Tahoma"/>
        </w:rPr>
        <w:t>1343</w:t>
      </w:r>
      <w:r>
        <w:rPr>
          <w:rFonts w:ascii="Tahoma" w:hAnsi="Tahoma"/>
        </w:rPr>
        <w:t xml:space="preserve"> </w:t>
      </w:r>
      <w:r w:rsidRPr="00BF193B">
        <w:rPr>
          <w:rFonts w:ascii="Tahoma" w:hAnsi="Tahoma"/>
        </w:rPr>
        <w:t>JAVNA RAZSVETLJAVA (INVESTICIJE)</w:t>
      </w:r>
      <w:r>
        <w:rPr>
          <w:rFonts w:ascii="Tahoma" w:hAnsi="Tahoma"/>
        </w:rPr>
        <w:t xml:space="preserve"> (NRP: </w:t>
      </w:r>
      <w:r w:rsidRPr="00BF193B">
        <w:rPr>
          <w:rFonts w:ascii="Tahoma" w:hAnsi="Tahoma"/>
        </w:rPr>
        <w:t xml:space="preserve"> OB000-07-0015</w:t>
      </w:r>
      <w:r>
        <w:rPr>
          <w:rFonts w:ascii="Tahoma" w:hAnsi="Tahoma"/>
        </w:rPr>
        <w:t xml:space="preserve"> </w:t>
      </w:r>
      <w:r w:rsidRPr="00BF193B">
        <w:rPr>
          <w:rFonts w:ascii="Tahoma" w:hAnsi="Tahoma"/>
        </w:rPr>
        <w:t>JAVNA RAZSVETLJAVA</w:t>
      </w:r>
      <w:r>
        <w:rPr>
          <w:rFonts w:ascii="Tahoma" w:hAnsi="Tahoma"/>
        </w:rPr>
        <w:t>)</w:t>
      </w:r>
    </w:p>
    <w:p w:rsidR="001B1F42" w:rsidRDefault="001B1F42" w:rsidP="001B1F42">
      <w:pPr>
        <w:jc w:val="both"/>
        <w:rPr>
          <w:rFonts w:ascii="Tahoma" w:hAnsi="Tahoma"/>
        </w:rPr>
      </w:pPr>
      <w:r>
        <w:rPr>
          <w:rFonts w:ascii="Tahoma" w:hAnsi="Tahoma"/>
        </w:rPr>
        <w:t>Pri javni razsvetljavi smo dodali še 3.000 € za potrebe menjave dotrajanih svetilk ali postavitve dodatnih ob gradnji kanalizacije na Bregu.</w:t>
      </w:r>
    </w:p>
    <w:p w:rsidR="00BF193B" w:rsidRPr="00BF193B" w:rsidRDefault="00BF193B" w:rsidP="00BF193B">
      <w:pPr>
        <w:jc w:val="both"/>
        <w:rPr>
          <w:rFonts w:ascii="Tahoma" w:hAnsi="Tahoma"/>
        </w:rPr>
      </w:pPr>
    </w:p>
    <w:p w:rsidR="00BF193B" w:rsidRDefault="00BF193B" w:rsidP="00BF193B">
      <w:pPr>
        <w:jc w:val="both"/>
        <w:rPr>
          <w:rFonts w:ascii="Tahoma" w:hAnsi="Tahoma"/>
        </w:rPr>
      </w:pPr>
      <w:r w:rsidRPr="00BF193B">
        <w:rPr>
          <w:rFonts w:ascii="Tahoma" w:hAnsi="Tahoma"/>
        </w:rPr>
        <w:t>1512</w:t>
      </w:r>
      <w:r>
        <w:rPr>
          <w:rFonts w:ascii="Tahoma" w:hAnsi="Tahoma"/>
        </w:rPr>
        <w:t xml:space="preserve"> </w:t>
      </w:r>
      <w:r w:rsidRPr="00BF193B">
        <w:rPr>
          <w:rFonts w:ascii="Tahoma" w:hAnsi="Tahoma"/>
        </w:rPr>
        <w:t>FEKALNA KANALIZACIJA (INVESTICIJE)</w:t>
      </w:r>
      <w:r>
        <w:rPr>
          <w:rFonts w:ascii="Tahoma" w:hAnsi="Tahoma"/>
        </w:rPr>
        <w:t xml:space="preserve"> (NRP: </w:t>
      </w:r>
      <w:r w:rsidRPr="00BF193B">
        <w:rPr>
          <w:rFonts w:ascii="Tahoma" w:hAnsi="Tahoma"/>
        </w:rPr>
        <w:t xml:space="preserve"> OB192-10-0001</w:t>
      </w:r>
      <w:r>
        <w:rPr>
          <w:rFonts w:ascii="Tahoma" w:hAnsi="Tahoma"/>
        </w:rPr>
        <w:t xml:space="preserve"> </w:t>
      </w:r>
      <w:r w:rsidRPr="00BF193B">
        <w:rPr>
          <w:rFonts w:ascii="Tahoma" w:hAnsi="Tahoma"/>
        </w:rPr>
        <w:t>Odvajanje in čiščenje odpadne vode v porečju Zgornje Save in na območju Kranjskega in Sorškega polja</w:t>
      </w:r>
      <w:r>
        <w:rPr>
          <w:rFonts w:ascii="Tahoma" w:hAnsi="Tahoma"/>
        </w:rPr>
        <w:t xml:space="preserve">, NRP: </w:t>
      </w:r>
      <w:r w:rsidRPr="00BF193B">
        <w:rPr>
          <w:rFonts w:ascii="Tahoma" w:hAnsi="Tahoma"/>
        </w:rPr>
        <w:t xml:space="preserve"> OB192-16-0001</w:t>
      </w:r>
      <w:r>
        <w:rPr>
          <w:rFonts w:ascii="Tahoma" w:hAnsi="Tahoma"/>
        </w:rPr>
        <w:t xml:space="preserve"> </w:t>
      </w:r>
      <w:r w:rsidRPr="00BF193B">
        <w:rPr>
          <w:rFonts w:ascii="Tahoma" w:hAnsi="Tahoma"/>
        </w:rPr>
        <w:t>INVESTICIJSKO VZDRŽEVANJE FEKALNE KANALIZACIJE</w:t>
      </w:r>
      <w:r>
        <w:rPr>
          <w:rFonts w:ascii="Tahoma" w:hAnsi="Tahoma"/>
        </w:rPr>
        <w:t>)</w:t>
      </w:r>
    </w:p>
    <w:p w:rsidR="001B1F42" w:rsidRPr="000E4CBE" w:rsidRDefault="001B1F42" w:rsidP="001B1F42">
      <w:pPr>
        <w:tabs>
          <w:tab w:val="left" w:pos="8430"/>
        </w:tabs>
        <w:autoSpaceDE w:val="0"/>
        <w:autoSpaceDN w:val="0"/>
        <w:adjustRightInd w:val="0"/>
        <w:rPr>
          <w:rFonts w:ascii="Tahoma" w:eastAsiaTheme="minorHAnsi" w:hAnsi="Tahoma" w:cs="Tahoma"/>
          <w:lang w:eastAsia="en-US"/>
        </w:rPr>
      </w:pPr>
      <w:r>
        <w:rPr>
          <w:rFonts w:ascii="Tahoma" w:eastAsiaTheme="minorHAnsi" w:hAnsi="Tahoma" w:cs="Tahoma"/>
          <w:lang w:eastAsia="en-US"/>
        </w:rPr>
        <w:lastRenderedPageBreak/>
        <w:t xml:space="preserve">Na tej postavki smo dodali  14.000 € </w:t>
      </w:r>
      <w:r>
        <w:rPr>
          <w:rFonts w:ascii="Tahoma" w:eastAsiaTheme="minorHAnsi" w:hAnsi="Tahoma" w:cs="Tahoma"/>
          <w:lang w:val="x-none" w:eastAsia="en-US"/>
        </w:rPr>
        <w:t xml:space="preserve"> za prevezavo ponikovalnic ter sanacijo terena v Zabreznici in Selu</w:t>
      </w:r>
      <w:r>
        <w:rPr>
          <w:rFonts w:ascii="Tahoma" w:eastAsiaTheme="minorHAnsi" w:hAnsi="Tahoma" w:cs="Tahoma"/>
          <w:lang w:eastAsia="en-US"/>
        </w:rPr>
        <w:t xml:space="preserve"> ter 99.800 € za </w:t>
      </w:r>
      <w:r>
        <w:rPr>
          <w:rFonts w:ascii="Tahoma" w:eastAsiaTheme="minorHAnsi" w:hAnsi="Tahoma" w:cs="Tahoma"/>
          <w:lang w:val="x-none" w:eastAsia="en-US"/>
        </w:rPr>
        <w:t xml:space="preserve"> sanacijo dela kanalizacije na Breznici</w:t>
      </w:r>
      <w:r>
        <w:rPr>
          <w:rFonts w:ascii="Tahoma" w:eastAsiaTheme="minorHAnsi" w:hAnsi="Tahoma" w:cs="Tahoma"/>
          <w:lang w:eastAsia="en-US"/>
        </w:rPr>
        <w:t xml:space="preserve"> (obe investiciji sta iz leta 2016</w:t>
      </w:r>
      <w:r>
        <w:rPr>
          <w:rFonts w:ascii="Tahoma" w:eastAsiaTheme="minorHAnsi" w:hAnsi="Tahoma" w:cs="Tahoma"/>
          <w:lang w:val="x-none" w:eastAsia="en-US"/>
        </w:rPr>
        <w:t xml:space="preserve"> prestavljen</w:t>
      </w:r>
      <w:r>
        <w:rPr>
          <w:rFonts w:ascii="Tahoma" w:eastAsiaTheme="minorHAnsi" w:hAnsi="Tahoma" w:cs="Tahoma"/>
          <w:lang w:eastAsia="en-US"/>
        </w:rPr>
        <w:t>i</w:t>
      </w:r>
      <w:r>
        <w:rPr>
          <w:rFonts w:ascii="Tahoma" w:eastAsiaTheme="minorHAnsi" w:hAnsi="Tahoma" w:cs="Tahoma"/>
          <w:lang w:val="x-none" w:eastAsia="en-US"/>
        </w:rPr>
        <w:t xml:space="preserve"> v leto 2017</w:t>
      </w:r>
      <w:r>
        <w:rPr>
          <w:rFonts w:ascii="Tahoma" w:eastAsiaTheme="minorHAnsi" w:hAnsi="Tahoma" w:cs="Tahoma"/>
          <w:lang w:eastAsia="en-US"/>
        </w:rPr>
        <w:t xml:space="preserve">). Na pobudo JEKO-IN smo predvideli dodatno še 9.200 € za </w:t>
      </w:r>
      <w:r>
        <w:rPr>
          <w:rFonts w:ascii="Tahoma" w:eastAsiaTheme="minorHAnsi" w:hAnsi="Tahoma" w:cs="Tahoma"/>
          <w:lang w:val="x-none" w:eastAsia="en-US"/>
        </w:rPr>
        <w:t>obnov</w:t>
      </w:r>
      <w:r>
        <w:rPr>
          <w:rFonts w:ascii="Tahoma" w:eastAsiaTheme="minorHAnsi" w:hAnsi="Tahoma" w:cs="Tahoma"/>
          <w:lang w:eastAsia="en-US"/>
        </w:rPr>
        <w:t>o</w:t>
      </w:r>
      <w:r>
        <w:rPr>
          <w:rFonts w:ascii="Tahoma" w:eastAsiaTheme="minorHAnsi" w:hAnsi="Tahoma" w:cs="Tahoma"/>
          <w:lang w:val="x-none" w:eastAsia="en-US"/>
        </w:rPr>
        <w:t xml:space="preserve"> krmilnega dela črpališča Smokuč</w:t>
      </w:r>
      <w:r w:rsidR="00E617E7">
        <w:rPr>
          <w:rFonts w:ascii="Tahoma" w:eastAsiaTheme="minorHAnsi" w:hAnsi="Tahoma" w:cs="Tahoma"/>
          <w:lang w:eastAsia="en-US"/>
        </w:rPr>
        <w:t>.</w:t>
      </w:r>
    </w:p>
    <w:p w:rsidR="00BF193B" w:rsidRPr="00BF193B" w:rsidRDefault="00BF193B" w:rsidP="00BF193B">
      <w:pPr>
        <w:jc w:val="both"/>
        <w:rPr>
          <w:rFonts w:ascii="Tahoma" w:hAnsi="Tahoma"/>
        </w:rPr>
      </w:pPr>
    </w:p>
    <w:p w:rsidR="00BF193B" w:rsidRDefault="00BF193B" w:rsidP="00BF193B">
      <w:pPr>
        <w:jc w:val="both"/>
        <w:rPr>
          <w:rFonts w:ascii="Tahoma" w:hAnsi="Tahoma"/>
        </w:rPr>
      </w:pPr>
      <w:r w:rsidRPr="00BF193B">
        <w:rPr>
          <w:rFonts w:ascii="Tahoma" w:hAnsi="Tahoma"/>
        </w:rPr>
        <w:t>1514</w:t>
      </w:r>
      <w:r>
        <w:rPr>
          <w:rFonts w:ascii="Tahoma" w:hAnsi="Tahoma"/>
        </w:rPr>
        <w:t xml:space="preserve"> </w:t>
      </w:r>
      <w:r w:rsidRPr="00BF193B">
        <w:rPr>
          <w:rFonts w:ascii="Tahoma" w:hAnsi="Tahoma"/>
        </w:rPr>
        <w:t>METEORNA KANALIZACIJA</w:t>
      </w:r>
      <w:r>
        <w:rPr>
          <w:rFonts w:ascii="Tahoma" w:hAnsi="Tahoma"/>
        </w:rPr>
        <w:t xml:space="preserve"> (NRP: </w:t>
      </w:r>
      <w:r w:rsidRPr="00BF193B">
        <w:rPr>
          <w:rFonts w:ascii="Tahoma" w:hAnsi="Tahoma"/>
        </w:rPr>
        <w:t xml:space="preserve"> OB000-07-0018</w:t>
      </w:r>
      <w:r>
        <w:rPr>
          <w:rFonts w:ascii="Tahoma" w:hAnsi="Tahoma"/>
        </w:rPr>
        <w:t xml:space="preserve"> </w:t>
      </w:r>
      <w:r w:rsidRPr="00BF193B">
        <w:rPr>
          <w:rFonts w:ascii="Tahoma" w:hAnsi="Tahoma"/>
        </w:rPr>
        <w:t>METEORNA KANALIZACIJA</w:t>
      </w:r>
      <w:r>
        <w:rPr>
          <w:rFonts w:ascii="Tahoma" w:hAnsi="Tahoma"/>
        </w:rPr>
        <w:t>)</w:t>
      </w:r>
    </w:p>
    <w:p w:rsidR="001B1F42" w:rsidRPr="008E6EC8" w:rsidRDefault="001B1F42" w:rsidP="001B1F42">
      <w:pPr>
        <w:autoSpaceDE w:val="0"/>
        <w:autoSpaceDN w:val="0"/>
        <w:adjustRightInd w:val="0"/>
        <w:rPr>
          <w:rFonts w:ascii="Tahoma" w:eastAsiaTheme="minorHAnsi" w:hAnsi="Tahoma" w:cs="Tahoma"/>
          <w:lang w:eastAsia="en-US"/>
        </w:rPr>
      </w:pPr>
      <w:r>
        <w:rPr>
          <w:rFonts w:ascii="Tahoma" w:eastAsiaTheme="minorHAnsi" w:hAnsi="Tahoma" w:cs="Tahoma"/>
          <w:lang w:eastAsia="en-US"/>
        </w:rPr>
        <w:t xml:space="preserve">Za planirano </w:t>
      </w:r>
      <w:r>
        <w:rPr>
          <w:rFonts w:ascii="Tahoma" w:eastAsiaTheme="minorHAnsi" w:hAnsi="Tahoma" w:cs="Tahoma"/>
          <w:lang w:val="x-none" w:eastAsia="en-US"/>
        </w:rPr>
        <w:t xml:space="preserve">izvedbo </w:t>
      </w:r>
      <w:r w:rsidR="00E617E7">
        <w:rPr>
          <w:rFonts w:ascii="Tahoma" w:eastAsiaTheme="minorHAnsi" w:hAnsi="Tahoma" w:cs="Tahoma"/>
          <w:lang w:eastAsia="en-US"/>
        </w:rPr>
        <w:t>dodatne</w:t>
      </w:r>
      <w:r>
        <w:rPr>
          <w:rFonts w:ascii="Tahoma" w:eastAsiaTheme="minorHAnsi" w:hAnsi="Tahoma" w:cs="Tahoma"/>
          <w:lang w:val="x-none" w:eastAsia="en-US"/>
        </w:rPr>
        <w:t xml:space="preserve"> ponikovalnice za meteorno vodo pod novim naseljem Smokuč</w:t>
      </w:r>
      <w:r>
        <w:rPr>
          <w:rFonts w:ascii="Tahoma" w:eastAsiaTheme="minorHAnsi" w:hAnsi="Tahoma" w:cs="Tahoma"/>
          <w:lang w:eastAsia="en-US"/>
        </w:rPr>
        <w:t xml:space="preserve"> smo dodali</w:t>
      </w:r>
      <w:r>
        <w:rPr>
          <w:rFonts w:ascii="Tahoma" w:eastAsiaTheme="minorHAnsi" w:hAnsi="Tahoma" w:cs="Tahoma"/>
          <w:lang w:val="x-none" w:eastAsia="en-US"/>
        </w:rPr>
        <w:t xml:space="preserve"> </w:t>
      </w:r>
      <w:r>
        <w:rPr>
          <w:rFonts w:ascii="Tahoma" w:eastAsiaTheme="minorHAnsi" w:hAnsi="Tahoma" w:cs="Tahoma"/>
          <w:lang w:eastAsia="en-US"/>
        </w:rPr>
        <w:t>13.000 €</w:t>
      </w:r>
      <w:r>
        <w:rPr>
          <w:rFonts w:ascii="Tahoma" w:eastAsiaTheme="minorHAnsi" w:hAnsi="Tahoma" w:cs="Tahoma"/>
          <w:lang w:val="x-none" w:eastAsia="en-US"/>
        </w:rPr>
        <w:t>,</w:t>
      </w:r>
      <w:r>
        <w:rPr>
          <w:rFonts w:ascii="Tahoma" w:eastAsiaTheme="minorHAnsi" w:hAnsi="Tahoma" w:cs="Tahoma"/>
          <w:lang w:eastAsia="en-US"/>
        </w:rPr>
        <w:t xml:space="preserve"> ker izvedba verjetno ne bo možna na prej predvideni lokaciji in bo za novo lokacijo potrebno narediti geološke preiskave ter globljo vrtino. Glede na že izdelan projektantski predračun povečujemo za 7.000 € sredstva še za</w:t>
      </w:r>
      <w:r>
        <w:rPr>
          <w:rFonts w:ascii="Tahoma" w:eastAsiaTheme="minorHAnsi" w:hAnsi="Tahoma" w:cs="Tahoma"/>
          <w:lang w:val="x-none" w:eastAsia="en-US"/>
        </w:rPr>
        <w:t xml:space="preserve">  izvedbo nove ponikovalnice za meteorno vodo iz naselja Žirovnice</w:t>
      </w:r>
      <w:r>
        <w:rPr>
          <w:rFonts w:ascii="Tahoma" w:eastAsiaTheme="minorHAnsi" w:hAnsi="Tahoma" w:cs="Tahoma"/>
          <w:lang w:eastAsia="en-US"/>
        </w:rPr>
        <w:t>.</w:t>
      </w:r>
    </w:p>
    <w:p w:rsidR="00BF193B" w:rsidRPr="00BF193B" w:rsidRDefault="00BF193B" w:rsidP="00BF193B">
      <w:pPr>
        <w:jc w:val="both"/>
        <w:rPr>
          <w:rFonts w:ascii="Tahoma" w:hAnsi="Tahoma"/>
        </w:rPr>
      </w:pPr>
    </w:p>
    <w:p w:rsidR="00BF193B" w:rsidRDefault="00BF193B" w:rsidP="00BF193B">
      <w:pPr>
        <w:jc w:val="both"/>
        <w:rPr>
          <w:rFonts w:ascii="Tahoma" w:hAnsi="Tahoma"/>
        </w:rPr>
      </w:pPr>
      <w:r w:rsidRPr="00BF193B">
        <w:rPr>
          <w:rFonts w:ascii="Tahoma" w:hAnsi="Tahoma"/>
        </w:rPr>
        <w:t>1633</w:t>
      </w:r>
      <w:r>
        <w:rPr>
          <w:rFonts w:ascii="Tahoma" w:hAnsi="Tahoma"/>
        </w:rPr>
        <w:t xml:space="preserve"> </w:t>
      </w:r>
      <w:r w:rsidRPr="00BF193B">
        <w:rPr>
          <w:rFonts w:ascii="Tahoma" w:hAnsi="Tahoma"/>
        </w:rPr>
        <w:t>OTROŠKA IGRIŠČA</w:t>
      </w:r>
      <w:r>
        <w:rPr>
          <w:rFonts w:ascii="Tahoma" w:hAnsi="Tahoma"/>
        </w:rPr>
        <w:t xml:space="preserve"> (NRP: </w:t>
      </w:r>
      <w:r w:rsidRPr="00BF193B">
        <w:rPr>
          <w:rFonts w:ascii="Tahoma" w:hAnsi="Tahoma"/>
        </w:rPr>
        <w:t xml:space="preserve"> OB000-07-0040</w:t>
      </w:r>
      <w:r>
        <w:rPr>
          <w:rFonts w:ascii="Tahoma" w:hAnsi="Tahoma"/>
        </w:rPr>
        <w:t xml:space="preserve"> </w:t>
      </w:r>
      <w:r w:rsidRPr="00BF193B">
        <w:rPr>
          <w:rFonts w:ascii="Tahoma" w:hAnsi="Tahoma"/>
        </w:rPr>
        <w:t>OTROŠKA IGRIŠČA</w:t>
      </w:r>
      <w:r>
        <w:rPr>
          <w:rFonts w:ascii="Tahoma" w:hAnsi="Tahoma"/>
        </w:rPr>
        <w:t>)</w:t>
      </w:r>
    </w:p>
    <w:p w:rsidR="001B1F42" w:rsidRDefault="001B1F42" w:rsidP="001B1F42">
      <w:pPr>
        <w:jc w:val="both"/>
        <w:rPr>
          <w:rFonts w:ascii="Tahoma" w:hAnsi="Tahoma"/>
        </w:rPr>
      </w:pPr>
      <w:r>
        <w:rPr>
          <w:rFonts w:ascii="Tahoma" w:hAnsi="Tahoma"/>
        </w:rPr>
        <w:t xml:space="preserve">Na postavki otroška igrišča se dodajo sredstva v višini </w:t>
      </w:r>
      <w:r w:rsidRPr="000F3B2F">
        <w:rPr>
          <w:rFonts w:ascii="Tahoma" w:hAnsi="Tahoma"/>
        </w:rPr>
        <w:t>12.000 EUR</w:t>
      </w:r>
      <w:r>
        <w:rPr>
          <w:rFonts w:ascii="Tahoma" w:hAnsi="Tahoma"/>
        </w:rPr>
        <w:t xml:space="preserve"> za sanacijo</w:t>
      </w:r>
      <w:r w:rsidRPr="000F3B2F">
        <w:rPr>
          <w:rFonts w:ascii="Tahoma" w:hAnsi="Tahoma"/>
        </w:rPr>
        <w:t xml:space="preserve"> zemljišča </w:t>
      </w:r>
      <w:r>
        <w:rPr>
          <w:rFonts w:ascii="Tahoma" w:hAnsi="Tahoma"/>
        </w:rPr>
        <w:t>s</w:t>
      </w:r>
      <w:r w:rsidRPr="000F3B2F">
        <w:rPr>
          <w:rFonts w:ascii="Tahoma" w:hAnsi="Tahoma"/>
        </w:rPr>
        <w:t xml:space="preserve"> </w:t>
      </w:r>
      <w:proofErr w:type="spellStart"/>
      <w:r w:rsidRPr="000F3B2F">
        <w:rPr>
          <w:rFonts w:ascii="Tahoma" w:hAnsi="Tahoma"/>
        </w:rPr>
        <w:t>parc</w:t>
      </w:r>
      <w:proofErr w:type="spellEnd"/>
      <w:r w:rsidRPr="000F3B2F">
        <w:rPr>
          <w:rFonts w:ascii="Tahoma" w:hAnsi="Tahoma"/>
        </w:rPr>
        <w:t>. št. 850 k.o. Doslovče (</w:t>
      </w:r>
      <w:r>
        <w:rPr>
          <w:rFonts w:ascii="Tahoma" w:hAnsi="Tahoma"/>
        </w:rPr>
        <w:t>na južnem robu naselja Smokuč</w:t>
      </w:r>
      <w:r w:rsidRPr="000F3B2F">
        <w:rPr>
          <w:rFonts w:ascii="Tahoma" w:hAnsi="Tahoma"/>
        </w:rPr>
        <w:t>)</w:t>
      </w:r>
      <w:r>
        <w:rPr>
          <w:rFonts w:ascii="Tahoma" w:hAnsi="Tahoma"/>
        </w:rPr>
        <w:t>, kjer se bo v prihodnjih letih uredilo otroško igrišče</w:t>
      </w:r>
      <w:r w:rsidRPr="000F3B2F">
        <w:rPr>
          <w:rFonts w:ascii="Tahoma" w:hAnsi="Tahoma"/>
        </w:rPr>
        <w:t>.</w:t>
      </w:r>
    </w:p>
    <w:p w:rsidR="00BF193B" w:rsidRPr="00BF193B" w:rsidRDefault="00BF193B" w:rsidP="00BF193B">
      <w:pPr>
        <w:jc w:val="both"/>
        <w:rPr>
          <w:rFonts w:ascii="Tahoma" w:hAnsi="Tahoma"/>
        </w:rPr>
      </w:pPr>
    </w:p>
    <w:p w:rsidR="00BF193B" w:rsidRPr="00D84736" w:rsidRDefault="00BF193B" w:rsidP="00BF193B">
      <w:pPr>
        <w:jc w:val="both"/>
        <w:rPr>
          <w:rFonts w:ascii="Tahoma" w:hAnsi="Tahoma"/>
        </w:rPr>
      </w:pPr>
      <w:r w:rsidRPr="00D84736">
        <w:rPr>
          <w:rFonts w:ascii="Tahoma" w:hAnsi="Tahoma"/>
        </w:rPr>
        <w:t>1931 GLASBENA ŠOLA JESENICE</w:t>
      </w:r>
    </w:p>
    <w:p w:rsidR="00BF193B" w:rsidRPr="00D84736" w:rsidRDefault="00D84736" w:rsidP="00BF193B">
      <w:pPr>
        <w:jc w:val="both"/>
        <w:rPr>
          <w:rFonts w:ascii="Tahoma" w:hAnsi="Tahoma"/>
        </w:rPr>
      </w:pPr>
      <w:r>
        <w:rPr>
          <w:rFonts w:ascii="Tahoma" w:hAnsi="Tahoma"/>
        </w:rPr>
        <w:t xml:space="preserve">Na postavki je bilo potrebno zagotoviti dodatna sredstva za </w:t>
      </w:r>
      <w:r w:rsidR="00D74208">
        <w:rPr>
          <w:rFonts w:ascii="Tahoma" w:hAnsi="Tahoma"/>
        </w:rPr>
        <w:t xml:space="preserve">sofinanciranje praznovanja 70. letnice Glasbene šole v višini 1.500 EUR in dodatnih 4.457 EUR za kritje 13,02% dejansko nastalih stroškov prevoza na delo in stroškov prehrane med delom zaposlenih v Glasbeni šoli Jesenice. Do sedaj je občina glasbeni šoli sofinancirala ta sredstva v višini določeni ob delitvi </w:t>
      </w:r>
      <w:r w:rsidR="00C00442">
        <w:rPr>
          <w:rFonts w:ascii="Tahoma" w:hAnsi="Tahoma"/>
        </w:rPr>
        <w:t>bivše občine Jesenice, povišani za vsakoletno rast cen.</w:t>
      </w:r>
    </w:p>
    <w:p w:rsidR="00BF193B" w:rsidRPr="00D84736" w:rsidRDefault="00BF193B" w:rsidP="00BF193B">
      <w:pPr>
        <w:jc w:val="both"/>
        <w:rPr>
          <w:rFonts w:ascii="Tahoma" w:hAnsi="Tahoma"/>
        </w:rPr>
      </w:pPr>
    </w:p>
    <w:p w:rsidR="00A77339" w:rsidRPr="006D21EB" w:rsidRDefault="00BF193B" w:rsidP="00BF193B">
      <w:pPr>
        <w:jc w:val="both"/>
        <w:rPr>
          <w:rFonts w:ascii="Tahoma" w:hAnsi="Tahoma"/>
        </w:rPr>
      </w:pPr>
      <w:r w:rsidRPr="006D21EB">
        <w:rPr>
          <w:rFonts w:ascii="Tahoma" w:hAnsi="Tahoma"/>
        </w:rPr>
        <w:t>2302 SPLOŠNA PRORAČUNSKA REZERVACIJA</w:t>
      </w:r>
    </w:p>
    <w:p w:rsidR="00A77339" w:rsidRDefault="006D21EB" w:rsidP="00252139">
      <w:pPr>
        <w:jc w:val="both"/>
        <w:rPr>
          <w:rFonts w:ascii="Tahoma" w:hAnsi="Tahoma"/>
        </w:rPr>
      </w:pPr>
      <w:r>
        <w:rPr>
          <w:rFonts w:ascii="Tahoma" w:hAnsi="Tahoma"/>
        </w:rPr>
        <w:t xml:space="preserve">V skladu z določili 42. člena Zakona o javnih financah, se del </w:t>
      </w:r>
      <w:r w:rsidRPr="006D21EB">
        <w:rPr>
          <w:rFonts w:ascii="Tahoma" w:hAnsi="Tahoma"/>
        </w:rPr>
        <w:t>predvidenih proračunskih prejemkov vnaprej ne razporedi, ampak zadrži kot splošna proračunska rezervacija</w:t>
      </w:r>
      <w:r>
        <w:rPr>
          <w:rFonts w:ascii="Tahoma" w:hAnsi="Tahoma"/>
        </w:rPr>
        <w:t>.</w:t>
      </w:r>
      <w:r w:rsidRPr="006D21EB">
        <w:rPr>
          <w:rFonts w:ascii="Tahoma" w:hAnsi="Tahoma"/>
        </w:rPr>
        <w:t xml:space="preserve"> Sredstva splošne proračunske rezervacije se uporabljajo za nepredvidene namene, za katere v proračunu niso zagotovljena sredstva, ali za namene, za katere se med letom izkaže, da niso zagotovljena sredstva v zadostnem obsegu, ker jih pri pripravi proračuna ni bilo mogoče načrtovati. Sredstva proračunske rezervacije ne smejo presegati 2% prihodkov iz bilance prihodkov in odhodkov.</w:t>
      </w:r>
      <w:r>
        <w:rPr>
          <w:rFonts w:ascii="Tahoma" w:hAnsi="Tahoma"/>
        </w:rPr>
        <w:t xml:space="preserve"> Predlagano je, da se sredstva splošne proračunske rezervacije oblikujejo do zakonske višine.</w:t>
      </w:r>
    </w:p>
    <w:p w:rsidR="001B1F42" w:rsidRDefault="001B1F42" w:rsidP="00252139">
      <w:pPr>
        <w:jc w:val="both"/>
        <w:rPr>
          <w:rFonts w:ascii="Tahoma" w:hAnsi="Tahoma"/>
        </w:rPr>
      </w:pPr>
    </w:p>
    <w:p w:rsidR="00AB0607" w:rsidRDefault="00AB0607" w:rsidP="00252139">
      <w:pPr>
        <w:jc w:val="both"/>
        <w:rPr>
          <w:rFonts w:ascii="Tahoma" w:hAnsi="Tahoma"/>
        </w:rPr>
      </w:pPr>
    </w:p>
    <w:p w:rsidR="00AB0607" w:rsidRPr="00AB0607" w:rsidRDefault="00AB0607" w:rsidP="00252139">
      <w:pPr>
        <w:jc w:val="both"/>
        <w:rPr>
          <w:rFonts w:ascii="Tahoma" w:hAnsi="Tahoma"/>
          <w:b/>
        </w:rPr>
      </w:pPr>
      <w:r w:rsidRPr="00AB0607">
        <w:rPr>
          <w:rFonts w:ascii="Tahoma" w:hAnsi="Tahoma"/>
          <w:b/>
        </w:rPr>
        <w:t>Predlog proračuna Občine Žirovnica za leto 2017</w:t>
      </w:r>
    </w:p>
    <w:p w:rsidR="001B1F42" w:rsidRDefault="001B1F42" w:rsidP="00252139">
      <w:pPr>
        <w:jc w:val="both"/>
        <w:rPr>
          <w:rFonts w:ascii="Tahoma" w:hAnsi="Tahoma"/>
        </w:rPr>
      </w:pPr>
    </w:p>
    <w:p w:rsidR="008B0897" w:rsidRPr="00FC20C7" w:rsidRDefault="008B0897">
      <w:pPr>
        <w:jc w:val="both"/>
        <w:rPr>
          <w:rFonts w:ascii="Tahoma" w:hAnsi="Tahoma"/>
        </w:rPr>
      </w:pPr>
      <w:r w:rsidRPr="00FC20C7">
        <w:rPr>
          <w:rFonts w:ascii="Tahoma" w:hAnsi="Tahoma" w:cs="Tahoma"/>
        </w:rPr>
        <w:t>V skladu z določili ZJF je proračun akt države oziroma občine, s katerim so predvideni prihodki in drugi prejemki ter odhodki in drugi izdatki države oziroma občine za eno leto. Sredstva proračuna se uporabljajo za financiranje funkcij državnih in občinskih organov, za izvajanje njihovih nalog in druge namene, ki so opredeljeni z ustavo, zakoni ali občinskimi predpisi ter v višini, ki je nujna za delovanje in izvajanje njihovih nalog in programov. V proračunu se izkazujejo vsi prejemki, ki pripadajo državi oziroma občini, ter vsi izdatki države oziroma občine za posamezne namene.</w:t>
      </w:r>
    </w:p>
    <w:p w:rsidR="008248B3" w:rsidRPr="00FC20C7" w:rsidRDefault="008248B3">
      <w:pPr>
        <w:jc w:val="both"/>
        <w:rPr>
          <w:rFonts w:ascii="Tahoma" w:hAnsi="Tahoma"/>
        </w:rPr>
      </w:pPr>
    </w:p>
    <w:p w:rsidR="00106B66" w:rsidRPr="00FC20C7" w:rsidRDefault="008B0897">
      <w:pPr>
        <w:jc w:val="both"/>
        <w:rPr>
          <w:rFonts w:ascii="Tahoma" w:hAnsi="Tahoma"/>
        </w:rPr>
      </w:pPr>
      <w:r w:rsidRPr="00FC20C7">
        <w:rPr>
          <w:rFonts w:ascii="Tahoma" w:hAnsi="Tahoma"/>
        </w:rPr>
        <w:t xml:space="preserve">Proračun Občine Žirovnica za leto </w:t>
      </w:r>
      <w:r w:rsidR="00A06B46" w:rsidRPr="00FC20C7">
        <w:rPr>
          <w:rFonts w:ascii="Tahoma" w:hAnsi="Tahoma"/>
        </w:rPr>
        <w:t>2017</w:t>
      </w:r>
      <w:r w:rsidRPr="00FC20C7">
        <w:rPr>
          <w:rFonts w:ascii="Tahoma" w:hAnsi="Tahoma"/>
        </w:rPr>
        <w:t xml:space="preserve"> je sestavljen iz</w:t>
      </w:r>
      <w:r w:rsidR="00106B66" w:rsidRPr="00FC20C7">
        <w:rPr>
          <w:rFonts w:ascii="Tahoma" w:hAnsi="Tahoma"/>
        </w:rPr>
        <w:t>:</w:t>
      </w:r>
    </w:p>
    <w:p w:rsidR="00106B66" w:rsidRPr="00FC20C7" w:rsidRDefault="00106B66" w:rsidP="008248B3">
      <w:pPr>
        <w:numPr>
          <w:ilvl w:val="0"/>
          <w:numId w:val="2"/>
        </w:numPr>
        <w:jc w:val="both"/>
        <w:rPr>
          <w:rFonts w:ascii="Tahoma" w:hAnsi="Tahoma"/>
        </w:rPr>
      </w:pPr>
      <w:r w:rsidRPr="00FC20C7">
        <w:rPr>
          <w:rFonts w:ascii="Tahoma" w:hAnsi="Tahoma"/>
        </w:rPr>
        <w:t xml:space="preserve">odloka o proračunu Občine Žirovnica za leto </w:t>
      </w:r>
      <w:r w:rsidR="00A06B46" w:rsidRPr="00FC20C7">
        <w:rPr>
          <w:rFonts w:ascii="Tahoma" w:hAnsi="Tahoma"/>
        </w:rPr>
        <w:t>2017</w:t>
      </w:r>
      <w:r w:rsidRPr="00FC20C7">
        <w:rPr>
          <w:rFonts w:ascii="Tahoma" w:hAnsi="Tahoma"/>
        </w:rPr>
        <w:t>,</w:t>
      </w:r>
    </w:p>
    <w:p w:rsidR="00106B66" w:rsidRPr="00FC20C7" w:rsidRDefault="00106B66" w:rsidP="008248B3">
      <w:pPr>
        <w:numPr>
          <w:ilvl w:val="0"/>
          <w:numId w:val="2"/>
        </w:numPr>
        <w:jc w:val="both"/>
        <w:rPr>
          <w:rFonts w:ascii="Tahoma" w:hAnsi="Tahoma"/>
        </w:rPr>
      </w:pPr>
      <w:r w:rsidRPr="00FC20C7">
        <w:rPr>
          <w:rFonts w:ascii="Tahoma" w:hAnsi="Tahoma"/>
        </w:rPr>
        <w:t>tabelarični del proračuna, ki je sestavljen iz:</w:t>
      </w:r>
    </w:p>
    <w:p w:rsidR="00106B66" w:rsidRPr="00FC20C7" w:rsidRDefault="00106B66" w:rsidP="008248B3">
      <w:pPr>
        <w:numPr>
          <w:ilvl w:val="0"/>
          <w:numId w:val="2"/>
        </w:numPr>
        <w:jc w:val="both"/>
        <w:rPr>
          <w:rFonts w:ascii="Tahoma" w:hAnsi="Tahoma"/>
        </w:rPr>
      </w:pPr>
      <w:r w:rsidRPr="00FC20C7">
        <w:rPr>
          <w:rFonts w:ascii="Tahoma" w:hAnsi="Tahoma"/>
        </w:rPr>
        <w:t>splošnega dela (bilanca prihodkov in odhodkov, račun finančnih terjatev in naložb, račun financiranja),</w:t>
      </w:r>
    </w:p>
    <w:p w:rsidR="00CE5819" w:rsidRPr="00FC20C7" w:rsidRDefault="00106B66" w:rsidP="008248B3">
      <w:pPr>
        <w:numPr>
          <w:ilvl w:val="0"/>
          <w:numId w:val="2"/>
        </w:numPr>
        <w:jc w:val="both"/>
        <w:rPr>
          <w:rFonts w:ascii="Tahoma" w:hAnsi="Tahoma"/>
        </w:rPr>
      </w:pPr>
      <w:r w:rsidRPr="00FC20C7">
        <w:rPr>
          <w:rFonts w:ascii="Tahoma" w:hAnsi="Tahoma"/>
        </w:rPr>
        <w:t xml:space="preserve">posebnega dela </w:t>
      </w:r>
    </w:p>
    <w:p w:rsidR="00106B66" w:rsidRPr="00FC20C7" w:rsidRDefault="00CE5819" w:rsidP="008248B3">
      <w:pPr>
        <w:numPr>
          <w:ilvl w:val="0"/>
          <w:numId w:val="2"/>
        </w:numPr>
        <w:jc w:val="both"/>
        <w:rPr>
          <w:rFonts w:ascii="Tahoma" w:hAnsi="Tahoma"/>
        </w:rPr>
      </w:pPr>
      <w:r w:rsidRPr="00FC20C7">
        <w:rPr>
          <w:rFonts w:ascii="Tahoma" w:hAnsi="Tahoma"/>
        </w:rPr>
        <w:t xml:space="preserve">načrta razvojnih programov </w:t>
      </w:r>
      <w:r w:rsidR="00A06B46" w:rsidRPr="00FC20C7">
        <w:rPr>
          <w:rFonts w:ascii="Tahoma" w:hAnsi="Tahoma"/>
        </w:rPr>
        <w:t>2017</w:t>
      </w:r>
      <w:r w:rsidRPr="00FC20C7">
        <w:rPr>
          <w:rFonts w:ascii="Tahoma" w:hAnsi="Tahoma"/>
        </w:rPr>
        <w:t>-20</w:t>
      </w:r>
      <w:r w:rsidR="00FC20C7">
        <w:rPr>
          <w:rFonts w:ascii="Tahoma" w:hAnsi="Tahoma"/>
        </w:rPr>
        <w:t>20</w:t>
      </w:r>
      <w:r w:rsidR="00106B66" w:rsidRPr="00FC20C7">
        <w:rPr>
          <w:rFonts w:ascii="Tahoma" w:hAnsi="Tahoma"/>
        </w:rPr>
        <w:t>,</w:t>
      </w:r>
    </w:p>
    <w:p w:rsidR="00E56FE5" w:rsidRPr="00FC20C7" w:rsidRDefault="00673719" w:rsidP="008248B3">
      <w:pPr>
        <w:numPr>
          <w:ilvl w:val="0"/>
          <w:numId w:val="2"/>
        </w:numPr>
        <w:jc w:val="both"/>
        <w:rPr>
          <w:rFonts w:ascii="Tahoma" w:hAnsi="Tahoma"/>
        </w:rPr>
      </w:pPr>
      <w:r w:rsidRPr="00FC20C7">
        <w:rPr>
          <w:rFonts w:ascii="Tahoma" w:hAnsi="Tahoma"/>
        </w:rPr>
        <w:t>obrazložit</w:t>
      </w:r>
      <w:r w:rsidR="008B0897" w:rsidRPr="00FC20C7">
        <w:rPr>
          <w:rFonts w:ascii="Tahoma" w:hAnsi="Tahoma"/>
        </w:rPr>
        <w:t>ev proračuna</w:t>
      </w:r>
      <w:r w:rsidR="00E56FE5" w:rsidRPr="00FC20C7">
        <w:rPr>
          <w:rFonts w:ascii="Tahoma" w:hAnsi="Tahoma"/>
        </w:rPr>
        <w:t>.</w:t>
      </w:r>
    </w:p>
    <w:p w:rsidR="001C4FCB" w:rsidRDefault="001C4FCB" w:rsidP="000B1EC4">
      <w:pPr>
        <w:jc w:val="both"/>
        <w:rPr>
          <w:rFonts w:ascii="Tahoma" w:hAnsi="Tahoma"/>
        </w:rPr>
      </w:pPr>
    </w:p>
    <w:p w:rsidR="00AB0607" w:rsidRDefault="001C4FCB" w:rsidP="000B1EC4">
      <w:pPr>
        <w:jc w:val="both"/>
        <w:rPr>
          <w:rFonts w:ascii="Tahoma" w:hAnsi="Tahoma"/>
        </w:rPr>
      </w:pPr>
      <w:r>
        <w:rPr>
          <w:rFonts w:ascii="Tahoma" w:hAnsi="Tahoma"/>
        </w:rPr>
        <w:t>Predlogu p</w:t>
      </w:r>
      <w:r w:rsidR="00E56FE5" w:rsidRPr="00FC20C7">
        <w:rPr>
          <w:rFonts w:ascii="Tahoma" w:hAnsi="Tahoma"/>
        </w:rPr>
        <w:t>roračun</w:t>
      </w:r>
      <w:r>
        <w:rPr>
          <w:rFonts w:ascii="Tahoma" w:hAnsi="Tahoma"/>
        </w:rPr>
        <w:t>a</w:t>
      </w:r>
      <w:r w:rsidR="00E56FE5" w:rsidRPr="00FC20C7">
        <w:rPr>
          <w:rFonts w:ascii="Tahoma" w:hAnsi="Tahoma"/>
        </w:rPr>
        <w:t xml:space="preserve"> </w:t>
      </w:r>
      <w:r>
        <w:rPr>
          <w:rFonts w:ascii="Tahoma" w:hAnsi="Tahoma"/>
        </w:rPr>
        <w:t xml:space="preserve">2017 </w:t>
      </w:r>
      <w:r w:rsidR="00E56FE5" w:rsidRPr="00FC20C7">
        <w:rPr>
          <w:rFonts w:ascii="Tahoma" w:hAnsi="Tahoma"/>
        </w:rPr>
        <w:t xml:space="preserve">je priložen tudi Letni načrt razpolaganja z nepremičnim premoženjem občine Žirovnica za leto </w:t>
      </w:r>
      <w:r w:rsidR="00A06B46" w:rsidRPr="00FC20C7">
        <w:rPr>
          <w:rFonts w:ascii="Tahoma" w:hAnsi="Tahoma"/>
        </w:rPr>
        <w:t>2017</w:t>
      </w:r>
      <w:r w:rsidR="00AB0607">
        <w:rPr>
          <w:rFonts w:ascii="Tahoma" w:hAnsi="Tahoma"/>
        </w:rPr>
        <w:t xml:space="preserve">, Program športa Občine Žirovnica za leto 2017, </w:t>
      </w:r>
      <w:r>
        <w:rPr>
          <w:rFonts w:ascii="Tahoma" w:hAnsi="Tahoma"/>
        </w:rPr>
        <w:t>Predlog finančnega načrta SNRS za leto 2017 in Predlog finančnega načrta MIR za leto 2017.</w:t>
      </w:r>
    </w:p>
    <w:p w:rsidR="00AB0607" w:rsidRDefault="00AB0607" w:rsidP="000B1EC4">
      <w:pPr>
        <w:jc w:val="both"/>
        <w:rPr>
          <w:rFonts w:ascii="Tahoma" w:hAnsi="Tahoma"/>
        </w:rPr>
      </w:pPr>
    </w:p>
    <w:p w:rsidR="00673719" w:rsidRDefault="0030221D" w:rsidP="000B1EC4">
      <w:pPr>
        <w:jc w:val="both"/>
        <w:rPr>
          <w:rFonts w:ascii="Tahoma" w:hAnsi="Tahoma"/>
        </w:rPr>
      </w:pPr>
      <w:r w:rsidRPr="00FC20C7">
        <w:rPr>
          <w:rFonts w:ascii="Tahoma" w:hAnsi="Tahoma"/>
        </w:rPr>
        <w:t>Plan razvoja ter rednega in zimskega vzdrževanja občinskih cest in javnih površin</w:t>
      </w:r>
      <w:r w:rsidR="00AB0607">
        <w:rPr>
          <w:rFonts w:ascii="Tahoma" w:hAnsi="Tahoma"/>
        </w:rPr>
        <w:t xml:space="preserve"> je občinski svet že sprejel na prejšnji seji</w:t>
      </w:r>
      <w:r w:rsidRPr="00FC20C7">
        <w:rPr>
          <w:rFonts w:ascii="Tahoma" w:hAnsi="Tahoma"/>
        </w:rPr>
        <w:t>.</w:t>
      </w:r>
    </w:p>
    <w:p w:rsidR="00A010B5" w:rsidRPr="00FC20C7" w:rsidRDefault="00A010B5" w:rsidP="000B1EC4">
      <w:pPr>
        <w:jc w:val="both"/>
        <w:rPr>
          <w:rFonts w:ascii="Tahoma" w:hAnsi="Tahoma"/>
        </w:rPr>
      </w:pPr>
    </w:p>
    <w:p w:rsidR="00221D6C" w:rsidRPr="002244ED" w:rsidRDefault="00221D6C">
      <w:pPr>
        <w:jc w:val="both"/>
        <w:rPr>
          <w:rFonts w:ascii="Tahoma" w:hAnsi="Tahoma"/>
        </w:rPr>
      </w:pPr>
      <w:r w:rsidRPr="002244ED">
        <w:rPr>
          <w:rFonts w:ascii="Tahoma" w:hAnsi="Tahoma"/>
          <w:b/>
        </w:rPr>
        <w:t>Izhodišča za pripravo proračuna</w:t>
      </w:r>
      <w:r w:rsidRPr="002244ED">
        <w:rPr>
          <w:rFonts w:ascii="Tahoma" w:hAnsi="Tahoma"/>
        </w:rPr>
        <w:t xml:space="preserve"> so bila zajeta v Navodilu za pripravo proračuna občine Žirovnica za let</w:t>
      </w:r>
      <w:r w:rsidR="0045642A" w:rsidRPr="002244ED">
        <w:rPr>
          <w:rFonts w:ascii="Tahoma" w:hAnsi="Tahoma"/>
        </w:rPr>
        <w:t>i</w:t>
      </w:r>
      <w:r w:rsidRPr="002244ED">
        <w:rPr>
          <w:rFonts w:ascii="Tahoma" w:hAnsi="Tahoma"/>
        </w:rPr>
        <w:t xml:space="preserve"> </w:t>
      </w:r>
      <w:r w:rsidR="00A06B46" w:rsidRPr="002244ED">
        <w:rPr>
          <w:rFonts w:ascii="Tahoma" w:hAnsi="Tahoma"/>
        </w:rPr>
        <w:t>2017</w:t>
      </w:r>
      <w:r w:rsidR="0045642A" w:rsidRPr="002244ED">
        <w:rPr>
          <w:rFonts w:ascii="Tahoma" w:hAnsi="Tahoma"/>
        </w:rPr>
        <w:t xml:space="preserve"> in </w:t>
      </w:r>
      <w:r w:rsidR="00A06B46" w:rsidRPr="002244ED">
        <w:rPr>
          <w:rFonts w:ascii="Tahoma" w:hAnsi="Tahoma"/>
        </w:rPr>
        <w:t>201</w:t>
      </w:r>
      <w:r w:rsidR="002244ED" w:rsidRPr="002244ED">
        <w:rPr>
          <w:rFonts w:ascii="Tahoma" w:hAnsi="Tahoma"/>
        </w:rPr>
        <w:t>8</w:t>
      </w:r>
      <w:r w:rsidRPr="002244ED">
        <w:rPr>
          <w:rFonts w:ascii="Tahoma" w:hAnsi="Tahoma"/>
        </w:rPr>
        <w:t xml:space="preserve"> z dne </w:t>
      </w:r>
      <w:r w:rsidR="002244ED" w:rsidRPr="002244ED">
        <w:rPr>
          <w:rFonts w:ascii="Tahoma" w:hAnsi="Tahoma"/>
        </w:rPr>
        <w:t>01.08.2016</w:t>
      </w:r>
      <w:r w:rsidRPr="002244ED">
        <w:rPr>
          <w:rFonts w:ascii="Tahoma" w:hAnsi="Tahoma"/>
        </w:rPr>
        <w:t xml:space="preserve">, s katerim so bili proračunski porabniki pozvani da pripravijo svoje finančne načrte za leto </w:t>
      </w:r>
      <w:r w:rsidR="007C3B1F" w:rsidRPr="002244ED">
        <w:rPr>
          <w:rFonts w:ascii="Tahoma" w:hAnsi="Tahoma"/>
        </w:rPr>
        <w:t>201</w:t>
      </w:r>
      <w:r w:rsidR="002244ED" w:rsidRPr="002244ED">
        <w:rPr>
          <w:rFonts w:ascii="Tahoma" w:hAnsi="Tahoma"/>
        </w:rPr>
        <w:t>7</w:t>
      </w:r>
      <w:r w:rsidR="0045642A" w:rsidRPr="002244ED">
        <w:rPr>
          <w:rFonts w:ascii="Tahoma" w:hAnsi="Tahoma"/>
        </w:rPr>
        <w:t xml:space="preserve"> in leto </w:t>
      </w:r>
      <w:r w:rsidR="00A06B46" w:rsidRPr="002244ED">
        <w:rPr>
          <w:rFonts w:ascii="Tahoma" w:hAnsi="Tahoma"/>
        </w:rPr>
        <w:t>201</w:t>
      </w:r>
      <w:r w:rsidR="002244ED" w:rsidRPr="002244ED">
        <w:rPr>
          <w:rFonts w:ascii="Tahoma" w:hAnsi="Tahoma"/>
        </w:rPr>
        <w:t>8</w:t>
      </w:r>
      <w:r w:rsidRPr="002244ED">
        <w:rPr>
          <w:rFonts w:ascii="Tahoma" w:hAnsi="Tahoma"/>
        </w:rPr>
        <w:t xml:space="preserve">. Neposredni porabnik in posredni porabniki proračuna Občine Žirovnica so bili dolžni pripraviti predloge svojih finančnih načrtov za leto </w:t>
      </w:r>
      <w:r w:rsidR="00A06B46" w:rsidRPr="002244ED">
        <w:rPr>
          <w:rFonts w:ascii="Tahoma" w:hAnsi="Tahoma"/>
        </w:rPr>
        <w:t>2017</w:t>
      </w:r>
      <w:r w:rsidRPr="002244ED">
        <w:rPr>
          <w:rFonts w:ascii="Tahoma" w:hAnsi="Tahoma"/>
        </w:rPr>
        <w:t xml:space="preserve"> v skladu z navedenim navodilom.</w:t>
      </w:r>
    </w:p>
    <w:p w:rsidR="008248B3" w:rsidRPr="002244ED" w:rsidRDefault="008248B3">
      <w:pPr>
        <w:jc w:val="both"/>
        <w:rPr>
          <w:rFonts w:ascii="Tahoma" w:hAnsi="Tahoma"/>
        </w:rPr>
      </w:pPr>
    </w:p>
    <w:p w:rsidR="00AE4E39" w:rsidRPr="002244ED" w:rsidRDefault="00AE4E39" w:rsidP="00AE4E39">
      <w:pPr>
        <w:jc w:val="both"/>
        <w:rPr>
          <w:rFonts w:ascii="Tahoma" w:hAnsi="Tahoma"/>
        </w:rPr>
      </w:pPr>
      <w:r w:rsidRPr="002244ED">
        <w:rPr>
          <w:rFonts w:ascii="Tahoma" w:hAnsi="Tahoma"/>
        </w:rPr>
        <w:t xml:space="preserve">Temeljna ekonomska izhodišča za pripravo proračuna občine Žirovnica za leto </w:t>
      </w:r>
      <w:r w:rsidR="00A06B46" w:rsidRPr="002244ED">
        <w:rPr>
          <w:rFonts w:ascii="Tahoma" w:hAnsi="Tahoma"/>
        </w:rPr>
        <w:t>2017</w:t>
      </w:r>
      <w:r w:rsidRPr="002244ED">
        <w:rPr>
          <w:rFonts w:ascii="Tahoma" w:hAnsi="Tahoma"/>
        </w:rPr>
        <w:t xml:space="preserve"> so povzeta iz Pomladanske napovedi gospodarskih gibanj 201</w:t>
      </w:r>
      <w:r w:rsidR="002244ED" w:rsidRPr="002244ED">
        <w:rPr>
          <w:rFonts w:ascii="Tahoma" w:hAnsi="Tahoma"/>
        </w:rPr>
        <w:t>6</w:t>
      </w:r>
      <w:r w:rsidRPr="002244ED">
        <w:rPr>
          <w:rFonts w:ascii="Tahoma" w:hAnsi="Tahoma"/>
        </w:rPr>
        <w:t xml:space="preserve"> (UMAR, </w:t>
      </w:r>
      <w:r w:rsidR="00F316D1" w:rsidRPr="002244ED">
        <w:rPr>
          <w:rFonts w:ascii="Tahoma" w:hAnsi="Tahoma"/>
        </w:rPr>
        <w:t>marec</w:t>
      </w:r>
      <w:r w:rsidRPr="002244ED">
        <w:rPr>
          <w:rFonts w:ascii="Tahoma" w:hAnsi="Tahoma"/>
        </w:rPr>
        <w:t xml:space="preserve"> 201</w:t>
      </w:r>
      <w:r w:rsidR="002244ED" w:rsidRPr="002244ED">
        <w:rPr>
          <w:rFonts w:ascii="Tahoma" w:hAnsi="Tahoma"/>
        </w:rPr>
        <w:t>6</w:t>
      </w:r>
      <w:r w:rsidRPr="002244ED">
        <w:rPr>
          <w:rFonts w:ascii="Tahoma" w:hAnsi="Tahoma"/>
        </w:rPr>
        <w:t xml:space="preserve">) in sicer: </w:t>
      </w:r>
    </w:p>
    <w:tbl>
      <w:tblPr>
        <w:tblW w:w="7032" w:type="dxa"/>
        <w:tblInd w:w="55" w:type="dxa"/>
        <w:tblCellMar>
          <w:left w:w="70" w:type="dxa"/>
          <w:right w:w="70" w:type="dxa"/>
        </w:tblCellMar>
        <w:tblLook w:val="0000" w:firstRow="0" w:lastRow="0" w:firstColumn="0" w:lastColumn="0" w:noHBand="0" w:noVBand="0"/>
      </w:tblPr>
      <w:tblGrid>
        <w:gridCol w:w="5402"/>
        <w:gridCol w:w="1630"/>
      </w:tblGrid>
      <w:tr w:rsidR="002244ED" w:rsidRPr="00AA09C8" w:rsidTr="002244ED">
        <w:trPr>
          <w:trHeight w:val="255"/>
        </w:trPr>
        <w:tc>
          <w:tcPr>
            <w:tcW w:w="5402" w:type="dxa"/>
            <w:tcBorders>
              <w:top w:val="nil"/>
              <w:left w:val="nil"/>
              <w:bottom w:val="single" w:sz="4" w:space="0" w:color="auto"/>
              <w:right w:val="nil"/>
            </w:tcBorders>
            <w:shd w:val="clear" w:color="auto" w:fill="auto"/>
            <w:noWrap/>
            <w:vAlign w:val="bottom"/>
          </w:tcPr>
          <w:p w:rsidR="002244ED" w:rsidRPr="00AA09C8" w:rsidRDefault="002244ED" w:rsidP="006F7A7F">
            <w:pPr>
              <w:rPr>
                <w:rFonts w:ascii="Tahoma" w:hAnsi="Tahoma" w:cs="Tahoma"/>
                <w:b/>
                <w:bCs/>
                <w:u w:val="single"/>
              </w:rPr>
            </w:pPr>
          </w:p>
        </w:tc>
        <w:tc>
          <w:tcPr>
            <w:tcW w:w="1630" w:type="dxa"/>
            <w:tcBorders>
              <w:top w:val="nil"/>
              <w:left w:val="nil"/>
              <w:bottom w:val="single" w:sz="4" w:space="0" w:color="auto"/>
              <w:right w:val="nil"/>
            </w:tcBorders>
          </w:tcPr>
          <w:p w:rsidR="002244ED" w:rsidRPr="00AA09C8" w:rsidRDefault="002244ED" w:rsidP="006F7A7F">
            <w:pPr>
              <w:jc w:val="right"/>
              <w:rPr>
                <w:rFonts w:ascii="Tahoma" w:hAnsi="Tahoma" w:cs="Tahoma"/>
                <w:b/>
                <w:bCs/>
                <w:u w:val="single"/>
              </w:rPr>
            </w:pPr>
            <w:r>
              <w:rPr>
                <w:rFonts w:ascii="Tahoma" w:hAnsi="Tahoma" w:cs="Tahoma"/>
                <w:b/>
                <w:bCs/>
                <w:u w:val="single"/>
              </w:rPr>
              <w:t>leto 2017</w:t>
            </w:r>
          </w:p>
        </w:tc>
      </w:tr>
      <w:tr w:rsidR="002244ED" w:rsidRPr="00AE5817" w:rsidTr="002244ED">
        <w:trPr>
          <w:trHeight w:val="255"/>
        </w:trPr>
        <w:tc>
          <w:tcPr>
            <w:tcW w:w="5402" w:type="dxa"/>
            <w:tcBorders>
              <w:top w:val="single" w:sz="4" w:space="0" w:color="auto"/>
              <w:left w:val="nil"/>
              <w:bottom w:val="nil"/>
              <w:right w:val="nil"/>
            </w:tcBorders>
            <w:shd w:val="clear" w:color="auto" w:fill="auto"/>
            <w:noWrap/>
            <w:vAlign w:val="bottom"/>
          </w:tcPr>
          <w:p w:rsidR="002244ED" w:rsidRPr="00AE5817" w:rsidRDefault="002244ED" w:rsidP="006F7A7F">
            <w:pPr>
              <w:rPr>
                <w:rFonts w:ascii="Tahoma" w:hAnsi="Tahoma" w:cs="Tahoma"/>
                <w:b/>
                <w:bCs/>
                <w:u w:val="single"/>
              </w:rPr>
            </w:pPr>
            <w:r w:rsidRPr="00AE5817">
              <w:rPr>
                <w:rFonts w:ascii="Tahoma" w:hAnsi="Tahoma" w:cs="Tahoma"/>
                <w:b/>
                <w:bCs/>
                <w:u w:val="single"/>
              </w:rPr>
              <w:t>BRUTO DOMAČI PROIZVOD</w:t>
            </w:r>
          </w:p>
        </w:tc>
        <w:tc>
          <w:tcPr>
            <w:tcW w:w="1630" w:type="dxa"/>
            <w:tcBorders>
              <w:top w:val="single" w:sz="4" w:space="0" w:color="auto"/>
              <w:left w:val="nil"/>
              <w:bottom w:val="nil"/>
              <w:right w:val="nil"/>
            </w:tcBorders>
          </w:tcPr>
          <w:p w:rsidR="002244ED" w:rsidRPr="00AE5817" w:rsidRDefault="002244ED" w:rsidP="006F7A7F">
            <w:pPr>
              <w:jc w:val="right"/>
              <w:rPr>
                <w:rFonts w:ascii="Tahoma" w:hAnsi="Tahoma" w:cs="Tahoma"/>
                <w:b/>
                <w:bCs/>
                <w:u w:val="single"/>
              </w:rPr>
            </w:pP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rPr>
            </w:pPr>
            <w:r w:rsidRPr="00AE5817">
              <w:rPr>
                <w:rFonts w:ascii="Tahoma" w:hAnsi="Tahoma" w:cs="Tahoma"/>
              </w:rPr>
              <w:t>realna rast BDP v %</w:t>
            </w:r>
          </w:p>
        </w:tc>
        <w:tc>
          <w:tcPr>
            <w:tcW w:w="1630" w:type="dxa"/>
            <w:tcBorders>
              <w:top w:val="nil"/>
              <w:left w:val="nil"/>
              <w:bottom w:val="nil"/>
              <w:right w:val="nil"/>
            </w:tcBorders>
          </w:tcPr>
          <w:p w:rsidR="002244ED" w:rsidRPr="00AE5817" w:rsidRDefault="002244ED" w:rsidP="006F7A7F">
            <w:pPr>
              <w:jc w:val="right"/>
              <w:rPr>
                <w:rFonts w:ascii="Tahoma" w:hAnsi="Tahoma" w:cs="Tahoma"/>
              </w:rPr>
            </w:pPr>
            <w:r w:rsidRPr="00AE5817">
              <w:rPr>
                <w:rFonts w:ascii="Tahoma" w:hAnsi="Tahoma" w:cs="Tahoma"/>
              </w:rPr>
              <w:t>2,4</w:t>
            </w: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rPr>
            </w:pPr>
          </w:p>
        </w:tc>
        <w:tc>
          <w:tcPr>
            <w:tcW w:w="1630" w:type="dxa"/>
            <w:tcBorders>
              <w:top w:val="nil"/>
              <w:left w:val="nil"/>
              <w:bottom w:val="nil"/>
              <w:right w:val="nil"/>
            </w:tcBorders>
          </w:tcPr>
          <w:p w:rsidR="002244ED" w:rsidRPr="00AE5817" w:rsidRDefault="002244ED" w:rsidP="006F7A7F">
            <w:pPr>
              <w:jc w:val="right"/>
              <w:rPr>
                <w:rFonts w:ascii="Tahoma" w:hAnsi="Tahoma" w:cs="Tahoma"/>
              </w:rPr>
            </w:pP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b/>
                <w:bCs/>
                <w:u w:val="single"/>
              </w:rPr>
            </w:pPr>
            <w:r w:rsidRPr="00AE5817">
              <w:rPr>
                <w:rFonts w:ascii="Tahoma" w:hAnsi="Tahoma" w:cs="Tahoma"/>
                <w:b/>
                <w:bCs/>
                <w:u w:val="single"/>
              </w:rPr>
              <w:t>PLAČE</w:t>
            </w:r>
          </w:p>
        </w:tc>
        <w:tc>
          <w:tcPr>
            <w:tcW w:w="1630" w:type="dxa"/>
            <w:tcBorders>
              <w:top w:val="nil"/>
              <w:left w:val="nil"/>
              <w:bottom w:val="nil"/>
              <w:right w:val="nil"/>
            </w:tcBorders>
          </w:tcPr>
          <w:p w:rsidR="002244ED" w:rsidRPr="00AE5817" w:rsidRDefault="002244ED" w:rsidP="006F7A7F">
            <w:pPr>
              <w:jc w:val="right"/>
              <w:rPr>
                <w:rFonts w:ascii="Tahoma" w:hAnsi="Tahoma" w:cs="Tahoma"/>
                <w:b/>
                <w:bCs/>
                <w:u w:val="single"/>
              </w:rPr>
            </w:pP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rPr>
            </w:pPr>
            <w:r w:rsidRPr="00AE5817">
              <w:rPr>
                <w:rFonts w:ascii="Tahoma" w:hAnsi="Tahoma" w:cs="Tahoma"/>
              </w:rPr>
              <w:t xml:space="preserve">- realna rast povprečne bruto plače na zaposlenega v %  </w:t>
            </w:r>
          </w:p>
        </w:tc>
        <w:tc>
          <w:tcPr>
            <w:tcW w:w="1630" w:type="dxa"/>
            <w:tcBorders>
              <w:top w:val="nil"/>
              <w:left w:val="nil"/>
              <w:bottom w:val="nil"/>
              <w:right w:val="nil"/>
            </w:tcBorders>
          </w:tcPr>
          <w:p w:rsidR="002244ED" w:rsidRPr="00AE5817" w:rsidRDefault="002244ED" w:rsidP="006F7A7F">
            <w:pPr>
              <w:jc w:val="right"/>
              <w:rPr>
                <w:rFonts w:ascii="Tahoma" w:hAnsi="Tahoma" w:cs="Tahoma"/>
              </w:rPr>
            </w:pP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rPr>
            </w:pPr>
            <w:r w:rsidRPr="00AE5817">
              <w:rPr>
                <w:rFonts w:ascii="Tahoma" w:hAnsi="Tahoma" w:cs="Tahoma"/>
              </w:rPr>
              <w:t xml:space="preserve">   *javni sektor</w:t>
            </w:r>
          </w:p>
        </w:tc>
        <w:tc>
          <w:tcPr>
            <w:tcW w:w="1630" w:type="dxa"/>
            <w:tcBorders>
              <w:top w:val="nil"/>
              <w:left w:val="nil"/>
              <w:bottom w:val="nil"/>
              <w:right w:val="nil"/>
            </w:tcBorders>
          </w:tcPr>
          <w:p w:rsidR="002244ED" w:rsidRPr="00AE5817" w:rsidRDefault="002244ED" w:rsidP="006F7A7F">
            <w:pPr>
              <w:jc w:val="right"/>
              <w:rPr>
                <w:rFonts w:ascii="Tahoma" w:hAnsi="Tahoma" w:cs="Tahoma"/>
              </w:rPr>
            </w:pPr>
            <w:r w:rsidRPr="00AE5817">
              <w:rPr>
                <w:rFonts w:ascii="Tahoma" w:hAnsi="Tahoma" w:cs="Tahoma"/>
              </w:rPr>
              <w:t>1,1</w:t>
            </w: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b/>
                <w:bCs/>
              </w:rPr>
            </w:pPr>
            <w:r w:rsidRPr="00AE5817">
              <w:rPr>
                <w:rFonts w:ascii="Tahoma" w:hAnsi="Tahoma" w:cs="Tahoma"/>
                <w:b/>
                <w:bCs/>
              </w:rPr>
              <w:t xml:space="preserve">   *</w:t>
            </w:r>
            <w:r w:rsidRPr="00AE5817">
              <w:rPr>
                <w:rFonts w:ascii="Tahoma" w:hAnsi="Tahoma" w:cs="Tahoma"/>
              </w:rPr>
              <w:t>zasebni sektor</w:t>
            </w:r>
          </w:p>
        </w:tc>
        <w:tc>
          <w:tcPr>
            <w:tcW w:w="1630" w:type="dxa"/>
            <w:tcBorders>
              <w:top w:val="nil"/>
              <w:left w:val="nil"/>
              <w:bottom w:val="nil"/>
              <w:right w:val="nil"/>
            </w:tcBorders>
          </w:tcPr>
          <w:p w:rsidR="002244ED" w:rsidRPr="00AE5817" w:rsidRDefault="002244ED" w:rsidP="006F7A7F">
            <w:pPr>
              <w:jc w:val="right"/>
              <w:rPr>
                <w:rFonts w:ascii="Tahoma" w:hAnsi="Tahoma" w:cs="Tahoma"/>
              </w:rPr>
            </w:pPr>
            <w:r w:rsidRPr="00AE5817">
              <w:rPr>
                <w:rFonts w:ascii="Tahoma" w:hAnsi="Tahoma" w:cs="Tahoma"/>
              </w:rPr>
              <w:t>0,5</w:t>
            </w: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rPr>
            </w:pPr>
          </w:p>
        </w:tc>
        <w:tc>
          <w:tcPr>
            <w:tcW w:w="1630" w:type="dxa"/>
            <w:tcBorders>
              <w:top w:val="nil"/>
              <w:left w:val="nil"/>
              <w:bottom w:val="nil"/>
              <w:right w:val="nil"/>
            </w:tcBorders>
          </w:tcPr>
          <w:p w:rsidR="002244ED" w:rsidRPr="00AE5817" w:rsidRDefault="002244ED" w:rsidP="006F7A7F">
            <w:pPr>
              <w:jc w:val="right"/>
              <w:rPr>
                <w:rFonts w:ascii="Tahoma" w:hAnsi="Tahoma" w:cs="Tahoma"/>
              </w:rPr>
            </w:pP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b/>
                <w:bCs/>
                <w:u w:val="single"/>
              </w:rPr>
            </w:pPr>
            <w:r w:rsidRPr="00AE5817">
              <w:rPr>
                <w:rFonts w:ascii="Tahoma" w:hAnsi="Tahoma" w:cs="Tahoma"/>
                <w:b/>
                <w:bCs/>
                <w:u w:val="single"/>
              </w:rPr>
              <w:t>CENE</w:t>
            </w:r>
          </w:p>
        </w:tc>
        <w:tc>
          <w:tcPr>
            <w:tcW w:w="1630" w:type="dxa"/>
            <w:tcBorders>
              <w:top w:val="nil"/>
              <w:left w:val="nil"/>
              <w:bottom w:val="nil"/>
              <w:right w:val="nil"/>
            </w:tcBorders>
          </w:tcPr>
          <w:p w:rsidR="002244ED" w:rsidRPr="00AE5817" w:rsidRDefault="002244ED" w:rsidP="006F7A7F">
            <w:pPr>
              <w:jc w:val="right"/>
              <w:rPr>
                <w:rFonts w:ascii="Tahoma" w:hAnsi="Tahoma" w:cs="Tahoma"/>
                <w:b/>
                <w:bCs/>
                <w:u w:val="single"/>
              </w:rPr>
            </w:pP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rPr>
            </w:pPr>
            <w:r w:rsidRPr="00AE5817">
              <w:rPr>
                <w:rFonts w:ascii="Tahoma" w:hAnsi="Tahoma" w:cs="Tahoma"/>
              </w:rPr>
              <w:t>- inflacija (medletna, dec/dec)</w:t>
            </w:r>
          </w:p>
        </w:tc>
        <w:tc>
          <w:tcPr>
            <w:tcW w:w="1630" w:type="dxa"/>
            <w:tcBorders>
              <w:top w:val="nil"/>
              <w:left w:val="nil"/>
              <w:bottom w:val="nil"/>
              <w:right w:val="nil"/>
            </w:tcBorders>
          </w:tcPr>
          <w:p w:rsidR="002244ED" w:rsidRPr="00AE5817" w:rsidRDefault="002244ED" w:rsidP="006F7A7F">
            <w:pPr>
              <w:jc w:val="right"/>
              <w:rPr>
                <w:rFonts w:ascii="Tahoma" w:hAnsi="Tahoma" w:cs="Tahoma"/>
              </w:rPr>
            </w:pPr>
            <w:r w:rsidRPr="00AE5817">
              <w:rPr>
                <w:rFonts w:ascii="Tahoma" w:hAnsi="Tahoma" w:cs="Tahoma"/>
              </w:rPr>
              <w:t>1,2</w:t>
            </w: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bCs/>
              </w:rPr>
            </w:pPr>
            <w:r w:rsidRPr="00AE5817">
              <w:rPr>
                <w:rFonts w:ascii="Tahoma" w:hAnsi="Tahoma" w:cs="Tahoma"/>
                <w:bCs/>
              </w:rPr>
              <w:t>- inflacija (I-XII/I-XII, povprečje leta)</w:t>
            </w:r>
          </w:p>
        </w:tc>
        <w:tc>
          <w:tcPr>
            <w:tcW w:w="1630" w:type="dxa"/>
            <w:tcBorders>
              <w:top w:val="nil"/>
              <w:left w:val="nil"/>
              <w:bottom w:val="nil"/>
              <w:right w:val="nil"/>
            </w:tcBorders>
            <w:vAlign w:val="bottom"/>
          </w:tcPr>
          <w:p w:rsidR="002244ED" w:rsidRPr="00AE5817" w:rsidRDefault="002244ED" w:rsidP="006F7A7F">
            <w:pPr>
              <w:jc w:val="right"/>
              <w:rPr>
                <w:rFonts w:ascii="Tahoma" w:hAnsi="Tahoma" w:cs="Tahoma"/>
                <w:b/>
                <w:bCs/>
              </w:rPr>
            </w:pPr>
            <w:r w:rsidRPr="00AE5817">
              <w:rPr>
                <w:rFonts w:ascii="Tahoma" w:hAnsi="Tahoma" w:cs="Tahoma"/>
                <w:b/>
                <w:bCs/>
              </w:rPr>
              <w:t>1,3</w:t>
            </w: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rPr>
            </w:pPr>
          </w:p>
        </w:tc>
        <w:tc>
          <w:tcPr>
            <w:tcW w:w="1630" w:type="dxa"/>
            <w:tcBorders>
              <w:top w:val="nil"/>
              <w:left w:val="nil"/>
              <w:bottom w:val="nil"/>
              <w:right w:val="nil"/>
            </w:tcBorders>
          </w:tcPr>
          <w:p w:rsidR="002244ED" w:rsidRPr="00AE5817" w:rsidRDefault="002244ED" w:rsidP="006F7A7F">
            <w:pPr>
              <w:jc w:val="right"/>
              <w:rPr>
                <w:rFonts w:ascii="Tahoma" w:hAnsi="Tahoma" w:cs="Tahoma"/>
              </w:rPr>
            </w:pP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b/>
                <w:bCs/>
                <w:u w:val="single"/>
              </w:rPr>
            </w:pPr>
            <w:r w:rsidRPr="00AE5817">
              <w:rPr>
                <w:rFonts w:ascii="Tahoma" w:hAnsi="Tahoma" w:cs="Tahoma"/>
                <w:b/>
                <w:bCs/>
                <w:u w:val="single"/>
              </w:rPr>
              <w:t>TEČAJ</w:t>
            </w:r>
          </w:p>
        </w:tc>
        <w:tc>
          <w:tcPr>
            <w:tcW w:w="1630" w:type="dxa"/>
            <w:tcBorders>
              <w:top w:val="nil"/>
              <w:left w:val="nil"/>
              <w:bottom w:val="nil"/>
              <w:right w:val="nil"/>
            </w:tcBorders>
          </w:tcPr>
          <w:p w:rsidR="002244ED" w:rsidRPr="00AE5817" w:rsidRDefault="002244ED" w:rsidP="006F7A7F">
            <w:pPr>
              <w:jc w:val="right"/>
              <w:rPr>
                <w:rFonts w:ascii="Tahoma" w:hAnsi="Tahoma" w:cs="Tahoma"/>
                <w:b/>
                <w:bCs/>
                <w:u w:val="single"/>
              </w:rPr>
            </w:pPr>
          </w:p>
        </w:tc>
      </w:tr>
      <w:tr w:rsidR="002244ED" w:rsidRPr="00AE5817" w:rsidTr="002244ED">
        <w:trPr>
          <w:trHeight w:val="255"/>
        </w:trPr>
        <w:tc>
          <w:tcPr>
            <w:tcW w:w="5402" w:type="dxa"/>
            <w:tcBorders>
              <w:top w:val="nil"/>
              <w:left w:val="nil"/>
              <w:bottom w:val="nil"/>
              <w:right w:val="nil"/>
            </w:tcBorders>
            <w:shd w:val="clear" w:color="auto" w:fill="auto"/>
            <w:noWrap/>
            <w:vAlign w:val="bottom"/>
          </w:tcPr>
          <w:p w:rsidR="002244ED" w:rsidRPr="00AE5817" w:rsidRDefault="002244ED" w:rsidP="006F7A7F">
            <w:pPr>
              <w:rPr>
                <w:rFonts w:ascii="Tahoma" w:hAnsi="Tahoma" w:cs="Tahoma"/>
              </w:rPr>
            </w:pPr>
            <w:r w:rsidRPr="00AE5817">
              <w:rPr>
                <w:rFonts w:ascii="Tahoma" w:hAnsi="Tahoma" w:cs="Tahoma"/>
              </w:rPr>
              <w:t>povprečni letni tečaj EUR/USD</w:t>
            </w:r>
          </w:p>
        </w:tc>
        <w:tc>
          <w:tcPr>
            <w:tcW w:w="1630" w:type="dxa"/>
            <w:tcBorders>
              <w:top w:val="nil"/>
              <w:left w:val="nil"/>
              <w:bottom w:val="nil"/>
              <w:right w:val="nil"/>
            </w:tcBorders>
          </w:tcPr>
          <w:p w:rsidR="002244ED" w:rsidRPr="00AE5817" w:rsidRDefault="002244ED" w:rsidP="006F7A7F">
            <w:pPr>
              <w:jc w:val="right"/>
              <w:rPr>
                <w:rFonts w:ascii="Tahoma" w:hAnsi="Tahoma" w:cs="Tahoma"/>
              </w:rPr>
            </w:pPr>
            <w:r w:rsidRPr="00AE5817">
              <w:rPr>
                <w:rFonts w:ascii="Tahoma" w:hAnsi="Tahoma" w:cs="Tahoma"/>
              </w:rPr>
              <w:t>1,114</w:t>
            </w:r>
          </w:p>
        </w:tc>
      </w:tr>
    </w:tbl>
    <w:p w:rsidR="002244ED" w:rsidRPr="002244ED" w:rsidRDefault="00962434" w:rsidP="00962434">
      <w:pPr>
        <w:pStyle w:val="Telobesedila"/>
        <w:jc w:val="both"/>
        <w:rPr>
          <w:rFonts w:ascii="Tahoma" w:hAnsi="Tahoma" w:cs="Tahoma"/>
          <w:b w:val="0"/>
          <w:sz w:val="20"/>
        </w:rPr>
      </w:pPr>
      <w:r w:rsidRPr="002244ED">
        <w:rPr>
          <w:rFonts w:ascii="Tahoma" w:hAnsi="Tahoma" w:cs="Tahoma"/>
          <w:b w:val="0"/>
          <w:sz w:val="20"/>
        </w:rPr>
        <w:t xml:space="preserve">Plače in drugi izdatki zaposlenim za leto </w:t>
      </w:r>
      <w:r w:rsidR="00A06B46" w:rsidRPr="002244ED">
        <w:rPr>
          <w:rFonts w:ascii="Tahoma" w:hAnsi="Tahoma" w:cs="Tahoma"/>
          <w:b w:val="0"/>
          <w:sz w:val="20"/>
        </w:rPr>
        <w:t>2017</w:t>
      </w:r>
      <w:r w:rsidRPr="002244ED">
        <w:rPr>
          <w:rFonts w:ascii="Tahoma" w:hAnsi="Tahoma" w:cs="Tahoma"/>
          <w:b w:val="0"/>
          <w:sz w:val="20"/>
        </w:rPr>
        <w:t xml:space="preserve">: Za načrtovanje plač in drugih prejemkov je bilo potrebno upoštevati trenutno veljavna določila Zakona o uravnoteženju javnih financ oziroma določila ustreznih aneksov k kolektivnim pogodbam, </w:t>
      </w:r>
      <w:r w:rsidR="002244ED" w:rsidRPr="002244ED">
        <w:rPr>
          <w:rFonts w:ascii="Tahoma" w:hAnsi="Tahoma" w:cs="Tahoma"/>
          <w:b w:val="0"/>
          <w:sz w:val="20"/>
        </w:rPr>
        <w:t xml:space="preserve">ter dogovorov in sprememb, ki bodo </w:t>
      </w:r>
      <w:proofErr w:type="spellStart"/>
      <w:r w:rsidR="002244ED" w:rsidRPr="002244ED">
        <w:rPr>
          <w:rFonts w:ascii="Tahoma" w:hAnsi="Tahoma" w:cs="Tahoma"/>
          <w:b w:val="0"/>
          <w:sz w:val="20"/>
        </w:rPr>
        <w:t>eventuelno</w:t>
      </w:r>
      <w:proofErr w:type="spellEnd"/>
      <w:r w:rsidR="002244ED" w:rsidRPr="002244ED">
        <w:rPr>
          <w:rFonts w:ascii="Tahoma" w:hAnsi="Tahoma" w:cs="Tahoma"/>
          <w:b w:val="0"/>
          <w:sz w:val="20"/>
        </w:rPr>
        <w:t xml:space="preserve"> sprejeti tekom postopka priprave proračuna.</w:t>
      </w:r>
    </w:p>
    <w:p w:rsidR="00962434" w:rsidRPr="004257EF" w:rsidRDefault="00962434" w:rsidP="00962434">
      <w:pPr>
        <w:jc w:val="both"/>
        <w:rPr>
          <w:rFonts w:ascii="Tahoma" w:hAnsi="Tahoma"/>
        </w:rPr>
      </w:pPr>
    </w:p>
    <w:p w:rsidR="00962434" w:rsidRPr="004257EF" w:rsidRDefault="00962434" w:rsidP="00962434">
      <w:pPr>
        <w:jc w:val="both"/>
        <w:rPr>
          <w:rFonts w:ascii="Tahoma" w:hAnsi="Tahoma"/>
        </w:rPr>
      </w:pPr>
      <w:r w:rsidRPr="004257EF">
        <w:rPr>
          <w:rFonts w:ascii="Tahoma" w:hAnsi="Tahoma"/>
        </w:rPr>
        <w:t>Za obvladovanje tekočih odhodkov proračuna se je pri planiranju odhodkov upoštevalo pravilo, da se skupna višina tekoče porabe giblje v okviru veljavnega proračuna 201</w:t>
      </w:r>
      <w:r w:rsidR="004257EF" w:rsidRPr="004257EF">
        <w:rPr>
          <w:rFonts w:ascii="Tahoma" w:hAnsi="Tahoma"/>
        </w:rPr>
        <w:t>6</w:t>
      </w:r>
      <w:r w:rsidRPr="004257EF">
        <w:rPr>
          <w:rFonts w:ascii="Tahoma" w:hAnsi="Tahoma"/>
        </w:rPr>
        <w:t xml:space="preserve"> in se nominalno ne povečuje.</w:t>
      </w:r>
    </w:p>
    <w:p w:rsidR="00962434" w:rsidRPr="004257EF" w:rsidRDefault="00962434" w:rsidP="00962434">
      <w:pPr>
        <w:jc w:val="both"/>
        <w:rPr>
          <w:rFonts w:ascii="Tahoma" w:hAnsi="Tahoma"/>
        </w:rPr>
      </w:pPr>
    </w:p>
    <w:p w:rsidR="004C6D7A" w:rsidRPr="00FC7108" w:rsidRDefault="004C6D7A" w:rsidP="004C6D7A">
      <w:pPr>
        <w:jc w:val="both"/>
        <w:rPr>
          <w:rFonts w:ascii="Tahoma" w:hAnsi="Tahoma"/>
        </w:rPr>
      </w:pPr>
      <w:r w:rsidRPr="00FC7108">
        <w:rPr>
          <w:rFonts w:ascii="Tahoma" w:hAnsi="Tahoma"/>
        </w:rPr>
        <w:t xml:space="preserve">V predlogu proračuna občine Žirovnica za leto </w:t>
      </w:r>
      <w:r w:rsidR="00A06B46" w:rsidRPr="00FC7108">
        <w:rPr>
          <w:rFonts w:ascii="Tahoma" w:hAnsi="Tahoma"/>
        </w:rPr>
        <w:t>2017</w:t>
      </w:r>
      <w:r w:rsidRPr="00FC7108">
        <w:rPr>
          <w:rFonts w:ascii="Tahoma" w:hAnsi="Tahoma"/>
          <w:b/>
        </w:rPr>
        <w:t xml:space="preserve"> </w:t>
      </w:r>
      <w:r w:rsidRPr="00FC7108">
        <w:rPr>
          <w:rFonts w:ascii="Tahoma" w:hAnsi="Tahoma"/>
        </w:rPr>
        <w:t xml:space="preserve">so načrtovani </w:t>
      </w:r>
      <w:r w:rsidRPr="00FC7108">
        <w:rPr>
          <w:rFonts w:ascii="Tahoma" w:hAnsi="Tahoma"/>
          <w:b/>
        </w:rPr>
        <w:t>celotni prihodki</w:t>
      </w:r>
      <w:r w:rsidRPr="00FC7108">
        <w:rPr>
          <w:rFonts w:ascii="Tahoma" w:hAnsi="Tahoma"/>
        </w:rPr>
        <w:t xml:space="preserve"> v višini </w:t>
      </w:r>
      <w:r w:rsidR="001C4FCB" w:rsidRPr="00FC7108">
        <w:rPr>
          <w:rFonts w:ascii="Tahoma" w:hAnsi="Tahoma"/>
          <w:b/>
        </w:rPr>
        <w:t>3.596.476</w:t>
      </w:r>
      <w:r w:rsidRPr="00FC7108">
        <w:rPr>
          <w:rFonts w:ascii="Tahoma" w:hAnsi="Tahoma"/>
          <w:b/>
        </w:rPr>
        <w:t xml:space="preserve"> EUR.</w:t>
      </w:r>
    </w:p>
    <w:p w:rsidR="00A52386" w:rsidRPr="00FC7108" w:rsidRDefault="00A52386" w:rsidP="004C6D7A">
      <w:pPr>
        <w:jc w:val="both"/>
        <w:rPr>
          <w:rFonts w:ascii="Tahoma" w:hAnsi="Tahoma"/>
        </w:rPr>
      </w:pPr>
    </w:p>
    <w:p w:rsidR="004C6D7A" w:rsidRPr="00FC7108" w:rsidRDefault="004C6D7A" w:rsidP="004C6D7A">
      <w:pPr>
        <w:jc w:val="both"/>
        <w:rPr>
          <w:rFonts w:ascii="Tahoma" w:hAnsi="Tahoma"/>
        </w:rPr>
      </w:pPr>
      <w:r w:rsidRPr="00FC7108">
        <w:rPr>
          <w:rFonts w:ascii="Tahoma" w:hAnsi="Tahoma"/>
          <w:b/>
        </w:rPr>
        <w:t xml:space="preserve">Celotni odhodki </w:t>
      </w:r>
      <w:r w:rsidRPr="00FC7108">
        <w:rPr>
          <w:rFonts w:ascii="Tahoma" w:hAnsi="Tahoma"/>
        </w:rPr>
        <w:t xml:space="preserve">proračuna za leto </w:t>
      </w:r>
      <w:r w:rsidR="00A06B46" w:rsidRPr="00FC7108">
        <w:rPr>
          <w:rFonts w:ascii="Tahoma" w:hAnsi="Tahoma"/>
        </w:rPr>
        <w:t>2017</w:t>
      </w:r>
      <w:r w:rsidRPr="00FC7108">
        <w:rPr>
          <w:rFonts w:ascii="Tahoma" w:hAnsi="Tahoma"/>
        </w:rPr>
        <w:t xml:space="preserve"> se načrtujejo v višini </w:t>
      </w:r>
      <w:r w:rsidR="001C4FCB" w:rsidRPr="00FC7108">
        <w:rPr>
          <w:rFonts w:ascii="Tahoma" w:hAnsi="Tahoma"/>
          <w:b/>
        </w:rPr>
        <w:t>4.212.975</w:t>
      </w:r>
      <w:r w:rsidRPr="00FC7108">
        <w:rPr>
          <w:rFonts w:ascii="Tahoma" w:hAnsi="Tahoma"/>
          <w:b/>
        </w:rPr>
        <w:t xml:space="preserve"> EUR.</w:t>
      </w:r>
    </w:p>
    <w:p w:rsidR="004C6D7A" w:rsidRPr="00FC7108" w:rsidRDefault="004C6D7A" w:rsidP="004C6D7A">
      <w:pPr>
        <w:jc w:val="both"/>
        <w:rPr>
          <w:rFonts w:ascii="Tahoma" w:hAnsi="Tahoma"/>
        </w:rPr>
      </w:pPr>
      <w:r w:rsidRPr="00FC7108">
        <w:rPr>
          <w:rFonts w:ascii="Tahoma" w:hAnsi="Tahoma"/>
        </w:rPr>
        <w:t xml:space="preserve">Po ekonomski klasifikaciji odhodke razdelimo na tekoče odhodke, tekoče transfere, investicijske odhodke in investicijske transfere. </w:t>
      </w:r>
    </w:p>
    <w:p w:rsidR="008248B3" w:rsidRPr="00FC7108" w:rsidRDefault="008248B3" w:rsidP="004C6D7A">
      <w:pPr>
        <w:jc w:val="both"/>
        <w:rPr>
          <w:rFonts w:ascii="Tahoma" w:hAnsi="Tahoma"/>
        </w:rPr>
      </w:pPr>
    </w:p>
    <w:p w:rsidR="004C6D7A" w:rsidRPr="00FC7108" w:rsidRDefault="004C6D7A" w:rsidP="004C6D7A">
      <w:pPr>
        <w:jc w:val="both"/>
        <w:rPr>
          <w:rFonts w:ascii="Tahoma" w:hAnsi="Tahoma"/>
        </w:rPr>
      </w:pPr>
      <w:r w:rsidRPr="00FC7108">
        <w:rPr>
          <w:rFonts w:ascii="Tahoma" w:hAnsi="Tahoma"/>
        </w:rPr>
        <w:t xml:space="preserve">Planirani tekoči izdatki proračuna v višini </w:t>
      </w:r>
      <w:r w:rsidR="001C4FCB" w:rsidRPr="00FC7108">
        <w:rPr>
          <w:rFonts w:ascii="Tahoma" w:hAnsi="Tahoma"/>
          <w:b/>
        </w:rPr>
        <w:t>2.631.842</w:t>
      </w:r>
      <w:r w:rsidRPr="00FC7108">
        <w:rPr>
          <w:rFonts w:ascii="Tahoma" w:hAnsi="Tahoma"/>
          <w:b/>
        </w:rPr>
        <w:t xml:space="preserve"> EUR</w:t>
      </w:r>
      <w:r w:rsidRPr="00FC7108">
        <w:rPr>
          <w:rFonts w:ascii="Tahoma" w:hAnsi="Tahoma"/>
        </w:rPr>
        <w:t xml:space="preserve"> predstavljajo </w:t>
      </w:r>
      <w:r w:rsidR="001C4FCB" w:rsidRPr="00FC7108">
        <w:rPr>
          <w:rFonts w:ascii="Tahoma" w:hAnsi="Tahoma"/>
        </w:rPr>
        <w:t>73</w:t>
      </w:r>
      <w:r w:rsidRPr="00FC7108">
        <w:rPr>
          <w:rFonts w:ascii="Tahoma" w:hAnsi="Tahoma"/>
        </w:rPr>
        <w:t xml:space="preserve">% planiranih prihodkov proračuna za leto </w:t>
      </w:r>
      <w:r w:rsidR="00A06B46" w:rsidRPr="00FC7108">
        <w:rPr>
          <w:rFonts w:ascii="Tahoma" w:hAnsi="Tahoma"/>
        </w:rPr>
        <w:t>2017</w:t>
      </w:r>
      <w:r w:rsidR="00F152DD" w:rsidRPr="00FC7108">
        <w:rPr>
          <w:rFonts w:ascii="Tahoma" w:hAnsi="Tahoma"/>
        </w:rPr>
        <w:t xml:space="preserve"> oziroma </w:t>
      </w:r>
      <w:r w:rsidR="001C4FCB" w:rsidRPr="00FC7108">
        <w:rPr>
          <w:rFonts w:ascii="Tahoma" w:hAnsi="Tahoma"/>
        </w:rPr>
        <w:t>62</w:t>
      </w:r>
      <w:r w:rsidR="007B3EA1" w:rsidRPr="00FC7108">
        <w:rPr>
          <w:rFonts w:ascii="Tahoma" w:hAnsi="Tahoma"/>
        </w:rPr>
        <w:t>% celotnih odhodkov proračuna</w:t>
      </w:r>
      <w:r w:rsidR="006C0281" w:rsidRPr="00FC7108">
        <w:rPr>
          <w:rFonts w:ascii="Tahoma" w:hAnsi="Tahoma"/>
        </w:rPr>
        <w:t xml:space="preserve"> za leto </w:t>
      </w:r>
      <w:r w:rsidR="00A06B46" w:rsidRPr="00FC7108">
        <w:rPr>
          <w:rFonts w:ascii="Tahoma" w:hAnsi="Tahoma"/>
        </w:rPr>
        <w:t>2017</w:t>
      </w:r>
      <w:r w:rsidRPr="00FC7108">
        <w:rPr>
          <w:rFonts w:ascii="Tahoma" w:hAnsi="Tahoma"/>
        </w:rPr>
        <w:t>.</w:t>
      </w:r>
    </w:p>
    <w:p w:rsidR="001C4FCB" w:rsidRPr="00FC7108" w:rsidRDefault="001C4FCB" w:rsidP="004C6D7A">
      <w:pPr>
        <w:jc w:val="both"/>
        <w:rPr>
          <w:rFonts w:ascii="Tahoma" w:hAnsi="Tahoma"/>
        </w:rPr>
      </w:pPr>
      <w:r w:rsidRPr="00FC7108">
        <w:rPr>
          <w:rFonts w:ascii="Tahoma" w:hAnsi="Tahoma"/>
        </w:rPr>
        <w:t xml:space="preserve">Planirani investicijski izdatki proračuna v višini </w:t>
      </w:r>
      <w:r w:rsidR="00FC7108" w:rsidRPr="00FC7108">
        <w:rPr>
          <w:rFonts w:ascii="Tahoma" w:hAnsi="Tahoma"/>
          <w:b/>
        </w:rPr>
        <w:t>1.581.133 EUR</w:t>
      </w:r>
      <w:r w:rsidR="00FC7108" w:rsidRPr="00FC7108">
        <w:rPr>
          <w:rFonts w:ascii="Tahoma" w:hAnsi="Tahoma"/>
        </w:rPr>
        <w:t xml:space="preserve"> predstavljajo 37% celotnih odhodkov proračuna za leto 2017.</w:t>
      </w:r>
    </w:p>
    <w:p w:rsidR="00C53AC3" w:rsidRPr="00FC7108" w:rsidRDefault="00C53AC3" w:rsidP="004C6D7A">
      <w:pPr>
        <w:jc w:val="both"/>
        <w:rPr>
          <w:rFonts w:ascii="Tahoma" w:hAnsi="Tahoma"/>
          <w:b/>
        </w:rPr>
      </w:pPr>
    </w:p>
    <w:p w:rsidR="004C6D7A" w:rsidRPr="00FC7108" w:rsidRDefault="004C6D7A" w:rsidP="004C6D7A">
      <w:pPr>
        <w:jc w:val="both"/>
        <w:rPr>
          <w:rFonts w:ascii="Tahoma" w:hAnsi="Tahoma"/>
        </w:rPr>
      </w:pPr>
      <w:r w:rsidRPr="00FC7108">
        <w:rPr>
          <w:rFonts w:ascii="Tahoma" w:hAnsi="Tahoma"/>
          <w:b/>
        </w:rPr>
        <w:t xml:space="preserve">Proračunski primanjkljaj </w:t>
      </w:r>
      <w:r w:rsidRPr="00FC7108">
        <w:rPr>
          <w:rFonts w:ascii="Tahoma" w:hAnsi="Tahoma"/>
        </w:rPr>
        <w:t xml:space="preserve">se ocenjuje v višini </w:t>
      </w:r>
      <w:r w:rsidR="00FC7108" w:rsidRPr="00FC7108">
        <w:rPr>
          <w:rFonts w:ascii="Tahoma" w:hAnsi="Tahoma"/>
          <w:b/>
        </w:rPr>
        <w:t>616.499</w:t>
      </w:r>
      <w:r w:rsidRPr="00FC7108">
        <w:rPr>
          <w:rFonts w:ascii="Tahoma" w:hAnsi="Tahoma"/>
          <w:b/>
        </w:rPr>
        <w:t xml:space="preserve"> EUR </w:t>
      </w:r>
      <w:r w:rsidRPr="00FC7108">
        <w:rPr>
          <w:rFonts w:ascii="Tahoma" w:hAnsi="Tahoma"/>
        </w:rPr>
        <w:t xml:space="preserve">in se bo </w:t>
      </w:r>
      <w:r w:rsidR="00DA4B11" w:rsidRPr="00FC7108">
        <w:rPr>
          <w:rFonts w:ascii="Tahoma" w:hAnsi="Tahoma"/>
        </w:rPr>
        <w:t xml:space="preserve">skupaj z povečanjem kapitalskih deležev v višini 1.501 EUR in odplačilom dolga v višini 20.591 EUR </w:t>
      </w:r>
      <w:r w:rsidRPr="00FC7108">
        <w:rPr>
          <w:rFonts w:ascii="Tahoma" w:hAnsi="Tahoma"/>
        </w:rPr>
        <w:t xml:space="preserve">kril </w:t>
      </w:r>
      <w:r w:rsidR="00BA4372">
        <w:rPr>
          <w:rFonts w:ascii="Tahoma" w:hAnsi="Tahoma"/>
        </w:rPr>
        <w:t xml:space="preserve">z zadolževanje proračuna v višini 60.904 in </w:t>
      </w:r>
      <w:r w:rsidR="00FC7108" w:rsidRPr="00FC7108">
        <w:rPr>
          <w:rFonts w:ascii="Tahoma" w:hAnsi="Tahoma"/>
        </w:rPr>
        <w:t xml:space="preserve">iz sredstev na računih za katere se ocenjuje, da bodo na dan 31.12.2016 znašala </w:t>
      </w:r>
      <w:r w:rsidR="00FC7108" w:rsidRPr="00FC7108">
        <w:rPr>
          <w:rFonts w:ascii="Tahoma" w:hAnsi="Tahoma"/>
          <w:b/>
        </w:rPr>
        <w:t>597.687 EUR</w:t>
      </w:r>
      <w:r w:rsidR="00BA4372">
        <w:rPr>
          <w:rFonts w:ascii="Tahoma" w:hAnsi="Tahoma"/>
          <w:b/>
        </w:rPr>
        <w:t xml:space="preserve">. </w:t>
      </w:r>
      <w:r w:rsidR="00BA4372" w:rsidRPr="00BA4372">
        <w:rPr>
          <w:rFonts w:ascii="Tahoma" w:hAnsi="Tahoma"/>
        </w:rPr>
        <w:t>N</w:t>
      </w:r>
      <w:bookmarkStart w:id="0" w:name="_GoBack"/>
      <w:bookmarkEnd w:id="0"/>
      <w:r w:rsidR="00BA4372">
        <w:rPr>
          <w:rFonts w:ascii="Tahoma" w:hAnsi="Tahoma"/>
        </w:rPr>
        <w:t>erazporejena sredstva na računih v načrtovani višini 20.000 EUR, pa se bodo v proračun tekočega leta razporedila z rebalansom proračuna</w:t>
      </w:r>
      <w:r w:rsidR="00FC7108" w:rsidRPr="00FC7108">
        <w:rPr>
          <w:rFonts w:ascii="Tahoma" w:hAnsi="Tahoma"/>
        </w:rPr>
        <w:t>.</w:t>
      </w:r>
    </w:p>
    <w:p w:rsidR="008248B3" w:rsidRPr="00FC7108" w:rsidRDefault="008248B3">
      <w:pPr>
        <w:jc w:val="both"/>
        <w:rPr>
          <w:rFonts w:ascii="Tahoma" w:hAnsi="Tahoma"/>
        </w:rPr>
      </w:pPr>
    </w:p>
    <w:p w:rsidR="00A010B5" w:rsidRPr="00FC7108" w:rsidRDefault="00A010B5">
      <w:pPr>
        <w:jc w:val="both"/>
        <w:rPr>
          <w:rFonts w:ascii="Tahoma" w:hAnsi="Tahoma"/>
        </w:rPr>
      </w:pPr>
    </w:p>
    <w:p w:rsidR="005C16DF" w:rsidRDefault="005C16DF">
      <w:pPr>
        <w:rPr>
          <w:rFonts w:ascii="Tahoma" w:hAnsi="Tahoma"/>
        </w:rPr>
      </w:pPr>
      <w:r>
        <w:rPr>
          <w:rFonts w:ascii="Tahoma" w:hAnsi="Tahoma"/>
        </w:rPr>
        <w:br w:type="page"/>
      </w:r>
    </w:p>
    <w:p w:rsidR="006C0281" w:rsidRPr="00D12E47" w:rsidRDefault="00BD3FA3">
      <w:pPr>
        <w:jc w:val="both"/>
        <w:rPr>
          <w:rFonts w:ascii="Tahoma" w:hAnsi="Tahoma"/>
        </w:rPr>
      </w:pPr>
      <w:r w:rsidRPr="00D12E47">
        <w:rPr>
          <w:rFonts w:ascii="Tahoma" w:hAnsi="Tahoma"/>
        </w:rPr>
        <w:lastRenderedPageBreak/>
        <w:t>Po področjih prorač</w:t>
      </w:r>
      <w:r w:rsidR="00310630" w:rsidRPr="00D12E47">
        <w:rPr>
          <w:rFonts w:ascii="Tahoma" w:hAnsi="Tahoma"/>
        </w:rPr>
        <w:t xml:space="preserve">unske porabe so </w:t>
      </w:r>
      <w:r w:rsidR="00BE7AEB" w:rsidRPr="00D12E47">
        <w:rPr>
          <w:rFonts w:ascii="Tahoma" w:hAnsi="Tahoma"/>
          <w:b/>
        </w:rPr>
        <w:t xml:space="preserve">celotni </w:t>
      </w:r>
      <w:r w:rsidR="00512647" w:rsidRPr="00D12E47">
        <w:rPr>
          <w:rFonts w:ascii="Tahoma" w:hAnsi="Tahoma"/>
          <w:b/>
        </w:rPr>
        <w:t>izdatki proračuna</w:t>
      </w:r>
      <w:r w:rsidR="00512647" w:rsidRPr="00D12E47">
        <w:rPr>
          <w:rFonts w:ascii="Tahoma" w:hAnsi="Tahoma"/>
        </w:rPr>
        <w:t xml:space="preserve"> </w:t>
      </w:r>
      <w:r w:rsidR="00310630" w:rsidRPr="00D12E47">
        <w:rPr>
          <w:rFonts w:ascii="Tahoma" w:hAnsi="Tahoma"/>
        </w:rPr>
        <w:t>(tekoči</w:t>
      </w:r>
      <w:r w:rsidRPr="00D12E47">
        <w:rPr>
          <w:rFonts w:ascii="Tahoma" w:hAnsi="Tahoma"/>
        </w:rPr>
        <w:t xml:space="preserve"> in investicijski) razdeljeni:</w:t>
      </w:r>
    </w:p>
    <w:p w:rsidR="003D6530" w:rsidRDefault="003D6530">
      <w:pPr>
        <w:jc w:val="both"/>
        <w:rPr>
          <w:rFonts w:ascii="Tahoma" w:hAnsi="Tahoma"/>
        </w:rPr>
      </w:pPr>
    </w:p>
    <w:tbl>
      <w:tblPr>
        <w:tblStyle w:val="Tabelaelegantna"/>
        <w:tblW w:w="9180" w:type="dxa"/>
        <w:tblLook w:val="04A0" w:firstRow="1" w:lastRow="0" w:firstColumn="1" w:lastColumn="0" w:noHBand="0" w:noVBand="1"/>
      </w:tblPr>
      <w:tblGrid>
        <w:gridCol w:w="534"/>
        <w:gridCol w:w="5670"/>
        <w:gridCol w:w="1842"/>
        <w:gridCol w:w="1134"/>
      </w:tblGrid>
      <w:tr w:rsidR="00D12E47" w:rsidRPr="00D12E47" w:rsidTr="00D12E47">
        <w:trPr>
          <w:cnfStyle w:val="100000000000" w:firstRow="1" w:lastRow="0" w:firstColumn="0" w:lastColumn="0" w:oddVBand="0" w:evenVBand="0" w:oddHBand="0" w:evenHBand="0" w:firstRowFirstColumn="0" w:firstRowLastColumn="0" w:lastRowFirstColumn="0" w:lastRowLastColumn="0"/>
          <w:trHeight w:val="449"/>
        </w:trPr>
        <w:tc>
          <w:tcPr>
            <w:tcW w:w="534" w:type="dxa"/>
            <w:noWrap/>
            <w:hideMark/>
          </w:tcPr>
          <w:p w:rsidR="00D12E47" w:rsidRPr="00D12E47" w:rsidRDefault="00D12E47" w:rsidP="00D12E47">
            <w:pPr>
              <w:jc w:val="center"/>
              <w:rPr>
                <w:rFonts w:ascii="Tahoma" w:hAnsi="Tahoma" w:cs="Tahoma"/>
                <w:color w:val="000000"/>
                <w:sz w:val="16"/>
                <w:szCs w:val="16"/>
              </w:rPr>
            </w:pPr>
            <w:r w:rsidRPr="00D12E47">
              <w:rPr>
                <w:rFonts w:ascii="Tahoma" w:hAnsi="Tahoma" w:cs="Tahoma"/>
                <w:color w:val="000000"/>
                <w:sz w:val="16"/>
                <w:szCs w:val="16"/>
              </w:rPr>
              <w:t>PK</w:t>
            </w:r>
          </w:p>
        </w:tc>
        <w:tc>
          <w:tcPr>
            <w:tcW w:w="5670" w:type="dxa"/>
            <w:noWrap/>
            <w:hideMark/>
          </w:tcPr>
          <w:p w:rsidR="00D12E47" w:rsidRPr="00D12E47" w:rsidRDefault="00D12E47" w:rsidP="00D12E47">
            <w:pPr>
              <w:jc w:val="center"/>
              <w:rPr>
                <w:rFonts w:ascii="Tahoma" w:hAnsi="Tahoma" w:cs="Tahoma"/>
                <w:color w:val="000000"/>
                <w:sz w:val="16"/>
                <w:szCs w:val="16"/>
              </w:rPr>
            </w:pPr>
            <w:r w:rsidRPr="00D12E47">
              <w:rPr>
                <w:rFonts w:ascii="Tahoma" w:hAnsi="Tahoma" w:cs="Tahoma"/>
                <w:color w:val="000000"/>
                <w:sz w:val="16"/>
                <w:szCs w:val="16"/>
              </w:rPr>
              <w:t>Opis</w:t>
            </w:r>
          </w:p>
        </w:tc>
        <w:tc>
          <w:tcPr>
            <w:tcW w:w="1842" w:type="dxa"/>
            <w:noWrap/>
            <w:hideMark/>
          </w:tcPr>
          <w:p w:rsidR="00D12E47" w:rsidRPr="00D12E47" w:rsidRDefault="00D12E47" w:rsidP="00D12E47">
            <w:pPr>
              <w:jc w:val="center"/>
              <w:rPr>
                <w:rFonts w:ascii="Tahoma" w:hAnsi="Tahoma" w:cs="Tahoma"/>
                <w:color w:val="000000"/>
                <w:sz w:val="16"/>
                <w:szCs w:val="16"/>
              </w:rPr>
            </w:pPr>
            <w:r w:rsidRPr="00D12E47">
              <w:rPr>
                <w:rFonts w:ascii="Tahoma" w:hAnsi="Tahoma" w:cs="Tahoma"/>
                <w:color w:val="000000"/>
                <w:sz w:val="16"/>
                <w:szCs w:val="16"/>
              </w:rPr>
              <w:t xml:space="preserve"> predlog 2017</w:t>
            </w:r>
          </w:p>
        </w:tc>
        <w:tc>
          <w:tcPr>
            <w:tcW w:w="1134" w:type="dxa"/>
            <w:noWrap/>
            <w:hideMark/>
          </w:tcPr>
          <w:p w:rsidR="00D12E47" w:rsidRPr="00D12E47" w:rsidRDefault="00D12E47" w:rsidP="00D12E47">
            <w:pPr>
              <w:jc w:val="center"/>
              <w:rPr>
                <w:rFonts w:ascii="Tahoma" w:hAnsi="Tahoma" w:cs="Tahoma"/>
                <w:color w:val="000000"/>
                <w:sz w:val="16"/>
                <w:szCs w:val="16"/>
              </w:rPr>
            </w:pPr>
            <w:r w:rsidRPr="00D12E47">
              <w:rPr>
                <w:rFonts w:ascii="Tahoma" w:hAnsi="Tahoma" w:cs="Tahoma"/>
                <w:color w:val="000000"/>
                <w:sz w:val="16"/>
                <w:szCs w:val="16"/>
              </w:rPr>
              <w:t>%</w:t>
            </w:r>
          </w:p>
        </w:tc>
      </w:tr>
      <w:tr w:rsidR="00D12E47" w:rsidRPr="00D12E47" w:rsidTr="00D12E47">
        <w:trPr>
          <w:trHeight w:val="210"/>
        </w:trPr>
        <w:tc>
          <w:tcPr>
            <w:tcW w:w="534"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01</w:t>
            </w:r>
          </w:p>
        </w:tc>
        <w:tc>
          <w:tcPr>
            <w:tcW w:w="5670"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POLITIČNI SISTEM</w:t>
            </w:r>
          </w:p>
        </w:tc>
        <w:tc>
          <w:tcPr>
            <w:tcW w:w="1842"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147.980</w:t>
            </w:r>
          </w:p>
        </w:tc>
        <w:tc>
          <w:tcPr>
            <w:tcW w:w="1134"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3,5</w:t>
            </w:r>
          </w:p>
        </w:tc>
      </w:tr>
      <w:tr w:rsidR="00D12E47" w:rsidRPr="00D12E47" w:rsidTr="00D12E47">
        <w:trPr>
          <w:trHeight w:val="210"/>
        </w:trPr>
        <w:tc>
          <w:tcPr>
            <w:tcW w:w="534"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02</w:t>
            </w:r>
          </w:p>
        </w:tc>
        <w:tc>
          <w:tcPr>
            <w:tcW w:w="5670"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EKONOMSKA IN FISKALNA ADMINISTRACIJA</w:t>
            </w:r>
          </w:p>
        </w:tc>
        <w:tc>
          <w:tcPr>
            <w:tcW w:w="1842"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6.390</w:t>
            </w:r>
          </w:p>
        </w:tc>
        <w:tc>
          <w:tcPr>
            <w:tcW w:w="1134"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0,2</w:t>
            </w:r>
          </w:p>
        </w:tc>
      </w:tr>
      <w:tr w:rsidR="00D12E47" w:rsidRPr="00D12E47" w:rsidTr="00D12E47">
        <w:trPr>
          <w:trHeight w:val="210"/>
        </w:trPr>
        <w:tc>
          <w:tcPr>
            <w:tcW w:w="534"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03</w:t>
            </w:r>
          </w:p>
        </w:tc>
        <w:tc>
          <w:tcPr>
            <w:tcW w:w="5670"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ZUNANJA POLITIKA IN MEDNARODNA POMOČ</w:t>
            </w:r>
          </w:p>
        </w:tc>
        <w:tc>
          <w:tcPr>
            <w:tcW w:w="1842"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5.700</w:t>
            </w:r>
          </w:p>
        </w:tc>
        <w:tc>
          <w:tcPr>
            <w:tcW w:w="1134"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0,1</w:t>
            </w:r>
          </w:p>
        </w:tc>
      </w:tr>
      <w:tr w:rsidR="00D12E47" w:rsidRPr="00D12E47" w:rsidTr="00D12E47">
        <w:trPr>
          <w:trHeight w:val="210"/>
        </w:trPr>
        <w:tc>
          <w:tcPr>
            <w:tcW w:w="534"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04</w:t>
            </w:r>
          </w:p>
        </w:tc>
        <w:tc>
          <w:tcPr>
            <w:tcW w:w="5670"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SKUPNE ADMINISTRATIVNE SLUŽBE IN SPLOŠNE JAVNE STORITVE</w:t>
            </w:r>
          </w:p>
        </w:tc>
        <w:tc>
          <w:tcPr>
            <w:tcW w:w="1842"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33.700</w:t>
            </w:r>
          </w:p>
        </w:tc>
        <w:tc>
          <w:tcPr>
            <w:tcW w:w="1134"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0,8</w:t>
            </w:r>
          </w:p>
        </w:tc>
      </w:tr>
      <w:tr w:rsidR="00D12E47" w:rsidRPr="00D12E47" w:rsidTr="00D12E47">
        <w:trPr>
          <w:trHeight w:val="210"/>
        </w:trPr>
        <w:tc>
          <w:tcPr>
            <w:tcW w:w="534"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06</w:t>
            </w:r>
          </w:p>
        </w:tc>
        <w:tc>
          <w:tcPr>
            <w:tcW w:w="5670"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LOKALNA SAMOUPRAVA</w:t>
            </w:r>
          </w:p>
        </w:tc>
        <w:tc>
          <w:tcPr>
            <w:tcW w:w="1842"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371.987</w:t>
            </w:r>
          </w:p>
        </w:tc>
        <w:tc>
          <w:tcPr>
            <w:tcW w:w="1134"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8,8</w:t>
            </w:r>
          </w:p>
        </w:tc>
      </w:tr>
      <w:tr w:rsidR="00D12E47" w:rsidRPr="00D12E47" w:rsidTr="00D12E47">
        <w:trPr>
          <w:trHeight w:val="210"/>
        </w:trPr>
        <w:tc>
          <w:tcPr>
            <w:tcW w:w="534"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07</w:t>
            </w:r>
          </w:p>
        </w:tc>
        <w:tc>
          <w:tcPr>
            <w:tcW w:w="5670"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OBRAMBA IN UKREPI OB IZREDNIH DOGODKIH</w:t>
            </w:r>
          </w:p>
        </w:tc>
        <w:tc>
          <w:tcPr>
            <w:tcW w:w="1842"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126.324</w:t>
            </w:r>
          </w:p>
        </w:tc>
        <w:tc>
          <w:tcPr>
            <w:tcW w:w="1134"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3,0</w:t>
            </w:r>
          </w:p>
        </w:tc>
      </w:tr>
      <w:tr w:rsidR="00D12E47" w:rsidRPr="00D12E47" w:rsidTr="00D12E47">
        <w:trPr>
          <w:trHeight w:val="210"/>
        </w:trPr>
        <w:tc>
          <w:tcPr>
            <w:tcW w:w="534"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08</w:t>
            </w:r>
          </w:p>
        </w:tc>
        <w:tc>
          <w:tcPr>
            <w:tcW w:w="5670"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NOTRANJE ZADEVE IN VARNOST</w:t>
            </w:r>
          </w:p>
        </w:tc>
        <w:tc>
          <w:tcPr>
            <w:tcW w:w="1842"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4.450</w:t>
            </w:r>
          </w:p>
        </w:tc>
        <w:tc>
          <w:tcPr>
            <w:tcW w:w="1134"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0,1</w:t>
            </w:r>
          </w:p>
        </w:tc>
      </w:tr>
      <w:tr w:rsidR="00D12E47" w:rsidRPr="00D12E47" w:rsidTr="00D12E47">
        <w:trPr>
          <w:trHeight w:val="210"/>
        </w:trPr>
        <w:tc>
          <w:tcPr>
            <w:tcW w:w="534"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11</w:t>
            </w:r>
          </w:p>
        </w:tc>
        <w:tc>
          <w:tcPr>
            <w:tcW w:w="5670"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KMETIJSTVO, GOZDARSTVO IN RIBIŠTVO</w:t>
            </w:r>
          </w:p>
        </w:tc>
        <w:tc>
          <w:tcPr>
            <w:tcW w:w="1842"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54.736</w:t>
            </w:r>
          </w:p>
        </w:tc>
        <w:tc>
          <w:tcPr>
            <w:tcW w:w="1134"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1,3</w:t>
            </w:r>
          </w:p>
        </w:tc>
      </w:tr>
      <w:tr w:rsidR="00D12E47" w:rsidRPr="00D12E47" w:rsidTr="00D12E47">
        <w:trPr>
          <w:trHeight w:val="210"/>
        </w:trPr>
        <w:tc>
          <w:tcPr>
            <w:tcW w:w="534"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12</w:t>
            </w:r>
          </w:p>
        </w:tc>
        <w:tc>
          <w:tcPr>
            <w:tcW w:w="5670"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PRIDOBIVANJE IN DISTRIBUCIJA ENERGETSKIH SUROVIN</w:t>
            </w:r>
          </w:p>
        </w:tc>
        <w:tc>
          <w:tcPr>
            <w:tcW w:w="1842"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24.500</w:t>
            </w:r>
          </w:p>
        </w:tc>
        <w:tc>
          <w:tcPr>
            <w:tcW w:w="1134"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0,6</w:t>
            </w:r>
          </w:p>
        </w:tc>
      </w:tr>
      <w:tr w:rsidR="00D12E47" w:rsidRPr="00D12E47" w:rsidTr="00D12E47">
        <w:trPr>
          <w:trHeight w:val="210"/>
        </w:trPr>
        <w:tc>
          <w:tcPr>
            <w:tcW w:w="534"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13</w:t>
            </w:r>
          </w:p>
        </w:tc>
        <w:tc>
          <w:tcPr>
            <w:tcW w:w="5670"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PROMET, PROMETNA INFRASTRUKTURA IN KOMUNIKACIJE</w:t>
            </w:r>
          </w:p>
        </w:tc>
        <w:tc>
          <w:tcPr>
            <w:tcW w:w="1842"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462.000</w:t>
            </w:r>
          </w:p>
        </w:tc>
        <w:tc>
          <w:tcPr>
            <w:tcW w:w="1134"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11,0</w:t>
            </w:r>
          </w:p>
        </w:tc>
      </w:tr>
      <w:tr w:rsidR="00D12E47" w:rsidRPr="00D12E47" w:rsidTr="00D12E47">
        <w:trPr>
          <w:trHeight w:val="210"/>
        </w:trPr>
        <w:tc>
          <w:tcPr>
            <w:tcW w:w="534"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14</w:t>
            </w:r>
          </w:p>
        </w:tc>
        <w:tc>
          <w:tcPr>
            <w:tcW w:w="5670"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GOSPODARSTVO</w:t>
            </w:r>
          </w:p>
        </w:tc>
        <w:tc>
          <w:tcPr>
            <w:tcW w:w="1842"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502.046</w:t>
            </w:r>
          </w:p>
        </w:tc>
        <w:tc>
          <w:tcPr>
            <w:tcW w:w="1134"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11,9</w:t>
            </w:r>
          </w:p>
        </w:tc>
      </w:tr>
      <w:tr w:rsidR="00D12E47" w:rsidRPr="00D12E47" w:rsidTr="00D12E47">
        <w:trPr>
          <w:trHeight w:val="210"/>
        </w:trPr>
        <w:tc>
          <w:tcPr>
            <w:tcW w:w="534"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15</w:t>
            </w:r>
          </w:p>
        </w:tc>
        <w:tc>
          <w:tcPr>
            <w:tcW w:w="5670"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VAROVANJE OKOLJA IN NARAVNE DEDIŠČINE</w:t>
            </w:r>
          </w:p>
        </w:tc>
        <w:tc>
          <w:tcPr>
            <w:tcW w:w="1842"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772.034</w:t>
            </w:r>
          </w:p>
        </w:tc>
        <w:tc>
          <w:tcPr>
            <w:tcW w:w="1134"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18,3</w:t>
            </w:r>
          </w:p>
        </w:tc>
      </w:tr>
      <w:tr w:rsidR="00D12E47" w:rsidRPr="00D12E47" w:rsidTr="00D12E47">
        <w:trPr>
          <w:trHeight w:val="210"/>
        </w:trPr>
        <w:tc>
          <w:tcPr>
            <w:tcW w:w="534"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16</w:t>
            </w:r>
          </w:p>
        </w:tc>
        <w:tc>
          <w:tcPr>
            <w:tcW w:w="5670"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PROSTORSKO PLANIRANJE IN STANOVANJSKO KOMUNALNA DEJAVNOST</w:t>
            </w:r>
          </w:p>
        </w:tc>
        <w:tc>
          <w:tcPr>
            <w:tcW w:w="1842"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479.210</w:t>
            </w:r>
          </w:p>
        </w:tc>
        <w:tc>
          <w:tcPr>
            <w:tcW w:w="1134"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11,4</w:t>
            </w:r>
          </w:p>
        </w:tc>
      </w:tr>
      <w:tr w:rsidR="00D12E47" w:rsidRPr="00D12E47" w:rsidTr="00D12E47">
        <w:trPr>
          <w:trHeight w:val="210"/>
        </w:trPr>
        <w:tc>
          <w:tcPr>
            <w:tcW w:w="534"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17</w:t>
            </w:r>
          </w:p>
        </w:tc>
        <w:tc>
          <w:tcPr>
            <w:tcW w:w="5670"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ZDRAVSTVENO VARSTVO</w:t>
            </w:r>
          </w:p>
        </w:tc>
        <w:tc>
          <w:tcPr>
            <w:tcW w:w="1842"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29.232</w:t>
            </w:r>
          </w:p>
        </w:tc>
        <w:tc>
          <w:tcPr>
            <w:tcW w:w="1134"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0,7</w:t>
            </w:r>
          </w:p>
        </w:tc>
      </w:tr>
      <w:tr w:rsidR="00D12E47" w:rsidRPr="00D12E47" w:rsidTr="00D12E47">
        <w:trPr>
          <w:trHeight w:val="210"/>
        </w:trPr>
        <w:tc>
          <w:tcPr>
            <w:tcW w:w="534"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18</w:t>
            </w:r>
          </w:p>
        </w:tc>
        <w:tc>
          <w:tcPr>
            <w:tcW w:w="5670"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KULTURA, ŠPORT IN NEVLADNE ORGANIZACIJE</w:t>
            </w:r>
          </w:p>
        </w:tc>
        <w:tc>
          <w:tcPr>
            <w:tcW w:w="1842"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362.295</w:t>
            </w:r>
          </w:p>
        </w:tc>
        <w:tc>
          <w:tcPr>
            <w:tcW w:w="1134"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8,6</w:t>
            </w:r>
          </w:p>
        </w:tc>
      </w:tr>
      <w:tr w:rsidR="00D12E47" w:rsidRPr="00D12E47" w:rsidTr="00D12E47">
        <w:trPr>
          <w:trHeight w:val="210"/>
        </w:trPr>
        <w:tc>
          <w:tcPr>
            <w:tcW w:w="534"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19</w:t>
            </w:r>
          </w:p>
        </w:tc>
        <w:tc>
          <w:tcPr>
            <w:tcW w:w="5670"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IZOBRAŽEVANJE</w:t>
            </w:r>
          </w:p>
        </w:tc>
        <w:tc>
          <w:tcPr>
            <w:tcW w:w="1842"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570.446</w:t>
            </w:r>
          </w:p>
        </w:tc>
        <w:tc>
          <w:tcPr>
            <w:tcW w:w="1134"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13,5</w:t>
            </w:r>
          </w:p>
        </w:tc>
      </w:tr>
      <w:tr w:rsidR="00D12E47" w:rsidRPr="00D12E47" w:rsidTr="00D12E47">
        <w:trPr>
          <w:trHeight w:val="210"/>
        </w:trPr>
        <w:tc>
          <w:tcPr>
            <w:tcW w:w="534"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20</w:t>
            </w:r>
          </w:p>
        </w:tc>
        <w:tc>
          <w:tcPr>
            <w:tcW w:w="5670"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SOCIALNO VARSTVO</w:t>
            </w:r>
          </w:p>
        </w:tc>
        <w:tc>
          <w:tcPr>
            <w:tcW w:w="1842"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182.934</w:t>
            </w:r>
          </w:p>
        </w:tc>
        <w:tc>
          <w:tcPr>
            <w:tcW w:w="1134"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4,3</w:t>
            </w:r>
          </w:p>
        </w:tc>
      </w:tr>
      <w:tr w:rsidR="00D12E47" w:rsidRPr="00D12E47" w:rsidTr="00D12E47">
        <w:trPr>
          <w:trHeight w:val="210"/>
        </w:trPr>
        <w:tc>
          <w:tcPr>
            <w:tcW w:w="534"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22</w:t>
            </w:r>
          </w:p>
        </w:tc>
        <w:tc>
          <w:tcPr>
            <w:tcW w:w="5670"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SERVISIRANJE JAVNEGA DOLGA</w:t>
            </w:r>
          </w:p>
        </w:tc>
        <w:tc>
          <w:tcPr>
            <w:tcW w:w="1842"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830</w:t>
            </w:r>
          </w:p>
        </w:tc>
        <w:tc>
          <w:tcPr>
            <w:tcW w:w="1134"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0,0</w:t>
            </w:r>
          </w:p>
        </w:tc>
      </w:tr>
      <w:tr w:rsidR="00D12E47" w:rsidRPr="00D12E47" w:rsidTr="00D12E47">
        <w:trPr>
          <w:trHeight w:val="210"/>
        </w:trPr>
        <w:tc>
          <w:tcPr>
            <w:tcW w:w="534"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23</w:t>
            </w:r>
          </w:p>
        </w:tc>
        <w:tc>
          <w:tcPr>
            <w:tcW w:w="5670" w:type="dxa"/>
            <w:noWrap/>
            <w:hideMark/>
          </w:tcPr>
          <w:p w:rsidR="00D12E47" w:rsidRPr="00D12E47" w:rsidRDefault="00D12E47" w:rsidP="00D12E47">
            <w:pPr>
              <w:rPr>
                <w:rFonts w:ascii="Tahoma" w:hAnsi="Tahoma" w:cs="Tahoma"/>
                <w:color w:val="000000"/>
                <w:sz w:val="16"/>
                <w:szCs w:val="16"/>
              </w:rPr>
            </w:pPr>
            <w:r w:rsidRPr="00D12E47">
              <w:rPr>
                <w:rFonts w:ascii="Tahoma" w:hAnsi="Tahoma" w:cs="Tahoma"/>
                <w:color w:val="000000"/>
                <w:sz w:val="16"/>
                <w:szCs w:val="16"/>
              </w:rPr>
              <w:t>INTERVENCIJSKI PROGRAMI IN OBVEZNOSTI</w:t>
            </w:r>
          </w:p>
        </w:tc>
        <w:tc>
          <w:tcPr>
            <w:tcW w:w="1842"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76.181</w:t>
            </w:r>
          </w:p>
        </w:tc>
        <w:tc>
          <w:tcPr>
            <w:tcW w:w="1134" w:type="dxa"/>
            <w:noWrap/>
            <w:hideMark/>
          </w:tcPr>
          <w:p w:rsidR="00D12E47" w:rsidRPr="00D12E47" w:rsidRDefault="00D12E47" w:rsidP="00D12E47">
            <w:pPr>
              <w:jc w:val="right"/>
              <w:rPr>
                <w:rFonts w:ascii="Tahoma" w:hAnsi="Tahoma" w:cs="Tahoma"/>
                <w:color w:val="000000"/>
                <w:sz w:val="16"/>
                <w:szCs w:val="16"/>
              </w:rPr>
            </w:pPr>
            <w:r w:rsidRPr="00D12E47">
              <w:rPr>
                <w:rFonts w:ascii="Tahoma" w:hAnsi="Tahoma" w:cs="Tahoma"/>
                <w:color w:val="000000"/>
                <w:sz w:val="16"/>
                <w:szCs w:val="16"/>
              </w:rPr>
              <w:t>1,8</w:t>
            </w:r>
          </w:p>
        </w:tc>
      </w:tr>
      <w:tr w:rsidR="00D12E47" w:rsidRPr="00B4619B" w:rsidTr="00D12E47">
        <w:trPr>
          <w:trHeight w:val="210"/>
        </w:trPr>
        <w:tc>
          <w:tcPr>
            <w:tcW w:w="534" w:type="dxa"/>
            <w:noWrap/>
            <w:hideMark/>
          </w:tcPr>
          <w:p w:rsidR="00D12E47" w:rsidRPr="00D12E47" w:rsidRDefault="00D12E47" w:rsidP="00D12E47">
            <w:pPr>
              <w:rPr>
                <w:rFonts w:ascii="Tahoma" w:hAnsi="Tahoma" w:cs="Tahoma"/>
                <w:b/>
                <w:color w:val="000000"/>
                <w:sz w:val="16"/>
                <w:szCs w:val="16"/>
              </w:rPr>
            </w:pPr>
            <w:r w:rsidRPr="00D12E47">
              <w:rPr>
                <w:rFonts w:ascii="Tahoma" w:hAnsi="Tahoma" w:cs="Tahoma"/>
                <w:b/>
                <w:color w:val="000000"/>
                <w:sz w:val="16"/>
                <w:szCs w:val="16"/>
              </w:rPr>
              <w:t> </w:t>
            </w:r>
          </w:p>
        </w:tc>
        <w:tc>
          <w:tcPr>
            <w:tcW w:w="5670" w:type="dxa"/>
            <w:noWrap/>
            <w:hideMark/>
          </w:tcPr>
          <w:p w:rsidR="00D12E47" w:rsidRPr="00D12E47" w:rsidRDefault="00D12E47" w:rsidP="00D12E47">
            <w:pPr>
              <w:rPr>
                <w:rFonts w:ascii="Tahoma" w:hAnsi="Tahoma" w:cs="Tahoma"/>
                <w:b/>
                <w:color w:val="000000"/>
                <w:sz w:val="16"/>
                <w:szCs w:val="16"/>
              </w:rPr>
            </w:pPr>
            <w:r w:rsidRPr="00D12E47">
              <w:rPr>
                <w:rFonts w:ascii="Tahoma" w:hAnsi="Tahoma" w:cs="Tahoma"/>
                <w:b/>
                <w:color w:val="000000"/>
                <w:sz w:val="16"/>
                <w:szCs w:val="16"/>
              </w:rPr>
              <w:t> </w:t>
            </w:r>
            <w:r w:rsidR="00B4619B" w:rsidRPr="00B4619B">
              <w:rPr>
                <w:rFonts w:ascii="Tahoma" w:hAnsi="Tahoma" w:cs="Tahoma"/>
                <w:b/>
                <w:color w:val="000000"/>
                <w:sz w:val="16"/>
                <w:szCs w:val="16"/>
              </w:rPr>
              <w:t>SKUPAJ</w:t>
            </w:r>
          </w:p>
        </w:tc>
        <w:tc>
          <w:tcPr>
            <w:tcW w:w="1842" w:type="dxa"/>
            <w:noWrap/>
            <w:hideMark/>
          </w:tcPr>
          <w:p w:rsidR="00D12E47" w:rsidRPr="00D12E47" w:rsidRDefault="00D12E47" w:rsidP="00D12E47">
            <w:pPr>
              <w:jc w:val="right"/>
              <w:rPr>
                <w:rFonts w:ascii="Tahoma" w:hAnsi="Tahoma" w:cs="Tahoma"/>
                <w:b/>
                <w:color w:val="000000"/>
                <w:sz w:val="16"/>
                <w:szCs w:val="16"/>
              </w:rPr>
            </w:pPr>
            <w:r w:rsidRPr="00D12E47">
              <w:rPr>
                <w:rFonts w:ascii="Tahoma" w:hAnsi="Tahoma" w:cs="Tahoma"/>
                <w:b/>
                <w:color w:val="000000"/>
                <w:sz w:val="16"/>
                <w:szCs w:val="16"/>
              </w:rPr>
              <w:t>4.212.975</w:t>
            </w:r>
          </w:p>
        </w:tc>
        <w:tc>
          <w:tcPr>
            <w:tcW w:w="1134" w:type="dxa"/>
            <w:noWrap/>
            <w:hideMark/>
          </w:tcPr>
          <w:p w:rsidR="00D12E47" w:rsidRPr="00D12E47" w:rsidRDefault="00D12E47" w:rsidP="00D12E47">
            <w:pPr>
              <w:jc w:val="right"/>
              <w:rPr>
                <w:rFonts w:ascii="Tahoma" w:hAnsi="Tahoma" w:cs="Tahoma"/>
                <w:b/>
                <w:color w:val="000000"/>
                <w:sz w:val="16"/>
                <w:szCs w:val="16"/>
              </w:rPr>
            </w:pPr>
            <w:r w:rsidRPr="00D12E47">
              <w:rPr>
                <w:rFonts w:ascii="Tahoma" w:hAnsi="Tahoma" w:cs="Tahoma"/>
                <w:b/>
                <w:color w:val="000000"/>
                <w:sz w:val="16"/>
                <w:szCs w:val="16"/>
              </w:rPr>
              <w:t>100,0</w:t>
            </w:r>
          </w:p>
        </w:tc>
      </w:tr>
    </w:tbl>
    <w:p w:rsidR="00D12E47" w:rsidRDefault="00D12E47">
      <w:pPr>
        <w:jc w:val="both"/>
        <w:rPr>
          <w:rFonts w:ascii="Tahoma" w:hAnsi="Tahoma"/>
        </w:rPr>
      </w:pPr>
    </w:p>
    <w:p w:rsidR="00DA3AFF" w:rsidRDefault="00DA3AFF">
      <w:pPr>
        <w:jc w:val="both"/>
        <w:rPr>
          <w:rFonts w:ascii="Tahoma" w:hAnsi="Tahoma"/>
        </w:rPr>
      </w:pPr>
    </w:p>
    <w:p w:rsidR="00D12E47" w:rsidRDefault="00D12E47">
      <w:pPr>
        <w:jc w:val="both"/>
        <w:rPr>
          <w:rFonts w:ascii="Tahoma" w:hAnsi="Tahoma"/>
        </w:rPr>
      </w:pPr>
      <w:r>
        <w:rPr>
          <w:noProof/>
        </w:rPr>
        <w:drawing>
          <wp:inline distT="0" distB="0" distL="0" distR="0" wp14:anchorId="6E9596C1" wp14:editId="390DD8B8">
            <wp:extent cx="6124575" cy="3838575"/>
            <wp:effectExtent l="0" t="0" r="9525" b="9525"/>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12E47" w:rsidRDefault="00D12E47">
      <w:pPr>
        <w:jc w:val="both"/>
        <w:rPr>
          <w:rFonts w:ascii="Tahoma" w:hAnsi="Tahoma"/>
        </w:rPr>
      </w:pPr>
    </w:p>
    <w:p w:rsidR="00910813" w:rsidRPr="00FA44B0" w:rsidRDefault="00910813">
      <w:pPr>
        <w:jc w:val="both"/>
        <w:rPr>
          <w:rFonts w:ascii="Tahoma" w:hAnsi="Tahoma"/>
        </w:rPr>
      </w:pPr>
    </w:p>
    <w:p w:rsidR="005C16DF" w:rsidRDefault="005C16DF">
      <w:pPr>
        <w:rPr>
          <w:rFonts w:ascii="Tahoma" w:hAnsi="Tahoma"/>
          <w:b/>
        </w:rPr>
      </w:pPr>
      <w:r>
        <w:rPr>
          <w:rFonts w:ascii="Tahoma" w:hAnsi="Tahoma"/>
          <w:b/>
        </w:rPr>
        <w:br w:type="page"/>
      </w:r>
    </w:p>
    <w:p w:rsidR="00BD3FA3" w:rsidRDefault="00BD3FA3">
      <w:pPr>
        <w:jc w:val="both"/>
        <w:rPr>
          <w:rFonts w:ascii="Tahoma" w:hAnsi="Tahoma"/>
        </w:rPr>
      </w:pPr>
      <w:r w:rsidRPr="00A010B5">
        <w:rPr>
          <w:rFonts w:ascii="Tahoma" w:hAnsi="Tahoma"/>
          <w:b/>
        </w:rPr>
        <w:lastRenderedPageBreak/>
        <w:t xml:space="preserve">Tekoči </w:t>
      </w:r>
      <w:r w:rsidR="00512647" w:rsidRPr="00A010B5">
        <w:rPr>
          <w:rFonts w:ascii="Tahoma" w:hAnsi="Tahoma"/>
          <w:b/>
        </w:rPr>
        <w:t xml:space="preserve">izdatki </w:t>
      </w:r>
      <w:r w:rsidRPr="00A010B5">
        <w:rPr>
          <w:rFonts w:ascii="Tahoma" w:hAnsi="Tahoma"/>
          <w:b/>
        </w:rPr>
        <w:t>proračuna (odhodki in transferi)</w:t>
      </w:r>
      <w:r w:rsidRPr="00FA44B0">
        <w:rPr>
          <w:rFonts w:ascii="Tahoma" w:hAnsi="Tahoma"/>
        </w:rPr>
        <w:t xml:space="preserve"> so po področjih proračunske porabe razdeljeni, kot prikazuje spodnja tabela:</w:t>
      </w:r>
    </w:p>
    <w:p w:rsidR="006F7A7F" w:rsidRDefault="006F7A7F">
      <w:pPr>
        <w:jc w:val="both"/>
        <w:rPr>
          <w:rFonts w:ascii="Tahoma" w:hAnsi="Tahoma"/>
        </w:rPr>
      </w:pPr>
    </w:p>
    <w:tbl>
      <w:tblPr>
        <w:tblStyle w:val="Tabelaelegantna"/>
        <w:tblW w:w="9606" w:type="dxa"/>
        <w:tblLook w:val="04A0" w:firstRow="1" w:lastRow="0" w:firstColumn="1" w:lastColumn="0" w:noHBand="0" w:noVBand="1"/>
      </w:tblPr>
      <w:tblGrid>
        <w:gridCol w:w="817"/>
        <w:gridCol w:w="5954"/>
        <w:gridCol w:w="1417"/>
        <w:gridCol w:w="1418"/>
      </w:tblGrid>
      <w:tr w:rsidR="006D1773" w:rsidRPr="006D1773" w:rsidTr="006D1773">
        <w:trPr>
          <w:cnfStyle w:val="100000000000" w:firstRow="1" w:lastRow="0" w:firstColumn="0" w:lastColumn="0" w:oddVBand="0" w:evenVBand="0" w:oddHBand="0" w:evenHBand="0" w:firstRowFirstColumn="0" w:firstRowLastColumn="0" w:lastRowFirstColumn="0" w:lastRowLastColumn="0"/>
          <w:trHeight w:val="435"/>
        </w:trPr>
        <w:tc>
          <w:tcPr>
            <w:tcW w:w="817" w:type="dxa"/>
            <w:noWrap/>
            <w:hideMark/>
          </w:tcPr>
          <w:p w:rsidR="006D1773" w:rsidRPr="006D1773" w:rsidRDefault="006D1773" w:rsidP="006D1773">
            <w:pPr>
              <w:jc w:val="center"/>
              <w:rPr>
                <w:rFonts w:ascii="Tahoma" w:hAnsi="Tahoma" w:cs="Tahoma"/>
                <w:color w:val="000000"/>
                <w:sz w:val="16"/>
                <w:szCs w:val="16"/>
              </w:rPr>
            </w:pPr>
            <w:r w:rsidRPr="006D1773">
              <w:rPr>
                <w:rFonts w:ascii="Tahoma" w:hAnsi="Tahoma" w:cs="Tahoma"/>
                <w:color w:val="000000"/>
                <w:sz w:val="16"/>
                <w:szCs w:val="16"/>
              </w:rPr>
              <w:t>PK</w:t>
            </w:r>
          </w:p>
        </w:tc>
        <w:tc>
          <w:tcPr>
            <w:tcW w:w="5954" w:type="dxa"/>
            <w:noWrap/>
            <w:hideMark/>
          </w:tcPr>
          <w:p w:rsidR="006D1773" w:rsidRPr="006D1773" w:rsidRDefault="006D1773" w:rsidP="006D1773">
            <w:pPr>
              <w:jc w:val="center"/>
              <w:rPr>
                <w:rFonts w:ascii="Tahoma" w:hAnsi="Tahoma" w:cs="Tahoma"/>
                <w:color w:val="000000"/>
                <w:sz w:val="16"/>
                <w:szCs w:val="16"/>
              </w:rPr>
            </w:pPr>
            <w:r w:rsidRPr="006D1773">
              <w:rPr>
                <w:rFonts w:ascii="Tahoma" w:hAnsi="Tahoma" w:cs="Tahoma"/>
                <w:color w:val="000000"/>
                <w:sz w:val="16"/>
                <w:szCs w:val="16"/>
              </w:rPr>
              <w:t>Opis</w:t>
            </w:r>
          </w:p>
        </w:tc>
        <w:tc>
          <w:tcPr>
            <w:tcW w:w="1417" w:type="dxa"/>
            <w:noWrap/>
            <w:hideMark/>
          </w:tcPr>
          <w:p w:rsidR="006D1773" w:rsidRPr="006D1773" w:rsidRDefault="006D1773" w:rsidP="006D1773">
            <w:pPr>
              <w:jc w:val="center"/>
              <w:rPr>
                <w:rFonts w:ascii="Tahoma" w:hAnsi="Tahoma" w:cs="Tahoma"/>
                <w:color w:val="000000"/>
                <w:sz w:val="16"/>
                <w:szCs w:val="16"/>
              </w:rPr>
            </w:pPr>
            <w:r w:rsidRPr="006D1773">
              <w:rPr>
                <w:rFonts w:ascii="Tahoma" w:hAnsi="Tahoma" w:cs="Tahoma"/>
                <w:color w:val="000000"/>
                <w:sz w:val="16"/>
                <w:szCs w:val="16"/>
              </w:rPr>
              <w:t xml:space="preserve"> predlog 2017</w:t>
            </w:r>
          </w:p>
        </w:tc>
        <w:tc>
          <w:tcPr>
            <w:tcW w:w="1418" w:type="dxa"/>
            <w:noWrap/>
            <w:hideMark/>
          </w:tcPr>
          <w:p w:rsidR="006D1773" w:rsidRPr="006D1773" w:rsidRDefault="006D1773" w:rsidP="006D1773">
            <w:pPr>
              <w:jc w:val="center"/>
              <w:rPr>
                <w:rFonts w:ascii="Tahoma" w:hAnsi="Tahoma" w:cs="Tahoma"/>
                <w:color w:val="000000"/>
                <w:sz w:val="16"/>
                <w:szCs w:val="16"/>
              </w:rPr>
            </w:pPr>
            <w:r w:rsidRPr="006D1773">
              <w:rPr>
                <w:rFonts w:ascii="Tahoma" w:hAnsi="Tahoma" w:cs="Tahoma"/>
                <w:color w:val="000000"/>
                <w:sz w:val="16"/>
                <w:szCs w:val="16"/>
              </w:rPr>
              <w:t>%</w:t>
            </w:r>
          </w:p>
        </w:tc>
      </w:tr>
      <w:tr w:rsidR="006D1773" w:rsidRPr="006D1773" w:rsidTr="006D1773">
        <w:trPr>
          <w:trHeight w:val="210"/>
        </w:trPr>
        <w:tc>
          <w:tcPr>
            <w:tcW w:w="817"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01</w:t>
            </w:r>
          </w:p>
        </w:tc>
        <w:tc>
          <w:tcPr>
            <w:tcW w:w="5954"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POLITIČNI SISTEM</w:t>
            </w:r>
          </w:p>
        </w:tc>
        <w:tc>
          <w:tcPr>
            <w:tcW w:w="1417"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147.980</w:t>
            </w:r>
          </w:p>
        </w:tc>
        <w:tc>
          <w:tcPr>
            <w:tcW w:w="1418"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5,6</w:t>
            </w:r>
          </w:p>
        </w:tc>
      </w:tr>
      <w:tr w:rsidR="006D1773" w:rsidRPr="006D1773" w:rsidTr="006D1773">
        <w:trPr>
          <w:trHeight w:val="210"/>
        </w:trPr>
        <w:tc>
          <w:tcPr>
            <w:tcW w:w="817"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02</w:t>
            </w:r>
          </w:p>
        </w:tc>
        <w:tc>
          <w:tcPr>
            <w:tcW w:w="5954"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EKONOMSKA IN FISKALNA ADMINISTRACIJA</w:t>
            </w:r>
          </w:p>
        </w:tc>
        <w:tc>
          <w:tcPr>
            <w:tcW w:w="1417"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6.390</w:t>
            </w:r>
          </w:p>
        </w:tc>
        <w:tc>
          <w:tcPr>
            <w:tcW w:w="1418"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0,2</w:t>
            </w:r>
          </w:p>
        </w:tc>
      </w:tr>
      <w:tr w:rsidR="006D1773" w:rsidRPr="006D1773" w:rsidTr="006D1773">
        <w:trPr>
          <w:trHeight w:val="210"/>
        </w:trPr>
        <w:tc>
          <w:tcPr>
            <w:tcW w:w="817"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03</w:t>
            </w:r>
          </w:p>
        </w:tc>
        <w:tc>
          <w:tcPr>
            <w:tcW w:w="5954"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ZUNANJA POLITIKA IN MEDNARODNA POMOČ</w:t>
            </w:r>
          </w:p>
        </w:tc>
        <w:tc>
          <w:tcPr>
            <w:tcW w:w="1417"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5.700</w:t>
            </w:r>
          </w:p>
        </w:tc>
        <w:tc>
          <w:tcPr>
            <w:tcW w:w="1418"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0,2</w:t>
            </w:r>
          </w:p>
        </w:tc>
      </w:tr>
      <w:tr w:rsidR="006D1773" w:rsidRPr="006D1773" w:rsidTr="006D1773">
        <w:trPr>
          <w:trHeight w:val="210"/>
        </w:trPr>
        <w:tc>
          <w:tcPr>
            <w:tcW w:w="817"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04</w:t>
            </w:r>
          </w:p>
        </w:tc>
        <w:tc>
          <w:tcPr>
            <w:tcW w:w="5954"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SKUPNE ADMINISTRATIVNE SLUŽBE IN SPLOŠNE JAVNE STORITVE</w:t>
            </w:r>
          </w:p>
        </w:tc>
        <w:tc>
          <w:tcPr>
            <w:tcW w:w="1417"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33.700</w:t>
            </w:r>
          </w:p>
        </w:tc>
        <w:tc>
          <w:tcPr>
            <w:tcW w:w="1418"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1,3</w:t>
            </w:r>
          </w:p>
        </w:tc>
      </w:tr>
      <w:tr w:rsidR="006D1773" w:rsidRPr="006D1773" w:rsidTr="006D1773">
        <w:trPr>
          <w:trHeight w:val="210"/>
        </w:trPr>
        <w:tc>
          <w:tcPr>
            <w:tcW w:w="817"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06</w:t>
            </w:r>
          </w:p>
        </w:tc>
        <w:tc>
          <w:tcPr>
            <w:tcW w:w="5954"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LOKALNA SAMOUPRAVA</w:t>
            </w:r>
          </w:p>
        </w:tc>
        <w:tc>
          <w:tcPr>
            <w:tcW w:w="1417"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366.987</w:t>
            </w:r>
          </w:p>
        </w:tc>
        <w:tc>
          <w:tcPr>
            <w:tcW w:w="1418"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13,9</w:t>
            </w:r>
          </w:p>
        </w:tc>
      </w:tr>
      <w:tr w:rsidR="006D1773" w:rsidRPr="006D1773" w:rsidTr="006D1773">
        <w:trPr>
          <w:trHeight w:val="210"/>
        </w:trPr>
        <w:tc>
          <w:tcPr>
            <w:tcW w:w="817"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07</w:t>
            </w:r>
          </w:p>
        </w:tc>
        <w:tc>
          <w:tcPr>
            <w:tcW w:w="5954"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OBRAMBA IN UKREPI OB IZREDNIH DOGODKIH</w:t>
            </w:r>
          </w:p>
        </w:tc>
        <w:tc>
          <w:tcPr>
            <w:tcW w:w="1417"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97.269</w:t>
            </w:r>
          </w:p>
        </w:tc>
        <w:tc>
          <w:tcPr>
            <w:tcW w:w="1418"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3,7</w:t>
            </w:r>
          </w:p>
        </w:tc>
      </w:tr>
      <w:tr w:rsidR="006D1773" w:rsidRPr="006D1773" w:rsidTr="006D1773">
        <w:trPr>
          <w:trHeight w:val="210"/>
        </w:trPr>
        <w:tc>
          <w:tcPr>
            <w:tcW w:w="817"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08</w:t>
            </w:r>
          </w:p>
        </w:tc>
        <w:tc>
          <w:tcPr>
            <w:tcW w:w="5954"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NOTRANJE ZADEVE IN VARNOST</w:t>
            </w:r>
          </w:p>
        </w:tc>
        <w:tc>
          <w:tcPr>
            <w:tcW w:w="1417"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4.450</w:t>
            </w:r>
          </w:p>
        </w:tc>
        <w:tc>
          <w:tcPr>
            <w:tcW w:w="1418"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0,2</w:t>
            </w:r>
          </w:p>
        </w:tc>
      </w:tr>
      <w:tr w:rsidR="006D1773" w:rsidRPr="006D1773" w:rsidTr="006D1773">
        <w:trPr>
          <w:trHeight w:val="210"/>
        </w:trPr>
        <w:tc>
          <w:tcPr>
            <w:tcW w:w="817"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11</w:t>
            </w:r>
          </w:p>
        </w:tc>
        <w:tc>
          <w:tcPr>
            <w:tcW w:w="5954"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KMETIJSTVO, GOZDARSTVO IN RIBIŠTVO</w:t>
            </w:r>
          </w:p>
        </w:tc>
        <w:tc>
          <w:tcPr>
            <w:tcW w:w="1417"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54.736</w:t>
            </w:r>
          </w:p>
        </w:tc>
        <w:tc>
          <w:tcPr>
            <w:tcW w:w="1418"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2,1</w:t>
            </w:r>
          </w:p>
        </w:tc>
      </w:tr>
      <w:tr w:rsidR="006D1773" w:rsidRPr="006D1773" w:rsidTr="006D1773">
        <w:trPr>
          <w:trHeight w:val="210"/>
        </w:trPr>
        <w:tc>
          <w:tcPr>
            <w:tcW w:w="817"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12</w:t>
            </w:r>
          </w:p>
        </w:tc>
        <w:tc>
          <w:tcPr>
            <w:tcW w:w="5954"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PRIDOBIVANJE IN DISTRIBUCIJA ENERGETSKIH SUROVIN</w:t>
            </w:r>
          </w:p>
        </w:tc>
        <w:tc>
          <w:tcPr>
            <w:tcW w:w="1417"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24.500</w:t>
            </w:r>
          </w:p>
        </w:tc>
        <w:tc>
          <w:tcPr>
            <w:tcW w:w="1418"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0,9</w:t>
            </w:r>
          </w:p>
        </w:tc>
      </w:tr>
      <w:tr w:rsidR="006D1773" w:rsidRPr="006D1773" w:rsidTr="006D1773">
        <w:trPr>
          <w:trHeight w:val="210"/>
        </w:trPr>
        <w:tc>
          <w:tcPr>
            <w:tcW w:w="817"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13</w:t>
            </w:r>
          </w:p>
        </w:tc>
        <w:tc>
          <w:tcPr>
            <w:tcW w:w="5954"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PROMET, PROMETNA INFRASTRUKTURA IN KOMUNIKACIJE</w:t>
            </w:r>
          </w:p>
        </w:tc>
        <w:tc>
          <w:tcPr>
            <w:tcW w:w="1417"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298.000</w:t>
            </w:r>
          </w:p>
        </w:tc>
        <w:tc>
          <w:tcPr>
            <w:tcW w:w="1418"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11,3</w:t>
            </w:r>
          </w:p>
        </w:tc>
      </w:tr>
      <w:tr w:rsidR="006D1773" w:rsidRPr="006D1773" w:rsidTr="006D1773">
        <w:trPr>
          <w:trHeight w:val="210"/>
        </w:trPr>
        <w:tc>
          <w:tcPr>
            <w:tcW w:w="817"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14</w:t>
            </w:r>
          </w:p>
        </w:tc>
        <w:tc>
          <w:tcPr>
            <w:tcW w:w="5954"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GOSPODARSTVO</w:t>
            </w:r>
          </w:p>
        </w:tc>
        <w:tc>
          <w:tcPr>
            <w:tcW w:w="1417"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263.796</w:t>
            </w:r>
          </w:p>
        </w:tc>
        <w:tc>
          <w:tcPr>
            <w:tcW w:w="1418"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10,0</w:t>
            </w:r>
          </w:p>
        </w:tc>
      </w:tr>
      <w:tr w:rsidR="006D1773" w:rsidRPr="006D1773" w:rsidTr="006D1773">
        <w:trPr>
          <w:trHeight w:val="210"/>
        </w:trPr>
        <w:tc>
          <w:tcPr>
            <w:tcW w:w="817"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15</w:t>
            </w:r>
          </w:p>
        </w:tc>
        <w:tc>
          <w:tcPr>
            <w:tcW w:w="5954"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VAROVANJE OKOLJA IN NARAVNE DEDIŠČINE</w:t>
            </w:r>
          </w:p>
        </w:tc>
        <w:tc>
          <w:tcPr>
            <w:tcW w:w="1417"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18.200</w:t>
            </w:r>
          </w:p>
        </w:tc>
        <w:tc>
          <w:tcPr>
            <w:tcW w:w="1418"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0,7</w:t>
            </w:r>
          </w:p>
        </w:tc>
      </w:tr>
      <w:tr w:rsidR="006D1773" w:rsidRPr="006D1773" w:rsidTr="006D1773">
        <w:trPr>
          <w:trHeight w:val="210"/>
        </w:trPr>
        <w:tc>
          <w:tcPr>
            <w:tcW w:w="817"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16</w:t>
            </w:r>
          </w:p>
        </w:tc>
        <w:tc>
          <w:tcPr>
            <w:tcW w:w="5954"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PROSTORSKO PLANIRANJE IN STANOVANJSKO KOMUNALNA DEJAVNOST</w:t>
            </w:r>
          </w:p>
        </w:tc>
        <w:tc>
          <w:tcPr>
            <w:tcW w:w="1417"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202.910</w:t>
            </w:r>
          </w:p>
        </w:tc>
        <w:tc>
          <w:tcPr>
            <w:tcW w:w="1418"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7,7</w:t>
            </w:r>
          </w:p>
        </w:tc>
      </w:tr>
      <w:tr w:rsidR="006D1773" w:rsidRPr="006D1773" w:rsidTr="006D1773">
        <w:trPr>
          <w:trHeight w:val="210"/>
        </w:trPr>
        <w:tc>
          <w:tcPr>
            <w:tcW w:w="817"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17</w:t>
            </w:r>
          </w:p>
        </w:tc>
        <w:tc>
          <w:tcPr>
            <w:tcW w:w="5954"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ZDRAVSTVENO VARSTVO</w:t>
            </w:r>
          </w:p>
        </w:tc>
        <w:tc>
          <w:tcPr>
            <w:tcW w:w="1417"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29.232</w:t>
            </w:r>
          </w:p>
        </w:tc>
        <w:tc>
          <w:tcPr>
            <w:tcW w:w="1418"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1,1</w:t>
            </w:r>
          </w:p>
        </w:tc>
      </w:tr>
      <w:tr w:rsidR="006D1773" w:rsidRPr="006D1773" w:rsidTr="006D1773">
        <w:trPr>
          <w:trHeight w:val="210"/>
        </w:trPr>
        <w:tc>
          <w:tcPr>
            <w:tcW w:w="817"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18</w:t>
            </w:r>
          </w:p>
        </w:tc>
        <w:tc>
          <w:tcPr>
            <w:tcW w:w="5954"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KULTURA, ŠPORT IN NEVLADNE ORGANIZACIJE</w:t>
            </w:r>
          </w:p>
        </w:tc>
        <w:tc>
          <w:tcPr>
            <w:tcW w:w="1417"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261.601</w:t>
            </w:r>
          </w:p>
        </w:tc>
        <w:tc>
          <w:tcPr>
            <w:tcW w:w="1418"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9,9</w:t>
            </w:r>
          </w:p>
        </w:tc>
      </w:tr>
      <w:tr w:rsidR="006D1773" w:rsidRPr="006D1773" w:rsidTr="006D1773">
        <w:trPr>
          <w:trHeight w:val="210"/>
        </w:trPr>
        <w:tc>
          <w:tcPr>
            <w:tcW w:w="817"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19</w:t>
            </w:r>
          </w:p>
        </w:tc>
        <w:tc>
          <w:tcPr>
            <w:tcW w:w="5954"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IZOBRAŽEVANJE</w:t>
            </w:r>
          </w:p>
        </w:tc>
        <w:tc>
          <w:tcPr>
            <w:tcW w:w="1417"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556.446</w:t>
            </w:r>
          </w:p>
        </w:tc>
        <w:tc>
          <w:tcPr>
            <w:tcW w:w="1418"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21,1</w:t>
            </w:r>
          </w:p>
        </w:tc>
      </w:tr>
      <w:tr w:rsidR="006D1773" w:rsidRPr="006D1773" w:rsidTr="006D1773">
        <w:trPr>
          <w:trHeight w:val="210"/>
        </w:trPr>
        <w:tc>
          <w:tcPr>
            <w:tcW w:w="817"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20</w:t>
            </w:r>
          </w:p>
        </w:tc>
        <w:tc>
          <w:tcPr>
            <w:tcW w:w="5954"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SOCIALNO VARSTVO</w:t>
            </w:r>
          </w:p>
        </w:tc>
        <w:tc>
          <w:tcPr>
            <w:tcW w:w="1417"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182.934</w:t>
            </w:r>
          </w:p>
        </w:tc>
        <w:tc>
          <w:tcPr>
            <w:tcW w:w="1418"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7,0</w:t>
            </w:r>
          </w:p>
        </w:tc>
      </w:tr>
      <w:tr w:rsidR="006D1773" w:rsidRPr="006D1773" w:rsidTr="006D1773">
        <w:trPr>
          <w:trHeight w:val="210"/>
        </w:trPr>
        <w:tc>
          <w:tcPr>
            <w:tcW w:w="817"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22</w:t>
            </w:r>
          </w:p>
        </w:tc>
        <w:tc>
          <w:tcPr>
            <w:tcW w:w="5954"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SERVISIRANJE JAVNEGA DOLGA</w:t>
            </w:r>
          </w:p>
        </w:tc>
        <w:tc>
          <w:tcPr>
            <w:tcW w:w="1417"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830</w:t>
            </w:r>
          </w:p>
        </w:tc>
        <w:tc>
          <w:tcPr>
            <w:tcW w:w="1418"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0,0</w:t>
            </w:r>
          </w:p>
        </w:tc>
      </w:tr>
      <w:tr w:rsidR="006D1773" w:rsidRPr="006D1773" w:rsidTr="006D1773">
        <w:trPr>
          <w:trHeight w:val="210"/>
        </w:trPr>
        <w:tc>
          <w:tcPr>
            <w:tcW w:w="817"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23</w:t>
            </w:r>
          </w:p>
        </w:tc>
        <w:tc>
          <w:tcPr>
            <w:tcW w:w="5954" w:type="dxa"/>
            <w:noWrap/>
            <w:hideMark/>
          </w:tcPr>
          <w:p w:rsidR="006D1773" w:rsidRPr="006D1773" w:rsidRDefault="006D1773" w:rsidP="006D1773">
            <w:pPr>
              <w:rPr>
                <w:rFonts w:ascii="Tahoma" w:hAnsi="Tahoma" w:cs="Tahoma"/>
                <w:color w:val="000000"/>
                <w:sz w:val="16"/>
                <w:szCs w:val="16"/>
              </w:rPr>
            </w:pPr>
            <w:r w:rsidRPr="006D1773">
              <w:rPr>
                <w:rFonts w:ascii="Tahoma" w:hAnsi="Tahoma" w:cs="Tahoma"/>
                <w:color w:val="000000"/>
                <w:sz w:val="16"/>
                <w:szCs w:val="16"/>
              </w:rPr>
              <w:t>INTERVENCIJSKI PROGRAMI IN OBVEZNOSTI</w:t>
            </w:r>
          </w:p>
        </w:tc>
        <w:tc>
          <w:tcPr>
            <w:tcW w:w="1417"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76.181</w:t>
            </w:r>
          </w:p>
        </w:tc>
        <w:tc>
          <w:tcPr>
            <w:tcW w:w="1418" w:type="dxa"/>
            <w:noWrap/>
            <w:hideMark/>
          </w:tcPr>
          <w:p w:rsidR="006D1773" w:rsidRPr="006D1773" w:rsidRDefault="006D1773" w:rsidP="006D1773">
            <w:pPr>
              <w:jc w:val="right"/>
              <w:rPr>
                <w:rFonts w:ascii="Tahoma" w:hAnsi="Tahoma" w:cs="Tahoma"/>
                <w:color w:val="000000"/>
                <w:sz w:val="16"/>
                <w:szCs w:val="16"/>
              </w:rPr>
            </w:pPr>
            <w:r w:rsidRPr="006D1773">
              <w:rPr>
                <w:rFonts w:ascii="Tahoma" w:hAnsi="Tahoma" w:cs="Tahoma"/>
                <w:color w:val="000000"/>
                <w:sz w:val="16"/>
                <w:szCs w:val="16"/>
              </w:rPr>
              <w:t>2,9</w:t>
            </w:r>
          </w:p>
        </w:tc>
      </w:tr>
      <w:tr w:rsidR="006D1773" w:rsidRPr="006D1773" w:rsidTr="006D1773">
        <w:trPr>
          <w:trHeight w:val="210"/>
        </w:trPr>
        <w:tc>
          <w:tcPr>
            <w:tcW w:w="817" w:type="dxa"/>
            <w:noWrap/>
            <w:hideMark/>
          </w:tcPr>
          <w:p w:rsidR="006D1773" w:rsidRPr="006D1773" w:rsidRDefault="006D1773" w:rsidP="006D1773">
            <w:pPr>
              <w:rPr>
                <w:rFonts w:ascii="Tahoma" w:hAnsi="Tahoma" w:cs="Tahoma"/>
                <w:b/>
                <w:color w:val="000000"/>
                <w:sz w:val="16"/>
                <w:szCs w:val="16"/>
              </w:rPr>
            </w:pPr>
            <w:r w:rsidRPr="006D1773">
              <w:rPr>
                <w:rFonts w:ascii="Tahoma" w:hAnsi="Tahoma" w:cs="Tahoma"/>
                <w:b/>
                <w:color w:val="000000"/>
                <w:sz w:val="16"/>
                <w:szCs w:val="16"/>
              </w:rPr>
              <w:t> </w:t>
            </w:r>
          </w:p>
        </w:tc>
        <w:tc>
          <w:tcPr>
            <w:tcW w:w="5954" w:type="dxa"/>
            <w:noWrap/>
            <w:hideMark/>
          </w:tcPr>
          <w:p w:rsidR="006D1773" w:rsidRPr="006D1773" w:rsidRDefault="006D1773" w:rsidP="006D1773">
            <w:pPr>
              <w:rPr>
                <w:rFonts w:ascii="Tahoma" w:hAnsi="Tahoma" w:cs="Tahoma"/>
                <w:b/>
                <w:color w:val="000000"/>
                <w:sz w:val="16"/>
                <w:szCs w:val="16"/>
              </w:rPr>
            </w:pPr>
            <w:r w:rsidRPr="006D1773">
              <w:rPr>
                <w:rFonts w:ascii="Tahoma" w:hAnsi="Tahoma" w:cs="Tahoma"/>
                <w:b/>
                <w:color w:val="000000"/>
                <w:sz w:val="16"/>
                <w:szCs w:val="16"/>
              </w:rPr>
              <w:t> </w:t>
            </w:r>
            <w:r w:rsidR="00B4619B" w:rsidRPr="00B4619B">
              <w:rPr>
                <w:rFonts w:ascii="Tahoma" w:hAnsi="Tahoma" w:cs="Tahoma"/>
                <w:b/>
                <w:color w:val="000000"/>
                <w:sz w:val="16"/>
                <w:szCs w:val="16"/>
              </w:rPr>
              <w:t>SKUPAJ</w:t>
            </w:r>
          </w:p>
        </w:tc>
        <w:tc>
          <w:tcPr>
            <w:tcW w:w="1417" w:type="dxa"/>
            <w:noWrap/>
            <w:hideMark/>
          </w:tcPr>
          <w:p w:rsidR="006D1773" w:rsidRPr="006D1773" w:rsidRDefault="006D1773" w:rsidP="006D1773">
            <w:pPr>
              <w:jc w:val="right"/>
              <w:rPr>
                <w:rFonts w:ascii="Tahoma" w:hAnsi="Tahoma" w:cs="Tahoma"/>
                <w:b/>
                <w:color w:val="000000"/>
                <w:sz w:val="16"/>
                <w:szCs w:val="16"/>
              </w:rPr>
            </w:pPr>
            <w:r w:rsidRPr="006D1773">
              <w:rPr>
                <w:rFonts w:ascii="Tahoma" w:hAnsi="Tahoma" w:cs="Tahoma"/>
                <w:b/>
                <w:color w:val="000000"/>
                <w:sz w:val="16"/>
                <w:szCs w:val="16"/>
              </w:rPr>
              <w:t>2.631.842</w:t>
            </w:r>
          </w:p>
        </w:tc>
        <w:tc>
          <w:tcPr>
            <w:tcW w:w="1418" w:type="dxa"/>
            <w:noWrap/>
            <w:hideMark/>
          </w:tcPr>
          <w:p w:rsidR="006D1773" w:rsidRPr="006D1773" w:rsidRDefault="006D1773" w:rsidP="006D1773">
            <w:pPr>
              <w:jc w:val="right"/>
              <w:rPr>
                <w:rFonts w:ascii="Tahoma" w:hAnsi="Tahoma" w:cs="Tahoma"/>
                <w:b/>
                <w:color w:val="000000"/>
                <w:sz w:val="16"/>
                <w:szCs w:val="16"/>
              </w:rPr>
            </w:pPr>
            <w:r w:rsidRPr="006D1773">
              <w:rPr>
                <w:rFonts w:ascii="Tahoma" w:hAnsi="Tahoma" w:cs="Tahoma"/>
                <w:b/>
                <w:color w:val="000000"/>
                <w:sz w:val="16"/>
                <w:szCs w:val="16"/>
              </w:rPr>
              <w:t>100,0</w:t>
            </w:r>
          </w:p>
        </w:tc>
      </w:tr>
    </w:tbl>
    <w:p w:rsidR="006D1773" w:rsidRDefault="006D1773">
      <w:pPr>
        <w:jc w:val="both"/>
        <w:rPr>
          <w:rFonts w:ascii="Tahoma" w:hAnsi="Tahoma"/>
        </w:rPr>
      </w:pPr>
    </w:p>
    <w:p w:rsidR="006D1773" w:rsidRDefault="006D1773">
      <w:pPr>
        <w:jc w:val="both"/>
        <w:rPr>
          <w:rFonts w:ascii="Tahoma" w:hAnsi="Tahoma"/>
        </w:rPr>
      </w:pPr>
    </w:p>
    <w:p w:rsidR="006D1773" w:rsidRDefault="006D1773">
      <w:pPr>
        <w:jc w:val="both"/>
        <w:rPr>
          <w:rFonts w:ascii="Tahoma" w:hAnsi="Tahoma"/>
        </w:rPr>
      </w:pPr>
    </w:p>
    <w:p w:rsidR="006D1773" w:rsidRDefault="006D1773">
      <w:pPr>
        <w:jc w:val="both"/>
        <w:rPr>
          <w:rFonts w:ascii="Tahoma" w:hAnsi="Tahoma"/>
        </w:rPr>
      </w:pPr>
      <w:r>
        <w:rPr>
          <w:noProof/>
        </w:rPr>
        <w:drawing>
          <wp:inline distT="0" distB="0" distL="0" distR="0" wp14:anchorId="65A26354" wp14:editId="3E678FA2">
            <wp:extent cx="5915025" cy="3619500"/>
            <wp:effectExtent l="0" t="0" r="9525" b="19050"/>
            <wp:docPr id="5"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D1773" w:rsidRDefault="006D1773">
      <w:pPr>
        <w:jc w:val="both"/>
        <w:rPr>
          <w:rFonts w:ascii="Tahoma" w:hAnsi="Tahoma"/>
        </w:rPr>
      </w:pPr>
    </w:p>
    <w:p w:rsidR="007B2F1E" w:rsidRDefault="007B2F1E">
      <w:pPr>
        <w:jc w:val="both"/>
        <w:rPr>
          <w:rFonts w:ascii="Tahoma" w:hAnsi="Tahoma"/>
        </w:rPr>
      </w:pPr>
    </w:p>
    <w:p w:rsidR="005C16DF" w:rsidRDefault="005C16DF">
      <w:pPr>
        <w:rPr>
          <w:rFonts w:ascii="Tahoma" w:hAnsi="Tahoma"/>
        </w:rPr>
      </w:pPr>
      <w:r>
        <w:rPr>
          <w:rFonts w:ascii="Tahoma" w:hAnsi="Tahoma"/>
        </w:rPr>
        <w:br w:type="page"/>
      </w:r>
    </w:p>
    <w:p w:rsidR="005452D1" w:rsidRPr="006D1773" w:rsidRDefault="005452D1">
      <w:pPr>
        <w:jc w:val="both"/>
        <w:rPr>
          <w:rFonts w:ascii="Tahoma" w:hAnsi="Tahoma"/>
        </w:rPr>
      </w:pPr>
      <w:r w:rsidRPr="006D1773">
        <w:rPr>
          <w:rFonts w:ascii="Tahoma" w:hAnsi="Tahoma"/>
        </w:rPr>
        <w:lastRenderedPageBreak/>
        <w:t xml:space="preserve">V proračunu </w:t>
      </w:r>
      <w:r w:rsidR="00A06B46" w:rsidRPr="006D1773">
        <w:rPr>
          <w:rFonts w:ascii="Tahoma" w:hAnsi="Tahoma"/>
        </w:rPr>
        <w:t>2017</w:t>
      </w:r>
      <w:r w:rsidRPr="006D1773">
        <w:rPr>
          <w:rFonts w:ascii="Tahoma" w:hAnsi="Tahoma"/>
        </w:rPr>
        <w:t xml:space="preserve"> so </w:t>
      </w:r>
      <w:r w:rsidR="003A1E1B" w:rsidRPr="006D1773">
        <w:rPr>
          <w:rFonts w:ascii="Tahoma" w:hAnsi="Tahoma"/>
        </w:rPr>
        <w:t xml:space="preserve">v NRP </w:t>
      </w:r>
      <w:r w:rsidRPr="006D1773">
        <w:rPr>
          <w:rFonts w:ascii="Tahoma" w:hAnsi="Tahoma"/>
        </w:rPr>
        <w:t xml:space="preserve">načrtovani sledeči </w:t>
      </w:r>
      <w:r w:rsidRPr="006D1773">
        <w:rPr>
          <w:rFonts w:ascii="Tahoma" w:hAnsi="Tahoma"/>
          <w:b/>
        </w:rPr>
        <w:t>investicijski projekti</w:t>
      </w:r>
      <w:r w:rsidR="003F6F92" w:rsidRPr="006D1773">
        <w:rPr>
          <w:rFonts w:ascii="Tahoma" w:hAnsi="Tahoma"/>
        </w:rPr>
        <w:t xml:space="preserve"> </w:t>
      </w:r>
      <w:r w:rsidRPr="006D1773">
        <w:rPr>
          <w:rFonts w:ascii="Tahoma" w:hAnsi="Tahoma"/>
        </w:rPr>
        <w:t>:</w:t>
      </w:r>
    </w:p>
    <w:p w:rsidR="003F6F92" w:rsidRPr="006D1773" w:rsidRDefault="003F6F92">
      <w:pPr>
        <w:jc w:val="both"/>
        <w:rPr>
          <w:rFonts w:ascii="Tahoma" w:hAnsi="Tahoma"/>
        </w:rPr>
      </w:pPr>
    </w:p>
    <w:tbl>
      <w:tblPr>
        <w:tblStyle w:val="Tabelaelegantna"/>
        <w:tblW w:w="9464" w:type="dxa"/>
        <w:tblLook w:val="04A0" w:firstRow="1" w:lastRow="0" w:firstColumn="1" w:lastColumn="0" w:noHBand="0" w:noVBand="1"/>
      </w:tblPr>
      <w:tblGrid>
        <w:gridCol w:w="1809"/>
        <w:gridCol w:w="5103"/>
        <w:gridCol w:w="2552"/>
      </w:tblGrid>
      <w:tr w:rsidR="006D1773" w:rsidRPr="006D1773" w:rsidTr="007B2F1E">
        <w:trPr>
          <w:cnfStyle w:val="100000000000" w:firstRow="1" w:lastRow="0" w:firstColumn="0" w:lastColumn="0" w:oddVBand="0" w:evenVBand="0" w:oddHBand="0" w:evenHBand="0" w:firstRowFirstColumn="0" w:firstRowLastColumn="0" w:lastRowFirstColumn="0" w:lastRowLastColumn="0"/>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NRP</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Opis</w:t>
            </w:r>
          </w:p>
        </w:tc>
        <w:tc>
          <w:tcPr>
            <w:tcW w:w="2552" w:type="dxa"/>
            <w:noWrap/>
            <w:vAlign w:val="bottom"/>
            <w:hideMark/>
          </w:tcPr>
          <w:p w:rsidR="006D1773" w:rsidRPr="006D1773" w:rsidRDefault="00225B57" w:rsidP="007B2F1E">
            <w:pPr>
              <w:contextualSpacing/>
              <w:jc w:val="right"/>
              <w:rPr>
                <w:rFonts w:ascii="Tahoma" w:hAnsi="Tahoma" w:cs="Tahoma"/>
                <w:sz w:val="16"/>
                <w:szCs w:val="16"/>
              </w:rPr>
            </w:pPr>
            <w:r>
              <w:rPr>
                <w:rFonts w:ascii="Tahoma" w:hAnsi="Tahoma" w:cs="Tahoma"/>
                <w:sz w:val="16"/>
                <w:szCs w:val="16"/>
              </w:rPr>
              <w:t>PREDLOG 2017</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OB000-07-0002</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PLOČNIK IN AVTOBUSNA POSTAJALIŠČA 2. FAZA</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103.000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OB000-07-0007</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UREJANJE OBČINSKIH CEST</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20.000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OB000-07-0015</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JAVNA RAZSVETLJAVA</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16.000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OB000-07-0017</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UREDITEV POKOPALIŠČA</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5.000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OB000-07-0018</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METEORNA KANALIZACIJA</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52.000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OB000-07-0019</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NEPROFITNI STANOVANJSKI FOND</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3.500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OB000-07-0020</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STAVBNA ZEMLJIŠČA</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21.000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OB000-07-0022</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MODERNIZACIJA OBČINSKE UPRAVE</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5.000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OB000-07-0024</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POŽARNO VARSTVO IN CIVILNA ZAŠČITA</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29.055</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OB000-07-0025</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VEČNAMENSKA DVORANA</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74.094</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OB000-07-0026</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ŠPORTNO REKREACIJSKI CENTER ZAVRŠNICA</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3.000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OB000-07-0029</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KANALIZACIJA BREG</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786.634</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OB000-07-0032</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INVESTICIJE V OŠ ŽIROVNICA</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14.000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OB000-07-0033</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KNJIŽNICA MATIJE ČOPA</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600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OB000-07-0034</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VARSTVO NARAVNE IN KULTURNE DEDIŠČINE</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26.000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OB000-07-0038</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ODLAGALIŠČE MALA MEŽAKLA IN ZBIRNI CENTER</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2.000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OB000-07-0040</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OTROŠKA IGRIŠČA</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24.000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OB192-09-0001</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VODOVODNO OMREŽJE - INVESTICIJE</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5.000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OB192-10-0001</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Odvajanje in čiščenje odpadne vode v porečju Zgornje Save in na območju Kranjskega in Sorškega polja</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16.000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OB192-12-0001</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ČOPOVA ROJSTNA HIŠA</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8.000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OB192-13-0001</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KANALIZACIJA MOSTE</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6.000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OB192-14-0006</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PLOČNIK BREG - MOSTE</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3.000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OB192-16-0001</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INVESTICIJSKO VZDRŽEVANJE FEKALNE KANALIZACIJE</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109.000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OB192-16-0003</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APITURIZEM (ČEBELARSKI PARK)</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186.250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OB192-16-0004</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ALPE ADRIA PARK</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41.000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OB192-16-0005</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DOGRADITEV CESTE JP65077 (SELO)</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11.000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OB192-16-0006</w:t>
            </w:r>
          </w:p>
        </w:tc>
        <w:tc>
          <w:tcPr>
            <w:tcW w:w="5103" w:type="dxa"/>
            <w:noWrap/>
            <w:vAlign w:val="bottom"/>
            <w:hideMark/>
          </w:tcPr>
          <w:p w:rsidR="006D1773" w:rsidRPr="006D1773" w:rsidRDefault="006D1773" w:rsidP="007B2F1E">
            <w:pPr>
              <w:contextualSpacing/>
              <w:rPr>
                <w:rFonts w:ascii="Tahoma" w:hAnsi="Tahoma" w:cs="Tahoma"/>
                <w:sz w:val="16"/>
                <w:szCs w:val="16"/>
              </w:rPr>
            </w:pPr>
            <w:r w:rsidRPr="006D1773">
              <w:rPr>
                <w:rFonts w:ascii="Tahoma" w:hAnsi="Tahoma" w:cs="Tahoma"/>
                <w:sz w:val="16"/>
                <w:szCs w:val="16"/>
              </w:rPr>
              <w:t>DALJINSKA KOLESARSKA POT</w:t>
            </w:r>
          </w:p>
        </w:tc>
        <w:tc>
          <w:tcPr>
            <w:tcW w:w="2552" w:type="dxa"/>
            <w:noWrap/>
            <w:vAlign w:val="bottom"/>
            <w:hideMark/>
          </w:tcPr>
          <w:p w:rsidR="006D1773" w:rsidRPr="006D1773" w:rsidRDefault="006D1773" w:rsidP="007B2F1E">
            <w:pPr>
              <w:contextualSpacing/>
              <w:jc w:val="right"/>
              <w:rPr>
                <w:rFonts w:ascii="Tahoma" w:hAnsi="Tahoma" w:cs="Tahoma"/>
                <w:sz w:val="16"/>
                <w:szCs w:val="16"/>
              </w:rPr>
            </w:pPr>
            <w:r w:rsidRPr="006D1773">
              <w:rPr>
                <w:rFonts w:ascii="Tahoma" w:hAnsi="Tahoma" w:cs="Tahoma"/>
                <w:sz w:val="16"/>
                <w:szCs w:val="16"/>
              </w:rPr>
              <w:t>11.000</w:t>
            </w:r>
          </w:p>
        </w:tc>
      </w:tr>
      <w:tr w:rsidR="006D1773" w:rsidRPr="006D1773" w:rsidTr="007B2F1E">
        <w:trPr>
          <w:trHeight w:val="227"/>
        </w:trPr>
        <w:tc>
          <w:tcPr>
            <w:tcW w:w="1809" w:type="dxa"/>
            <w:noWrap/>
            <w:vAlign w:val="bottom"/>
            <w:hideMark/>
          </w:tcPr>
          <w:p w:rsidR="006D1773" w:rsidRPr="006D1773" w:rsidRDefault="006D1773" w:rsidP="007B2F1E">
            <w:pPr>
              <w:contextualSpacing/>
              <w:rPr>
                <w:rFonts w:ascii="Tahoma" w:hAnsi="Tahoma" w:cs="Tahoma"/>
                <w:b/>
                <w:bCs/>
                <w:sz w:val="16"/>
                <w:szCs w:val="16"/>
              </w:rPr>
            </w:pPr>
            <w:r w:rsidRPr="006D1773">
              <w:rPr>
                <w:rFonts w:ascii="Tahoma" w:hAnsi="Tahoma" w:cs="Tahoma"/>
                <w:b/>
                <w:bCs/>
                <w:sz w:val="16"/>
                <w:szCs w:val="16"/>
              </w:rPr>
              <w:t> </w:t>
            </w:r>
          </w:p>
        </w:tc>
        <w:tc>
          <w:tcPr>
            <w:tcW w:w="5103" w:type="dxa"/>
            <w:noWrap/>
            <w:vAlign w:val="bottom"/>
            <w:hideMark/>
          </w:tcPr>
          <w:p w:rsidR="006D1773" w:rsidRPr="006D1773" w:rsidRDefault="006D1773" w:rsidP="007B2F1E">
            <w:pPr>
              <w:contextualSpacing/>
              <w:rPr>
                <w:rFonts w:ascii="Tahoma" w:hAnsi="Tahoma" w:cs="Tahoma"/>
                <w:b/>
                <w:bCs/>
                <w:sz w:val="16"/>
                <w:szCs w:val="16"/>
              </w:rPr>
            </w:pPr>
            <w:r w:rsidRPr="006D1773">
              <w:rPr>
                <w:rFonts w:ascii="Tahoma" w:hAnsi="Tahoma" w:cs="Tahoma"/>
                <w:b/>
                <w:bCs/>
                <w:sz w:val="16"/>
                <w:szCs w:val="16"/>
              </w:rPr>
              <w:t> </w:t>
            </w:r>
          </w:p>
        </w:tc>
        <w:tc>
          <w:tcPr>
            <w:tcW w:w="2552" w:type="dxa"/>
            <w:noWrap/>
            <w:vAlign w:val="bottom"/>
            <w:hideMark/>
          </w:tcPr>
          <w:p w:rsidR="006D1773" w:rsidRPr="006D1773" w:rsidRDefault="006D1773" w:rsidP="007B2F1E">
            <w:pPr>
              <w:contextualSpacing/>
              <w:jc w:val="right"/>
              <w:rPr>
                <w:rFonts w:ascii="Tahoma" w:hAnsi="Tahoma" w:cs="Tahoma"/>
                <w:b/>
                <w:bCs/>
                <w:sz w:val="16"/>
                <w:szCs w:val="16"/>
              </w:rPr>
            </w:pPr>
            <w:r w:rsidRPr="006D1773">
              <w:rPr>
                <w:rFonts w:ascii="Tahoma" w:hAnsi="Tahoma" w:cs="Tahoma"/>
                <w:b/>
                <w:bCs/>
                <w:sz w:val="16"/>
                <w:szCs w:val="16"/>
              </w:rPr>
              <w:t>1.581.133</w:t>
            </w:r>
          </w:p>
        </w:tc>
      </w:tr>
    </w:tbl>
    <w:p w:rsidR="003F6F92" w:rsidRPr="006D1773" w:rsidRDefault="003F6F92">
      <w:pPr>
        <w:jc w:val="both"/>
        <w:rPr>
          <w:rFonts w:ascii="Tahoma" w:hAnsi="Tahoma"/>
        </w:rPr>
      </w:pPr>
    </w:p>
    <w:p w:rsidR="009A6086" w:rsidRDefault="009A6086" w:rsidP="009A6086">
      <w:pPr>
        <w:jc w:val="both"/>
        <w:rPr>
          <w:rFonts w:ascii="Tahoma" w:hAnsi="Tahoma"/>
        </w:rPr>
      </w:pPr>
      <w:r w:rsidRPr="003A1E1B">
        <w:rPr>
          <w:rFonts w:ascii="Tahoma" w:hAnsi="Tahoma"/>
          <w:b/>
        </w:rPr>
        <w:t xml:space="preserve">Investicijski </w:t>
      </w:r>
      <w:r w:rsidR="00085324" w:rsidRPr="003A1E1B">
        <w:rPr>
          <w:rFonts w:ascii="Tahoma" w:hAnsi="Tahoma"/>
          <w:b/>
        </w:rPr>
        <w:t>izdatki</w:t>
      </w:r>
      <w:r w:rsidRPr="003A1E1B">
        <w:rPr>
          <w:rFonts w:ascii="Tahoma" w:hAnsi="Tahoma"/>
          <w:b/>
        </w:rPr>
        <w:t xml:space="preserve"> proračuna (odhodki in transferi)</w:t>
      </w:r>
      <w:r w:rsidRPr="00FA44B0">
        <w:rPr>
          <w:rFonts w:ascii="Tahoma" w:hAnsi="Tahoma"/>
        </w:rPr>
        <w:t xml:space="preserve"> so po področjih proračunske porabe razdeljeni, kot prikazuje spodnja tabela:</w:t>
      </w:r>
    </w:p>
    <w:p w:rsidR="003F6F92" w:rsidRDefault="003F6F92" w:rsidP="009A6086">
      <w:pPr>
        <w:jc w:val="both"/>
        <w:rPr>
          <w:rFonts w:ascii="Tahoma" w:hAnsi="Tahoma"/>
        </w:rPr>
      </w:pPr>
    </w:p>
    <w:p w:rsidR="00D12E47" w:rsidRDefault="00D12E47" w:rsidP="009A6086">
      <w:pPr>
        <w:jc w:val="both"/>
        <w:rPr>
          <w:rFonts w:ascii="Tahoma" w:hAnsi="Tahoma"/>
        </w:rPr>
      </w:pPr>
    </w:p>
    <w:tbl>
      <w:tblPr>
        <w:tblStyle w:val="Tabelaelegantna"/>
        <w:tblW w:w="9322" w:type="dxa"/>
        <w:tblLook w:val="04A0" w:firstRow="1" w:lastRow="0" w:firstColumn="1" w:lastColumn="0" w:noHBand="0" w:noVBand="1"/>
      </w:tblPr>
      <w:tblGrid>
        <w:gridCol w:w="960"/>
        <w:gridCol w:w="5952"/>
        <w:gridCol w:w="1418"/>
        <w:gridCol w:w="992"/>
      </w:tblGrid>
      <w:tr w:rsidR="005F7175" w:rsidRPr="005F7175" w:rsidTr="005F7175">
        <w:trPr>
          <w:cnfStyle w:val="100000000000" w:firstRow="1" w:lastRow="0" w:firstColumn="0" w:lastColumn="0" w:oddVBand="0" w:evenVBand="0" w:oddHBand="0" w:evenHBand="0" w:firstRowFirstColumn="0" w:firstRowLastColumn="0" w:lastRowFirstColumn="0" w:lastRowLastColumn="0"/>
          <w:trHeight w:val="405"/>
        </w:trPr>
        <w:tc>
          <w:tcPr>
            <w:tcW w:w="960" w:type="dxa"/>
            <w:noWrap/>
            <w:hideMark/>
          </w:tcPr>
          <w:p w:rsidR="005F7175" w:rsidRPr="005F7175" w:rsidRDefault="005F7175" w:rsidP="005F7175">
            <w:pPr>
              <w:jc w:val="center"/>
              <w:rPr>
                <w:rFonts w:ascii="Tahoma" w:hAnsi="Tahoma" w:cs="Tahoma"/>
                <w:color w:val="000000"/>
                <w:sz w:val="16"/>
                <w:szCs w:val="16"/>
              </w:rPr>
            </w:pPr>
            <w:r w:rsidRPr="005F7175">
              <w:rPr>
                <w:rFonts w:ascii="Tahoma" w:hAnsi="Tahoma" w:cs="Tahoma"/>
                <w:color w:val="000000"/>
                <w:sz w:val="16"/>
                <w:szCs w:val="16"/>
              </w:rPr>
              <w:t>PK</w:t>
            </w:r>
          </w:p>
        </w:tc>
        <w:tc>
          <w:tcPr>
            <w:tcW w:w="5952" w:type="dxa"/>
            <w:noWrap/>
            <w:hideMark/>
          </w:tcPr>
          <w:p w:rsidR="005F7175" w:rsidRPr="005F7175" w:rsidRDefault="005F7175" w:rsidP="005F7175">
            <w:pPr>
              <w:jc w:val="center"/>
              <w:rPr>
                <w:rFonts w:ascii="Tahoma" w:hAnsi="Tahoma" w:cs="Tahoma"/>
                <w:color w:val="000000"/>
                <w:sz w:val="16"/>
                <w:szCs w:val="16"/>
              </w:rPr>
            </w:pPr>
            <w:r w:rsidRPr="005F7175">
              <w:rPr>
                <w:rFonts w:ascii="Tahoma" w:hAnsi="Tahoma" w:cs="Tahoma"/>
                <w:color w:val="000000"/>
                <w:sz w:val="16"/>
                <w:szCs w:val="16"/>
              </w:rPr>
              <w:t>Opis</w:t>
            </w:r>
          </w:p>
        </w:tc>
        <w:tc>
          <w:tcPr>
            <w:tcW w:w="1418" w:type="dxa"/>
            <w:noWrap/>
            <w:hideMark/>
          </w:tcPr>
          <w:p w:rsidR="005F7175" w:rsidRPr="005F7175" w:rsidRDefault="005F7175" w:rsidP="005F7175">
            <w:pPr>
              <w:jc w:val="center"/>
              <w:rPr>
                <w:rFonts w:ascii="Tahoma" w:hAnsi="Tahoma" w:cs="Tahoma"/>
                <w:color w:val="000000"/>
                <w:sz w:val="16"/>
                <w:szCs w:val="16"/>
              </w:rPr>
            </w:pPr>
            <w:r w:rsidRPr="005F7175">
              <w:rPr>
                <w:rFonts w:ascii="Tahoma" w:hAnsi="Tahoma" w:cs="Tahoma"/>
                <w:color w:val="000000"/>
                <w:sz w:val="16"/>
                <w:szCs w:val="16"/>
              </w:rPr>
              <w:t xml:space="preserve"> predlog 2017</w:t>
            </w:r>
          </w:p>
        </w:tc>
        <w:tc>
          <w:tcPr>
            <w:tcW w:w="992" w:type="dxa"/>
            <w:noWrap/>
            <w:hideMark/>
          </w:tcPr>
          <w:p w:rsidR="005F7175" w:rsidRPr="005F7175" w:rsidRDefault="005F7175" w:rsidP="005F7175">
            <w:pPr>
              <w:jc w:val="center"/>
              <w:rPr>
                <w:rFonts w:ascii="Tahoma" w:hAnsi="Tahoma" w:cs="Tahoma"/>
                <w:color w:val="000000"/>
                <w:sz w:val="16"/>
                <w:szCs w:val="16"/>
              </w:rPr>
            </w:pPr>
            <w:r w:rsidRPr="005F7175">
              <w:rPr>
                <w:rFonts w:ascii="Tahoma" w:hAnsi="Tahoma" w:cs="Tahoma"/>
                <w:color w:val="000000"/>
                <w:sz w:val="16"/>
                <w:szCs w:val="16"/>
              </w:rPr>
              <w:t>%</w:t>
            </w:r>
          </w:p>
        </w:tc>
      </w:tr>
      <w:tr w:rsidR="005F7175" w:rsidRPr="005F7175" w:rsidTr="005F7175">
        <w:trPr>
          <w:trHeight w:val="210"/>
        </w:trPr>
        <w:tc>
          <w:tcPr>
            <w:tcW w:w="960" w:type="dxa"/>
            <w:noWrap/>
            <w:hideMark/>
          </w:tcPr>
          <w:p w:rsidR="005F7175" w:rsidRPr="005F7175" w:rsidRDefault="005F7175" w:rsidP="005F7175">
            <w:pPr>
              <w:rPr>
                <w:rFonts w:ascii="Tahoma" w:hAnsi="Tahoma" w:cs="Tahoma"/>
                <w:color w:val="000000"/>
                <w:sz w:val="16"/>
                <w:szCs w:val="16"/>
              </w:rPr>
            </w:pPr>
            <w:r w:rsidRPr="005F7175">
              <w:rPr>
                <w:rFonts w:ascii="Tahoma" w:hAnsi="Tahoma" w:cs="Tahoma"/>
                <w:color w:val="000000"/>
                <w:sz w:val="16"/>
                <w:szCs w:val="16"/>
              </w:rPr>
              <w:t>06</w:t>
            </w:r>
          </w:p>
        </w:tc>
        <w:tc>
          <w:tcPr>
            <w:tcW w:w="5952" w:type="dxa"/>
            <w:noWrap/>
            <w:hideMark/>
          </w:tcPr>
          <w:p w:rsidR="005F7175" w:rsidRPr="005F7175" w:rsidRDefault="005F7175" w:rsidP="005F7175">
            <w:pPr>
              <w:rPr>
                <w:rFonts w:ascii="Tahoma" w:hAnsi="Tahoma" w:cs="Tahoma"/>
                <w:color w:val="000000"/>
                <w:sz w:val="16"/>
                <w:szCs w:val="16"/>
              </w:rPr>
            </w:pPr>
            <w:r w:rsidRPr="005F7175">
              <w:rPr>
                <w:rFonts w:ascii="Tahoma" w:hAnsi="Tahoma" w:cs="Tahoma"/>
                <w:color w:val="000000"/>
                <w:sz w:val="16"/>
                <w:szCs w:val="16"/>
              </w:rPr>
              <w:t>LOKALNA SAMOUPRAVA</w:t>
            </w:r>
          </w:p>
        </w:tc>
        <w:tc>
          <w:tcPr>
            <w:tcW w:w="1418" w:type="dxa"/>
            <w:noWrap/>
            <w:hideMark/>
          </w:tcPr>
          <w:p w:rsidR="005F7175" w:rsidRPr="005F7175" w:rsidRDefault="005F7175" w:rsidP="005F7175">
            <w:pPr>
              <w:jc w:val="right"/>
              <w:rPr>
                <w:rFonts w:ascii="Tahoma" w:hAnsi="Tahoma" w:cs="Tahoma"/>
                <w:color w:val="000000"/>
                <w:sz w:val="16"/>
                <w:szCs w:val="16"/>
              </w:rPr>
            </w:pPr>
            <w:r w:rsidRPr="005F7175">
              <w:rPr>
                <w:rFonts w:ascii="Tahoma" w:hAnsi="Tahoma" w:cs="Tahoma"/>
                <w:color w:val="000000"/>
                <w:sz w:val="16"/>
                <w:szCs w:val="16"/>
              </w:rPr>
              <w:t>5.000</w:t>
            </w:r>
          </w:p>
        </w:tc>
        <w:tc>
          <w:tcPr>
            <w:tcW w:w="992" w:type="dxa"/>
            <w:noWrap/>
            <w:hideMark/>
          </w:tcPr>
          <w:p w:rsidR="005F7175" w:rsidRPr="005F7175" w:rsidRDefault="005F7175" w:rsidP="005F7175">
            <w:pPr>
              <w:jc w:val="right"/>
              <w:rPr>
                <w:rFonts w:ascii="Tahoma" w:hAnsi="Tahoma" w:cs="Tahoma"/>
                <w:color w:val="000000"/>
                <w:sz w:val="16"/>
                <w:szCs w:val="16"/>
              </w:rPr>
            </w:pPr>
            <w:r w:rsidRPr="005F7175">
              <w:rPr>
                <w:rFonts w:ascii="Tahoma" w:hAnsi="Tahoma" w:cs="Tahoma"/>
                <w:color w:val="000000"/>
                <w:sz w:val="16"/>
                <w:szCs w:val="16"/>
              </w:rPr>
              <w:t>0,3</w:t>
            </w:r>
          </w:p>
        </w:tc>
      </w:tr>
      <w:tr w:rsidR="005F7175" w:rsidRPr="005F7175" w:rsidTr="005F7175">
        <w:trPr>
          <w:trHeight w:val="210"/>
        </w:trPr>
        <w:tc>
          <w:tcPr>
            <w:tcW w:w="960" w:type="dxa"/>
            <w:noWrap/>
            <w:hideMark/>
          </w:tcPr>
          <w:p w:rsidR="005F7175" w:rsidRPr="005F7175" w:rsidRDefault="005F7175" w:rsidP="005F7175">
            <w:pPr>
              <w:rPr>
                <w:rFonts w:ascii="Tahoma" w:hAnsi="Tahoma" w:cs="Tahoma"/>
                <w:color w:val="000000"/>
                <w:sz w:val="16"/>
                <w:szCs w:val="16"/>
              </w:rPr>
            </w:pPr>
            <w:r w:rsidRPr="005F7175">
              <w:rPr>
                <w:rFonts w:ascii="Tahoma" w:hAnsi="Tahoma" w:cs="Tahoma"/>
                <w:color w:val="000000"/>
                <w:sz w:val="16"/>
                <w:szCs w:val="16"/>
              </w:rPr>
              <w:t>07</w:t>
            </w:r>
          </w:p>
        </w:tc>
        <w:tc>
          <w:tcPr>
            <w:tcW w:w="5952" w:type="dxa"/>
            <w:noWrap/>
            <w:hideMark/>
          </w:tcPr>
          <w:p w:rsidR="005F7175" w:rsidRPr="005F7175" w:rsidRDefault="005F7175" w:rsidP="005F7175">
            <w:pPr>
              <w:rPr>
                <w:rFonts w:ascii="Tahoma" w:hAnsi="Tahoma" w:cs="Tahoma"/>
                <w:color w:val="000000"/>
                <w:sz w:val="16"/>
                <w:szCs w:val="16"/>
              </w:rPr>
            </w:pPr>
            <w:r w:rsidRPr="005F7175">
              <w:rPr>
                <w:rFonts w:ascii="Tahoma" w:hAnsi="Tahoma" w:cs="Tahoma"/>
                <w:color w:val="000000"/>
                <w:sz w:val="16"/>
                <w:szCs w:val="16"/>
              </w:rPr>
              <w:t>OBRAMBA IN UKREPI OB IZREDNIH DOGODKIH</w:t>
            </w:r>
          </w:p>
        </w:tc>
        <w:tc>
          <w:tcPr>
            <w:tcW w:w="1418" w:type="dxa"/>
            <w:noWrap/>
            <w:hideMark/>
          </w:tcPr>
          <w:p w:rsidR="005F7175" w:rsidRPr="005F7175" w:rsidRDefault="005F7175" w:rsidP="005F7175">
            <w:pPr>
              <w:jc w:val="right"/>
              <w:rPr>
                <w:rFonts w:ascii="Tahoma" w:hAnsi="Tahoma" w:cs="Tahoma"/>
                <w:color w:val="000000"/>
                <w:sz w:val="16"/>
                <w:szCs w:val="16"/>
              </w:rPr>
            </w:pPr>
            <w:r w:rsidRPr="005F7175">
              <w:rPr>
                <w:rFonts w:ascii="Tahoma" w:hAnsi="Tahoma" w:cs="Tahoma"/>
                <w:color w:val="000000"/>
                <w:sz w:val="16"/>
                <w:szCs w:val="16"/>
              </w:rPr>
              <w:t>29.055</w:t>
            </w:r>
          </w:p>
        </w:tc>
        <w:tc>
          <w:tcPr>
            <w:tcW w:w="992" w:type="dxa"/>
            <w:noWrap/>
            <w:hideMark/>
          </w:tcPr>
          <w:p w:rsidR="005F7175" w:rsidRPr="005F7175" w:rsidRDefault="005F7175" w:rsidP="005F7175">
            <w:pPr>
              <w:jc w:val="right"/>
              <w:rPr>
                <w:rFonts w:ascii="Tahoma" w:hAnsi="Tahoma" w:cs="Tahoma"/>
                <w:color w:val="000000"/>
                <w:sz w:val="16"/>
                <w:szCs w:val="16"/>
              </w:rPr>
            </w:pPr>
            <w:r w:rsidRPr="005F7175">
              <w:rPr>
                <w:rFonts w:ascii="Tahoma" w:hAnsi="Tahoma" w:cs="Tahoma"/>
                <w:color w:val="000000"/>
                <w:sz w:val="16"/>
                <w:szCs w:val="16"/>
              </w:rPr>
              <w:t>1,8</w:t>
            </w:r>
          </w:p>
        </w:tc>
      </w:tr>
      <w:tr w:rsidR="005F7175" w:rsidRPr="005F7175" w:rsidTr="005F7175">
        <w:trPr>
          <w:trHeight w:val="210"/>
        </w:trPr>
        <w:tc>
          <w:tcPr>
            <w:tcW w:w="960" w:type="dxa"/>
            <w:noWrap/>
            <w:hideMark/>
          </w:tcPr>
          <w:p w:rsidR="005F7175" w:rsidRPr="005F7175" w:rsidRDefault="005F7175" w:rsidP="005F7175">
            <w:pPr>
              <w:rPr>
                <w:rFonts w:ascii="Tahoma" w:hAnsi="Tahoma" w:cs="Tahoma"/>
                <w:color w:val="000000"/>
                <w:sz w:val="16"/>
                <w:szCs w:val="16"/>
              </w:rPr>
            </w:pPr>
            <w:r w:rsidRPr="005F7175">
              <w:rPr>
                <w:rFonts w:ascii="Tahoma" w:hAnsi="Tahoma" w:cs="Tahoma"/>
                <w:color w:val="000000"/>
                <w:sz w:val="16"/>
                <w:szCs w:val="16"/>
              </w:rPr>
              <w:t>13</w:t>
            </w:r>
          </w:p>
        </w:tc>
        <w:tc>
          <w:tcPr>
            <w:tcW w:w="5952" w:type="dxa"/>
            <w:noWrap/>
            <w:hideMark/>
          </w:tcPr>
          <w:p w:rsidR="005F7175" w:rsidRPr="005F7175" w:rsidRDefault="005F7175" w:rsidP="005F7175">
            <w:pPr>
              <w:rPr>
                <w:rFonts w:ascii="Tahoma" w:hAnsi="Tahoma" w:cs="Tahoma"/>
                <w:color w:val="000000"/>
                <w:sz w:val="16"/>
                <w:szCs w:val="16"/>
              </w:rPr>
            </w:pPr>
            <w:r w:rsidRPr="005F7175">
              <w:rPr>
                <w:rFonts w:ascii="Tahoma" w:hAnsi="Tahoma" w:cs="Tahoma"/>
                <w:color w:val="000000"/>
                <w:sz w:val="16"/>
                <w:szCs w:val="16"/>
              </w:rPr>
              <w:t>PROMET, PROMETNA INFRASTRUKTURA IN KOMUNIKACIJE</w:t>
            </w:r>
          </w:p>
        </w:tc>
        <w:tc>
          <w:tcPr>
            <w:tcW w:w="1418" w:type="dxa"/>
            <w:noWrap/>
            <w:hideMark/>
          </w:tcPr>
          <w:p w:rsidR="005F7175" w:rsidRPr="005F7175" w:rsidRDefault="005F7175" w:rsidP="005F7175">
            <w:pPr>
              <w:jc w:val="right"/>
              <w:rPr>
                <w:rFonts w:ascii="Tahoma" w:hAnsi="Tahoma" w:cs="Tahoma"/>
                <w:color w:val="000000"/>
                <w:sz w:val="16"/>
                <w:szCs w:val="16"/>
              </w:rPr>
            </w:pPr>
            <w:r w:rsidRPr="005F7175">
              <w:rPr>
                <w:rFonts w:ascii="Tahoma" w:hAnsi="Tahoma" w:cs="Tahoma"/>
                <w:color w:val="000000"/>
                <w:sz w:val="16"/>
                <w:szCs w:val="16"/>
              </w:rPr>
              <w:t>164.000</w:t>
            </w:r>
          </w:p>
        </w:tc>
        <w:tc>
          <w:tcPr>
            <w:tcW w:w="992" w:type="dxa"/>
            <w:noWrap/>
            <w:hideMark/>
          </w:tcPr>
          <w:p w:rsidR="005F7175" w:rsidRPr="005F7175" w:rsidRDefault="005F7175" w:rsidP="005F7175">
            <w:pPr>
              <w:jc w:val="right"/>
              <w:rPr>
                <w:rFonts w:ascii="Tahoma" w:hAnsi="Tahoma" w:cs="Tahoma"/>
                <w:color w:val="000000"/>
                <w:sz w:val="16"/>
                <w:szCs w:val="16"/>
              </w:rPr>
            </w:pPr>
            <w:r w:rsidRPr="005F7175">
              <w:rPr>
                <w:rFonts w:ascii="Tahoma" w:hAnsi="Tahoma" w:cs="Tahoma"/>
                <w:color w:val="000000"/>
                <w:sz w:val="16"/>
                <w:szCs w:val="16"/>
              </w:rPr>
              <w:t>10,4</w:t>
            </w:r>
          </w:p>
        </w:tc>
      </w:tr>
      <w:tr w:rsidR="005F7175" w:rsidRPr="005F7175" w:rsidTr="005F7175">
        <w:trPr>
          <w:trHeight w:val="210"/>
        </w:trPr>
        <w:tc>
          <w:tcPr>
            <w:tcW w:w="960" w:type="dxa"/>
            <w:noWrap/>
            <w:hideMark/>
          </w:tcPr>
          <w:p w:rsidR="005F7175" w:rsidRPr="005F7175" w:rsidRDefault="005F7175" w:rsidP="005F7175">
            <w:pPr>
              <w:rPr>
                <w:rFonts w:ascii="Tahoma" w:hAnsi="Tahoma" w:cs="Tahoma"/>
                <w:color w:val="000000"/>
                <w:sz w:val="16"/>
                <w:szCs w:val="16"/>
              </w:rPr>
            </w:pPr>
            <w:r w:rsidRPr="005F7175">
              <w:rPr>
                <w:rFonts w:ascii="Tahoma" w:hAnsi="Tahoma" w:cs="Tahoma"/>
                <w:color w:val="000000"/>
                <w:sz w:val="16"/>
                <w:szCs w:val="16"/>
              </w:rPr>
              <w:t>14</w:t>
            </w:r>
          </w:p>
        </w:tc>
        <w:tc>
          <w:tcPr>
            <w:tcW w:w="5952" w:type="dxa"/>
            <w:noWrap/>
            <w:hideMark/>
          </w:tcPr>
          <w:p w:rsidR="005F7175" w:rsidRPr="005F7175" w:rsidRDefault="005F7175" w:rsidP="005F7175">
            <w:pPr>
              <w:rPr>
                <w:rFonts w:ascii="Tahoma" w:hAnsi="Tahoma" w:cs="Tahoma"/>
                <w:color w:val="000000"/>
                <w:sz w:val="16"/>
                <w:szCs w:val="16"/>
              </w:rPr>
            </w:pPr>
            <w:r w:rsidRPr="005F7175">
              <w:rPr>
                <w:rFonts w:ascii="Tahoma" w:hAnsi="Tahoma" w:cs="Tahoma"/>
                <w:color w:val="000000"/>
                <w:sz w:val="16"/>
                <w:szCs w:val="16"/>
              </w:rPr>
              <w:t>GOSPODARSTVO</w:t>
            </w:r>
          </w:p>
        </w:tc>
        <w:tc>
          <w:tcPr>
            <w:tcW w:w="1418" w:type="dxa"/>
            <w:noWrap/>
            <w:hideMark/>
          </w:tcPr>
          <w:p w:rsidR="005F7175" w:rsidRPr="005F7175" w:rsidRDefault="005F7175" w:rsidP="005F7175">
            <w:pPr>
              <w:jc w:val="right"/>
              <w:rPr>
                <w:rFonts w:ascii="Tahoma" w:hAnsi="Tahoma" w:cs="Tahoma"/>
                <w:color w:val="000000"/>
                <w:sz w:val="16"/>
                <w:szCs w:val="16"/>
              </w:rPr>
            </w:pPr>
            <w:r w:rsidRPr="005F7175">
              <w:rPr>
                <w:rFonts w:ascii="Tahoma" w:hAnsi="Tahoma" w:cs="Tahoma"/>
                <w:color w:val="000000"/>
                <w:sz w:val="16"/>
                <w:szCs w:val="16"/>
              </w:rPr>
              <w:t>238.250</w:t>
            </w:r>
          </w:p>
        </w:tc>
        <w:tc>
          <w:tcPr>
            <w:tcW w:w="992" w:type="dxa"/>
            <w:noWrap/>
            <w:hideMark/>
          </w:tcPr>
          <w:p w:rsidR="005F7175" w:rsidRPr="005F7175" w:rsidRDefault="005F7175" w:rsidP="005F7175">
            <w:pPr>
              <w:jc w:val="right"/>
              <w:rPr>
                <w:rFonts w:ascii="Tahoma" w:hAnsi="Tahoma" w:cs="Tahoma"/>
                <w:color w:val="000000"/>
                <w:sz w:val="16"/>
                <w:szCs w:val="16"/>
              </w:rPr>
            </w:pPr>
            <w:r w:rsidRPr="005F7175">
              <w:rPr>
                <w:rFonts w:ascii="Tahoma" w:hAnsi="Tahoma" w:cs="Tahoma"/>
                <w:color w:val="000000"/>
                <w:sz w:val="16"/>
                <w:szCs w:val="16"/>
              </w:rPr>
              <w:t>15,1</w:t>
            </w:r>
          </w:p>
        </w:tc>
      </w:tr>
      <w:tr w:rsidR="005F7175" w:rsidRPr="005F7175" w:rsidTr="005F7175">
        <w:trPr>
          <w:trHeight w:val="210"/>
        </w:trPr>
        <w:tc>
          <w:tcPr>
            <w:tcW w:w="960" w:type="dxa"/>
            <w:noWrap/>
            <w:hideMark/>
          </w:tcPr>
          <w:p w:rsidR="005F7175" w:rsidRPr="005F7175" w:rsidRDefault="005F7175" w:rsidP="005F7175">
            <w:pPr>
              <w:rPr>
                <w:rFonts w:ascii="Tahoma" w:hAnsi="Tahoma" w:cs="Tahoma"/>
                <w:color w:val="000000"/>
                <w:sz w:val="16"/>
                <w:szCs w:val="16"/>
              </w:rPr>
            </w:pPr>
            <w:r w:rsidRPr="005F7175">
              <w:rPr>
                <w:rFonts w:ascii="Tahoma" w:hAnsi="Tahoma" w:cs="Tahoma"/>
                <w:color w:val="000000"/>
                <w:sz w:val="16"/>
                <w:szCs w:val="16"/>
              </w:rPr>
              <w:t>15</w:t>
            </w:r>
          </w:p>
        </w:tc>
        <w:tc>
          <w:tcPr>
            <w:tcW w:w="5952" w:type="dxa"/>
            <w:noWrap/>
            <w:hideMark/>
          </w:tcPr>
          <w:p w:rsidR="005F7175" w:rsidRPr="005F7175" w:rsidRDefault="005F7175" w:rsidP="005F7175">
            <w:pPr>
              <w:rPr>
                <w:rFonts w:ascii="Tahoma" w:hAnsi="Tahoma" w:cs="Tahoma"/>
                <w:color w:val="000000"/>
                <w:sz w:val="16"/>
                <w:szCs w:val="16"/>
              </w:rPr>
            </w:pPr>
            <w:r w:rsidRPr="005F7175">
              <w:rPr>
                <w:rFonts w:ascii="Tahoma" w:hAnsi="Tahoma" w:cs="Tahoma"/>
                <w:color w:val="000000"/>
                <w:sz w:val="16"/>
                <w:szCs w:val="16"/>
              </w:rPr>
              <w:t>VAROVANJE OKOLJA IN NARAVNE DEDIŠČINE</w:t>
            </w:r>
          </w:p>
        </w:tc>
        <w:tc>
          <w:tcPr>
            <w:tcW w:w="1418" w:type="dxa"/>
            <w:noWrap/>
            <w:hideMark/>
          </w:tcPr>
          <w:p w:rsidR="005F7175" w:rsidRPr="005F7175" w:rsidRDefault="005F7175" w:rsidP="005F7175">
            <w:pPr>
              <w:jc w:val="right"/>
              <w:rPr>
                <w:rFonts w:ascii="Tahoma" w:hAnsi="Tahoma" w:cs="Tahoma"/>
                <w:color w:val="000000"/>
                <w:sz w:val="16"/>
                <w:szCs w:val="16"/>
              </w:rPr>
            </w:pPr>
            <w:r w:rsidRPr="005F7175">
              <w:rPr>
                <w:rFonts w:ascii="Tahoma" w:hAnsi="Tahoma" w:cs="Tahoma"/>
                <w:color w:val="000000"/>
                <w:sz w:val="16"/>
                <w:szCs w:val="16"/>
              </w:rPr>
              <w:t>753.834</w:t>
            </w:r>
          </w:p>
        </w:tc>
        <w:tc>
          <w:tcPr>
            <w:tcW w:w="992" w:type="dxa"/>
            <w:noWrap/>
            <w:hideMark/>
          </w:tcPr>
          <w:p w:rsidR="005F7175" w:rsidRPr="005F7175" w:rsidRDefault="005F7175" w:rsidP="005F7175">
            <w:pPr>
              <w:jc w:val="right"/>
              <w:rPr>
                <w:rFonts w:ascii="Tahoma" w:hAnsi="Tahoma" w:cs="Tahoma"/>
                <w:color w:val="000000"/>
                <w:sz w:val="16"/>
                <w:szCs w:val="16"/>
              </w:rPr>
            </w:pPr>
            <w:r w:rsidRPr="005F7175">
              <w:rPr>
                <w:rFonts w:ascii="Tahoma" w:hAnsi="Tahoma" w:cs="Tahoma"/>
                <w:color w:val="000000"/>
                <w:sz w:val="16"/>
                <w:szCs w:val="16"/>
              </w:rPr>
              <w:t>47,7</w:t>
            </w:r>
          </w:p>
        </w:tc>
      </w:tr>
      <w:tr w:rsidR="005F7175" w:rsidRPr="005F7175" w:rsidTr="005F7175">
        <w:trPr>
          <w:trHeight w:val="210"/>
        </w:trPr>
        <w:tc>
          <w:tcPr>
            <w:tcW w:w="960" w:type="dxa"/>
            <w:noWrap/>
            <w:hideMark/>
          </w:tcPr>
          <w:p w:rsidR="005F7175" w:rsidRPr="005F7175" w:rsidRDefault="005F7175" w:rsidP="005F7175">
            <w:pPr>
              <w:rPr>
                <w:rFonts w:ascii="Tahoma" w:hAnsi="Tahoma" w:cs="Tahoma"/>
                <w:color w:val="000000"/>
                <w:sz w:val="16"/>
                <w:szCs w:val="16"/>
              </w:rPr>
            </w:pPr>
            <w:r w:rsidRPr="005F7175">
              <w:rPr>
                <w:rFonts w:ascii="Tahoma" w:hAnsi="Tahoma" w:cs="Tahoma"/>
                <w:color w:val="000000"/>
                <w:sz w:val="16"/>
                <w:szCs w:val="16"/>
              </w:rPr>
              <w:t>16</w:t>
            </w:r>
          </w:p>
        </w:tc>
        <w:tc>
          <w:tcPr>
            <w:tcW w:w="5952" w:type="dxa"/>
            <w:noWrap/>
            <w:hideMark/>
          </w:tcPr>
          <w:p w:rsidR="005F7175" w:rsidRPr="005F7175" w:rsidRDefault="005F7175" w:rsidP="005F7175">
            <w:pPr>
              <w:rPr>
                <w:rFonts w:ascii="Tahoma" w:hAnsi="Tahoma" w:cs="Tahoma"/>
                <w:color w:val="000000"/>
                <w:sz w:val="16"/>
                <w:szCs w:val="16"/>
              </w:rPr>
            </w:pPr>
            <w:r w:rsidRPr="005F7175">
              <w:rPr>
                <w:rFonts w:ascii="Tahoma" w:hAnsi="Tahoma" w:cs="Tahoma"/>
                <w:color w:val="000000"/>
                <w:sz w:val="16"/>
                <w:szCs w:val="16"/>
              </w:rPr>
              <w:t>PROSTORSKO PLANIRANJE IN STANOVANJSKO KOMUNALNA DEJAVNOST</w:t>
            </w:r>
          </w:p>
        </w:tc>
        <w:tc>
          <w:tcPr>
            <w:tcW w:w="1418" w:type="dxa"/>
            <w:noWrap/>
            <w:hideMark/>
          </w:tcPr>
          <w:p w:rsidR="005F7175" w:rsidRPr="005F7175" w:rsidRDefault="005F7175" w:rsidP="005F7175">
            <w:pPr>
              <w:jc w:val="right"/>
              <w:rPr>
                <w:rFonts w:ascii="Tahoma" w:hAnsi="Tahoma" w:cs="Tahoma"/>
                <w:color w:val="000000"/>
                <w:sz w:val="16"/>
                <w:szCs w:val="16"/>
              </w:rPr>
            </w:pPr>
            <w:r w:rsidRPr="005F7175">
              <w:rPr>
                <w:rFonts w:ascii="Tahoma" w:hAnsi="Tahoma" w:cs="Tahoma"/>
                <w:color w:val="000000"/>
                <w:sz w:val="16"/>
                <w:szCs w:val="16"/>
              </w:rPr>
              <w:t>276.300</w:t>
            </w:r>
          </w:p>
        </w:tc>
        <w:tc>
          <w:tcPr>
            <w:tcW w:w="992" w:type="dxa"/>
            <w:noWrap/>
            <w:hideMark/>
          </w:tcPr>
          <w:p w:rsidR="005F7175" w:rsidRPr="005F7175" w:rsidRDefault="005F7175" w:rsidP="005F7175">
            <w:pPr>
              <w:jc w:val="right"/>
              <w:rPr>
                <w:rFonts w:ascii="Tahoma" w:hAnsi="Tahoma" w:cs="Tahoma"/>
                <w:color w:val="000000"/>
                <w:sz w:val="16"/>
                <w:szCs w:val="16"/>
              </w:rPr>
            </w:pPr>
            <w:r w:rsidRPr="005F7175">
              <w:rPr>
                <w:rFonts w:ascii="Tahoma" w:hAnsi="Tahoma" w:cs="Tahoma"/>
                <w:color w:val="000000"/>
                <w:sz w:val="16"/>
                <w:szCs w:val="16"/>
              </w:rPr>
              <w:t>17,5</w:t>
            </w:r>
          </w:p>
        </w:tc>
      </w:tr>
      <w:tr w:rsidR="005F7175" w:rsidRPr="005F7175" w:rsidTr="005F7175">
        <w:trPr>
          <w:trHeight w:val="210"/>
        </w:trPr>
        <w:tc>
          <w:tcPr>
            <w:tcW w:w="960" w:type="dxa"/>
            <w:noWrap/>
            <w:hideMark/>
          </w:tcPr>
          <w:p w:rsidR="005F7175" w:rsidRPr="005F7175" w:rsidRDefault="005F7175" w:rsidP="005F7175">
            <w:pPr>
              <w:rPr>
                <w:rFonts w:ascii="Tahoma" w:hAnsi="Tahoma" w:cs="Tahoma"/>
                <w:color w:val="000000"/>
                <w:sz w:val="16"/>
                <w:szCs w:val="16"/>
              </w:rPr>
            </w:pPr>
            <w:r w:rsidRPr="005F7175">
              <w:rPr>
                <w:rFonts w:ascii="Tahoma" w:hAnsi="Tahoma" w:cs="Tahoma"/>
                <w:color w:val="000000"/>
                <w:sz w:val="16"/>
                <w:szCs w:val="16"/>
              </w:rPr>
              <w:t>18</w:t>
            </w:r>
          </w:p>
        </w:tc>
        <w:tc>
          <w:tcPr>
            <w:tcW w:w="5952" w:type="dxa"/>
            <w:noWrap/>
            <w:hideMark/>
          </w:tcPr>
          <w:p w:rsidR="005F7175" w:rsidRPr="005F7175" w:rsidRDefault="005F7175" w:rsidP="005F7175">
            <w:pPr>
              <w:rPr>
                <w:rFonts w:ascii="Tahoma" w:hAnsi="Tahoma" w:cs="Tahoma"/>
                <w:color w:val="000000"/>
                <w:sz w:val="16"/>
                <w:szCs w:val="16"/>
              </w:rPr>
            </w:pPr>
            <w:r w:rsidRPr="005F7175">
              <w:rPr>
                <w:rFonts w:ascii="Tahoma" w:hAnsi="Tahoma" w:cs="Tahoma"/>
                <w:color w:val="000000"/>
                <w:sz w:val="16"/>
                <w:szCs w:val="16"/>
              </w:rPr>
              <w:t>KULTURA, ŠPORT IN NEVLADNE ORGANIZACIJE</w:t>
            </w:r>
          </w:p>
        </w:tc>
        <w:tc>
          <w:tcPr>
            <w:tcW w:w="1418" w:type="dxa"/>
            <w:noWrap/>
            <w:hideMark/>
          </w:tcPr>
          <w:p w:rsidR="005F7175" w:rsidRPr="005F7175" w:rsidRDefault="005F7175" w:rsidP="005F7175">
            <w:pPr>
              <w:jc w:val="right"/>
              <w:rPr>
                <w:rFonts w:ascii="Tahoma" w:hAnsi="Tahoma" w:cs="Tahoma"/>
                <w:color w:val="000000"/>
                <w:sz w:val="16"/>
                <w:szCs w:val="16"/>
              </w:rPr>
            </w:pPr>
            <w:r w:rsidRPr="005F7175">
              <w:rPr>
                <w:rFonts w:ascii="Tahoma" w:hAnsi="Tahoma" w:cs="Tahoma"/>
                <w:color w:val="000000"/>
                <w:sz w:val="16"/>
                <w:szCs w:val="16"/>
              </w:rPr>
              <w:t>100.694</w:t>
            </w:r>
          </w:p>
        </w:tc>
        <w:tc>
          <w:tcPr>
            <w:tcW w:w="992" w:type="dxa"/>
            <w:noWrap/>
            <w:hideMark/>
          </w:tcPr>
          <w:p w:rsidR="005F7175" w:rsidRPr="005F7175" w:rsidRDefault="005F7175" w:rsidP="005F7175">
            <w:pPr>
              <w:jc w:val="right"/>
              <w:rPr>
                <w:rFonts w:ascii="Tahoma" w:hAnsi="Tahoma" w:cs="Tahoma"/>
                <w:color w:val="000000"/>
                <w:sz w:val="16"/>
                <w:szCs w:val="16"/>
              </w:rPr>
            </w:pPr>
            <w:r w:rsidRPr="005F7175">
              <w:rPr>
                <w:rFonts w:ascii="Tahoma" w:hAnsi="Tahoma" w:cs="Tahoma"/>
                <w:color w:val="000000"/>
                <w:sz w:val="16"/>
                <w:szCs w:val="16"/>
              </w:rPr>
              <w:t>6,4</w:t>
            </w:r>
          </w:p>
        </w:tc>
      </w:tr>
      <w:tr w:rsidR="005F7175" w:rsidRPr="005F7175" w:rsidTr="005F7175">
        <w:trPr>
          <w:trHeight w:val="210"/>
        </w:trPr>
        <w:tc>
          <w:tcPr>
            <w:tcW w:w="960" w:type="dxa"/>
            <w:noWrap/>
            <w:hideMark/>
          </w:tcPr>
          <w:p w:rsidR="005F7175" w:rsidRPr="005F7175" w:rsidRDefault="005F7175" w:rsidP="005F7175">
            <w:pPr>
              <w:rPr>
                <w:rFonts w:ascii="Tahoma" w:hAnsi="Tahoma" w:cs="Tahoma"/>
                <w:color w:val="000000"/>
                <w:sz w:val="16"/>
                <w:szCs w:val="16"/>
              </w:rPr>
            </w:pPr>
            <w:r w:rsidRPr="005F7175">
              <w:rPr>
                <w:rFonts w:ascii="Tahoma" w:hAnsi="Tahoma" w:cs="Tahoma"/>
                <w:color w:val="000000"/>
                <w:sz w:val="16"/>
                <w:szCs w:val="16"/>
              </w:rPr>
              <w:t>19</w:t>
            </w:r>
          </w:p>
        </w:tc>
        <w:tc>
          <w:tcPr>
            <w:tcW w:w="5952" w:type="dxa"/>
            <w:noWrap/>
            <w:hideMark/>
          </w:tcPr>
          <w:p w:rsidR="005F7175" w:rsidRPr="005F7175" w:rsidRDefault="005F7175" w:rsidP="005F7175">
            <w:pPr>
              <w:rPr>
                <w:rFonts w:ascii="Tahoma" w:hAnsi="Tahoma" w:cs="Tahoma"/>
                <w:color w:val="000000"/>
                <w:sz w:val="16"/>
                <w:szCs w:val="16"/>
              </w:rPr>
            </w:pPr>
            <w:r w:rsidRPr="005F7175">
              <w:rPr>
                <w:rFonts w:ascii="Tahoma" w:hAnsi="Tahoma" w:cs="Tahoma"/>
                <w:color w:val="000000"/>
                <w:sz w:val="16"/>
                <w:szCs w:val="16"/>
              </w:rPr>
              <w:t>IZOBRAŽEVANJE</w:t>
            </w:r>
          </w:p>
        </w:tc>
        <w:tc>
          <w:tcPr>
            <w:tcW w:w="1418" w:type="dxa"/>
            <w:noWrap/>
            <w:hideMark/>
          </w:tcPr>
          <w:p w:rsidR="005F7175" w:rsidRPr="005F7175" w:rsidRDefault="005F7175" w:rsidP="005F7175">
            <w:pPr>
              <w:jc w:val="right"/>
              <w:rPr>
                <w:rFonts w:ascii="Tahoma" w:hAnsi="Tahoma" w:cs="Tahoma"/>
                <w:color w:val="000000"/>
                <w:sz w:val="16"/>
                <w:szCs w:val="16"/>
              </w:rPr>
            </w:pPr>
            <w:r w:rsidRPr="005F7175">
              <w:rPr>
                <w:rFonts w:ascii="Tahoma" w:hAnsi="Tahoma" w:cs="Tahoma"/>
                <w:color w:val="000000"/>
                <w:sz w:val="16"/>
                <w:szCs w:val="16"/>
              </w:rPr>
              <w:t>14.000</w:t>
            </w:r>
          </w:p>
        </w:tc>
        <w:tc>
          <w:tcPr>
            <w:tcW w:w="992" w:type="dxa"/>
            <w:noWrap/>
            <w:hideMark/>
          </w:tcPr>
          <w:p w:rsidR="005F7175" w:rsidRPr="005F7175" w:rsidRDefault="005F7175" w:rsidP="005F7175">
            <w:pPr>
              <w:jc w:val="right"/>
              <w:rPr>
                <w:rFonts w:ascii="Tahoma" w:hAnsi="Tahoma" w:cs="Tahoma"/>
                <w:color w:val="000000"/>
                <w:sz w:val="16"/>
                <w:szCs w:val="16"/>
              </w:rPr>
            </w:pPr>
            <w:r w:rsidRPr="005F7175">
              <w:rPr>
                <w:rFonts w:ascii="Tahoma" w:hAnsi="Tahoma" w:cs="Tahoma"/>
                <w:color w:val="000000"/>
                <w:sz w:val="16"/>
                <w:szCs w:val="16"/>
              </w:rPr>
              <w:t>0,9</w:t>
            </w:r>
          </w:p>
        </w:tc>
      </w:tr>
      <w:tr w:rsidR="005F7175" w:rsidRPr="005F7175" w:rsidTr="005F7175">
        <w:trPr>
          <w:trHeight w:val="210"/>
        </w:trPr>
        <w:tc>
          <w:tcPr>
            <w:tcW w:w="960" w:type="dxa"/>
            <w:noWrap/>
            <w:hideMark/>
          </w:tcPr>
          <w:p w:rsidR="005F7175" w:rsidRPr="005F7175" w:rsidRDefault="005F7175" w:rsidP="005F7175">
            <w:pPr>
              <w:rPr>
                <w:rFonts w:ascii="Tahoma" w:hAnsi="Tahoma" w:cs="Tahoma"/>
                <w:color w:val="000000"/>
                <w:sz w:val="16"/>
                <w:szCs w:val="16"/>
              </w:rPr>
            </w:pPr>
            <w:r w:rsidRPr="005F7175">
              <w:rPr>
                <w:rFonts w:ascii="Tahoma" w:hAnsi="Tahoma" w:cs="Tahoma"/>
                <w:color w:val="000000"/>
                <w:sz w:val="16"/>
                <w:szCs w:val="16"/>
              </w:rPr>
              <w:t> </w:t>
            </w:r>
          </w:p>
        </w:tc>
        <w:tc>
          <w:tcPr>
            <w:tcW w:w="5952" w:type="dxa"/>
            <w:noWrap/>
            <w:hideMark/>
          </w:tcPr>
          <w:p w:rsidR="005F7175" w:rsidRPr="005F7175" w:rsidRDefault="005F7175" w:rsidP="005F7175">
            <w:pPr>
              <w:rPr>
                <w:rFonts w:ascii="Tahoma" w:hAnsi="Tahoma" w:cs="Tahoma"/>
                <w:color w:val="000000"/>
                <w:sz w:val="16"/>
                <w:szCs w:val="16"/>
              </w:rPr>
            </w:pPr>
            <w:r w:rsidRPr="005F7175">
              <w:rPr>
                <w:rFonts w:ascii="Tahoma" w:hAnsi="Tahoma" w:cs="Tahoma"/>
                <w:color w:val="000000"/>
                <w:sz w:val="16"/>
                <w:szCs w:val="16"/>
              </w:rPr>
              <w:t>SKUPAJ</w:t>
            </w:r>
          </w:p>
        </w:tc>
        <w:tc>
          <w:tcPr>
            <w:tcW w:w="1418" w:type="dxa"/>
            <w:noWrap/>
            <w:hideMark/>
          </w:tcPr>
          <w:p w:rsidR="005F7175" w:rsidRPr="005F7175" w:rsidRDefault="005F7175" w:rsidP="005F7175">
            <w:pPr>
              <w:jc w:val="right"/>
              <w:rPr>
                <w:rFonts w:ascii="Tahoma" w:hAnsi="Tahoma" w:cs="Tahoma"/>
                <w:color w:val="000000"/>
                <w:sz w:val="16"/>
                <w:szCs w:val="16"/>
              </w:rPr>
            </w:pPr>
            <w:r w:rsidRPr="005F7175">
              <w:rPr>
                <w:rFonts w:ascii="Tahoma" w:hAnsi="Tahoma" w:cs="Tahoma"/>
                <w:color w:val="000000"/>
                <w:sz w:val="16"/>
                <w:szCs w:val="16"/>
              </w:rPr>
              <w:t>1.581.133</w:t>
            </w:r>
          </w:p>
        </w:tc>
        <w:tc>
          <w:tcPr>
            <w:tcW w:w="992" w:type="dxa"/>
            <w:noWrap/>
            <w:hideMark/>
          </w:tcPr>
          <w:p w:rsidR="005F7175" w:rsidRPr="005F7175" w:rsidRDefault="005F7175" w:rsidP="005F7175">
            <w:pPr>
              <w:jc w:val="right"/>
              <w:rPr>
                <w:rFonts w:ascii="Tahoma" w:hAnsi="Tahoma" w:cs="Tahoma"/>
                <w:color w:val="000000"/>
                <w:sz w:val="16"/>
                <w:szCs w:val="16"/>
              </w:rPr>
            </w:pPr>
            <w:r w:rsidRPr="005F7175">
              <w:rPr>
                <w:rFonts w:ascii="Tahoma" w:hAnsi="Tahoma" w:cs="Tahoma"/>
                <w:color w:val="000000"/>
                <w:sz w:val="16"/>
                <w:szCs w:val="16"/>
              </w:rPr>
              <w:t>100,0</w:t>
            </w:r>
          </w:p>
        </w:tc>
      </w:tr>
    </w:tbl>
    <w:p w:rsidR="00D12E47" w:rsidRDefault="00D12E47" w:rsidP="009A6086">
      <w:pPr>
        <w:jc w:val="both"/>
        <w:rPr>
          <w:rFonts w:ascii="Tahoma" w:hAnsi="Tahoma"/>
        </w:rPr>
      </w:pPr>
    </w:p>
    <w:p w:rsidR="005F7175" w:rsidRDefault="005F7175" w:rsidP="009A6086">
      <w:pPr>
        <w:jc w:val="both"/>
        <w:rPr>
          <w:rFonts w:ascii="Tahoma" w:hAnsi="Tahoma"/>
        </w:rPr>
      </w:pPr>
    </w:p>
    <w:p w:rsidR="005F7175" w:rsidRDefault="005F7175" w:rsidP="009A6086">
      <w:pPr>
        <w:jc w:val="both"/>
        <w:rPr>
          <w:rFonts w:ascii="Tahoma" w:hAnsi="Tahoma"/>
        </w:rPr>
      </w:pPr>
      <w:r>
        <w:rPr>
          <w:noProof/>
        </w:rPr>
        <w:lastRenderedPageBreak/>
        <w:drawing>
          <wp:inline distT="0" distB="0" distL="0" distR="0" wp14:anchorId="3AD282AB" wp14:editId="0D59A7E0">
            <wp:extent cx="5761355" cy="4297434"/>
            <wp:effectExtent l="0" t="0" r="10795" b="27305"/>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F7175" w:rsidRDefault="005F7175" w:rsidP="009A6086">
      <w:pPr>
        <w:jc w:val="both"/>
        <w:rPr>
          <w:rFonts w:ascii="Tahoma" w:hAnsi="Tahoma"/>
        </w:rPr>
      </w:pPr>
    </w:p>
    <w:p w:rsidR="005F7175" w:rsidRDefault="005F7175" w:rsidP="009A6086">
      <w:pPr>
        <w:jc w:val="both"/>
        <w:rPr>
          <w:rFonts w:ascii="Tahoma" w:hAnsi="Tahoma"/>
        </w:rPr>
      </w:pPr>
    </w:p>
    <w:p w:rsidR="00BE7AEB" w:rsidRDefault="00BE7AEB" w:rsidP="009A6086">
      <w:pPr>
        <w:jc w:val="both"/>
        <w:rPr>
          <w:rFonts w:ascii="Tahoma" w:hAnsi="Tahoma"/>
        </w:rPr>
      </w:pPr>
    </w:p>
    <w:p w:rsidR="00106B66" w:rsidRPr="00FC20C7" w:rsidRDefault="00106B66">
      <w:pPr>
        <w:jc w:val="both"/>
        <w:rPr>
          <w:rFonts w:ascii="Tahoma" w:hAnsi="Tahoma"/>
        </w:rPr>
      </w:pPr>
      <w:r w:rsidRPr="00FC20C7">
        <w:rPr>
          <w:rFonts w:ascii="Tahoma" w:hAnsi="Tahoma"/>
        </w:rPr>
        <w:t>Na podlagi 4</w:t>
      </w:r>
      <w:r w:rsidR="00626A2D" w:rsidRPr="00FC20C7">
        <w:rPr>
          <w:rFonts w:ascii="Tahoma" w:hAnsi="Tahoma"/>
        </w:rPr>
        <w:t>4</w:t>
      </w:r>
      <w:r w:rsidRPr="00FC20C7">
        <w:rPr>
          <w:rFonts w:ascii="Tahoma" w:hAnsi="Tahoma"/>
        </w:rPr>
        <w:t xml:space="preserve">. člena statuta Občine Žirovnica </w:t>
      </w:r>
      <w:r w:rsidR="00175F98" w:rsidRPr="00FC20C7">
        <w:rPr>
          <w:rFonts w:ascii="Tahoma" w:hAnsi="Tahoma" w:cs="Tahoma"/>
        </w:rPr>
        <w:t>(Ur. list RS, št. 23/99, 55/11 - UPB1</w:t>
      </w:r>
      <w:r w:rsidR="005C2134" w:rsidRPr="00FC20C7">
        <w:rPr>
          <w:rFonts w:ascii="Tahoma" w:hAnsi="Tahoma" w:cs="Tahoma"/>
        </w:rPr>
        <w:t>, 76/12</w:t>
      </w:r>
      <w:r w:rsidR="00FC20C7" w:rsidRPr="00FC20C7">
        <w:rPr>
          <w:rFonts w:ascii="Tahoma" w:hAnsi="Tahoma" w:cs="Tahoma"/>
        </w:rPr>
        <w:t>,</w:t>
      </w:r>
      <w:r w:rsidR="005C2134" w:rsidRPr="00FC20C7">
        <w:rPr>
          <w:rFonts w:ascii="Tahoma" w:hAnsi="Tahoma" w:cs="Tahoma"/>
        </w:rPr>
        <w:t xml:space="preserve"> 19/13</w:t>
      </w:r>
      <w:r w:rsidR="00FC20C7" w:rsidRPr="00FC20C7">
        <w:rPr>
          <w:rFonts w:ascii="Tahoma" w:hAnsi="Tahoma" w:cs="Tahoma"/>
        </w:rPr>
        <w:t xml:space="preserve"> in 50/14</w:t>
      </w:r>
      <w:r w:rsidR="00175F98" w:rsidRPr="00FC20C7">
        <w:rPr>
          <w:rFonts w:ascii="Tahoma" w:hAnsi="Tahoma" w:cs="Tahoma"/>
        </w:rPr>
        <w:t>)</w:t>
      </w:r>
      <w:r w:rsidRPr="00FC20C7">
        <w:rPr>
          <w:rFonts w:ascii="Tahoma" w:hAnsi="Tahoma"/>
        </w:rPr>
        <w:t xml:space="preserve">, </w:t>
      </w:r>
      <w:r w:rsidR="00AF6F98" w:rsidRPr="00FC20C7">
        <w:rPr>
          <w:rFonts w:ascii="Tahoma" w:hAnsi="Tahoma"/>
        </w:rPr>
        <w:t>91</w:t>
      </w:r>
      <w:r w:rsidRPr="00FC20C7">
        <w:rPr>
          <w:rFonts w:ascii="Tahoma" w:hAnsi="Tahoma"/>
        </w:rPr>
        <w:t>. člena Poslovnika občinskega sveta (Ur. list RS št. 23/99</w:t>
      </w:r>
      <w:r w:rsidR="00626A2D" w:rsidRPr="00FC20C7">
        <w:rPr>
          <w:rFonts w:ascii="Tahoma" w:hAnsi="Tahoma"/>
        </w:rPr>
        <w:t xml:space="preserve">, </w:t>
      </w:r>
      <w:r w:rsidR="00FC20C7" w:rsidRPr="00FC20C7">
        <w:rPr>
          <w:rFonts w:ascii="Tahoma" w:hAnsi="Tahoma"/>
        </w:rPr>
        <w:t>19/13-UPB1 in 50/14</w:t>
      </w:r>
      <w:r w:rsidRPr="00FC20C7">
        <w:rPr>
          <w:rFonts w:ascii="Tahoma" w:hAnsi="Tahoma"/>
        </w:rPr>
        <w:t xml:space="preserve">) posredujem Predlog </w:t>
      </w:r>
      <w:r w:rsidR="00E56FE5" w:rsidRPr="00FC20C7">
        <w:rPr>
          <w:rFonts w:ascii="Tahoma" w:hAnsi="Tahoma"/>
        </w:rPr>
        <w:t xml:space="preserve">proračuna </w:t>
      </w:r>
      <w:r w:rsidRPr="00FC20C7">
        <w:rPr>
          <w:rFonts w:ascii="Tahoma" w:hAnsi="Tahoma"/>
        </w:rPr>
        <w:t xml:space="preserve">občine Žirovnica za leto </w:t>
      </w:r>
      <w:r w:rsidR="00A06B46" w:rsidRPr="00FC20C7">
        <w:rPr>
          <w:rFonts w:ascii="Tahoma" w:hAnsi="Tahoma"/>
        </w:rPr>
        <w:t>2017</w:t>
      </w:r>
      <w:r w:rsidRPr="00FC20C7">
        <w:rPr>
          <w:rFonts w:ascii="Tahoma" w:hAnsi="Tahoma"/>
        </w:rPr>
        <w:t xml:space="preserve"> Občinskemu svetu Občine Žirovnica v obravnavo s predlogom, da sprejme naslednj</w:t>
      </w:r>
      <w:r w:rsidR="00713B32" w:rsidRPr="00FC20C7">
        <w:rPr>
          <w:rFonts w:ascii="Tahoma" w:hAnsi="Tahoma"/>
        </w:rPr>
        <w:t>e</w:t>
      </w:r>
    </w:p>
    <w:p w:rsidR="00106B66" w:rsidRPr="007274EF" w:rsidRDefault="00106B66">
      <w:pPr>
        <w:jc w:val="both"/>
        <w:rPr>
          <w:rFonts w:ascii="Tahoma" w:hAnsi="Tahoma"/>
          <w:b/>
        </w:rPr>
      </w:pPr>
    </w:p>
    <w:p w:rsidR="00713B32" w:rsidRPr="007274EF" w:rsidRDefault="00713B32">
      <w:pPr>
        <w:jc w:val="both"/>
        <w:rPr>
          <w:rFonts w:ascii="Tahoma" w:hAnsi="Tahoma"/>
          <w:b/>
        </w:rPr>
      </w:pPr>
    </w:p>
    <w:p w:rsidR="00106B66" w:rsidRPr="007274EF" w:rsidRDefault="00106B66">
      <w:pPr>
        <w:jc w:val="both"/>
        <w:rPr>
          <w:rFonts w:ascii="Tahoma" w:hAnsi="Tahoma"/>
          <w:b/>
        </w:rPr>
      </w:pPr>
      <w:r w:rsidRPr="007274EF">
        <w:rPr>
          <w:rFonts w:ascii="Tahoma" w:hAnsi="Tahoma"/>
          <w:b/>
        </w:rPr>
        <w:t>SKLEP</w:t>
      </w:r>
      <w:r w:rsidR="00713B32" w:rsidRPr="007274EF">
        <w:rPr>
          <w:rFonts w:ascii="Tahoma" w:hAnsi="Tahoma"/>
          <w:b/>
        </w:rPr>
        <w:t>E</w:t>
      </w:r>
      <w:r w:rsidRPr="007274EF">
        <w:rPr>
          <w:rFonts w:ascii="Tahoma" w:hAnsi="Tahoma"/>
          <w:b/>
        </w:rPr>
        <w:t>:</w:t>
      </w:r>
    </w:p>
    <w:p w:rsidR="00106B66" w:rsidRPr="007274EF" w:rsidRDefault="00106B66" w:rsidP="00E56FE5">
      <w:pPr>
        <w:numPr>
          <w:ilvl w:val="0"/>
          <w:numId w:val="1"/>
        </w:numPr>
        <w:jc w:val="both"/>
        <w:rPr>
          <w:rFonts w:ascii="Tahoma" w:hAnsi="Tahoma"/>
          <w:b/>
        </w:rPr>
      </w:pPr>
      <w:r w:rsidRPr="007274EF">
        <w:rPr>
          <w:rFonts w:ascii="Tahoma" w:hAnsi="Tahoma"/>
          <w:b/>
        </w:rPr>
        <w:t xml:space="preserve">Sprejme se </w:t>
      </w:r>
      <w:r w:rsidR="00E56FE5" w:rsidRPr="007274EF">
        <w:rPr>
          <w:rFonts w:ascii="Tahoma" w:hAnsi="Tahoma"/>
          <w:b/>
        </w:rPr>
        <w:t xml:space="preserve">Proračun </w:t>
      </w:r>
      <w:r w:rsidRPr="007274EF">
        <w:rPr>
          <w:rFonts w:ascii="Tahoma" w:hAnsi="Tahoma"/>
          <w:b/>
        </w:rPr>
        <w:t xml:space="preserve">občine Žirovnica za leto </w:t>
      </w:r>
      <w:r w:rsidR="00A06B46" w:rsidRPr="007274EF">
        <w:rPr>
          <w:rFonts w:ascii="Tahoma" w:hAnsi="Tahoma"/>
          <w:b/>
        </w:rPr>
        <w:t>2017</w:t>
      </w:r>
      <w:r w:rsidR="00164C58" w:rsidRPr="007274EF">
        <w:rPr>
          <w:rFonts w:ascii="Tahoma" w:hAnsi="Tahoma"/>
          <w:b/>
        </w:rPr>
        <w:t>.</w:t>
      </w:r>
    </w:p>
    <w:p w:rsidR="00713B32" w:rsidRPr="007274EF" w:rsidRDefault="00E56FE5" w:rsidP="00E56FE5">
      <w:pPr>
        <w:numPr>
          <w:ilvl w:val="0"/>
          <w:numId w:val="1"/>
        </w:numPr>
        <w:jc w:val="both"/>
        <w:rPr>
          <w:rFonts w:ascii="Tahoma" w:hAnsi="Tahoma"/>
          <w:b/>
        </w:rPr>
      </w:pPr>
      <w:r w:rsidRPr="007274EF">
        <w:rPr>
          <w:rFonts w:ascii="Tahoma" w:hAnsi="Tahoma"/>
          <w:b/>
        </w:rPr>
        <w:t xml:space="preserve">Sprejme se Letni načrt </w:t>
      </w:r>
      <w:r w:rsidR="00ED394A" w:rsidRPr="007274EF">
        <w:rPr>
          <w:rFonts w:ascii="Tahoma" w:hAnsi="Tahoma"/>
          <w:b/>
        </w:rPr>
        <w:t>ravnanja</w:t>
      </w:r>
      <w:r w:rsidRPr="007274EF">
        <w:rPr>
          <w:rFonts w:ascii="Tahoma" w:hAnsi="Tahoma"/>
          <w:b/>
        </w:rPr>
        <w:t xml:space="preserve"> z nepremičnim premoženjem občine Žirovnica za leto </w:t>
      </w:r>
      <w:r w:rsidR="00A06B46" w:rsidRPr="007274EF">
        <w:rPr>
          <w:rFonts w:ascii="Tahoma" w:hAnsi="Tahoma"/>
          <w:b/>
        </w:rPr>
        <w:t>2017</w:t>
      </w:r>
      <w:r w:rsidR="008C0BC9">
        <w:rPr>
          <w:rFonts w:ascii="Tahoma" w:hAnsi="Tahoma"/>
          <w:b/>
        </w:rPr>
        <w:t>.</w:t>
      </w:r>
    </w:p>
    <w:p w:rsidR="002E46A2" w:rsidRPr="007274EF" w:rsidRDefault="002E46A2" w:rsidP="00E56FE5">
      <w:pPr>
        <w:numPr>
          <w:ilvl w:val="0"/>
          <w:numId w:val="1"/>
        </w:numPr>
        <w:jc w:val="both"/>
        <w:rPr>
          <w:rFonts w:ascii="Tahoma" w:hAnsi="Tahoma"/>
          <w:b/>
        </w:rPr>
      </w:pPr>
      <w:r w:rsidRPr="007274EF">
        <w:rPr>
          <w:rFonts w:ascii="Tahoma" w:hAnsi="Tahoma"/>
          <w:b/>
        </w:rPr>
        <w:t>Sprejme se Program športa Občine Žirovnica za let</w:t>
      </w:r>
      <w:r w:rsidR="001B1F42" w:rsidRPr="007274EF">
        <w:rPr>
          <w:rFonts w:ascii="Tahoma" w:hAnsi="Tahoma"/>
          <w:b/>
        </w:rPr>
        <w:t>o</w:t>
      </w:r>
      <w:r w:rsidRPr="007274EF">
        <w:rPr>
          <w:rFonts w:ascii="Tahoma" w:hAnsi="Tahoma"/>
          <w:b/>
        </w:rPr>
        <w:t xml:space="preserve"> 2017</w:t>
      </w:r>
      <w:r w:rsidR="008C0BC9">
        <w:rPr>
          <w:rFonts w:ascii="Tahoma" w:hAnsi="Tahoma"/>
          <w:b/>
        </w:rPr>
        <w:t>.</w:t>
      </w:r>
    </w:p>
    <w:p w:rsidR="00CE5819" w:rsidRPr="007274EF" w:rsidRDefault="00CE5819">
      <w:pPr>
        <w:jc w:val="both"/>
        <w:rPr>
          <w:rFonts w:ascii="Tahoma" w:hAnsi="Tahoma"/>
        </w:rPr>
      </w:pPr>
    </w:p>
    <w:p w:rsidR="00713B32" w:rsidRPr="007274EF" w:rsidRDefault="00713B32">
      <w:pPr>
        <w:jc w:val="both"/>
        <w:rPr>
          <w:rFonts w:ascii="Tahoma" w:hAnsi="Tahoma"/>
        </w:rPr>
      </w:pPr>
    </w:p>
    <w:p w:rsidR="00713B32" w:rsidRPr="00A06B46" w:rsidRDefault="00713B32">
      <w:pPr>
        <w:jc w:val="both"/>
        <w:rPr>
          <w:rFonts w:ascii="Tahoma" w:hAnsi="Tahoma"/>
        </w:rPr>
      </w:pPr>
    </w:p>
    <w:p w:rsidR="00713B32" w:rsidRPr="00A06B46" w:rsidRDefault="00713B32">
      <w:pPr>
        <w:jc w:val="both"/>
        <w:rPr>
          <w:rFonts w:ascii="Tahoma" w:hAnsi="Tahoma"/>
        </w:rPr>
      </w:pPr>
    </w:p>
    <w:p w:rsidR="00106B66" w:rsidRPr="00A06B46" w:rsidRDefault="00106B66">
      <w:pPr>
        <w:jc w:val="both"/>
        <w:rPr>
          <w:rFonts w:ascii="Tahoma" w:hAnsi="Tahoma"/>
        </w:rPr>
      </w:pPr>
      <w:r w:rsidRPr="00A06B46">
        <w:rPr>
          <w:rFonts w:ascii="Tahoma" w:hAnsi="Tahoma"/>
        </w:rPr>
        <w:t xml:space="preserve">Datum: </w:t>
      </w:r>
      <w:r w:rsidR="007274EF">
        <w:rPr>
          <w:rFonts w:ascii="Tahoma" w:hAnsi="Tahoma"/>
        </w:rPr>
        <w:t>8.12.2017</w:t>
      </w:r>
    </w:p>
    <w:p w:rsidR="00106B66" w:rsidRPr="00A06B46" w:rsidRDefault="00106B66">
      <w:pPr>
        <w:jc w:val="both"/>
        <w:rPr>
          <w:rFonts w:ascii="Tahoma" w:hAnsi="Tahoma" w:cs="Tahoma"/>
        </w:rPr>
      </w:pPr>
      <w:r w:rsidRPr="00A06B46">
        <w:rPr>
          <w:rFonts w:ascii="Tahoma" w:hAnsi="Tahoma"/>
        </w:rPr>
        <w:t xml:space="preserve">Številka: </w:t>
      </w:r>
      <w:r w:rsidR="00175F98" w:rsidRPr="00A06B46">
        <w:rPr>
          <w:rFonts w:ascii="Tahoma" w:hAnsi="Tahoma" w:cs="Tahoma"/>
        </w:rPr>
        <w:t>410-00</w:t>
      </w:r>
      <w:r w:rsidR="00A06B46" w:rsidRPr="00A06B46">
        <w:rPr>
          <w:rFonts w:ascii="Tahoma" w:hAnsi="Tahoma" w:cs="Tahoma"/>
        </w:rPr>
        <w:t>29</w:t>
      </w:r>
      <w:r w:rsidR="00175F98" w:rsidRPr="00A06B46">
        <w:rPr>
          <w:rFonts w:ascii="Tahoma" w:hAnsi="Tahoma" w:cs="Tahoma"/>
        </w:rPr>
        <w:t>/201</w:t>
      </w:r>
      <w:r w:rsidR="00A06B46" w:rsidRPr="00A06B46">
        <w:rPr>
          <w:rFonts w:ascii="Tahoma" w:hAnsi="Tahoma" w:cs="Tahoma"/>
        </w:rPr>
        <w:t>6</w:t>
      </w:r>
    </w:p>
    <w:p w:rsidR="00713B32" w:rsidRPr="00A06B46" w:rsidRDefault="00713B32">
      <w:pPr>
        <w:jc w:val="both"/>
        <w:rPr>
          <w:rFonts w:ascii="Tahoma" w:hAnsi="Tahoma"/>
        </w:rPr>
      </w:pPr>
    </w:p>
    <w:p w:rsidR="00106B66" w:rsidRPr="00A06B46" w:rsidRDefault="00CE5819">
      <w:pPr>
        <w:jc w:val="right"/>
        <w:rPr>
          <w:rFonts w:ascii="Tahoma" w:hAnsi="Tahoma"/>
          <w:b/>
        </w:rPr>
      </w:pPr>
      <w:r w:rsidRPr="00A06B46">
        <w:rPr>
          <w:rFonts w:ascii="Tahoma" w:hAnsi="Tahoma"/>
          <w:b/>
        </w:rPr>
        <w:t>Leopold Pogačar</w:t>
      </w:r>
    </w:p>
    <w:p w:rsidR="00106B66" w:rsidRPr="00A06B46" w:rsidRDefault="00106B66" w:rsidP="00CE5819">
      <w:pPr>
        <w:pStyle w:val="Naslov1"/>
        <w:ind w:right="368"/>
        <w:rPr>
          <w:rFonts w:ascii="Tahoma" w:hAnsi="Tahoma"/>
          <w:sz w:val="20"/>
        </w:rPr>
      </w:pPr>
      <w:r w:rsidRPr="00A06B46">
        <w:rPr>
          <w:rFonts w:ascii="Tahoma" w:hAnsi="Tahoma"/>
          <w:sz w:val="20"/>
        </w:rPr>
        <w:t>ŽUPAN</w:t>
      </w:r>
    </w:p>
    <w:p w:rsidR="00713B32" w:rsidRPr="00A06B46" w:rsidRDefault="00713B32">
      <w:pPr>
        <w:jc w:val="both"/>
        <w:rPr>
          <w:rFonts w:ascii="Tahoma" w:hAnsi="Tahoma"/>
        </w:rPr>
      </w:pPr>
    </w:p>
    <w:p w:rsidR="00713B32" w:rsidRPr="00A06B46" w:rsidRDefault="00106B66">
      <w:pPr>
        <w:jc w:val="both"/>
        <w:rPr>
          <w:rFonts w:ascii="Tahoma" w:hAnsi="Tahoma"/>
        </w:rPr>
      </w:pPr>
      <w:r w:rsidRPr="00A06B46">
        <w:rPr>
          <w:rFonts w:ascii="Tahoma" w:hAnsi="Tahoma"/>
        </w:rPr>
        <w:t>Pripravil</w:t>
      </w:r>
      <w:r w:rsidR="00206509" w:rsidRPr="00A06B46">
        <w:rPr>
          <w:rFonts w:ascii="Tahoma" w:hAnsi="Tahoma"/>
        </w:rPr>
        <w:t>i</w:t>
      </w:r>
      <w:r w:rsidRPr="00A06B46">
        <w:rPr>
          <w:rFonts w:ascii="Tahoma" w:hAnsi="Tahoma"/>
        </w:rPr>
        <w:t>:</w:t>
      </w:r>
      <w:r w:rsidR="0039455C" w:rsidRPr="00A06B46">
        <w:rPr>
          <w:rFonts w:ascii="Tahoma" w:hAnsi="Tahoma"/>
        </w:rPr>
        <w:t xml:space="preserve"> </w:t>
      </w:r>
    </w:p>
    <w:p w:rsidR="00106B66" w:rsidRPr="00A06B46" w:rsidRDefault="00206509" w:rsidP="00713B32">
      <w:pPr>
        <w:pStyle w:val="Odstavekseznama"/>
        <w:numPr>
          <w:ilvl w:val="0"/>
          <w:numId w:val="23"/>
        </w:numPr>
        <w:jc w:val="both"/>
        <w:rPr>
          <w:rFonts w:ascii="Tahoma" w:hAnsi="Tahoma"/>
        </w:rPr>
      </w:pPr>
      <w:r w:rsidRPr="00A06B46">
        <w:rPr>
          <w:rFonts w:ascii="Tahoma" w:hAnsi="Tahoma"/>
        </w:rPr>
        <w:t xml:space="preserve">občinska uprava </w:t>
      </w:r>
    </w:p>
    <w:p w:rsidR="00713B32" w:rsidRPr="00A06B46" w:rsidRDefault="00713B32" w:rsidP="00713B32">
      <w:pPr>
        <w:jc w:val="both"/>
        <w:rPr>
          <w:rFonts w:ascii="Tahoma" w:hAnsi="Tahoma"/>
        </w:rPr>
      </w:pPr>
    </w:p>
    <w:p w:rsidR="00713B32" w:rsidRPr="00A06B46" w:rsidRDefault="00713B32" w:rsidP="00713B32">
      <w:pPr>
        <w:jc w:val="both"/>
        <w:rPr>
          <w:rFonts w:ascii="Tahoma" w:hAnsi="Tahoma"/>
        </w:rPr>
      </w:pPr>
    </w:p>
    <w:p w:rsidR="00713B32" w:rsidRPr="00A06B46" w:rsidRDefault="00713B32" w:rsidP="00713B32">
      <w:pPr>
        <w:jc w:val="both"/>
        <w:rPr>
          <w:rFonts w:ascii="Tahoma" w:hAnsi="Tahoma"/>
        </w:rPr>
      </w:pPr>
    </w:p>
    <w:sectPr w:rsidR="00713B32" w:rsidRPr="00A06B46" w:rsidSect="0044187D">
      <w:footerReference w:type="even" r:id="rId16"/>
      <w:footerReference w:type="default" r:id="rId17"/>
      <w:pgSz w:w="11909" w:h="16834" w:code="9"/>
      <w:pgMar w:top="1418" w:right="1418" w:bottom="1418" w:left="1418" w:header="709" w:footer="709" w:gutter="0"/>
      <w:paperSrc w:first="4"/>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FB2" w:rsidRDefault="00DB4FB2">
      <w:r>
        <w:separator/>
      </w:r>
    </w:p>
  </w:endnote>
  <w:endnote w:type="continuationSeparator" w:id="0">
    <w:p w:rsidR="00DB4FB2" w:rsidRDefault="00DB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0A" w:rsidRDefault="00A56F0A" w:rsidP="00CF419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6</w:t>
    </w:r>
    <w:r>
      <w:rPr>
        <w:rStyle w:val="tevilkastrani"/>
      </w:rPr>
      <w:fldChar w:fldCharType="end"/>
    </w:r>
  </w:p>
  <w:p w:rsidR="00A56F0A" w:rsidRDefault="00A56F0A" w:rsidP="00CF4196">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0A" w:rsidRDefault="00A56F0A" w:rsidP="00890DE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A4372">
      <w:rPr>
        <w:rStyle w:val="tevilkastrani"/>
        <w:noProof/>
      </w:rPr>
      <w:t>9</w:t>
    </w:r>
    <w:r>
      <w:rPr>
        <w:rStyle w:val="tevilkastrani"/>
      </w:rPr>
      <w:fldChar w:fldCharType="end"/>
    </w:r>
  </w:p>
  <w:p w:rsidR="00A56F0A" w:rsidRDefault="00A56F0A" w:rsidP="00CF4196">
    <w:pPr>
      <w:pStyle w:val="Noga"/>
      <w:framePr w:wrap="around" w:vAnchor="text" w:hAnchor="margin" w:xAlign="center" w:y="1"/>
      <w:ind w:right="360"/>
      <w:jc w:val="right"/>
      <w:rPr>
        <w:rStyle w:val="tevilkastrani"/>
      </w:rPr>
    </w:pPr>
  </w:p>
  <w:p w:rsidR="00A56F0A" w:rsidRPr="00626A2D" w:rsidRDefault="00A56F0A">
    <w:pPr>
      <w:pStyle w:val="Noga"/>
      <w:rPr>
        <w:rFonts w:ascii="Tahoma" w:hAnsi="Tahoma" w:cs="Tahoma"/>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FB2" w:rsidRDefault="00DB4FB2">
      <w:r>
        <w:separator/>
      </w:r>
    </w:p>
  </w:footnote>
  <w:footnote w:type="continuationSeparator" w:id="0">
    <w:p w:rsidR="00DB4FB2" w:rsidRDefault="00DB4F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82973"/>
    <w:multiLevelType w:val="hybridMultilevel"/>
    <w:tmpl w:val="A1EC8C34"/>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
    <w:nsid w:val="10460001"/>
    <w:multiLevelType w:val="hybridMultilevel"/>
    <w:tmpl w:val="A1D2622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C5B04CB"/>
    <w:multiLevelType w:val="hybridMultilevel"/>
    <w:tmpl w:val="0234E594"/>
    <w:lvl w:ilvl="0" w:tplc="43C66A0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3">
    <w:nsid w:val="1EED2360"/>
    <w:multiLevelType w:val="multilevel"/>
    <w:tmpl w:val="C2DE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3A1A45"/>
    <w:multiLevelType w:val="hybridMultilevel"/>
    <w:tmpl w:val="DDB879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64E403C"/>
    <w:multiLevelType w:val="multilevel"/>
    <w:tmpl w:val="ECEE1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91A0BCA"/>
    <w:multiLevelType w:val="hybridMultilevel"/>
    <w:tmpl w:val="C602DBD8"/>
    <w:lvl w:ilvl="0" w:tplc="04240001">
      <w:start w:val="1"/>
      <w:numFmt w:val="bullet"/>
      <w:lvlText w:val=""/>
      <w:lvlJc w:val="left"/>
      <w:pPr>
        <w:tabs>
          <w:tab w:val="num" w:pos="1800"/>
        </w:tabs>
        <w:ind w:left="1800" w:hanging="360"/>
      </w:pPr>
      <w:rPr>
        <w:rFonts w:ascii="Symbol" w:hAnsi="Symbol"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7">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09A37E6"/>
    <w:multiLevelType w:val="multilevel"/>
    <w:tmpl w:val="60FC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4F854FE"/>
    <w:multiLevelType w:val="hybridMultilevel"/>
    <w:tmpl w:val="07767748"/>
    <w:lvl w:ilvl="0" w:tplc="1662FADA">
      <w:start w:val="4"/>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7AB6B56"/>
    <w:multiLevelType w:val="multilevel"/>
    <w:tmpl w:val="0D34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D4661EC"/>
    <w:multiLevelType w:val="hybridMultilevel"/>
    <w:tmpl w:val="EC3C4C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3F7A7036"/>
    <w:multiLevelType w:val="multilevel"/>
    <w:tmpl w:val="5162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8F7206"/>
    <w:multiLevelType w:val="hybridMultilevel"/>
    <w:tmpl w:val="4942E06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4A903EAA"/>
    <w:multiLevelType w:val="multilevel"/>
    <w:tmpl w:val="95A0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D8F2098"/>
    <w:multiLevelType w:val="multilevel"/>
    <w:tmpl w:val="5D18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293221D"/>
    <w:multiLevelType w:val="hybridMultilevel"/>
    <w:tmpl w:val="0AF49F2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5D43246D"/>
    <w:multiLevelType w:val="multilevel"/>
    <w:tmpl w:val="2CE84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3092A48"/>
    <w:multiLevelType w:val="hybridMultilevel"/>
    <w:tmpl w:val="282A35D4"/>
    <w:lvl w:ilvl="0" w:tplc="84622CBA">
      <w:start w:val="1"/>
      <w:numFmt w:val="bullet"/>
      <w:pStyle w:val="SlogzelenomodraObojestranskoPred5ptPo5p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800"/>
        </w:tabs>
        <w:ind w:left="1800" w:hanging="360"/>
      </w:pPr>
      <w:rPr>
        <w:rFonts w:ascii="Courier" w:hAnsi="Courier"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w:hAnsi="Courier"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w:hAnsi="Courier"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9">
    <w:nsid w:val="66965A1D"/>
    <w:multiLevelType w:val="hybridMultilevel"/>
    <w:tmpl w:val="90EEA4B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nsid w:val="702E5FBF"/>
    <w:multiLevelType w:val="multilevel"/>
    <w:tmpl w:val="EDFA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7B24159"/>
    <w:multiLevelType w:val="hybridMultilevel"/>
    <w:tmpl w:val="872C417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7C18017A"/>
    <w:multiLevelType w:val="multilevel"/>
    <w:tmpl w:val="B394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
  </w:num>
  <w:num w:numId="3">
    <w:abstractNumId w:val="13"/>
  </w:num>
  <w:num w:numId="4">
    <w:abstractNumId w:val="21"/>
  </w:num>
  <w:num w:numId="5">
    <w:abstractNumId w:val="16"/>
  </w:num>
  <w:num w:numId="6">
    <w:abstractNumId w:val="11"/>
  </w:num>
  <w:num w:numId="7">
    <w:abstractNumId w:val="4"/>
  </w:num>
  <w:num w:numId="8">
    <w:abstractNumId w:val="7"/>
  </w:num>
  <w:num w:numId="9">
    <w:abstractNumId w:val="20"/>
  </w:num>
  <w:num w:numId="10">
    <w:abstractNumId w:val="14"/>
  </w:num>
  <w:num w:numId="11">
    <w:abstractNumId w:val="3"/>
  </w:num>
  <w:num w:numId="12">
    <w:abstractNumId w:val="15"/>
  </w:num>
  <w:num w:numId="13">
    <w:abstractNumId w:val="17"/>
  </w:num>
  <w:num w:numId="14">
    <w:abstractNumId w:val="8"/>
  </w:num>
  <w:num w:numId="15">
    <w:abstractNumId w:val="22"/>
  </w:num>
  <w:num w:numId="16">
    <w:abstractNumId w:val="12"/>
  </w:num>
  <w:num w:numId="17">
    <w:abstractNumId w:val="5"/>
  </w:num>
  <w:num w:numId="18">
    <w:abstractNumId w:val="10"/>
  </w:num>
  <w:num w:numId="19">
    <w:abstractNumId w:val="18"/>
  </w:num>
  <w:num w:numId="20">
    <w:abstractNumId w:val="1"/>
  </w:num>
  <w:num w:numId="21">
    <w:abstractNumId w:val="6"/>
  </w:num>
  <w:num w:numId="22">
    <w:abstractNumId w:val="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469"/>
    <w:rsid w:val="00001012"/>
    <w:rsid w:val="00011D7C"/>
    <w:rsid w:val="0001326D"/>
    <w:rsid w:val="000264FC"/>
    <w:rsid w:val="00032921"/>
    <w:rsid w:val="00035F8E"/>
    <w:rsid w:val="000418B8"/>
    <w:rsid w:val="00053D7A"/>
    <w:rsid w:val="0006520A"/>
    <w:rsid w:val="00080401"/>
    <w:rsid w:val="00080AC7"/>
    <w:rsid w:val="00082791"/>
    <w:rsid w:val="0008303B"/>
    <w:rsid w:val="00085324"/>
    <w:rsid w:val="00090AC4"/>
    <w:rsid w:val="000A1289"/>
    <w:rsid w:val="000B1EC4"/>
    <w:rsid w:val="000B2F37"/>
    <w:rsid w:val="000D7755"/>
    <w:rsid w:val="000F1D1F"/>
    <w:rsid w:val="0010664A"/>
    <w:rsid w:val="00106B66"/>
    <w:rsid w:val="00110065"/>
    <w:rsid w:val="00112296"/>
    <w:rsid w:val="001216E3"/>
    <w:rsid w:val="00137F65"/>
    <w:rsid w:val="0014256C"/>
    <w:rsid w:val="0015023D"/>
    <w:rsid w:val="00154F1D"/>
    <w:rsid w:val="00160064"/>
    <w:rsid w:val="00160D25"/>
    <w:rsid w:val="00164C58"/>
    <w:rsid w:val="00171591"/>
    <w:rsid w:val="00175F98"/>
    <w:rsid w:val="00181B17"/>
    <w:rsid w:val="0019297B"/>
    <w:rsid w:val="001947F8"/>
    <w:rsid w:val="001A5190"/>
    <w:rsid w:val="001B1F42"/>
    <w:rsid w:val="001C48B0"/>
    <w:rsid w:val="001C4FCB"/>
    <w:rsid w:val="001F64C9"/>
    <w:rsid w:val="001F7B97"/>
    <w:rsid w:val="00203FA1"/>
    <w:rsid w:val="0020557F"/>
    <w:rsid w:val="00206509"/>
    <w:rsid w:val="0021027D"/>
    <w:rsid w:val="0021290E"/>
    <w:rsid w:val="00221D6C"/>
    <w:rsid w:val="00223AAE"/>
    <w:rsid w:val="002244ED"/>
    <w:rsid w:val="00225B57"/>
    <w:rsid w:val="00231292"/>
    <w:rsid w:val="002376D6"/>
    <w:rsid w:val="0024671A"/>
    <w:rsid w:val="00252139"/>
    <w:rsid w:val="0025578A"/>
    <w:rsid w:val="00257F0E"/>
    <w:rsid w:val="0026092C"/>
    <w:rsid w:val="00266A82"/>
    <w:rsid w:val="002A46A5"/>
    <w:rsid w:val="002E266B"/>
    <w:rsid w:val="002E46A2"/>
    <w:rsid w:val="002F6871"/>
    <w:rsid w:val="002F6B1A"/>
    <w:rsid w:val="0030221D"/>
    <w:rsid w:val="00302B51"/>
    <w:rsid w:val="00310630"/>
    <w:rsid w:val="00313D57"/>
    <w:rsid w:val="00314C82"/>
    <w:rsid w:val="0032118E"/>
    <w:rsid w:val="00361389"/>
    <w:rsid w:val="0036477C"/>
    <w:rsid w:val="003739AD"/>
    <w:rsid w:val="003756CC"/>
    <w:rsid w:val="00381968"/>
    <w:rsid w:val="0039455C"/>
    <w:rsid w:val="003A0C51"/>
    <w:rsid w:val="003A1E1B"/>
    <w:rsid w:val="003A43B0"/>
    <w:rsid w:val="003A6C3C"/>
    <w:rsid w:val="003C1423"/>
    <w:rsid w:val="003D316C"/>
    <w:rsid w:val="003D6530"/>
    <w:rsid w:val="003E380D"/>
    <w:rsid w:val="003F6F92"/>
    <w:rsid w:val="00411A9B"/>
    <w:rsid w:val="00415FF8"/>
    <w:rsid w:val="004257EF"/>
    <w:rsid w:val="00431949"/>
    <w:rsid w:val="0043496A"/>
    <w:rsid w:val="0044187D"/>
    <w:rsid w:val="004461E5"/>
    <w:rsid w:val="00446204"/>
    <w:rsid w:val="0045642A"/>
    <w:rsid w:val="0045695D"/>
    <w:rsid w:val="00457889"/>
    <w:rsid w:val="00466F45"/>
    <w:rsid w:val="004902F4"/>
    <w:rsid w:val="004907C6"/>
    <w:rsid w:val="004B05DC"/>
    <w:rsid w:val="004C6D7A"/>
    <w:rsid w:val="004C7FB5"/>
    <w:rsid w:val="004D51EC"/>
    <w:rsid w:val="004E00C2"/>
    <w:rsid w:val="004E0F22"/>
    <w:rsid w:val="005003EC"/>
    <w:rsid w:val="00512647"/>
    <w:rsid w:val="00516426"/>
    <w:rsid w:val="005379A5"/>
    <w:rsid w:val="005452D1"/>
    <w:rsid w:val="005807CB"/>
    <w:rsid w:val="005902F9"/>
    <w:rsid w:val="005A4894"/>
    <w:rsid w:val="005C0B76"/>
    <w:rsid w:val="005C16DF"/>
    <w:rsid w:val="005C2134"/>
    <w:rsid w:val="005C4DB4"/>
    <w:rsid w:val="005C5B46"/>
    <w:rsid w:val="005E2F5F"/>
    <w:rsid w:val="005F7175"/>
    <w:rsid w:val="00603896"/>
    <w:rsid w:val="00604361"/>
    <w:rsid w:val="0061539A"/>
    <w:rsid w:val="00622DDA"/>
    <w:rsid w:val="00625238"/>
    <w:rsid w:val="00626A2D"/>
    <w:rsid w:val="00626E56"/>
    <w:rsid w:val="0063403C"/>
    <w:rsid w:val="0064613D"/>
    <w:rsid w:val="006463A8"/>
    <w:rsid w:val="0064691D"/>
    <w:rsid w:val="00646E29"/>
    <w:rsid w:val="006667B4"/>
    <w:rsid w:val="00673719"/>
    <w:rsid w:val="006A4B72"/>
    <w:rsid w:val="006C0281"/>
    <w:rsid w:val="006D1773"/>
    <w:rsid w:val="006D21EB"/>
    <w:rsid w:val="006D352C"/>
    <w:rsid w:val="006F013D"/>
    <w:rsid w:val="006F300C"/>
    <w:rsid w:val="006F6000"/>
    <w:rsid w:val="006F7A7F"/>
    <w:rsid w:val="00703ED4"/>
    <w:rsid w:val="0071021B"/>
    <w:rsid w:val="00713B32"/>
    <w:rsid w:val="00717623"/>
    <w:rsid w:val="007274EF"/>
    <w:rsid w:val="00733379"/>
    <w:rsid w:val="0074087E"/>
    <w:rsid w:val="00746FBA"/>
    <w:rsid w:val="00770BEF"/>
    <w:rsid w:val="00790C4E"/>
    <w:rsid w:val="007A2AC1"/>
    <w:rsid w:val="007B2B2B"/>
    <w:rsid w:val="007B2F1E"/>
    <w:rsid w:val="007B3EA1"/>
    <w:rsid w:val="007C3B1F"/>
    <w:rsid w:val="007D0DBC"/>
    <w:rsid w:val="007E17DD"/>
    <w:rsid w:val="007E24FA"/>
    <w:rsid w:val="00803549"/>
    <w:rsid w:val="008248B3"/>
    <w:rsid w:val="008347F4"/>
    <w:rsid w:val="0083785E"/>
    <w:rsid w:val="00842572"/>
    <w:rsid w:val="008474CC"/>
    <w:rsid w:val="00850BB8"/>
    <w:rsid w:val="008510B4"/>
    <w:rsid w:val="00851BDF"/>
    <w:rsid w:val="00861191"/>
    <w:rsid w:val="00865B66"/>
    <w:rsid w:val="008854BB"/>
    <w:rsid w:val="00890DE4"/>
    <w:rsid w:val="008A7EFB"/>
    <w:rsid w:val="008B0897"/>
    <w:rsid w:val="008B62A8"/>
    <w:rsid w:val="008C0BC9"/>
    <w:rsid w:val="008D0211"/>
    <w:rsid w:val="00901469"/>
    <w:rsid w:val="00910813"/>
    <w:rsid w:val="00925006"/>
    <w:rsid w:val="00926123"/>
    <w:rsid w:val="00927F6D"/>
    <w:rsid w:val="00933EB0"/>
    <w:rsid w:val="00934447"/>
    <w:rsid w:val="00937D52"/>
    <w:rsid w:val="00945AD8"/>
    <w:rsid w:val="00950BD5"/>
    <w:rsid w:val="009612EF"/>
    <w:rsid w:val="00962434"/>
    <w:rsid w:val="009630A9"/>
    <w:rsid w:val="009652DC"/>
    <w:rsid w:val="009965EF"/>
    <w:rsid w:val="009A4055"/>
    <w:rsid w:val="009A6086"/>
    <w:rsid w:val="009C6DFA"/>
    <w:rsid w:val="00A010B5"/>
    <w:rsid w:val="00A03E36"/>
    <w:rsid w:val="00A06B46"/>
    <w:rsid w:val="00A116A0"/>
    <w:rsid w:val="00A276E9"/>
    <w:rsid w:val="00A41F70"/>
    <w:rsid w:val="00A52386"/>
    <w:rsid w:val="00A56F0A"/>
    <w:rsid w:val="00A77339"/>
    <w:rsid w:val="00A80D74"/>
    <w:rsid w:val="00A817B6"/>
    <w:rsid w:val="00AA2F90"/>
    <w:rsid w:val="00AA4A89"/>
    <w:rsid w:val="00AB0607"/>
    <w:rsid w:val="00AD309F"/>
    <w:rsid w:val="00AE4E39"/>
    <w:rsid w:val="00AF22B2"/>
    <w:rsid w:val="00AF6F98"/>
    <w:rsid w:val="00B00A1F"/>
    <w:rsid w:val="00B02FC1"/>
    <w:rsid w:val="00B0320E"/>
    <w:rsid w:val="00B05C11"/>
    <w:rsid w:val="00B40AFE"/>
    <w:rsid w:val="00B40EFA"/>
    <w:rsid w:val="00B4619B"/>
    <w:rsid w:val="00B6365D"/>
    <w:rsid w:val="00B75DCF"/>
    <w:rsid w:val="00B808AD"/>
    <w:rsid w:val="00B810A1"/>
    <w:rsid w:val="00B85049"/>
    <w:rsid w:val="00B963C2"/>
    <w:rsid w:val="00BA4372"/>
    <w:rsid w:val="00BC4976"/>
    <w:rsid w:val="00BD3FA3"/>
    <w:rsid w:val="00BE081A"/>
    <w:rsid w:val="00BE7AEB"/>
    <w:rsid w:val="00BF193B"/>
    <w:rsid w:val="00C00442"/>
    <w:rsid w:val="00C02490"/>
    <w:rsid w:val="00C06A0D"/>
    <w:rsid w:val="00C11E98"/>
    <w:rsid w:val="00C202BB"/>
    <w:rsid w:val="00C53AC3"/>
    <w:rsid w:val="00CA079B"/>
    <w:rsid w:val="00CE5819"/>
    <w:rsid w:val="00CE5F80"/>
    <w:rsid w:val="00CF337B"/>
    <w:rsid w:val="00CF4196"/>
    <w:rsid w:val="00D12E47"/>
    <w:rsid w:val="00D54974"/>
    <w:rsid w:val="00D71751"/>
    <w:rsid w:val="00D74208"/>
    <w:rsid w:val="00D7787F"/>
    <w:rsid w:val="00D84736"/>
    <w:rsid w:val="00D8473B"/>
    <w:rsid w:val="00D86118"/>
    <w:rsid w:val="00DA3AFF"/>
    <w:rsid w:val="00DA4B11"/>
    <w:rsid w:val="00DB4FB2"/>
    <w:rsid w:val="00DB7BF4"/>
    <w:rsid w:val="00DC6649"/>
    <w:rsid w:val="00DE4E9C"/>
    <w:rsid w:val="00E25624"/>
    <w:rsid w:val="00E34154"/>
    <w:rsid w:val="00E3537D"/>
    <w:rsid w:val="00E36D0B"/>
    <w:rsid w:val="00E56FE5"/>
    <w:rsid w:val="00E617E7"/>
    <w:rsid w:val="00E61BF5"/>
    <w:rsid w:val="00E665A5"/>
    <w:rsid w:val="00E7103B"/>
    <w:rsid w:val="00E71C0A"/>
    <w:rsid w:val="00E7523C"/>
    <w:rsid w:val="00E87DC1"/>
    <w:rsid w:val="00EB7475"/>
    <w:rsid w:val="00ED0AE9"/>
    <w:rsid w:val="00ED394A"/>
    <w:rsid w:val="00EE0CBD"/>
    <w:rsid w:val="00EE5C04"/>
    <w:rsid w:val="00EF1A9F"/>
    <w:rsid w:val="00F152DD"/>
    <w:rsid w:val="00F254EE"/>
    <w:rsid w:val="00F30153"/>
    <w:rsid w:val="00F316D1"/>
    <w:rsid w:val="00F74ABF"/>
    <w:rsid w:val="00F81EDE"/>
    <w:rsid w:val="00F8263B"/>
    <w:rsid w:val="00F95E99"/>
    <w:rsid w:val="00FA44B0"/>
    <w:rsid w:val="00FB081B"/>
    <w:rsid w:val="00FC0B5A"/>
    <w:rsid w:val="00FC20C7"/>
    <w:rsid w:val="00FC7108"/>
    <w:rsid w:val="00FE0791"/>
    <w:rsid w:val="00FE4FA6"/>
    <w:rsid w:val="00FF05C2"/>
    <w:rsid w:val="00FF313A"/>
    <w:rsid w:val="00FF5E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907C6"/>
  </w:style>
  <w:style w:type="paragraph" w:styleId="Naslov1">
    <w:name w:val="heading 1"/>
    <w:basedOn w:val="Navaden"/>
    <w:next w:val="Navaden"/>
    <w:qFormat/>
    <w:rsid w:val="004907C6"/>
    <w:pPr>
      <w:keepNext/>
      <w:ind w:right="793"/>
      <w:jc w:val="right"/>
      <w:outlineLvl w:val="0"/>
    </w:pPr>
    <w:rPr>
      <w:b/>
      <w:sz w:val="24"/>
    </w:rPr>
  </w:style>
  <w:style w:type="paragraph" w:styleId="Naslov2">
    <w:name w:val="heading 2"/>
    <w:basedOn w:val="Navaden"/>
    <w:next w:val="Navaden"/>
    <w:qFormat/>
    <w:rsid w:val="004907C6"/>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rPr>
  </w:style>
  <w:style w:type="paragraph" w:styleId="Naslov3">
    <w:name w:val="heading 3"/>
    <w:basedOn w:val="Navaden"/>
    <w:next w:val="Navaden"/>
    <w:link w:val="Naslov3Znak"/>
    <w:qFormat/>
    <w:rsid w:val="004907C6"/>
    <w:pPr>
      <w:keepNext/>
      <w:jc w:val="both"/>
      <w:outlineLvl w:val="2"/>
    </w:pPr>
    <w:rPr>
      <w:sz w:val="24"/>
    </w:rPr>
  </w:style>
  <w:style w:type="paragraph" w:styleId="Naslov4">
    <w:name w:val="heading 4"/>
    <w:basedOn w:val="Navaden"/>
    <w:next w:val="Navaden"/>
    <w:qFormat/>
    <w:rsid w:val="004907C6"/>
    <w:pPr>
      <w:keepNext/>
      <w:jc w:val="both"/>
      <w:outlineLvl w:val="3"/>
    </w:pPr>
    <w:rPr>
      <w:b/>
      <w:sz w:val="28"/>
    </w:rPr>
  </w:style>
  <w:style w:type="paragraph" w:styleId="Naslov5">
    <w:name w:val="heading 5"/>
    <w:basedOn w:val="Navaden"/>
    <w:next w:val="Navaden"/>
    <w:link w:val="Naslov5Znak"/>
    <w:qFormat/>
    <w:rsid w:val="004907C6"/>
    <w:pPr>
      <w:keepNext/>
      <w:jc w:val="right"/>
      <w:outlineLvl w:val="4"/>
    </w:pPr>
    <w:rPr>
      <w:b/>
      <w:snapToGrid w:val="0"/>
      <w:color w:val="000000"/>
    </w:rPr>
  </w:style>
  <w:style w:type="paragraph" w:styleId="Naslov6">
    <w:name w:val="heading 6"/>
    <w:basedOn w:val="Navaden"/>
    <w:next w:val="Navaden"/>
    <w:link w:val="Naslov6Znak"/>
    <w:qFormat/>
    <w:rsid w:val="004907C6"/>
    <w:pPr>
      <w:keepNext/>
      <w:outlineLvl w:val="5"/>
    </w:pPr>
    <w:rPr>
      <w:rFonts w:ascii="Tahoma" w:hAnsi="Tahoma"/>
      <w:b/>
      <w:sz w:val="22"/>
    </w:rPr>
  </w:style>
  <w:style w:type="paragraph" w:styleId="Naslov7">
    <w:name w:val="heading 7"/>
    <w:basedOn w:val="Navaden"/>
    <w:next w:val="Navaden"/>
    <w:link w:val="Naslov7Znak"/>
    <w:qFormat/>
    <w:rsid w:val="00A116A0"/>
    <w:pPr>
      <w:keepNext/>
      <w:keepLines/>
      <w:pBdr>
        <w:top w:val="single" w:sz="4" w:space="1" w:color="auto"/>
        <w:bottom w:val="single" w:sz="4" w:space="1" w:color="auto"/>
      </w:pBdr>
      <w:overflowPunct w:val="0"/>
      <w:autoSpaceDE w:val="0"/>
      <w:autoSpaceDN w:val="0"/>
      <w:adjustRightInd w:val="0"/>
      <w:spacing w:before="120" w:after="120"/>
      <w:textAlignment w:val="baseline"/>
      <w:outlineLvl w:val="6"/>
    </w:pPr>
    <w:rPr>
      <w:b/>
      <w:bCs/>
      <w:sz w:val="28"/>
      <w:lang w:eastAsia="en-US"/>
    </w:rPr>
  </w:style>
  <w:style w:type="paragraph" w:styleId="Naslov8">
    <w:name w:val="heading 8"/>
    <w:basedOn w:val="Navaden"/>
    <w:next w:val="Navaden"/>
    <w:qFormat/>
    <w:rsid w:val="00A116A0"/>
    <w:pPr>
      <w:keepNext/>
      <w:keepLines/>
      <w:overflowPunct w:val="0"/>
      <w:autoSpaceDE w:val="0"/>
      <w:autoSpaceDN w:val="0"/>
      <w:adjustRightInd w:val="0"/>
      <w:spacing w:before="240" w:after="120"/>
      <w:textAlignment w:val="baseline"/>
      <w:outlineLvl w:val="7"/>
    </w:pPr>
    <w:rPr>
      <w:b/>
      <w:sz w:val="28"/>
      <w:lang w:eastAsia="en-US"/>
    </w:rPr>
  </w:style>
  <w:style w:type="paragraph" w:styleId="Naslov9">
    <w:name w:val="heading 9"/>
    <w:basedOn w:val="Naslov6"/>
    <w:next w:val="Navaden"/>
    <w:qFormat/>
    <w:rsid w:val="00A116A0"/>
    <w:pPr>
      <w:keepLines/>
      <w:overflowPunct w:val="0"/>
      <w:autoSpaceDE w:val="0"/>
      <w:autoSpaceDN w:val="0"/>
      <w:adjustRightInd w:val="0"/>
      <w:spacing w:before="240" w:after="120"/>
      <w:ind w:left="284"/>
      <w:textAlignment w:val="baseline"/>
      <w:outlineLvl w:val="8"/>
    </w:pPr>
    <w:rPr>
      <w:rFonts w:ascii="Times New Roman" w:hAnsi="Times New Roman"/>
      <w:iCs/>
      <w:sz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4907C6"/>
    <w:pPr>
      <w:tabs>
        <w:tab w:val="center" w:pos="4703"/>
        <w:tab w:val="right" w:pos="9406"/>
      </w:tabs>
    </w:pPr>
  </w:style>
  <w:style w:type="character" w:styleId="tevilkastrani">
    <w:name w:val="page number"/>
    <w:basedOn w:val="Privzetapisavaodstavka"/>
    <w:rsid w:val="004907C6"/>
  </w:style>
  <w:style w:type="paragraph" w:styleId="Telobesedila">
    <w:name w:val="Body Text"/>
    <w:basedOn w:val="Navaden"/>
    <w:rsid w:val="004907C6"/>
    <w:pPr>
      <w:jc w:val="center"/>
    </w:pPr>
    <w:rPr>
      <w:b/>
      <w:sz w:val="32"/>
    </w:rPr>
  </w:style>
  <w:style w:type="paragraph" w:styleId="Glava">
    <w:name w:val="header"/>
    <w:basedOn w:val="Navaden"/>
    <w:rsid w:val="004907C6"/>
    <w:pPr>
      <w:tabs>
        <w:tab w:val="center" w:pos="4536"/>
        <w:tab w:val="right" w:pos="9072"/>
      </w:tabs>
    </w:pPr>
  </w:style>
  <w:style w:type="paragraph" w:styleId="Telobesedila3">
    <w:name w:val="Body Text 3"/>
    <w:basedOn w:val="Navaden"/>
    <w:rsid w:val="004907C6"/>
    <w:pPr>
      <w:jc w:val="both"/>
    </w:pPr>
    <w:rPr>
      <w:sz w:val="28"/>
    </w:rPr>
  </w:style>
  <w:style w:type="paragraph" w:styleId="Telobesedila2">
    <w:name w:val="Body Text 2"/>
    <w:basedOn w:val="Navaden"/>
    <w:rsid w:val="004907C6"/>
    <w:pPr>
      <w:jc w:val="both"/>
    </w:pPr>
    <w:rPr>
      <w:sz w:val="24"/>
    </w:rPr>
  </w:style>
  <w:style w:type="paragraph" w:styleId="Telobesedila-zamik">
    <w:name w:val="Body Text Indent"/>
    <w:basedOn w:val="Navaden"/>
    <w:rsid w:val="004907C6"/>
    <w:pPr>
      <w:ind w:left="709" w:hanging="709"/>
      <w:jc w:val="both"/>
    </w:pPr>
    <w:rPr>
      <w:sz w:val="24"/>
    </w:rPr>
  </w:style>
  <w:style w:type="paragraph" w:styleId="Telobesedila-zamik2">
    <w:name w:val="Body Text Indent 2"/>
    <w:basedOn w:val="Navaden"/>
    <w:rsid w:val="004907C6"/>
    <w:pPr>
      <w:ind w:left="567" w:hanging="567"/>
      <w:jc w:val="both"/>
    </w:pPr>
    <w:rPr>
      <w:sz w:val="24"/>
    </w:rPr>
  </w:style>
  <w:style w:type="paragraph" w:customStyle="1" w:styleId="Preformatted">
    <w:name w:val="Preformatted"/>
    <w:basedOn w:val="Navaden"/>
    <w:rsid w:val="004907C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iperpovezava">
    <w:name w:val="Hyperlink"/>
    <w:basedOn w:val="Privzetapisavaodstavka"/>
    <w:rsid w:val="00160064"/>
    <w:rPr>
      <w:color w:val="0000FF"/>
      <w:u w:val="single"/>
    </w:rPr>
  </w:style>
  <w:style w:type="table" w:customStyle="1" w:styleId="Slogtabele1">
    <w:name w:val="Slog tabele1"/>
    <w:basedOn w:val="Tabelaspletna1"/>
    <w:rsid w:val="001216E3"/>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table" w:styleId="Tabelaspletna1">
    <w:name w:val="Table Web 1"/>
    <w:basedOn w:val="Navadnatabela"/>
    <w:rsid w:val="001216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
    <w:name w:val="Brez seznama1"/>
    <w:next w:val="Brezseznama"/>
    <w:semiHidden/>
    <w:rsid w:val="00A116A0"/>
  </w:style>
  <w:style w:type="paragraph" w:customStyle="1" w:styleId="HeadingSPU">
    <w:name w:val="Heading SPU"/>
    <w:basedOn w:val="Navaden"/>
    <w:next w:val="Navaden"/>
    <w:rsid w:val="00A116A0"/>
    <w:pPr>
      <w:keepNext/>
      <w:pBdr>
        <w:top w:val="single" w:sz="4" w:space="1" w:color="auto"/>
        <w:bottom w:val="single" w:sz="4" w:space="1" w:color="auto"/>
      </w:pBdr>
      <w:shd w:val="clear" w:color="auto" w:fill="E0E0E0"/>
      <w:overflowPunct w:val="0"/>
      <w:autoSpaceDE w:val="0"/>
      <w:autoSpaceDN w:val="0"/>
      <w:adjustRightInd w:val="0"/>
      <w:spacing w:before="60" w:after="120"/>
      <w:ind w:left="284"/>
      <w:textAlignment w:val="baseline"/>
    </w:pPr>
    <w:rPr>
      <w:b/>
      <w:bCs/>
      <w:sz w:val="32"/>
      <w:lang w:eastAsia="en-US"/>
    </w:rPr>
  </w:style>
  <w:style w:type="paragraph" w:customStyle="1" w:styleId="Bullet">
    <w:name w:val="Bullet"/>
    <w:basedOn w:val="Bullet1"/>
    <w:rsid w:val="00A116A0"/>
    <w:pPr>
      <w:tabs>
        <w:tab w:val="clear" w:pos="900"/>
        <w:tab w:val="left" w:pos="540"/>
      </w:tabs>
      <w:ind w:left="556" w:hanging="278"/>
    </w:pPr>
  </w:style>
  <w:style w:type="paragraph" w:customStyle="1" w:styleId="Bullet1">
    <w:name w:val="Bullet 1"/>
    <w:basedOn w:val="Navaden"/>
    <w:rsid w:val="00A116A0"/>
    <w:pPr>
      <w:tabs>
        <w:tab w:val="left" w:pos="900"/>
      </w:tabs>
      <w:overflowPunct w:val="0"/>
      <w:autoSpaceDE w:val="0"/>
      <w:autoSpaceDN w:val="0"/>
      <w:adjustRightInd w:val="0"/>
      <w:spacing w:after="120"/>
      <w:ind w:left="900" w:hanging="294"/>
      <w:textAlignment w:val="baseline"/>
    </w:pPr>
    <w:rPr>
      <w:lang w:eastAsia="en-US"/>
    </w:rPr>
  </w:style>
  <w:style w:type="paragraph" w:customStyle="1" w:styleId="KAZALO">
    <w:name w:val="KAZALO"/>
    <w:basedOn w:val="Navaden"/>
    <w:next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Bullet2">
    <w:name w:val="Bullet 2"/>
    <w:basedOn w:val="Navaden"/>
    <w:rsid w:val="00A116A0"/>
    <w:pPr>
      <w:tabs>
        <w:tab w:val="left" w:pos="1148"/>
      </w:tabs>
      <w:overflowPunct w:val="0"/>
      <w:autoSpaceDE w:val="0"/>
      <w:autoSpaceDN w:val="0"/>
      <w:adjustRightInd w:val="0"/>
      <w:spacing w:after="120"/>
      <w:ind w:left="1162" w:hanging="262"/>
      <w:textAlignment w:val="baseline"/>
    </w:pPr>
    <w:rPr>
      <w:lang w:eastAsia="en-US"/>
    </w:rPr>
  </w:style>
  <w:style w:type="paragraph" w:styleId="Kazalovsebine1">
    <w:name w:val="toc 1"/>
    <w:basedOn w:val="Navaden"/>
    <w:next w:val="Navaden"/>
    <w:autoRedefine/>
    <w:semiHidden/>
    <w:rsid w:val="00A116A0"/>
    <w:pPr>
      <w:overflowPunct w:val="0"/>
      <w:autoSpaceDE w:val="0"/>
      <w:autoSpaceDN w:val="0"/>
      <w:adjustRightInd w:val="0"/>
      <w:spacing w:before="120" w:after="120"/>
      <w:textAlignment w:val="baseline"/>
    </w:pPr>
    <w:rPr>
      <w:b/>
      <w:bCs/>
      <w:caps/>
      <w:lang w:eastAsia="en-US"/>
    </w:rPr>
  </w:style>
  <w:style w:type="paragraph" w:styleId="Kazalovsebine3">
    <w:name w:val="toc 3"/>
    <w:basedOn w:val="Navaden"/>
    <w:next w:val="Navaden"/>
    <w:autoRedefine/>
    <w:semiHidden/>
    <w:rsid w:val="00A116A0"/>
    <w:pPr>
      <w:overflowPunct w:val="0"/>
      <w:autoSpaceDE w:val="0"/>
      <w:autoSpaceDN w:val="0"/>
      <w:adjustRightInd w:val="0"/>
      <w:spacing w:before="60" w:after="120"/>
      <w:ind w:left="400"/>
      <w:textAlignment w:val="baseline"/>
    </w:pPr>
    <w:rPr>
      <w:i/>
      <w:iCs/>
      <w:lang w:eastAsia="en-US"/>
    </w:rPr>
  </w:style>
  <w:style w:type="paragraph" w:styleId="Kazalovsebine4">
    <w:name w:val="toc 4"/>
    <w:basedOn w:val="Navaden"/>
    <w:next w:val="Navaden"/>
    <w:autoRedefine/>
    <w:semiHidden/>
    <w:rsid w:val="00A116A0"/>
    <w:pPr>
      <w:overflowPunct w:val="0"/>
      <w:autoSpaceDE w:val="0"/>
      <w:autoSpaceDN w:val="0"/>
      <w:adjustRightInd w:val="0"/>
      <w:spacing w:before="60" w:after="120"/>
      <w:ind w:left="600"/>
      <w:textAlignment w:val="baseline"/>
    </w:pPr>
    <w:rPr>
      <w:sz w:val="18"/>
      <w:szCs w:val="18"/>
      <w:lang w:eastAsia="en-US"/>
    </w:rPr>
  </w:style>
  <w:style w:type="paragraph" w:styleId="Kazalovsebine2">
    <w:name w:val="toc 2"/>
    <w:basedOn w:val="Navaden"/>
    <w:next w:val="Navaden"/>
    <w:semiHidden/>
    <w:rsid w:val="00A116A0"/>
    <w:pPr>
      <w:overflowPunct w:val="0"/>
      <w:autoSpaceDE w:val="0"/>
      <w:autoSpaceDN w:val="0"/>
      <w:adjustRightInd w:val="0"/>
      <w:spacing w:before="60" w:after="120"/>
      <w:ind w:left="200"/>
      <w:textAlignment w:val="baseline"/>
    </w:pPr>
    <w:rPr>
      <w:smallCaps/>
      <w:lang w:eastAsia="en-US"/>
    </w:rPr>
  </w:style>
  <w:style w:type="paragraph" w:styleId="Kazalovsebine5">
    <w:name w:val="toc 5"/>
    <w:basedOn w:val="Navaden"/>
    <w:next w:val="Navaden"/>
    <w:semiHidden/>
    <w:rsid w:val="00A116A0"/>
    <w:pPr>
      <w:overflowPunct w:val="0"/>
      <w:autoSpaceDE w:val="0"/>
      <w:autoSpaceDN w:val="0"/>
      <w:adjustRightInd w:val="0"/>
      <w:spacing w:before="60" w:after="120"/>
      <w:ind w:left="800"/>
      <w:textAlignment w:val="baseline"/>
    </w:pPr>
    <w:rPr>
      <w:sz w:val="18"/>
      <w:szCs w:val="18"/>
      <w:lang w:eastAsia="en-US"/>
    </w:rPr>
  </w:style>
  <w:style w:type="paragraph" w:styleId="Kazalovsebine6">
    <w:name w:val="toc 6"/>
    <w:basedOn w:val="Navaden"/>
    <w:next w:val="Navaden"/>
    <w:semiHidden/>
    <w:rsid w:val="00A116A0"/>
    <w:pPr>
      <w:overflowPunct w:val="0"/>
      <w:autoSpaceDE w:val="0"/>
      <w:autoSpaceDN w:val="0"/>
      <w:adjustRightInd w:val="0"/>
      <w:spacing w:before="60" w:after="120"/>
      <w:ind w:left="1000"/>
      <w:textAlignment w:val="baseline"/>
    </w:pPr>
    <w:rPr>
      <w:sz w:val="18"/>
      <w:szCs w:val="18"/>
      <w:lang w:eastAsia="en-US"/>
    </w:rPr>
  </w:style>
  <w:style w:type="paragraph" w:styleId="Kazalovsebine7">
    <w:name w:val="toc 7"/>
    <w:basedOn w:val="Navaden"/>
    <w:next w:val="Navaden"/>
    <w:semiHidden/>
    <w:rsid w:val="00A116A0"/>
    <w:pPr>
      <w:overflowPunct w:val="0"/>
      <w:autoSpaceDE w:val="0"/>
      <w:autoSpaceDN w:val="0"/>
      <w:adjustRightInd w:val="0"/>
      <w:spacing w:before="60" w:after="120"/>
      <w:ind w:left="1200"/>
      <w:textAlignment w:val="baseline"/>
    </w:pPr>
    <w:rPr>
      <w:sz w:val="18"/>
      <w:szCs w:val="18"/>
      <w:lang w:eastAsia="en-US"/>
    </w:rPr>
  </w:style>
  <w:style w:type="paragraph" w:styleId="Kazalovsebine8">
    <w:name w:val="toc 8"/>
    <w:basedOn w:val="Navaden"/>
    <w:next w:val="Navaden"/>
    <w:autoRedefine/>
    <w:semiHidden/>
    <w:rsid w:val="00A116A0"/>
    <w:pPr>
      <w:overflowPunct w:val="0"/>
      <w:autoSpaceDE w:val="0"/>
      <w:autoSpaceDN w:val="0"/>
      <w:adjustRightInd w:val="0"/>
      <w:spacing w:before="60" w:after="120"/>
      <w:ind w:left="1400"/>
      <w:textAlignment w:val="baseline"/>
    </w:pPr>
    <w:rPr>
      <w:sz w:val="18"/>
      <w:szCs w:val="18"/>
      <w:lang w:eastAsia="en-US"/>
    </w:rPr>
  </w:style>
  <w:style w:type="paragraph" w:styleId="Kazalovsebine9">
    <w:name w:val="toc 9"/>
    <w:basedOn w:val="Navaden"/>
    <w:next w:val="Navaden"/>
    <w:autoRedefine/>
    <w:semiHidden/>
    <w:rsid w:val="00A116A0"/>
    <w:pPr>
      <w:overflowPunct w:val="0"/>
      <w:autoSpaceDE w:val="0"/>
      <w:autoSpaceDN w:val="0"/>
      <w:adjustRightInd w:val="0"/>
      <w:spacing w:before="60" w:after="120"/>
      <w:ind w:left="1600"/>
      <w:textAlignment w:val="baseline"/>
    </w:pPr>
    <w:rPr>
      <w:sz w:val="18"/>
      <w:szCs w:val="18"/>
      <w:lang w:eastAsia="en-US"/>
    </w:rPr>
  </w:style>
  <w:style w:type="paragraph" w:customStyle="1" w:styleId="HeadingPRJ">
    <w:name w:val="Heading PRJ"/>
    <w:basedOn w:val="Navaden"/>
    <w:next w:val="Navaden"/>
    <w:rsid w:val="00A116A0"/>
    <w:pPr>
      <w:keepNext/>
      <w:tabs>
        <w:tab w:val="left" w:pos="1620"/>
      </w:tabs>
      <w:overflowPunct w:val="0"/>
      <w:autoSpaceDE w:val="0"/>
      <w:autoSpaceDN w:val="0"/>
      <w:adjustRightInd w:val="0"/>
      <w:spacing w:before="360" w:after="60"/>
      <w:ind w:left="1620" w:hanging="1620"/>
      <w:textAlignment w:val="baseline"/>
    </w:pPr>
    <w:rPr>
      <w:b/>
      <w:bCs/>
      <w:sz w:val="24"/>
      <w:lang w:eastAsia="en-US"/>
    </w:rPr>
  </w:style>
  <w:style w:type="paragraph" w:styleId="z-vrhobrazca">
    <w:name w:val="HTML Top of Form"/>
    <w:basedOn w:val="Navaden"/>
    <w:next w:val="Navaden"/>
    <w:hidden/>
    <w:rsid w:val="00A116A0"/>
    <w:pPr>
      <w:pBdr>
        <w:bottom w:val="single" w:sz="6" w:space="1" w:color="auto"/>
      </w:pBdr>
      <w:spacing w:after="120"/>
      <w:jc w:val="center"/>
    </w:pPr>
    <w:rPr>
      <w:rFonts w:ascii="Arial" w:hAnsi="Arial" w:cs="Arial"/>
      <w:vanish/>
      <w:sz w:val="16"/>
      <w:szCs w:val="16"/>
    </w:rPr>
  </w:style>
  <w:style w:type="paragraph" w:styleId="z-dnoobrazca">
    <w:name w:val="HTML Bottom of Form"/>
    <w:basedOn w:val="Navaden"/>
    <w:next w:val="Navaden"/>
    <w:hidden/>
    <w:rsid w:val="00A116A0"/>
    <w:pPr>
      <w:pBdr>
        <w:top w:val="single" w:sz="6" w:space="1" w:color="auto"/>
      </w:pBdr>
      <w:spacing w:after="120"/>
      <w:jc w:val="center"/>
    </w:pPr>
    <w:rPr>
      <w:rFonts w:ascii="Arial" w:hAnsi="Arial" w:cs="Arial"/>
      <w:vanish/>
      <w:sz w:val="16"/>
      <w:szCs w:val="16"/>
    </w:rPr>
  </w:style>
  <w:style w:type="paragraph" w:customStyle="1" w:styleId="Default">
    <w:name w:val="Default"/>
    <w:rsid w:val="00A116A0"/>
    <w:pPr>
      <w:autoSpaceDE w:val="0"/>
      <w:autoSpaceDN w:val="0"/>
      <w:adjustRightInd w:val="0"/>
    </w:pPr>
    <w:rPr>
      <w:color w:val="000000"/>
      <w:sz w:val="24"/>
      <w:szCs w:val="24"/>
    </w:rPr>
  </w:style>
  <w:style w:type="paragraph" w:customStyle="1" w:styleId="Naslov10">
    <w:name w:val="Naslov1"/>
    <w:basedOn w:val="Navaden"/>
    <w:next w:val="Navaden"/>
    <w:rsid w:val="00A116A0"/>
    <w:pPr>
      <w:overflowPunct w:val="0"/>
      <w:autoSpaceDE w:val="0"/>
      <w:autoSpaceDN w:val="0"/>
      <w:adjustRightInd w:val="0"/>
      <w:spacing w:before="60" w:after="120"/>
      <w:ind w:left="284"/>
      <w:jc w:val="center"/>
      <w:textAlignment w:val="baseline"/>
    </w:pPr>
    <w:rPr>
      <w:b/>
      <w:bCs/>
      <w:caps/>
      <w:spacing w:val="60"/>
      <w:sz w:val="48"/>
      <w:szCs w:val="48"/>
      <w:lang w:eastAsia="en-US"/>
    </w:rPr>
  </w:style>
  <w:style w:type="paragraph" w:customStyle="1" w:styleId="Heading10">
    <w:name w:val="Heading 10"/>
    <w:basedOn w:val="Naslov9"/>
    <w:next w:val="Navaden"/>
    <w:rsid w:val="00A116A0"/>
  </w:style>
  <w:style w:type="paragraph" w:customStyle="1" w:styleId="Heading11">
    <w:name w:val="Heading 11"/>
    <w:basedOn w:val="Navaden"/>
    <w:next w:val="Navaden"/>
    <w:rsid w:val="00A116A0"/>
    <w:pPr>
      <w:keepNext/>
      <w:keepLines/>
      <w:overflowPunct w:val="0"/>
      <w:autoSpaceDE w:val="0"/>
      <w:autoSpaceDN w:val="0"/>
      <w:adjustRightInd w:val="0"/>
      <w:spacing w:before="120" w:after="120"/>
      <w:ind w:left="284"/>
      <w:textAlignment w:val="baseline"/>
    </w:pPr>
    <w:rPr>
      <w:b/>
      <w:i/>
      <w:lang w:eastAsia="en-US"/>
    </w:rPr>
  </w:style>
  <w:style w:type="paragraph" w:styleId="Navadensplet">
    <w:name w:val="Normal (Web)"/>
    <w:basedOn w:val="Navaden"/>
    <w:link w:val="NavadenspletZnak"/>
    <w:rsid w:val="00A116A0"/>
    <w:pPr>
      <w:spacing w:before="60" w:after="120"/>
      <w:ind w:left="284"/>
    </w:pPr>
    <w:rPr>
      <w:szCs w:val="24"/>
    </w:rPr>
  </w:style>
  <w:style w:type="paragraph" w:customStyle="1" w:styleId="AHeading10">
    <w:name w:val="A_Heading_10"/>
    <w:basedOn w:val="Navaden"/>
    <w:link w:val="AHeading10Znak"/>
    <w:rsid w:val="00A116A0"/>
    <w:pPr>
      <w:keepNext/>
      <w:keepLines/>
      <w:overflowPunct w:val="0"/>
      <w:autoSpaceDE w:val="0"/>
      <w:autoSpaceDN w:val="0"/>
      <w:adjustRightInd w:val="0"/>
      <w:spacing w:before="160" w:after="60"/>
      <w:ind w:left="284"/>
      <w:textAlignment w:val="baseline"/>
      <w:outlineLvl w:val="8"/>
    </w:pPr>
    <w:rPr>
      <w:b/>
      <w:iCs/>
      <w:sz w:val="28"/>
      <w:lang w:eastAsia="en-US"/>
    </w:rPr>
  </w:style>
  <w:style w:type="paragraph" w:customStyle="1" w:styleId="AHeading11">
    <w:name w:val="A_Heading_11"/>
    <w:basedOn w:val="Navaden"/>
    <w:next w:val="Navaden"/>
    <w:rsid w:val="00A116A0"/>
    <w:pPr>
      <w:keepNext/>
      <w:keepLines/>
      <w:overflowPunct w:val="0"/>
      <w:autoSpaceDE w:val="0"/>
      <w:autoSpaceDN w:val="0"/>
      <w:adjustRightInd w:val="0"/>
      <w:spacing w:before="180" w:after="60"/>
      <w:ind w:left="284"/>
      <w:textAlignment w:val="baseline"/>
    </w:pPr>
    <w:rPr>
      <w:b/>
      <w:i/>
      <w:lang w:eastAsia="en-US"/>
    </w:rPr>
  </w:style>
  <w:style w:type="paragraph" w:customStyle="1" w:styleId="AHeading3">
    <w:name w:val="A_Heading_3"/>
    <w:basedOn w:val="Naslov3"/>
    <w:next w:val="Navaden"/>
    <w:link w:val="AHeading3Znak"/>
    <w:rsid w:val="00A116A0"/>
    <w:pPr>
      <w:keepLines/>
      <w:spacing w:before="120" w:after="240"/>
      <w:jc w:val="left"/>
    </w:pPr>
  </w:style>
  <w:style w:type="paragraph" w:customStyle="1" w:styleId="AHeading4">
    <w:name w:val="A_Heading_4"/>
    <w:basedOn w:val="Naslov4"/>
    <w:next w:val="Navaden"/>
    <w:rsid w:val="00A116A0"/>
    <w:pPr>
      <w:keepLines/>
      <w:spacing w:before="60" w:after="240"/>
      <w:jc w:val="left"/>
    </w:pPr>
    <w:rPr>
      <w:bCs/>
      <w:spacing w:val="20"/>
      <w:sz w:val="36"/>
      <w:szCs w:val="28"/>
      <w:lang w:eastAsia="en-US"/>
    </w:rPr>
  </w:style>
  <w:style w:type="paragraph" w:customStyle="1" w:styleId="AHeading5">
    <w:name w:val="A_Heading_5"/>
    <w:basedOn w:val="Naslov5"/>
    <w:next w:val="Navaden"/>
    <w:link w:val="AHeading5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60" w:after="120"/>
      <w:jc w:val="left"/>
      <w:textAlignment w:val="baseline"/>
    </w:pPr>
    <w:rPr>
      <w:color w:val="000080"/>
    </w:rPr>
  </w:style>
  <w:style w:type="paragraph" w:customStyle="1" w:styleId="AHeading6">
    <w:name w:val="A_Heading_6"/>
    <w:basedOn w:val="Naslov6"/>
    <w:next w:val="Navaden"/>
    <w:link w:val="AHeading6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240" w:after="120"/>
      <w:textAlignment w:val="baseline"/>
    </w:pPr>
    <w:rPr>
      <w:color w:val="000080"/>
    </w:rPr>
  </w:style>
  <w:style w:type="paragraph" w:customStyle="1" w:styleId="AHeading9">
    <w:name w:val="A_Heading_9"/>
    <w:basedOn w:val="Naslov9"/>
    <w:next w:val="Navaden"/>
    <w:rsid w:val="00A116A0"/>
  </w:style>
  <w:style w:type="paragraph" w:customStyle="1" w:styleId="AKAZALO">
    <w:name w:val="A_KAZALO"/>
    <w:basedOn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ANaslov">
    <w:name w:val="A_Naslov"/>
    <w:basedOn w:val="Naslov"/>
    <w:next w:val="Navaden"/>
    <w:rsid w:val="00A116A0"/>
    <w:pPr>
      <w:spacing w:before="0" w:after="0"/>
      <w:ind w:left="0"/>
    </w:pPr>
    <w:rPr>
      <w:rFonts w:ascii="Times New Roman" w:hAnsi="Times New Roman"/>
      <w:spacing w:val="60"/>
      <w:sz w:val="48"/>
    </w:rPr>
  </w:style>
  <w:style w:type="paragraph" w:styleId="Naslov">
    <w:name w:val="Title"/>
    <w:basedOn w:val="Navaden"/>
    <w:qFormat/>
    <w:rsid w:val="00A116A0"/>
    <w:pPr>
      <w:overflowPunct w:val="0"/>
      <w:autoSpaceDE w:val="0"/>
      <w:autoSpaceDN w:val="0"/>
      <w:adjustRightInd w:val="0"/>
      <w:spacing w:before="240" w:after="60"/>
      <w:ind w:left="284"/>
      <w:jc w:val="center"/>
      <w:textAlignment w:val="baseline"/>
      <w:outlineLvl w:val="0"/>
    </w:pPr>
    <w:rPr>
      <w:rFonts w:ascii="Arial" w:hAnsi="Arial" w:cs="Arial"/>
      <w:b/>
      <w:bCs/>
      <w:kern w:val="28"/>
      <w:sz w:val="32"/>
      <w:szCs w:val="32"/>
      <w:lang w:eastAsia="en-US"/>
    </w:rPr>
  </w:style>
  <w:style w:type="paragraph" w:customStyle="1" w:styleId="ANaslov1">
    <w:name w:val="A_Naslov_1"/>
    <w:basedOn w:val="Naslov1"/>
    <w:next w:val="Navaden"/>
    <w:rsid w:val="00A116A0"/>
    <w:pPr>
      <w:keepLines/>
      <w:overflowPunct w:val="0"/>
      <w:autoSpaceDE w:val="0"/>
      <w:autoSpaceDN w:val="0"/>
      <w:adjustRightInd w:val="0"/>
      <w:spacing w:before="60" w:after="240"/>
      <w:ind w:right="0"/>
      <w:jc w:val="center"/>
      <w:textAlignment w:val="baseline"/>
    </w:pPr>
    <w:rPr>
      <w:bCs/>
      <w:iCs/>
      <w:spacing w:val="60"/>
      <w:kern w:val="32"/>
      <w:sz w:val="44"/>
      <w:lang w:eastAsia="en-US"/>
    </w:rPr>
  </w:style>
  <w:style w:type="paragraph" w:customStyle="1" w:styleId="bodytext2">
    <w:name w:val="bodytext2"/>
    <w:basedOn w:val="Navaden"/>
    <w:rsid w:val="00A116A0"/>
    <w:pPr>
      <w:spacing w:before="100" w:beforeAutospacing="1" w:after="100" w:afterAutospacing="1"/>
    </w:pPr>
    <w:rPr>
      <w:sz w:val="24"/>
      <w:szCs w:val="24"/>
    </w:rPr>
  </w:style>
  <w:style w:type="paragraph" w:customStyle="1" w:styleId="AHeading1">
    <w:name w:val="A_Heading_1"/>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textAlignment w:val="baseline"/>
    </w:pPr>
    <w:rPr>
      <w:spacing w:val="30"/>
      <w:sz w:val="48"/>
      <w:lang w:eastAsia="en-US"/>
    </w:rPr>
  </w:style>
  <w:style w:type="paragraph" w:customStyle="1" w:styleId="AHeading2">
    <w:name w:val="A_Heading_2"/>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jc w:val="left"/>
      <w:textAlignment w:val="baseline"/>
    </w:pPr>
    <w:rPr>
      <w:spacing w:val="30"/>
      <w:sz w:val="40"/>
      <w:lang w:eastAsia="en-US"/>
    </w:rPr>
  </w:style>
  <w:style w:type="paragraph" w:customStyle="1" w:styleId="AHeading7">
    <w:name w:val="A_Heading_7"/>
    <w:basedOn w:val="Naslov7"/>
    <w:next w:val="Navaden"/>
    <w:link w:val="AHeading7Znak"/>
    <w:rsid w:val="00A116A0"/>
    <w:pPr>
      <w:spacing w:before="240"/>
    </w:pPr>
  </w:style>
  <w:style w:type="paragraph" w:customStyle="1" w:styleId="AHeading8">
    <w:name w:val="A_Heading_8"/>
    <w:basedOn w:val="Naslov8"/>
    <w:next w:val="Navaden"/>
    <w:rsid w:val="00A116A0"/>
    <w:pPr>
      <w:spacing w:after="0"/>
    </w:pPr>
  </w:style>
  <w:style w:type="paragraph" w:customStyle="1" w:styleId="navadenpostrani">
    <w:name w:val="navadenpostrani"/>
    <w:basedOn w:val="Navaden"/>
    <w:rsid w:val="00A116A0"/>
    <w:pPr>
      <w:spacing w:before="100" w:beforeAutospacing="1" w:after="100" w:afterAutospacing="1"/>
    </w:pPr>
    <w:rPr>
      <w:sz w:val="24"/>
      <w:szCs w:val="24"/>
    </w:rPr>
  </w:style>
  <w:style w:type="paragraph" w:customStyle="1" w:styleId="AHeading2a">
    <w:name w:val="A_Heading_2a"/>
    <w:basedOn w:val="AHeading2"/>
    <w:rsid w:val="00A116A0"/>
    <w:rPr>
      <w:spacing w:val="0"/>
      <w:sz w:val="28"/>
      <w:szCs w:val="28"/>
    </w:rPr>
  </w:style>
  <w:style w:type="paragraph" w:customStyle="1" w:styleId="AHeading10a">
    <w:name w:val="A_Heading_10a"/>
    <w:basedOn w:val="AHeading10"/>
    <w:rsid w:val="00A116A0"/>
    <w:pPr>
      <w:spacing w:after="0"/>
    </w:pPr>
  </w:style>
  <w:style w:type="numbering" w:customStyle="1" w:styleId="ListStyleNumber">
    <w:name w:val="ListStyleNumber"/>
    <w:rsid w:val="00A116A0"/>
    <w:pPr>
      <w:numPr>
        <w:numId w:val="8"/>
      </w:numPr>
    </w:pPr>
  </w:style>
  <w:style w:type="character" w:styleId="Krepko">
    <w:name w:val="Strong"/>
    <w:basedOn w:val="Privzetapisavaodstavka"/>
    <w:qFormat/>
    <w:rsid w:val="00A116A0"/>
    <w:rPr>
      <w:b/>
      <w:bCs/>
    </w:rPr>
  </w:style>
  <w:style w:type="paragraph" w:customStyle="1" w:styleId="ANormal">
    <w:name w:val="A_Normal"/>
    <w:basedOn w:val="Navaden"/>
    <w:link w:val="ANormalZnak"/>
    <w:qFormat/>
    <w:rsid w:val="00A116A0"/>
    <w:pPr>
      <w:overflowPunct w:val="0"/>
      <w:autoSpaceDE w:val="0"/>
      <w:autoSpaceDN w:val="0"/>
      <w:adjustRightInd w:val="0"/>
      <w:spacing w:before="60" w:after="120"/>
      <w:ind w:left="284"/>
      <w:textAlignment w:val="baseline"/>
    </w:pPr>
    <w:rPr>
      <w:lang w:eastAsia="en-US"/>
    </w:rPr>
  </w:style>
  <w:style w:type="paragraph" w:customStyle="1" w:styleId="heading110">
    <w:name w:val="heading11"/>
    <w:basedOn w:val="Navaden"/>
    <w:rsid w:val="00A116A0"/>
    <w:pPr>
      <w:spacing w:before="100" w:beforeAutospacing="1" w:after="100" w:afterAutospacing="1"/>
    </w:pPr>
    <w:rPr>
      <w:sz w:val="24"/>
      <w:szCs w:val="24"/>
    </w:rPr>
  </w:style>
  <w:style w:type="character" w:styleId="Poudarek">
    <w:name w:val="Emphasis"/>
    <w:basedOn w:val="Privzetapisavaodstavka"/>
    <w:qFormat/>
    <w:rsid w:val="00A116A0"/>
    <w:rPr>
      <w:i/>
      <w:iCs/>
    </w:rPr>
  </w:style>
  <w:style w:type="paragraph" w:customStyle="1" w:styleId="aheading10a0">
    <w:name w:val="aheading10a"/>
    <w:basedOn w:val="Navaden"/>
    <w:rsid w:val="00A116A0"/>
    <w:pPr>
      <w:spacing w:before="100" w:beforeAutospacing="1" w:after="100" w:afterAutospacing="1"/>
    </w:pPr>
    <w:rPr>
      <w:sz w:val="24"/>
      <w:szCs w:val="24"/>
    </w:rPr>
  </w:style>
  <w:style w:type="paragraph" w:customStyle="1" w:styleId="aheading80">
    <w:name w:val="aheading8"/>
    <w:basedOn w:val="Navaden"/>
    <w:rsid w:val="00A116A0"/>
    <w:pPr>
      <w:spacing w:before="100" w:beforeAutospacing="1" w:after="100" w:afterAutospacing="1"/>
    </w:pPr>
    <w:rPr>
      <w:sz w:val="24"/>
      <w:szCs w:val="24"/>
    </w:rPr>
  </w:style>
  <w:style w:type="table" w:customStyle="1" w:styleId="Tabela-spletna11">
    <w:name w:val="Tabela - spletna 11"/>
    <w:basedOn w:val="Navadnatabela"/>
    <w:next w:val="Tabelaspletna1"/>
    <w:rsid w:val="00A116A0"/>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logTahomazelenomodra">
    <w:name w:val="Slog Tahoma zelenomodra"/>
    <w:basedOn w:val="SlogSlogAHeading5zelenomodraTahomatemnomodraZnak"/>
    <w:rsid w:val="00A116A0"/>
    <w:rPr>
      <w:rFonts w:ascii="Tahoma" w:hAnsi="Tahoma"/>
      <w:b/>
      <w:bCs/>
      <w:snapToGrid w:val="0"/>
      <w:color w:val="008080"/>
      <w:sz w:val="20"/>
      <w:lang w:val="sl-SI" w:eastAsia="sl-SI" w:bidi="ar-SA"/>
    </w:rPr>
  </w:style>
  <w:style w:type="paragraph" w:customStyle="1" w:styleId="SlogzelenomodraObojestranskoPred5ptPo5pt">
    <w:name w:val="Slog zelenomodra Obojestransko Pred:  5 pt Po:  5 pt"/>
    <w:basedOn w:val="Navaden"/>
    <w:autoRedefine/>
    <w:rsid w:val="00A116A0"/>
    <w:pPr>
      <w:numPr>
        <w:numId w:val="19"/>
      </w:numPr>
      <w:overflowPunct w:val="0"/>
      <w:autoSpaceDE w:val="0"/>
      <w:autoSpaceDN w:val="0"/>
      <w:adjustRightInd w:val="0"/>
      <w:spacing w:before="100" w:after="100"/>
      <w:jc w:val="both"/>
      <w:textAlignment w:val="baseline"/>
    </w:pPr>
    <w:rPr>
      <w:color w:val="008080"/>
      <w:lang w:eastAsia="en-US"/>
    </w:rPr>
  </w:style>
  <w:style w:type="paragraph" w:customStyle="1" w:styleId="SlogANormalzelenomodraObojestransko">
    <w:name w:val="Slog A_Normal + zelenomodra Obojestransko"/>
    <w:basedOn w:val="Navaden"/>
    <w:autoRedefine/>
    <w:rsid w:val="00A116A0"/>
    <w:pPr>
      <w:overflowPunct w:val="0"/>
      <w:autoSpaceDE w:val="0"/>
      <w:autoSpaceDN w:val="0"/>
      <w:adjustRightInd w:val="0"/>
      <w:spacing w:before="60" w:after="120"/>
      <w:ind w:left="284"/>
      <w:jc w:val="both"/>
      <w:textAlignment w:val="baseline"/>
    </w:pPr>
    <w:rPr>
      <w:lang w:eastAsia="en-US"/>
    </w:rPr>
  </w:style>
  <w:style w:type="paragraph" w:customStyle="1" w:styleId="Slog1">
    <w:name w:val="Slog1"/>
    <w:basedOn w:val="ANormal"/>
    <w:rsid w:val="00A116A0"/>
    <w:pPr>
      <w:jc w:val="both"/>
    </w:pPr>
    <w:rPr>
      <w:color w:val="008080"/>
    </w:rPr>
  </w:style>
  <w:style w:type="table" w:customStyle="1" w:styleId="Slogtabele11">
    <w:name w:val="Slog tabele11"/>
    <w:basedOn w:val="Tabelaspletna1"/>
    <w:rsid w:val="00A116A0"/>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character" w:customStyle="1" w:styleId="Slog75ptzelenomodra">
    <w:name w:val="Slog 75 pt zelenomodra"/>
    <w:basedOn w:val="Privzetapisavaodstavka"/>
    <w:rsid w:val="00A116A0"/>
    <w:rPr>
      <w:color w:val="008080"/>
      <w:sz w:val="18"/>
    </w:rPr>
  </w:style>
  <w:style w:type="paragraph" w:customStyle="1" w:styleId="SlogHeading11zelenomodra">
    <w:name w:val="Slog Heading 11 + zelenomodra"/>
    <w:basedOn w:val="Heading11"/>
    <w:rsid w:val="00A116A0"/>
    <w:rPr>
      <w:bCs/>
      <w:iCs/>
      <w:color w:val="993300"/>
    </w:rPr>
  </w:style>
  <w:style w:type="paragraph" w:customStyle="1" w:styleId="SlogAHeading7zelenomodra">
    <w:name w:val="Slog A_Heading_7 + zelenomodra"/>
    <w:basedOn w:val="AHeading7"/>
    <w:link w:val="SlogAHeading7zelenomodraZnak"/>
    <w:rsid w:val="00A116A0"/>
    <w:rPr>
      <w:color w:val="000080"/>
    </w:rPr>
  </w:style>
  <w:style w:type="character" w:customStyle="1" w:styleId="Naslov7Znak">
    <w:name w:val="Naslov 7 Znak"/>
    <w:basedOn w:val="Privzetapisavaodstavka"/>
    <w:link w:val="Naslov7"/>
    <w:rsid w:val="00A116A0"/>
    <w:rPr>
      <w:b/>
      <w:bCs/>
      <w:sz w:val="28"/>
      <w:lang w:val="sl-SI" w:eastAsia="en-US" w:bidi="ar-SA"/>
    </w:rPr>
  </w:style>
  <w:style w:type="character" w:customStyle="1" w:styleId="AHeading7Znak">
    <w:name w:val="A_Heading_7 Znak"/>
    <w:basedOn w:val="Naslov7Znak"/>
    <w:link w:val="AHeading7"/>
    <w:rsid w:val="00A116A0"/>
    <w:rPr>
      <w:b/>
      <w:bCs/>
      <w:sz w:val="28"/>
      <w:lang w:val="sl-SI" w:eastAsia="en-US" w:bidi="ar-SA"/>
    </w:rPr>
  </w:style>
  <w:style w:type="character" w:customStyle="1" w:styleId="SlogAHeading7zelenomodraZnak">
    <w:name w:val="Slog A_Heading_7 + zelenomodra Znak"/>
    <w:basedOn w:val="AHeading7Znak"/>
    <w:link w:val="SlogAHeading7zelenomodra"/>
    <w:rsid w:val="00A116A0"/>
    <w:rPr>
      <w:b/>
      <w:bCs/>
      <w:color w:val="000080"/>
      <w:sz w:val="28"/>
      <w:lang w:val="sl-SI" w:eastAsia="en-US" w:bidi="ar-SA"/>
    </w:rPr>
  </w:style>
  <w:style w:type="paragraph" w:customStyle="1" w:styleId="SlogAHeading5zelenomodra">
    <w:name w:val="Slog A_Heading_5 + zelenomodra"/>
    <w:basedOn w:val="AHeading5"/>
    <w:link w:val="SlogAHeading5zelenomodraZnak"/>
    <w:rsid w:val="00A116A0"/>
    <w:rPr>
      <w:bCs/>
      <w:color w:val="0000FF"/>
    </w:rPr>
  </w:style>
  <w:style w:type="character" w:customStyle="1" w:styleId="Naslov5Znak">
    <w:name w:val="Naslov 5 Znak"/>
    <w:basedOn w:val="Privzetapisavaodstavka"/>
    <w:link w:val="Naslov5"/>
    <w:rsid w:val="00A116A0"/>
    <w:rPr>
      <w:b/>
      <w:snapToGrid w:val="0"/>
      <w:color w:val="000000"/>
      <w:lang w:val="sl-SI" w:eastAsia="sl-SI" w:bidi="ar-SA"/>
    </w:rPr>
  </w:style>
  <w:style w:type="character" w:customStyle="1" w:styleId="AHeading5Znak">
    <w:name w:val="A_Heading_5 Znak"/>
    <w:basedOn w:val="Naslov5Znak"/>
    <w:link w:val="AHeading5"/>
    <w:rsid w:val="00A116A0"/>
    <w:rPr>
      <w:b/>
      <w:snapToGrid w:val="0"/>
      <w:color w:val="000080"/>
      <w:lang w:val="sl-SI" w:eastAsia="sl-SI" w:bidi="ar-SA"/>
    </w:rPr>
  </w:style>
  <w:style w:type="character" w:customStyle="1" w:styleId="SlogAHeading5zelenomodraZnak">
    <w:name w:val="Slog A_Heading_5 + zelenomodra Znak"/>
    <w:basedOn w:val="AHeading5Znak"/>
    <w:link w:val="SlogAHeading5zelenomodra"/>
    <w:rsid w:val="00A116A0"/>
    <w:rPr>
      <w:b/>
      <w:bCs/>
      <w:snapToGrid w:val="0"/>
      <w:color w:val="0000FF"/>
      <w:lang w:val="sl-SI" w:eastAsia="sl-SI" w:bidi="ar-SA"/>
    </w:rPr>
  </w:style>
  <w:style w:type="paragraph" w:customStyle="1" w:styleId="SlogAHeading510ptzelenomodra">
    <w:name w:val="Slog A_Heading_5 + 10 pt zelenomodra"/>
    <w:basedOn w:val="AHeading5"/>
    <w:rsid w:val="00A116A0"/>
    <w:rPr>
      <w:bCs/>
      <w:color w:val="0000FF"/>
    </w:rPr>
  </w:style>
  <w:style w:type="paragraph" w:customStyle="1" w:styleId="SlogAHeading510ptzelenomodra1">
    <w:name w:val="Slog A_Heading_5 + 10 pt zelenomodra1"/>
    <w:basedOn w:val="AHeading5"/>
    <w:link w:val="SlogAHeading510ptzelenomodra1Znak"/>
    <w:rsid w:val="00A116A0"/>
    <w:rPr>
      <w:bCs/>
      <w:color w:val="0000FF"/>
      <w:sz w:val="24"/>
    </w:rPr>
  </w:style>
  <w:style w:type="character" w:customStyle="1" w:styleId="SlogAHeading510ptzelenomodra1Znak">
    <w:name w:val="Slog A_Heading_5 + 10 pt zelenomodra1 Znak"/>
    <w:basedOn w:val="AHeading5Znak"/>
    <w:link w:val="SlogAHeading510ptzelenomodra1"/>
    <w:rsid w:val="00A116A0"/>
    <w:rPr>
      <w:b/>
      <w:bCs/>
      <w:snapToGrid w:val="0"/>
      <w:color w:val="0000FF"/>
      <w:sz w:val="24"/>
      <w:lang w:val="sl-SI" w:eastAsia="sl-SI" w:bidi="ar-SA"/>
    </w:rPr>
  </w:style>
  <w:style w:type="paragraph" w:customStyle="1" w:styleId="SlogAHeading710ptzelenomodra">
    <w:name w:val="Slog A_Heading_7 + 10 pt zelenomodra"/>
    <w:basedOn w:val="AHeading7"/>
    <w:link w:val="SlogAHeading710ptzelenomodraZnak"/>
    <w:rsid w:val="00A116A0"/>
    <w:rPr>
      <w:color w:val="000080"/>
      <w:sz w:val="24"/>
    </w:rPr>
  </w:style>
  <w:style w:type="character" w:customStyle="1" w:styleId="SlogAHeading710ptzelenomodraZnak">
    <w:name w:val="Slog A_Heading_7 + 10 pt zelenomodra Znak"/>
    <w:basedOn w:val="AHeading7Znak"/>
    <w:link w:val="SlogAHeading710ptzelenomodra"/>
    <w:rsid w:val="00A116A0"/>
    <w:rPr>
      <w:b/>
      <w:bCs/>
      <w:color w:val="000080"/>
      <w:sz w:val="24"/>
      <w:lang w:val="sl-SI" w:eastAsia="en-US" w:bidi="ar-SA"/>
    </w:rPr>
  </w:style>
  <w:style w:type="paragraph" w:customStyle="1" w:styleId="SlogAHeading6zelenomodra">
    <w:name w:val="Slog A_Heading_6 + zelenomodra"/>
    <w:basedOn w:val="AHeading6"/>
    <w:link w:val="SlogAHeading6zelenomodraZnak"/>
    <w:rsid w:val="00A116A0"/>
    <w:rPr>
      <w:bCs/>
      <w:color w:val="0000FF"/>
    </w:rPr>
  </w:style>
  <w:style w:type="character" w:customStyle="1" w:styleId="Naslov6Znak">
    <w:name w:val="Naslov 6 Znak"/>
    <w:basedOn w:val="Privzetapisavaodstavka"/>
    <w:link w:val="Naslov6"/>
    <w:rsid w:val="00A116A0"/>
    <w:rPr>
      <w:rFonts w:ascii="Tahoma" w:hAnsi="Tahoma"/>
      <w:b/>
      <w:sz w:val="22"/>
      <w:lang w:val="sl-SI" w:eastAsia="sl-SI" w:bidi="ar-SA"/>
    </w:rPr>
  </w:style>
  <w:style w:type="character" w:customStyle="1" w:styleId="AHeading6Znak">
    <w:name w:val="A_Heading_6 Znak"/>
    <w:basedOn w:val="Naslov6Znak"/>
    <w:link w:val="AHeading6"/>
    <w:rsid w:val="00A116A0"/>
    <w:rPr>
      <w:rFonts w:ascii="Tahoma" w:hAnsi="Tahoma"/>
      <w:b/>
      <w:color w:val="000080"/>
      <w:sz w:val="22"/>
      <w:lang w:val="sl-SI" w:eastAsia="sl-SI" w:bidi="ar-SA"/>
    </w:rPr>
  </w:style>
  <w:style w:type="character" w:customStyle="1" w:styleId="SlogAHeading6zelenomodraZnak">
    <w:name w:val="Slog A_Heading_6 + zelenomodra Znak"/>
    <w:basedOn w:val="AHeading6Znak"/>
    <w:link w:val="SlogAHeading6zelenomodra"/>
    <w:rsid w:val="00A116A0"/>
    <w:rPr>
      <w:rFonts w:ascii="Tahoma" w:hAnsi="Tahoma"/>
      <w:b/>
      <w:bCs/>
      <w:color w:val="0000FF"/>
      <w:sz w:val="22"/>
      <w:lang w:val="sl-SI" w:eastAsia="sl-SI" w:bidi="ar-SA"/>
    </w:rPr>
  </w:style>
  <w:style w:type="paragraph" w:customStyle="1" w:styleId="SlogAHeading610ptzelenomodra">
    <w:name w:val="Slog A_Heading_6 + 10 pt zelenomodra"/>
    <w:basedOn w:val="AHeading6"/>
    <w:link w:val="SlogAHeading610ptzelenomodraZnak"/>
    <w:rsid w:val="00A116A0"/>
    <w:rPr>
      <w:bCs/>
      <w:iCs/>
      <w:color w:val="0000FF"/>
      <w:sz w:val="24"/>
    </w:rPr>
  </w:style>
  <w:style w:type="character" w:customStyle="1" w:styleId="SlogAHeading610ptzelenomodraZnak">
    <w:name w:val="Slog A_Heading_6 + 10 pt zelenomodra Znak"/>
    <w:basedOn w:val="AHeading6Znak"/>
    <w:link w:val="SlogAHeading610ptzelenomodra"/>
    <w:rsid w:val="00A116A0"/>
    <w:rPr>
      <w:rFonts w:ascii="Tahoma" w:hAnsi="Tahoma"/>
      <w:b/>
      <w:bCs/>
      <w:iCs/>
      <w:color w:val="0000FF"/>
      <w:sz w:val="24"/>
      <w:lang w:val="sl-SI" w:eastAsia="sl-SI" w:bidi="ar-SA"/>
    </w:rPr>
  </w:style>
  <w:style w:type="paragraph" w:customStyle="1" w:styleId="SlogAHeading10zelenomodra">
    <w:name w:val="Slog A_Heading_10 + zelenomodra"/>
    <w:basedOn w:val="AHeading10"/>
    <w:rsid w:val="00A116A0"/>
    <w:pPr>
      <w:shd w:val="clear" w:color="auto" w:fill="E6E6E6"/>
    </w:pPr>
    <w:rPr>
      <w:bCs/>
      <w:iCs w:val="0"/>
      <w:color w:val="008080"/>
    </w:rPr>
  </w:style>
  <w:style w:type="paragraph" w:customStyle="1" w:styleId="SlogAHeading10zelenomodra1">
    <w:name w:val="Slog A_Heading_10 + zelenomodra1"/>
    <w:basedOn w:val="AHeading10"/>
    <w:rsid w:val="00A116A0"/>
    <w:pPr>
      <w:shd w:val="clear" w:color="auto" w:fill="E6E6E6"/>
    </w:pPr>
    <w:rPr>
      <w:bCs/>
      <w:iCs w:val="0"/>
      <w:color w:val="008080"/>
    </w:rPr>
  </w:style>
  <w:style w:type="paragraph" w:customStyle="1" w:styleId="SlogAHeading10zelenomodra2">
    <w:name w:val="Slog A_Heading_10 + zelenomodra2"/>
    <w:basedOn w:val="AHeading10"/>
    <w:autoRedefine/>
    <w:rsid w:val="00A116A0"/>
    <w:pPr>
      <w:shd w:val="clear" w:color="auto" w:fill="E0E0E0"/>
    </w:pPr>
    <w:rPr>
      <w:bCs/>
      <w:iCs w:val="0"/>
      <w:color w:val="008080"/>
    </w:rPr>
  </w:style>
  <w:style w:type="paragraph" w:customStyle="1" w:styleId="SlogzelenomodraObojestranskoLevo063cm">
    <w:name w:val="Slog zelenomodra Obojestransko Levo:  063 cm"/>
    <w:basedOn w:val="Navaden"/>
    <w:link w:val="SlogzelenomodraObojestranskoLevo063cmZnak"/>
    <w:rsid w:val="00A116A0"/>
    <w:pPr>
      <w:overflowPunct w:val="0"/>
      <w:autoSpaceDE w:val="0"/>
      <w:autoSpaceDN w:val="0"/>
      <w:adjustRightInd w:val="0"/>
      <w:spacing w:before="60" w:after="120"/>
      <w:ind w:left="360"/>
      <w:jc w:val="both"/>
      <w:textAlignment w:val="baseline"/>
    </w:pPr>
    <w:rPr>
      <w:color w:val="000080"/>
      <w:lang w:eastAsia="en-US"/>
    </w:rPr>
  </w:style>
  <w:style w:type="paragraph" w:customStyle="1" w:styleId="SlogSlogAHeading510ptzelenomodra116pttemnomodra">
    <w:name w:val="Slog Slog A_Heading_5 + 10 pt zelenomodra1 + 16 pt temno modra"/>
    <w:basedOn w:val="SlogAHeading510ptzelenomodra1"/>
    <w:link w:val="SlogSlogAHeading510ptzelenomodra116pttemnomodraZnak"/>
    <w:rsid w:val="00A116A0"/>
    <w:rPr>
      <w:color w:val="000080"/>
    </w:rPr>
  </w:style>
  <w:style w:type="character" w:customStyle="1" w:styleId="SlogSlogAHeading510ptzelenomodra116pttemnomodraZnak">
    <w:name w:val="Slog Slog A_Heading_5 + 10 pt zelenomodra1 + 16 pt temno modra Znak"/>
    <w:basedOn w:val="SlogAHeading510ptzelenomodra1Znak"/>
    <w:link w:val="SlogSlogAHeading510ptzelenomodra116pttemnomodra"/>
    <w:rsid w:val="00A116A0"/>
    <w:rPr>
      <w:b/>
      <w:bCs/>
      <w:snapToGrid w:val="0"/>
      <w:color w:val="000080"/>
      <w:sz w:val="24"/>
      <w:lang w:val="sl-SI" w:eastAsia="sl-SI" w:bidi="ar-SA"/>
    </w:rPr>
  </w:style>
  <w:style w:type="paragraph" w:customStyle="1" w:styleId="SlogSlogAHeading610ptzelenomodra16pttemnomodra">
    <w:name w:val="Slog Slog A_Heading_6 + 10 pt zelenomodra + 16 pt temno modra"/>
    <w:basedOn w:val="SlogAHeading610ptzelenomodra"/>
    <w:link w:val="SlogSlogAHeading610ptzelenomodra16pttemnomodraZnak"/>
    <w:rsid w:val="00A116A0"/>
    <w:rPr>
      <w:color w:val="000080"/>
    </w:rPr>
  </w:style>
  <w:style w:type="character" w:customStyle="1" w:styleId="SlogSlogAHeading610ptzelenomodra16pttemnomodraZnak">
    <w:name w:val="Slog Slog A_Heading_6 + 10 pt zelenomodra + 16 pt temno modra Znak"/>
    <w:basedOn w:val="SlogAHeading610ptzelenomodraZnak"/>
    <w:link w:val="SlogSlogAHeading610ptzelenomodra16pttemnomodra"/>
    <w:rsid w:val="00A116A0"/>
    <w:rPr>
      <w:rFonts w:ascii="Tahoma" w:hAnsi="Tahoma"/>
      <w:b/>
      <w:bCs/>
      <w:iCs/>
      <w:color w:val="000080"/>
      <w:sz w:val="24"/>
      <w:lang w:val="sl-SI" w:eastAsia="sl-SI" w:bidi="ar-SA"/>
    </w:rPr>
  </w:style>
  <w:style w:type="character" w:customStyle="1" w:styleId="SlogzelenomodraObojestranskoLevo063cmZnak">
    <w:name w:val="Slog zelenomodra Obojestransko Levo:  063 cm Znak"/>
    <w:basedOn w:val="Privzetapisavaodstavka"/>
    <w:link w:val="SlogzelenomodraObojestranskoLevo063cm"/>
    <w:rsid w:val="00A116A0"/>
    <w:rPr>
      <w:color w:val="000080"/>
      <w:lang w:val="sl-SI" w:eastAsia="en-US" w:bidi="ar-SA"/>
    </w:rPr>
  </w:style>
  <w:style w:type="paragraph" w:customStyle="1" w:styleId="SlogSlogzelenomodraObojestranskoLevo063cmLevo">
    <w:name w:val="Slog Slog zelenomodra Obojestransko Levo:  063 cm + Levo"/>
    <w:basedOn w:val="SlogzelenomodraObojestranskoLevo063cm"/>
    <w:rsid w:val="00A116A0"/>
    <w:pPr>
      <w:ind w:left="357"/>
      <w:contextualSpacing/>
      <w:jc w:val="left"/>
    </w:pPr>
  </w:style>
  <w:style w:type="paragraph" w:customStyle="1" w:styleId="Slog8ptKrepkozelenomodra">
    <w:name w:val="Slog 8 pt Krepko zelenomodra"/>
    <w:basedOn w:val="Navaden"/>
    <w:rsid w:val="00A116A0"/>
    <w:pPr>
      <w:overflowPunct w:val="0"/>
      <w:autoSpaceDE w:val="0"/>
      <w:autoSpaceDN w:val="0"/>
      <w:adjustRightInd w:val="0"/>
      <w:spacing w:before="60" w:after="120"/>
      <w:ind w:left="284"/>
      <w:jc w:val="center"/>
      <w:textAlignment w:val="baseline"/>
    </w:pPr>
    <w:rPr>
      <w:b/>
      <w:bCs/>
      <w:color w:val="008080"/>
      <w:sz w:val="16"/>
      <w:lang w:eastAsia="en-US"/>
    </w:rPr>
  </w:style>
  <w:style w:type="paragraph" w:customStyle="1" w:styleId="SlogAHeading10zelenomodraVzorecPraznosiva-125">
    <w:name w:val="Slog A_Heading_10 + zelenomodra Vzorec: Prazno (siva - 125%)"/>
    <w:basedOn w:val="AHeading10"/>
    <w:rsid w:val="00A116A0"/>
    <w:pPr>
      <w:shd w:val="clear" w:color="auto" w:fill="CCCCCC"/>
    </w:pPr>
    <w:rPr>
      <w:bCs/>
      <w:iCs w:val="0"/>
      <w:color w:val="008080"/>
      <w:shd w:val="clear" w:color="auto" w:fill="E0E0E0"/>
    </w:rPr>
  </w:style>
  <w:style w:type="paragraph" w:customStyle="1" w:styleId="SlogSlogHeading11zelenomodraTahomaNeKrepko">
    <w:name w:val="Slog Slog Heading 11 + zelenomodra + Tahoma Ne Krepko"/>
    <w:basedOn w:val="SlogHeading11zelenomodra"/>
    <w:rsid w:val="00A116A0"/>
    <w:pPr>
      <w:spacing w:before="0" w:after="0"/>
    </w:pPr>
    <w:rPr>
      <w:rFonts w:ascii="Tahoma" w:hAnsi="Tahoma"/>
      <w:b w:val="0"/>
      <w:bCs w:val="0"/>
      <w:i w:val="0"/>
    </w:rPr>
  </w:style>
  <w:style w:type="paragraph" w:customStyle="1" w:styleId="SlogSlogAHeading5zelenomodraTahomatemnomodra">
    <w:name w:val="Slog Slog A_Heading_5 + zelenomodra + Tahoma temno modra"/>
    <w:basedOn w:val="SlogAHeading5zelenomodra"/>
    <w:link w:val="SlogSlogAHeading5zelenomodraTahomatemnomodraZnak"/>
    <w:rsid w:val="00A116A0"/>
    <w:rPr>
      <w:rFonts w:ascii="Tahoma" w:hAnsi="Tahoma"/>
      <w:b w:val="0"/>
      <w:color w:val="000080"/>
      <w:sz w:val="22"/>
    </w:rPr>
  </w:style>
  <w:style w:type="character" w:customStyle="1" w:styleId="SlogSlogAHeading5zelenomodraTahomatemnomodraZnak">
    <w:name w:val="Slog Slog A_Heading_5 + zelenomodra + Tahoma temno modra Znak"/>
    <w:basedOn w:val="SlogAHeading5zelenomodraZnak"/>
    <w:link w:val="SlogSlogAHeading5zelenomodraTahomatemnomodra"/>
    <w:rsid w:val="00A116A0"/>
    <w:rPr>
      <w:rFonts w:ascii="Tahoma" w:hAnsi="Tahoma"/>
      <w:b/>
      <w:bCs/>
      <w:snapToGrid w:val="0"/>
      <w:color w:val="000080"/>
      <w:sz w:val="22"/>
      <w:lang w:val="sl-SI" w:eastAsia="sl-SI" w:bidi="ar-SA"/>
    </w:rPr>
  </w:style>
  <w:style w:type="paragraph" w:customStyle="1" w:styleId="SlogSlogSlogAHeading5zelenomodraTahomatemnomodra10">
    <w:name w:val="Slog Slog Slog A_Heading_5 + zelenomodra + Tahoma temno modra + 10..."/>
    <w:basedOn w:val="SlogSlogAHeading5zelenomodraTahomatemnomodra"/>
    <w:link w:val="SlogSlogSlogAHeading5zelenomodraTahomatemnomodra10Znak"/>
    <w:rsid w:val="00A116A0"/>
    <w:pPr>
      <w:spacing w:before="0" w:after="0"/>
    </w:pPr>
    <w:rPr>
      <w:b/>
      <w:sz w:val="20"/>
    </w:rPr>
  </w:style>
  <w:style w:type="character" w:customStyle="1" w:styleId="SlogSlogSlogAHeading5zelenomodraTahomatemnomodra10Znak">
    <w:name w:val="Slog Slog Slog A_Heading_5 + zelenomodra + Tahoma temno modra + 10... Znak"/>
    <w:basedOn w:val="SlogSlogAHeading5zelenomodraTahomatemnomodraZnak"/>
    <w:link w:val="SlogSlogSlogAHeading5zelenomodraTahomatemnomodra10"/>
    <w:rsid w:val="00A116A0"/>
    <w:rPr>
      <w:rFonts w:ascii="Tahoma" w:hAnsi="Tahoma"/>
      <w:b/>
      <w:bCs/>
      <w:snapToGrid w:val="0"/>
      <w:color w:val="000080"/>
      <w:sz w:val="22"/>
      <w:lang w:val="sl-SI" w:eastAsia="sl-SI" w:bidi="ar-SA"/>
    </w:rPr>
  </w:style>
  <w:style w:type="paragraph" w:customStyle="1" w:styleId="SlogTahomazelenomodraObojestransko">
    <w:name w:val="Slog Tahoma zelenomodra Obojestransko"/>
    <w:basedOn w:val="Navaden"/>
    <w:link w:val="SlogTahomazelenomodraObojestranskoZnak"/>
    <w:rsid w:val="00A116A0"/>
    <w:pPr>
      <w:overflowPunct w:val="0"/>
      <w:autoSpaceDE w:val="0"/>
      <w:autoSpaceDN w:val="0"/>
      <w:adjustRightInd w:val="0"/>
      <w:ind w:left="284"/>
      <w:jc w:val="both"/>
      <w:textAlignment w:val="baseline"/>
    </w:pPr>
    <w:rPr>
      <w:rFonts w:ascii="Tahoma" w:hAnsi="Tahoma"/>
      <w:color w:val="008080"/>
      <w:lang w:eastAsia="en-US"/>
    </w:rPr>
  </w:style>
  <w:style w:type="paragraph" w:customStyle="1" w:styleId="SlogNavadenspletTahomazelenomodra">
    <w:name w:val="Slog Navaden (splet) + Tahoma zelenomodra"/>
    <w:basedOn w:val="Navadensplet"/>
    <w:link w:val="SlogNavadenspletTahomazelenomodraZnak"/>
    <w:rsid w:val="00A116A0"/>
    <w:pPr>
      <w:spacing w:before="0" w:after="0"/>
    </w:pPr>
    <w:rPr>
      <w:rFonts w:ascii="Tahoma" w:hAnsi="Tahoma"/>
      <w:color w:val="008080"/>
    </w:rPr>
  </w:style>
  <w:style w:type="character" w:customStyle="1" w:styleId="NavadenspletZnak">
    <w:name w:val="Navaden (splet) Znak"/>
    <w:basedOn w:val="Privzetapisavaodstavka"/>
    <w:link w:val="Navadensplet"/>
    <w:rsid w:val="00A116A0"/>
    <w:rPr>
      <w:szCs w:val="24"/>
      <w:lang w:val="sl-SI" w:eastAsia="sl-SI" w:bidi="ar-SA"/>
    </w:rPr>
  </w:style>
  <w:style w:type="character" w:customStyle="1" w:styleId="SlogNavadenspletTahomazelenomodraZnak">
    <w:name w:val="Slog Navaden (splet) + Tahoma zelenomodra Znak"/>
    <w:basedOn w:val="NavadenspletZnak"/>
    <w:link w:val="SlogNavadenspletTahomazelenomodra"/>
    <w:rsid w:val="00A116A0"/>
    <w:rPr>
      <w:rFonts w:ascii="Tahoma" w:hAnsi="Tahoma"/>
      <w:color w:val="008080"/>
      <w:szCs w:val="24"/>
      <w:lang w:val="sl-SI" w:eastAsia="sl-SI" w:bidi="ar-SA"/>
    </w:rPr>
  </w:style>
  <w:style w:type="paragraph" w:customStyle="1" w:styleId="SlogANormalTahomazelenomodra">
    <w:name w:val="Slog A_Normal + Tahoma zelenomodra"/>
    <w:basedOn w:val="ANormal"/>
    <w:link w:val="SlogANormalTahomazelenomodraZnak"/>
    <w:rsid w:val="00A116A0"/>
    <w:pPr>
      <w:spacing w:before="0" w:after="0"/>
    </w:pPr>
    <w:rPr>
      <w:rFonts w:ascii="Tahoma" w:hAnsi="Tahoma"/>
      <w:color w:val="008080"/>
    </w:rPr>
  </w:style>
  <w:style w:type="character" w:customStyle="1" w:styleId="ANormalZnak">
    <w:name w:val="A_Normal Znak"/>
    <w:basedOn w:val="Privzetapisavaodstavka"/>
    <w:link w:val="ANormal"/>
    <w:rsid w:val="00A116A0"/>
    <w:rPr>
      <w:lang w:val="sl-SI" w:eastAsia="en-US" w:bidi="ar-SA"/>
    </w:rPr>
  </w:style>
  <w:style w:type="character" w:customStyle="1" w:styleId="SlogANormalTahomazelenomodraZnak">
    <w:name w:val="Slog A_Normal + Tahoma zelenomodra Znak"/>
    <w:basedOn w:val="ANormalZnak"/>
    <w:link w:val="SlogANormalTahomazelenomodra"/>
    <w:rsid w:val="00A116A0"/>
    <w:rPr>
      <w:rFonts w:ascii="Tahoma" w:hAnsi="Tahoma"/>
      <w:color w:val="008080"/>
      <w:lang w:val="sl-SI" w:eastAsia="en-US" w:bidi="ar-SA"/>
    </w:rPr>
  </w:style>
  <w:style w:type="paragraph" w:customStyle="1" w:styleId="SlogAHeading3Tahoma11ptzelenomodra">
    <w:name w:val="Slog A_Heading_3 + Tahoma 11 pt zelenomodra"/>
    <w:basedOn w:val="AHeading3"/>
    <w:link w:val="SlogAHeading3Tahoma11ptzelenomodraZnak"/>
    <w:rsid w:val="00A116A0"/>
    <w:pPr>
      <w:spacing w:before="0" w:after="0"/>
    </w:pPr>
    <w:rPr>
      <w:rFonts w:ascii="Tahoma" w:hAnsi="Tahoma"/>
      <w:bCs/>
      <w:color w:val="008080"/>
      <w:sz w:val="22"/>
    </w:rPr>
  </w:style>
  <w:style w:type="character" w:customStyle="1" w:styleId="Naslov3Znak">
    <w:name w:val="Naslov 3 Znak"/>
    <w:basedOn w:val="Privzetapisavaodstavka"/>
    <w:link w:val="Naslov3"/>
    <w:rsid w:val="00A116A0"/>
    <w:rPr>
      <w:sz w:val="24"/>
      <w:lang w:val="sl-SI" w:eastAsia="sl-SI" w:bidi="ar-SA"/>
    </w:rPr>
  </w:style>
  <w:style w:type="character" w:customStyle="1" w:styleId="AHeading3Znak">
    <w:name w:val="A_Heading_3 Znak"/>
    <w:basedOn w:val="Naslov3Znak"/>
    <w:link w:val="AHeading3"/>
    <w:rsid w:val="00A116A0"/>
    <w:rPr>
      <w:sz w:val="24"/>
      <w:lang w:val="sl-SI" w:eastAsia="sl-SI" w:bidi="ar-SA"/>
    </w:rPr>
  </w:style>
  <w:style w:type="character" w:customStyle="1" w:styleId="SlogAHeading3Tahoma11ptzelenomodraZnak">
    <w:name w:val="Slog A_Heading_3 + Tahoma 11 pt zelenomodra Znak"/>
    <w:basedOn w:val="AHeading3Znak"/>
    <w:link w:val="SlogAHeading3Tahoma11ptzelenomodra"/>
    <w:rsid w:val="00A116A0"/>
    <w:rPr>
      <w:rFonts w:ascii="Tahoma" w:hAnsi="Tahoma"/>
      <w:bCs/>
      <w:color w:val="008080"/>
      <w:sz w:val="22"/>
      <w:lang w:val="sl-SI" w:eastAsia="sl-SI" w:bidi="ar-SA"/>
    </w:rPr>
  </w:style>
  <w:style w:type="paragraph" w:customStyle="1" w:styleId="SlogSlogTahomazelenomodraTahoma">
    <w:name w:val="Slog Slog Tahoma zelenomodra + Tahoma"/>
    <w:basedOn w:val="Navaden"/>
    <w:link w:val="SlogSlogTahomazelenomodraTahomaZnak"/>
    <w:rsid w:val="00A116A0"/>
    <w:pPr>
      <w:overflowPunct w:val="0"/>
      <w:autoSpaceDE w:val="0"/>
      <w:autoSpaceDN w:val="0"/>
      <w:adjustRightInd w:val="0"/>
      <w:ind w:left="284"/>
      <w:jc w:val="both"/>
      <w:textAlignment w:val="baseline"/>
    </w:pPr>
    <w:rPr>
      <w:rFonts w:ascii="Tahoma" w:hAnsi="Tahoma" w:cs="Tahoma"/>
      <w:lang w:eastAsia="en-US"/>
    </w:rPr>
  </w:style>
  <w:style w:type="character" w:customStyle="1" w:styleId="SlogSlogTahomazelenomodraTahomaZnak">
    <w:name w:val="Slog Slog Tahoma zelenomodra + Tahoma Znak"/>
    <w:basedOn w:val="Privzetapisavaodstavka"/>
    <w:link w:val="SlogSlogTahomazelenomodraTahoma"/>
    <w:rsid w:val="00A116A0"/>
    <w:rPr>
      <w:rFonts w:ascii="Tahoma" w:hAnsi="Tahoma" w:cs="Tahoma"/>
      <w:lang w:val="sl-SI" w:eastAsia="en-US" w:bidi="ar-SA"/>
    </w:rPr>
  </w:style>
  <w:style w:type="paragraph" w:customStyle="1" w:styleId="SlogSlogTahomazelenomodraTahomatemnomodra">
    <w:name w:val="Slog Slog Tahoma zelenomodra + Tahoma temno modra"/>
    <w:basedOn w:val="SlogzelenomodraObojestranskoLevo063cm"/>
    <w:rsid w:val="00A116A0"/>
    <w:pPr>
      <w:spacing w:before="0" w:after="0"/>
    </w:pPr>
    <w:rPr>
      <w:rFonts w:ascii="Tahoma" w:hAnsi="Tahoma" w:cs="Tahoma"/>
    </w:rPr>
  </w:style>
  <w:style w:type="paragraph" w:customStyle="1" w:styleId="SlogAHeading10Tahoma10ptzelenomodraPodrtanoVzorec">
    <w:name w:val="Slog A_Heading_10 + Tahoma 10 pt zelenomodra Podčrtano Vzorec:..."/>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1">
    <w:name w:val="Slog A_Heading_10 + Tahoma 10 pt zelenomodra Podčrtano Vzorec:...1"/>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2">
    <w:name w:val="Slog A_Heading_10 + Tahoma 10 pt zelenomodra Podčrtano Vzorec:...2"/>
    <w:basedOn w:val="AHeading10"/>
    <w:link w:val="SlogAHeading10Tahoma10ptzelenomodraPodrtanoVzorec2Znak"/>
    <w:rsid w:val="00A116A0"/>
    <w:pPr>
      <w:spacing w:before="0" w:after="0"/>
    </w:pPr>
    <w:rPr>
      <w:rFonts w:ascii="Tahoma" w:hAnsi="Tahoma"/>
      <w:bCs/>
      <w:iCs w:val="0"/>
      <w:color w:val="008080"/>
      <w:sz w:val="20"/>
      <w:u w:val="single"/>
      <w:shd w:val="clear" w:color="auto" w:fill="E0E0E0"/>
    </w:rPr>
  </w:style>
  <w:style w:type="character" w:customStyle="1" w:styleId="AHeading10Znak">
    <w:name w:val="A_Heading_10 Znak"/>
    <w:basedOn w:val="Privzetapisavaodstavka"/>
    <w:link w:val="AHeading10"/>
    <w:rsid w:val="00A116A0"/>
    <w:rPr>
      <w:b/>
      <w:iCs/>
      <w:sz w:val="28"/>
      <w:lang w:val="sl-SI" w:eastAsia="en-US" w:bidi="ar-SA"/>
    </w:rPr>
  </w:style>
  <w:style w:type="character" w:customStyle="1" w:styleId="SlogAHeading10Tahoma10ptzelenomodraPodrtanoVzorec2Znak">
    <w:name w:val="Slog A_Heading_10 + Tahoma 10 pt zelenomodra Podčrtano Vzorec:...2 Znak"/>
    <w:basedOn w:val="AHeading10Znak"/>
    <w:link w:val="SlogAHeading10Tahoma10ptzelenomodraPodrtanoVzorec2"/>
    <w:rsid w:val="00A116A0"/>
    <w:rPr>
      <w:rFonts w:ascii="Tahoma" w:hAnsi="Tahoma"/>
      <w:b/>
      <w:bCs/>
      <w:iCs/>
      <w:color w:val="008080"/>
      <w:sz w:val="28"/>
      <w:u w:val="single"/>
      <w:shd w:val="clear" w:color="auto" w:fill="E0E0E0"/>
      <w:lang w:val="sl-SI" w:eastAsia="en-US" w:bidi="ar-SA"/>
    </w:rPr>
  </w:style>
  <w:style w:type="paragraph" w:customStyle="1" w:styleId="SlogSlogTahomazelenomodraTahomaKrepkoLeee">
    <w:name w:val="Slog Slog Tahoma zelenomodra + Tahoma Krepko Ležeče"/>
    <w:basedOn w:val="SlogHeading11zelenomodra"/>
    <w:rsid w:val="00A116A0"/>
    <w:pPr>
      <w:spacing w:before="0" w:after="0"/>
    </w:pPr>
    <w:rPr>
      <w:rFonts w:ascii="Tahoma" w:hAnsi="Tahoma" w:cs="Tahoma"/>
    </w:rPr>
  </w:style>
  <w:style w:type="paragraph" w:customStyle="1" w:styleId="SlogTahomazelenomodra1">
    <w:name w:val="Slog Tahoma zelenomodra1"/>
    <w:basedOn w:val="Navaden"/>
    <w:link w:val="SlogTahomazelenomodra1Znak"/>
    <w:rsid w:val="00A116A0"/>
    <w:pPr>
      <w:overflowPunct w:val="0"/>
      <w:autoSpaceDE w:val="0"/>
      <w:autoSpaceDN w:val="0"/>
      <w:adjustRightInd w:val="0"/>
      <w:ind w:left="284"/>
      <w:textAlignment w:val="baseline"/>
    </w:pPr>
    <w:rPr>
      <w:rFonts w:ascii="Tahoma" w:hAnsi="Tahoma" w:cs="Tahoma"/>
      <w:color w:val="008080"/>
      <w:lang w:eastAsia="en-US"/>
    </w:rPr>
  </w:style>
  <w:style w:type="paragraph" w:customStyle="1" w:styleId="SlogSlogzelenomodraObojestranskoPred5ptPo5ptTahoma">
    <w:name w:val="Slog Slog zelenomodra Obojestransko Pred:  5 pt Po:  5 pt + Tahoma"/>
    <w:basedOn w:val="SlogzelenomodraObojestranskoPred5ptPo5pt"/>
    <w:rsid w:val="00A116A0"/>
    <w:pPr>
      <w:spacing w:before="0" w:after="0"/>
    </w:pPr>
    <w:rPr>
      <w:rFonts w:ascii="Tahoma" w:hAnsi="Tahoma"/>
    </w:rPr>
  </w:style>
  <w:style w:type="paragraph" w:customStyle="1" w:styleId="SlogNavadenspletTahoma75ptzelenomodra">
    <w:name w:val="Slog Navaden (splet) + Tahoma 75 pt zelenomodra"/>
    <w:basedOn w:val="Navadensplet"/>
    <w:rsid w:val="00A116A0"/>
    <w:pPr>
      <w:spacing w:before="0" w:after="0"/>
    </w:pPr>
    <w:rPr>
      <w:rFonts w:ascii="Tahoma" w:hAnsi="Tahoma"/>
      <w:color w:val="008080"/>
      <w:sz w:val="15"/>
    </w:rPr>
  </w:style>
  <w:style w:type="character" w:customStyle="1" w:styleId="SlogTahomazelenomodraObojestranskoZnak">
    <w:name w:val="Slog Tahoma zelenomodra Obojestransko Znak"/>
    <w:basedOn w:val="Privzetapisavaodstavka"/>
    <w:link w:val="SlogTahomazelenomodraObojestransko"/>
    <w:rsid w:val="00A116A0"/>
    <w:rPr>
      <w:rFonts w:ascii="Tahoma" w:hAnsi="Tahoma"/>
      <w:color w:val="008080"/>
      <w:lang w:val="sl-SI" w:eastAsia="en-US" w:bidi="ar-SA"/>
    </w:rPr>
  </w:style>
  <w:style w:type="character" w:customStyle="1" w:styleId="SlogTahomazelenomodra1Znak">
    <w:name w:val="Slog Tahoma zelenomodra1 Znak"/>
    <w:basedOn w:val="Privzetapisavaodstavka"/>
    <w:link w:val="SlogTahomazelenomodra1"/>
    <w:rsid w:val="00A116A0"/>
    <w:rPr>
      <w:rFonts w:ascii="Tahoma" w:hAnsi="Tahoma" w:cs="Tahoma"/>
      <w:color w:val="008080"/>
      <w:lang w:val="sl-SI" w:eastAsia="en-US" w:bidi="ar-SA"/>
    </w:rPr>
  </w:style>
  <w:style w:type="paragraph" w:customStyle="1" w:styleId="Slog2">
    <w:name w:val="Slog2"/>
    <w:basedOn w:val="Navaden"/>
    <w:rsid w:val="00A116A0"/>
    <w:pPr>
      <w:overflowPunct w:val="0"/>
      <w:autoSpaceDE w:val="0"/>
      <w:autoSpaceDN w:val="0"/>
      <w:adjustRightInd w:val="0"/>
      <w:ind w:left="284"/>
      <w:jc w:val="both"/>
      <w:textAlignment w:val="baseline"/>
    </w:pPr>
    <w:rPr>
      <w:lang w:eastAsia="en-US"/>
    </w:rPr>
  </w:style>
  <w:style w:type="paragraph" w:styleId="Besedilooblaka">
    <w:name w:val="Balloon Text"/>
    <w:basedOn w:val="Navaden"/>
    <w:link w:val="BesedilooblakaZnak"/>
    <w:rsid w:val="00F30153"/>
    <w:rPr>
      <w:rFonts w:ascii="Tahoma" w:hAnsi="Tahoma" w:cs="Tahoma"/>
      <w:sz w:val="16"/>
      <w:szCs w:val="16"/>
    </w:rPr>
  </w:style>
  <w:style w:type="character" w:customStyle="1" w:styleId="BesedilooblakaZnak">
    <w:name w:val="Besedilo oblačka Znak"/>
    <w:basedOn w:val="Privzetapisavaodstavka"/>
    <w:link w:val="Besedilooblaka"/>
    <w:rsid w:val="00F30153"/>
    <w:rPr>
      <w:rFonts w:ascii="Tahoma" w:hAnsi="Tahoma" w:cs="Tahoma"/>
      <w:sz w:val="16"/>
      <w:szCs w:val="16"/>
    </w:rPr>
  </w:style>
  <w:style w:type="table" w:styleId="Svetelseznampoudarek4">
    <w:name w:val="Light List Accent 4"/>
    <w:basedOn w:val="Navadnatabela"/>
    <w:uiPriority w:val="61"/>
    <w:rsid w:val="003D653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1">
    <w:name w:val="Light List Accent 1"/>
    <w:basedOn w:val="Navadnatabela"/>
    <w:uiPriority w:val="61"/>
    <w:rsid w:val="007B2B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dstavekseznama">
    <w:name w:val="List Paragraph"/>
    <w:basedOn w:val="Navaden"/>
    <w:uiPriority w:val="34"/>
    <w:qFormat/>
    <w:rsid w:val="00713B32"/>
    <w:pPr>
      <w:ind w:left="720"/>
      <w:contextualSpacing/>
    </w:pPr>
  </w:style>
  <w:style w:type="paragraph" w:styleId="Napis">
    <w:name w:val="caption"/>
    <w:basedOn w:val="Navaden"/>
    <w:next w:val="Navaden"/>
    <w:unhideWhenUsed/>
    <w:qFormat/>
    <w:rsid w:val="003A1E1B"/>
    <w:pPr>
      <w:spacing w:after="200"/>
    </w:pPr>
    <w:rPr>
      <w:b/>
      <w:bCs/>
      <w:color w:val="4F81BD" w:themeColor="accent1"/>
      <w:sz w:val="18"/>
      <w:szCs w:val="18"/>
    </w:rPr>
  </w:style>
  <w:style w:type="table" w:styleId="Tabelaelegantna">
    <w:name w:val="Table Elegant"/>
    <w:basedOn w:val="Navadnatabela"/>
    <w:rsid w:val="00A010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907C6"/>
  </w:style>
  <w:style w:type="paragraph" w:styleId="Naslov1">
    <w:name w:val="heading 1"/>
    <w:basedOn w:val="Navaden"/>
    <w:next w:val="Navaden"/>
    <w:qFormat/>
    <w:rsid w:val="004907C6"/>
    <w:pPr>
      <w:keepNext/>
      <w:ind w:right="793"/>
      <w:jc w:val="right"/>
      <w:outlineLvl w:val="0"/>
    </w:pPr>
    <w:rPr>
      <w:b/>
      <w:sz w:val="24"/>
    </w:rPr>
  </w:style>
  <w:style w:type="paragraph" w:styleId="Naslov2">
    <w:name w:val="heading 2"/>
    <w:basedOn w:val="Navaden"/>
    <w:next w:val="Navaden"/>
    <w:qFormat/>
    <w:rsid w:val="004907C6"/>
    <w:pPr>
      <w:keepNext/>
      <w:pBdr>
        <w:top w:val="single" w:sz="6" w:space="1" w:color="auto"/>
        <w:left w:val="single" w:sz="6" w:space="1" w:color="auto"/>
        <w:bottom w:val="single" w:sz="6" w:space="1" w:color="auto"/>
        <w:right w:val="single" w:sz="6" w:space="1" w:color="auto"/>
      </w:pBdr>
      <w:shd w:val="pct20" w:color="auto" w:fill="auto"/>
      <w:jc w:val="center"/>
      <w:outlineLvl w:val="1"/>
    </w:pPr>
    <w:rPr>
      <w:b/>
      <w:sz w:val="32"/>
    </w:rPr>
  </w:style>
  <w:style w:type="paragraph" w:styleId="Naslov3">
    <w:name w:val="heading 3"/>
    <w:basedOn w:val="Navaden"/>
    <w:next w:val="Navaden"/>
    <w:link w:val="Naslov3Znak"/>
    <w:qFormat/>
    <w:rsid w:val="004907C6"/>
    <w:pPr>
      <w:keepNext/>
      <w:jc w:val="both"/>
      <w:outlineLvl w:val="2"/>
    </w:pPr>
    <w:rPr>
      <w:sz w:val="24"/>
    </w:rPr>
  </w:style>
  <w:style w:type="paragraph" w:styleId="Naslov4">
    <w:name w:val="heading 4"/>
    <w:basedOn w:val="Navaden"/>
    <w:next w:val="Navaden"/>
    <w:qFormat/>
    <w:rsid w:val="004907C6"/>
    <w:pPr>
      <w:keepNext/>
      <w:jc w:val="both"/>
      <w:outlineLvl w:val="3"/>
    </w:pPr>
    <w:rPr>
      <w:b/>
      <w:sz w:val="28"/>
    </w:rPr>
  </w:style>
  <w:style w:type="paragraph" w:styleId="Naslov5">
    <w:name w:val="heading 5"/>
    <w:basedOn w:val="Navaden"/>
    <w:next w:val="Navaden"/>
    <w:link w:val="Naslov5Znak"/>
    <w:qFormat/>
    <w:rsid w:val="004907C6"/>
    <w:pPr>
      <w:keepNext/>
      <w:jc w:val="right"/>
      <w:outlineLvl w:val="4"/>
    </w:pPr>
    <w:rPr>
      <w:b/>
      <w:snapToGrid w:val="0"/>
      <w:color w:val="000000"/>
    </w:rPr>
  </w:style>
  <w:style w:type="paragraph" w:styleId="Naslov6">
    <w:name w:val="heading 6"/>
    <w:basedOn w:val="Navaden"/>
    <w:next w:val="Navaden"/>
    <w:link w:val="Naslov6Znak"/>
    <w:qFormat/>
    <w:rsid w:val="004907C6"/>
    <w:pPr>
      <w:keepNext/>
      <w:outlineLvl w:val="5"/>
    </w:pPr>
    <w:rPr>
      <w:rFonts w:ascii="Tahoma" w:hAnsi="Tahoma"/>
      <w:b/>
      <w:sz w:val="22"/>
    </w:rPr>
  </w:style>
  <w:style w:type="paragraph" w:styleId="Naslov7">
    <w:name w:val="heading 7"/>
    <w:basedOn w:val="Navaden"/>
    <w:next w:val="Navaden"/>
    <w:link w:val="Naslov7Znak"/>
    <w:qFormat/>
    <w:rsid w:val="00A116A0"/>
    <w:pPr>
      <w:keepNext/>
      <w:keepLines/>
      <w:pBdr>
        <w:top w:val="single" w:sz="4" w:space="1" w:color="auto"/>
        <w:bottom w:val="single" w:sz="4" w:space="1" w:color="auto"/>
      </w:pBdr>
      <w:overflowPunct w:val="0"/>
      <w:autoSpaceDE w:val="0"/>
      <w:autoSpaceDN w:val="0"/>
      <w:adjustRightInd w:val="0"/>
      <w:spacing w:before="120" w:after="120"/>
      <w:textAlignment w:val="baseline"/>
      <w:outlineLvl w:val="6"/>
    </w:pPr>
    <w:rPr>
      <w:b/>
      <w:bCs/>
      <w:sz w:val="28"/>
      <w:lang w:eastAsia="en-US"/>
    </w:rPr>
  </w:style>
  <w:style w:type="paragraph" w:styleId="Naslov8">
    <w:name w:val="heading 8"/>
    <w:basedOn w:val="Navaden"/>
    <w:next w:val="Navaden"/>
    <w:qFormat/>
    <w:rsid w:val="00A116A0"/>
    <w:pPr>
      <w:keepNext/>
      <w:keepLines/>
      <w:overflowPunct w:val="0"/>
      <w:autoSpaceDE w:val="0"/>
      <w:autoSpaceDN w:val="0"/>
      <w:adjustRightInd w:val="0"/>
      <w:spacing w:before="240" w:after="120"/>
      <w:textAlignment w:val="baseline"/>
      <w:outlineLvl w:val="7"/>
    </w:pPr>
    <w:rPr>
      <w:b/>
      <w:sz w:val="28"/>
      <w:lang w:eastAsia="en-US"/>
    </w:rPr>
  </w:style>
  <w:style w:type="paragraph" w:styleId="Naslov9">
    <w:name w:val="heading 9"/>
    <w:basedOn w:val="Naslov6"/>
    <w:next w:val="Navaden"/>
    <w:qFormat/>
    <w:rsid w:val="00A116A0"/>
    <w:pPr>
      <w:keepLines/>
      <w:overflowPunct w:val="0"/>
      <w:autoSpaceDE w:val="0"/>
      <w:autoSpaceDN w:val="0"/>
      <w:adjustRightInd w:val="0"/>
      <w:spacing w:before="240" w:after="120"/>
      <w:ind w:left="284"/>
      <w:textAlignment w:val="baseline"/>
      <w:outlineLvl w:val="8"/>
    </w:pPr>
    <w:rPr>
      <w:rFonts w:ascii="Times New Roman" w:hAnsi="Times New Roman"/>
      <w:iCs/>
      <w:sz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4907C6"/>
    <w:pPr>
      <w:tabs>
        <w:tab w:val="center" w:pos="4703"/>
        <w:tab w:val="right" w:pos="9406"/>
      </w:tabs>
    </w:pPr>
  </w:style>
  <w:style w:type="character" w:styleId="tevilkastrani">
    <w:name w:val="page number"/>
    <w:basedOn w:val="Privzetapisavaodstavka"/>
    <w:rsid w:val="004907C6"/>
  </w:style>
  <w:style w:type="paragraph" w:styleId="Telobesedila">
    <w:name w:val="Body Text"/>
    <w:basedOn w:val="Navaden"/>
    <w:rsid w:val="004907C6"/>
    <w:pPr>
      <w:jc w:val="center"/>
    </w:pPr>
    <w:rPr>
      <w:b/>
      <w:sz w:val="32"/>
    </w:rPr>
  </w:style>
  <w:style w:type="paragraph" w:styleId="Glava">
    <w:name w:val="header"/>
    <w:basedOn w:val="Navaden"/>
    <w:rsid w:val="004907C6"/>
    <w:pPr>
      <w:tabs>
        <w:tab w:val="center" w:pos="4536"/>
        <w:tab w:val="right" w:pos="9072"/>
      </w:tabs>
    </w:pPr>
  </w:style>
  <w:style w:type="paragraph" w:styleId="Telobesedila3">
    <w:name w:val="Body Text 3"/>
    <w:basedOn w:val="Navaden"/>
    <w:rsid w:val="004907C6"/>
    <w:pPr>
      <w:jc w:val="both"/>
    </w:pPr>
    <w:rPr>
      <w:sz w:val="28"/>
    </w:rPr>
  </w:style>
  <w:style w:type="paragraph" w:styleId="Telobesedila2">
    <w:name w:val="Body Text 2"/>
    <w:basedOn w:val="Navaden"/>
    <w:rsid w:val="004907C6"/>
    <w:pPr>
      <w:jc w:val="both"/>
    </w:pPr>
    <w:rPr>
      <w:sz w:val="24"/>
    </w:rPr>
  </w:style>
  <w:style w:type="paragraph" w:styleId="Telobesedila-zamik">
    <w:name w:val="Body Text Indent"/>
    <w:basedOn w:val="Navaden"/>
    <w:rsid w:val="004907C6"/>
    <w:pPr>
      <w:ind w:left="709" w:hanging="709"/>
      <w:jc w:val="both"/>
    </w:pPr>
    <w:rPr>
      <w:sz w:val="24"/>
    </w:rPr>
  </w:style>
  <w:style w:type="paragraph" w:styleId="Telobesedila-zamik2">
    <w:name w:val="Body Text Indent 2"/>
    <w:basedOn w:val="Navaden"/>
    <w:rsid w:val="004907C6"/>
    <w:pPr>
      <w:ind w:left="567" w:hanging="567"/>
      <w:jc w:val="both"/>
    </w:pPr>
    <w:rPr>
      <w:sz w:val="24"/>
    </w:rPr>
  </w:style>
  <w:style w:type="paragraph" w:customStyle="1" w:styleId="Preformatted">
    <w:name w:val="Preformatted"/>
    <w:basedOn w:val="Navaden"/>
    <w:rsid w:val="004907C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Hiperpovezava">
    <w:name w:val="Hyperlink"/>
    <w:basedOn w:val="Privzetapisavaodstavka"/>
    <w:rsid w:val="00160064"/>
    <w:rPr>
      <w:color w:val="0000FF"/>
      <w:u w:val="single"/>
    </w:rPr>
  </w:style>
  <w:style w:type="table" w:customStyle="1" w:styleId="Slogtabele1">
    <w:name w:val="Slog tabele1"/>
    <w:basedOn w:val="Tabelaspletna1"/>
    <w:rsid w:val="001216E3"/>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table" w:styleId="Tabelaspletna1">
    <w:name w:val="Table Web 1"/>
    <w:basedOn w:val="Navadnatabela"/>
    <w:rsid w:val="001216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Brezseznama1">
    <w:name w:val="Brez seznama1"/>
    <w:next w:val="Brezseznama"/>
    <w:semiHidden/>
    <w:rsid w:val="00A116A0"/>
  </w:style>
  <w:style w:type="paragraph" w:customStyle="1" w:styleId="HeadingSPU">
    <w:name w:val="Heading SPU"/>
    <w:basedOn w:val="Navaden"/>
    <w:next w:val="Navaden"/>
    <w:rsid w:val="00A116A0"/>
    <w:pPr>
      <w:keepNext/>
      <w:pBdr>
        <w:top w:val="single" w:sz="4" w:space="1" w:color="auto"/>
        <w:bottom w:val="single" w:sz="4" w:space="1" w:color="auto"/>
      </w:pBdr>
      <w:shd w:val="clear" w:color="auto" w:fill="E0E0E0"/>
      <w:overflowPunct w:val="0"/>
      <w:autoSpaceDE w:val="0"/>
      <w:autoSpaceDN w:val="0"/>
      <w:adjustRightInd w:val="0"/>
      <w:spacing w:before="60" w:after="120"/>
      <w:ind w:left="284"/>
      <w:textAlignment w:val="baseline"/>
    </w:pPr>
    <w:rPr>
      <w:b/>
      <w:bCs/>
      <w:sz w:val="32"/>
      <w:lang w:eastAsia="en-US"/>
    </w:rPr>
  </w:style>
  <w:style w:type="paragraph" w:customStyle="1" w:styleId="Bullet">
    <w:name w:val="Bullet"/>
    <w:basedOn w:val="Bullet1"/>
    <w:rsid w:val="00A116A0"/>
    <w:pPr>
      <w:tabs>
        <w:tab w:val="clear" w:pos="900"/>
        <w:tab w:val="left" w:pos="540"/>
      </w:tabs>
      <w:ind w:left="556" w:hanging="278"/>
    </w:pPr>
  </w:style>
  <w:style w:type="paragraph" w:customStyle="1" w:styleId="Bullet1">
    <w:name w:val="Bullet 1"/>
    <w:basedOn w:val="Navaden"/>
    <w:rsid w:val="00A116A0"/>
    <w:pPr>
      <w:tabs>
        <w:tab w:val="left" w:pos="900"/>
      </w:tabs>
      <w:overflowPunct w:val="0"/>
      <w:autoSpaceDE w:val="0"/>
      <w:autoSpaceDN w:val="0"/>
      <w:adjustRightInd w:val="0"/>
      <w:spacing w:after="120"/>
      <w:ind w:left="900" w:hanging="294"/>
      <w:textAlignment w:val="baseline"/>
    </w:pPr>
    <w:rPr>
      <w:lang w:eastAsia="en-US"/>
    </w:rPr>
  </w:style>
  <w:style w:type="paragraph" w:customStyle="1" w:styleId="KAZALO">
    <w:name w:val="KAZALO"/>
    <w:basedOn w:val="Navaden"/>
    <w:next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Bullet2">
    <w:name w:val="Bullet 2"/>
    <w:basedOn w:val="Navaden"/>
    <w:rsid w:val="00A116A0"/>
    <w:pPr>
      <w:tabs>
        <w:tab w:val="left" w:pos="1148"/>
      </w:tabs>
      <w:overflowPunct w:val="0"/>
      <w:autoSpaceDE w:val="0"/>
      <w:autoSpaceDN w:val="0"/>
      <w:adjustRightInd w:val="0"/>
      <w:spacing w:after="120"/>
      <w:ind w:left="1162" w:hanging="262"/>
      <w:textAlignment w:val="baseline"/>
    </w:pPr>
    <w:rPr>
      <w:lang w:eastAsia="en-US"/>
    </w:rPr>
  </w:style>
  <w:style w:type="paragraph" w:styleId="Kazalovsebine1">
    <w:name w:val="toc 1"/>
    <w:basedOn w:val="Navaden"/>
    <w:next w:val="Navaden"/>
    <w:autoRedefine/>
    <w:semiHidden/>
    <w:rsid w:val="00A116A0"/>
    <w:pPr>
      <w:overflowPunct w:val="0"/>
      <w:autoSpaceDE w:val="0"/>
      <w:autoSpaceDN w:val="0"/>
      <w:adjustRightInd w:val="0"/>
      <w:spacing w:before="120" w:after="120"/>
      <w:textAlignment w:val="baseline"/>
    </w:pPr>
    <w:rPr>
      <w:b/>
      <w:bCs/>
      <w:caps/>
      <w:lang w:eastAsia="en-US"/>
    </w:rPr>
  </w:style>
  <w:style w:type="paragraph" w:styleId="Kazalovsebine3">
    <w:name w:val="toc 3"/>
    <w:basedOn w:val="Navaden"/>
    <w:next w:val="Navaden"/>
    <w:autoRedefine/>
    <w:semiHidden/>
    <w:rsid w:val="00A116A0"/>
    <w:pPr>
      <w:overflowPunct w:val="0"/>
      <w:autoSpaceDE w:val="0"/>
      <w:autoSpaceDN w:val="0"/>
      <w:adjustRightInd w:val="0"/>
      <w:spacing w:before="60" w:after="120"/>
      <w:ind w:left="400"/>
      <w:textAlignment w:val="baseline"/>
    </w:pPr>
    <w:rPr>
      <w:i/>
      <w:iCs/>
      <w:lang w:eastAsia="en-US"/>
    </w:rPr>
  </w:style>
  <w:style w:type="paragraph" w:styleId="Kazalovsebine4">
    <w:name w:val="toc 4"/>
    <w:basedOn w:val="Navaden"/>
    <w:next w:val="Navaden"/>
    <w:autoRedefine/>
    <w:semiHidden/>
    <w:rsid w:val="00A116A0"/>
    <w:pPr>
      <w:overflowPunct w:val="0"/>
      <w:autoSpaceDE w:val="0"/>
      <w:autoSpaceDN w:val="0"/>
      <w:adjustRightInd w:val="0"/>
      <w:spacing w:before="60" w:after="120"/>
      <w:ind w:left="600"/>
      <w:textAlignment w:val="baseline"/>
    </w:pPr>
    <w:rPr>
      <w:sz w:val="18"/>
      <w:szCs w:val="18"/>
      <w:lang w:eastAsia="en-US"/>
    </w:rPr>
  </w:style>
  <w:style w:type="paragraph" w:styleId="Kazalovsebine2">
    <w:name w:val="toc 2"/>
    <w:basedOn w:val="Navaden"/>
    <w:next w:val="Navaden"/>
    <w:semiHidden/>
    <w:rsid w:val="00A116A0"/>
    <w:pPr>
      <w:overflowPunct w:val="0"/>
      <w:autoSpaceDE w:val="0"/>
      <w:autoSpaceDN w:val="0"/>
      <w:adjustRightInd w:val="0"/>
      <w:spacing w:before="60" w:after="120"/>
      <w:ind w:left="200"/>
      <w:textAlignment w:val="baseline"/>
    </w:pPr>
    <w:rPr>
      <w:smallCaps/>
      <w:lang w:eastAsia="en-US"/>
    </w:rPr>
  </w:style>
  <w:style w:type="paragraph" w:styleId="Kazalovsebine5">
    <w:name w:val="toc 5"/>
    <w:basedOn w:val="Navaden"/>
    <w:next w:val="Navaden"/>
    <w:semiHidden/>
    <w:rsid w:val="00A116A0"/>
    <w:pPr>
      <w:overflowPunct w:val="0"/>
      <w:autoSpaceDE w:val="0"/>
      <w:autoSpaceDN w:val="0"/>
      <w:adjustRightInd w:val="0"/>
      <w:spacing w:before="60" w:after="120"/>
      <w:ind w:left="800"/>
      <w:textAlignment w:val="baseline"/>
    </w:pPr>
    <w:rPr>
      <w:sz w:val="18"/>
      <w:szCs w:val="18"/>
      <w:lang w:eastAsia="en-US"/>
    </w:rPr>
  </w:style>
  <w:style w:type="paragraph" w:styleId="Kazalovsebine6">
    <w:name w:val="toc 6"/>
    <w:basedOn w:val="Navaden"/>
    <w:next w:val="Navaden"/>
    <w:semiHidden/>
    <w:rsid w:val="00A116A0"/>
    <w:pPr>
      <w:overflowPunct w:val="0"/>
      <w:autoSpaceDE w:val="0"/>
      <w:autoSpaceDN w:val="0"/>
      <w:adjustRightInd w:val="0"/>
      <w:spacing w:before="60" w:after="120"/>
      <w:ind w:left="1000"/>
      <w:textAlignment w:val="baseline"/>
    </w:pPr>
    <w:rPr>
      <w:sz w:val="18"/>
      <w:szCs w:val="18"/>
      <w:lang w:eastAsia="en-US"/>
    </w:rPr>
  </w:style>
  <w:style w:type="paragraph" w:styleId="Kazalovsebine7">
    <w:name w:val="toc 7"/>
    <w:basedOn w:val="Navaden"/>
    <w:next w:val="Navaden"/>
    <w:semiHidden/>
    <w:rsid w:val="00A116A0"/>
    <w:pPr>
      <w:overflowPunct w:val="0"/>
      <w:autoSpaceDE w:val="0"/>
      <w:autoSpaceDN w:val="0"/>
      <w:adjustRightInd w:val="0"/>
      <w:spacing w:before="60" w:after="120"/>
      <w:ind w:left="1200"/>
      <w:textAlignment w:val="baseline"/>
    </w:pPr>
    <w:rPr>
      <w:sz w:val="18"/>
      <w:szCs w:val="18"/>
      <w:lang w:eastAsia="en-US"/>
    </w:rPr>
  </w:style>
  <w:style w:type="paragraph" w:styleId="Kazalovsebine8">
    <w:name w:val="toc 8"/>
    <w:basedOn w:val="Navaden"/>
    <w:next w:val="Navaden"/>
    <w:autoRedefine/>
    <w:semiHidden/>
    <w:rsid w:val="00A116A0"/>
    <w:pPr>
      <w:overflowPunct w:val="0"/>
      <w:autoSpaceDE w:val="0"/>
      <w:autoSpaceDN w:val="0"/>
      <w:adjustRightInd w:val="0"/>
      <w:spacing w:before="60" w:after="120"/>
      <w:ind w:left="1400"/>
      <w:textAlignment w:val="baseline"/>
    </w:pPr>
    <w:rPr>
      <w:sz w:val="18"/>
      <w:szCs w:val="18"/>
      <w:lang w:eastAsia="en-US"/>
    </w:rPr>
  </w:style>
  <w:style w:type="paragraph" w:styleId="Kazalovsebine9">
    <w:name w:val="toc 9"/>
    <w:basedOn w:val="Navaden"/>
    <w:next w:val="Navaden"/>
    <w:autoRedefine/>
    <w:semiHidden/>
    <w:rsid w:val="00A116A0"/>
    <w:pPr>
      <w:overflowPunct w:val="0"/>
      <w:autoSpaceDE w:val="0"/>
      <w:autoSpaceDN w:val="0"/>
      <w:adjustRightInd w:val="0"/>
      <w:spacing w:before="60" w:after="120"/>
      <w:ind w:left="1600"/>
      <w:textAlignment w:val="baseline"/>
    </w:pPr>
    <w:rPr>
      <w:sz w:val="18"/>
      <w:szCs w:val="18"/>
      <w:lang w:eastAsia="en-US"/>
    </w:rPr>
  </w:style>
  <w:style w:type="paragraph" w:customStyle="1" w:styleId="HeadingPRJ">
    <w:name w:val="Heading PRJ"/>
    <w:basedOn w:val="Navaden"/>
    <w:next w:val="Navaden"/>
    <w:rsid w:val="00A116A0"/>
    <w:pPr>
      <w:keepNext/>
      <w:tabs>
        <w:tab w:val="left" w:pos="1620"/>
      </w:tabs>
      <w:overflowPunct w:val="0"/>
      <w:autoSpaceDE w:val="0"/>
      <w:autoSpaceDN w:val="0"/>
      <w:adjustRightInd w:val="0"/>
      <w:spacing w:before="360" w:after="60"/>
      <w:ind w:left="1620" w:hanging="1620"/>
      <w:textAlignment w:val="baseline"/>
    </w:pPr>
    <w:rPr>
      <w:b/>
      <w:bCs/>
      <w:sz w:val="24"/>
      <w:lang w:eastAsia="en-US"/>
    </w:rPr>
  </w:style>
  <w:style w:type="paragraph" w:styleId="z-vrhobrazca">
    <w:name w:val="HTML Top of Form"/>
    <w:basedOn w:val="Navaden"/>
    <w:next w:val="Navaden"/>
    <w:hidden/>
    <w:rsid w:val="00A116A0"/>
    <w:pPr>
      <w:pBdr>
        <w:bottom w:val="single" w:sz="6" w:space="1" w:color="auto"/>
      </w:pBdr>
      <w:spacing w:after="120"/>
      <w:jc w:val="center"/>
    </w:pPr>
    <w:rPr>
      <w:rFonts w:ascii="Arial" w:hAnsi="Arial" w:cs="Arial"/>
      <w:vanish/>
      <w:sz w:val="16"/>
      <w:szCs w:val="16"/>
    </w:rPr>
  </w:style>
  <w:style w:type="paragraph" w:styleId="z-dnoobrazca">
    <w:name w:val="HTML Bottom of Form"/>
    <w:basedOn w:val="Navaden"/>
    <w:next w:val="Navaden"/>
    <w:hidden/>
    <w:rsid w:val="00A116A0"/>
    <w:pPr>
      <w:pBdr>
        <w:top w:val="single" w:sz="6" w:space="1" w:color="auto"/>
      </w:pBdr>
      <w:spacing w:after="120"/>
      <w:jc w:val="center"/>
    </w:pPr>
    <w:rPr>
      <w:rFonts w:ascii="Arial" w:hAnsi="Arial" w:cs="Arial"/>
      <w:vanish/>
      <w:sz w:val="16"/>
      <w:szCs w:val="16"/>
    </w:rPr>
  </w:style>
  <w:style w:type="paragraph" w:customStyle="1" w:styleId="Default">
    <w:name w:val="Default"/>
    <w:rsid w:val="00A116A0"/>
    <w:pPr>
      <w:autoSpaceDE w:val="0"/>
      <w:autoSpaceDN w:val="0"/>
      <w:adjustRightInd w:val="0"/>
    </w:pPr>
    <w:rPr>
      <w:color w:val="000000"/>
      <w:sz w:val="24"/>
      <w:szCs w:val="24"/>
    </w:rPr>
  </w:style>
  <w:style w:type="paragraph" w:customStyle="1" w:styleId="Naslov10">
    <w:name w:val="Naslov1"/>
    <w:basedOn w:val="Navaden"/>
    <w:next w:val="Navaden"/>
    <w:rsid w:val="00A116A0"/>
    <w:pPr>
      <w:overflowPunct w:val="0"/>
      <w:autoSpaceDE w:val="0"/>
      <w:autoSpaceDN w:val="0"/>
      <w:adjustRightInd w:val="0"/>
      <w:spacing w:before="60" w:after="120"/>
      <w:ind w:left="284"/>
      <w:jc w:val="center"/>
      <w:textAlignment w:val="baseline"/>
    </w:pPr>
    <w:rPr>
      <w:b/>
      <w:bCs/>
      <w:caps/>
      <w:spacing w:val="60"/>
      <w:sz w:val="48"/>
      <w:szCs w:val="48"/>
      <w:lang w:eastAsia="en-US"/>
    </w:rPr>
  </w:style>
  <w:style w:type="paragraph" w:customStyle="1" w:styleId="Heading10">
    <w:name w:val="Heading 10"/>
    <w:basedOn w:val="Naslov9"/>
    <w:next w:val="Navaden"/>
    <w:rsid w:val="00A116A0"/>
  </w:style>
  <w:style w:type="paragraph" w:customStyle="1" w:styleId="Heading11">
    <w:name w:val="Heading 11"/>
    <w:basedOn w:val="Navaden"/>
    <w:next w:val="Navaden"/>
    <w:rsid w:val="00A116A0"/>
    <w:pPr>
      <w:keepNext/>
      <w:keepLines/>
      <w:overflowPunct w:val="0"/>
      <w:autoSpaceDE w:val="0"/>
      <w:autoSpaceDN w:val="0"/>
      <w:adjustRightInd w:val="0"/>
      <w:spacing w:before="120" w:after="120"/>
      <w:ind w:left="284"/>
      <w:textAlignment w:val="baseline"/>
    </w:pPr>
    <w:rPr>
      <w:b/>
      <w:i/>
      <w:lang w:eastAsia="en-US"/>
    </w:rPr>
  </w:style>
  <w:style w:type="paragraph" w:styleId="Navadensplet">
    <w:name w:val="Normal (Web)"/>
    <w:basedOn w:val="Navaden"/>
    <w:link w:val="NavadenspletZnak"/>
    <w:rsid w:val="00A116A0"/>
    <w:pPr>
      <w:spacing w:before="60" w:after="120"/>
      <w:ind w:left="284"/>
    </w:pPr>
    <w:rPr>
      <w:szCs w:val="24"/>
    </w:rPr>
  </w:style>
  <w:style w:type="paragraph" w:customStyle="1" w:styleId="AHeading10">
    <w:name w:val="A_Heading_10"/>
    <w:basedOn w:val="Navaden"/>
    <w:link w:val="AHeading10Znak"/>
    <w:rsid w:val="00A116A0"/>
    <w:pPr>
      <w:keepNext/>
      <w:keepLines/>
      <w:overflowPunct w:val="0"/>
      <w:autoSpaceDE w:val="0"/>
      <w:autoSpaceDN w:val="0"/>
      <w:adjustRightInd w:val="0"/>
      <w:spacing w:before="160" w:after="60"/>
      <w:ind w:left="284"/>
      <w:textAlignment w:val="baseline"/>
      <w:outlineLvl w:val="8"/>
    </w:pPr>
    <w:rPr>
      <w:b/>
      <w:iCs/>
      <w:sz w:val="28"/>
      <w:lang w:eastAsia="en-US"/>
    </w:rPr>
  </w:style>
  <w:style w:type="paragraph" w:customStyle="1" w:styleId="AHeading11">
    <w:name w:val="A_Heading_11"/>
    <w:basedOn w:val="Navaden"/>
    <w:next w:val="Navaden"/>
    <w:rsid w:val="00A116A0"/>
    <w:pPr>
      <w:keepNext/>
      <w:keepLines/>
      <w:overflowPunct w:val="0"/>
      <w:autoSpaceDE w:val="0"/>
      <w:autoSpaceDN w:val="0"/>
      <w:adjustRightInd w:val="0"/>
      <w:spacing w:before="180" w:after="60"/>
      <w:ind w:left="284"/>
      <w:textAlignment w:val="baseline"/>
    </w:pPr>
    <w:rPr>
      <w:b/>
      <w:i/>
      <w:lang w:eastAsia="en-US"/>
    </w:rPr>
  </w:style>
  <w:style w:type="paragraph" w:customStyle="1" w:styleId="AHeading3">
    <w:name w:val="A_Heading_3"/>
    <w:basedOn w:val="Naslov3"/>
    <w:next w:val="Navaden"/>
    <w:link w:val="AHeading3Znak"/>
    <w:rsid w:val="00A116A0"/>
    <w:pPr>
      <w:keepLines/>
      <w:spacing w:before="120" w:after="240"/>
      <w:jc w:val="left"/>
    </w:pPr>
  </w:style>
  <w:style w:type="paragraph" w:customStyle="1" w:styleId="AHeading4">
    <w:name w:val="A_Heading_4"/>
    <w:basedOn w:val="Naslov4"/>
    <w:next w:val="Navaden"/>
    <w:rsid w:val="00A116A0"/>
    <w:pPr>
      <w:keepLines/>
      <w:spacing w:before="60" w:after="240"/>
      <w:jc w:val="left"/>
    </w:pPr>
    <w:rPr>
      <w:bCs/>
      <w:spacing w:val="20"/>
      <w:sz w:val="36"/>
      <w:szCs w:val="28"/>
      <w:lang w:eastAsia="en-US"/>
    </w:rPr>
  </w:style>
  <w:style w:type="paragraph" w:customStyle="1" w:styleId="AHeading5">
    <w:name w:val="A_Heading_5"/>
    <w:basedOn w:val="Naslov5"/>
    <w:next w:val="Navaden"/>
    <w:link w:val="AHeading5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60" w:after="120"/>
      <w:jc w:val="left"/>
      <w:textAlignment w:val="baseline"/>
    </w:pPr>
    <w:rPr>
      <w:color w:val="000080"/>
    </w:rPr>
  </w:style>
  <w:style w:type="paragraph" w:customStyle="1" w:styleId="AHeading6">
    <w:name w:val="A_Heading_6"/>
    <w:basedOn w:val="Naslov6"/>
    <w:next w:val="Navaden"/>
    <w:link w:val="AHeading6Znak"/>
    <w:autoRedefine/>
    <w:rsid w:val="00A116A0"/>
    <w:pPr>
      <w:keepLines/>
      <w:pBdr>
        <w:top w:val="single" w:sz="4" w:space="1" w:color="auto"/>
        <w:bottom w:val="single" w:sz="4" w:space="1" w:color="auto"/>
      </w:pBdr>
      <w:tabs>
        <w:tab w:val="decimal" w:pos="9200"/>
      </w:tabs>
      <w:overflowPunct w:val="0"/>
      <w:autoSpaceDE w:val="0"/>
      <w:autoSpaceDN w:val="0"/>
      <w:adjustRightInd w:val="0"/>
      <w:spacing w:before="240" w:after="120"/>
      <w:textAlignment w:val="baseline"/>
    </w:pPr>
    <w:rPr>
      <w:color w:val="000080"/>
    </w:rPr>
  </w:style>
  <w:style w:type="paragraph" w:customStyle="1" w:styleId="AHeading9">
    <w:name w:val="A_Heading_9"/>
    <w:basedOn w:val="Naslov9"/>
    <w:next w:val="Navaden"/>
    <w:rsid w:val="00A116A0"/>
  </w:style>
  <w:style w:type="paragraph" w:customStyle="1" w:styleId="AKAZALO">
    <w:name w:val="A_KAZALO"/>
    <w:basedOn w:val="Navaden"/>
    <w:rsid w:val="00A116A0"/>
    <w:pPr>
      <w:keepNext/>
      <w:overflowPunct w:val="0"/>
      <w:autoSpaceDE w:val="0"/>
      <w:autoSpaceDN w:val="0"/>
      <w:adjustRightInd w:val="0"/>
      <w:spacing w:before="60" w:after="240"/>
      <w:ind w:left="284"/>
      <w:jc w:val="center"/>
      <w:textAlignment w:val="baseline"/>
    </w:pPr>
    <w:rPr>
      <w:b/>
      <w:bCs/>
      <w:sz w:val="28"/>
      <w:lang w:eastAsia="en-US"/>
    </w:rPr>
  </w:style>
  <w:style w:type="paragraph" w:customStyle="1" w:styleId="ANaslov">
    <w:name w:val="A_Naslov"/>
    <w:basedOn w:val="Naslov"/>
    <w:next w:val="Navaden"/>
    <w:rsid w:val="00A116A0"/>
    <w:pPr>
      <w:spacing w:before="0" w:after="0"/>
      <w:ind w:left="0"/>
    </w:pPr>
    <w:rPr>
      <w:rFonts w:ascii="Times New Roman" w:hAnsi="Times New Roman"/>
      <w:spacing w:val="60"/>
      <w:sz w:val="48"/>
    </w:rPr>
  </w:style>
  <w:style w:type="paragraph" w:styleId="Naslov">
    <w:name w:val="Title"/>
    <w:basedOn w:val="Navaden"/>
    <w:qFormat/>
    <w:rsid w:val="00A116A0"/>
    <w:pPr>
      <w:overflowPunct w:val="0"/>
      <w:autoSpaceDE w:val="0"/>
      <w:autoSpaceDN w:val="0"/>
      <w:adjustRightInd w:val="0"/>
      <w:spacing w:before="240" w:after="60"/>
      <w:ind w:left="284"/>
      <w:jc w:val="center"/>
      <w:textAlignment w:val="baseline"/>
      <w:outlineLvl w:val="0"/>
    </w:pPr>
    <w:rPr>
      <w:rFonts w:ascii="Arial" w:hAnsi="Arial" w:cs="Arial"/>
      <w:b/>
      <w:bCs/>
      <w:kern w:val="28"/>
      <w:sz w:val="32"/>
      <w:szCs w:val="32"/>
      <w:lang w:eastAsia="en-US"/>
    </w:rPr>
  </w:style>
  <w:style w:type="paragraph" w:customStyle="1" w:styleId="ANaslov1">
    <w:name w:val="A_Naslov_1"/>
    <w:basedOn w:val="Naslov1"/>
    <w:next w:val="Navaden"/>
    <w:rsid w:val="00A116A0"/>
    <w:pPr>
      <w:keepLines/>
      <w:overflowPunct w:val="0"/>
      <w:autoSpaceDE w:val="0"/>
      <w:autoSpaceDN w:val="0"/>
      <w:adjustRightInd w:val="0"/>
      <w:spacing w:before="60" w:after="240"/>
      <w:ind w:right="0"/>
      <w:jc w:val="center"/>
      <w:textAlignment w:val="baseline"/>
    </w:pPr>
    <w:rPr>
      <w:bCs/>
      <w:iCs/>
      <w:spacing w:val="60"/>
      <w:kern w:val="32"/>
      <w:sz w:val="44"/>
      <w:lang w:eastAsia="en-US"/>
    </w:rPr>
  </w:style>
  <w:style w:type="paragraph" w:customStyle="1" w:styleId="bodytext2">
    <w:name w:val="bodytext2"/>
    <w:basedOn w:val="Navaden"/>
    <w:rsid w:val="00A116A0"/>
    <w:pPr>
      <w:spacing w:before="100" w:beforeAutospacing="1" w:after="100" w:afterAutospacing="1"/>
    </w:pPr>
    <w:rPr>
      <w:sz w:val="24"/>
      <w:szCs w:val="24"/>
    </w:rPr>
  </w:style>
  <w:style w:type="paragraph" w:customStyle="1" w:styleId="AHeading1">
    <w:name w:val="A_Heading_1"/>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textAlignment w:val="baseline"/>
    </w:pPr>
    <w:rPr>
      <w:spacing w:val="30"/>
      <w:sz w:val="48"/>
      <w:lang w:eastAsia="en-US"/>
    </w:rPr>
  </w:style>
  <w:style w:type="paragraph" w:customStyle="1" w:styleId="AHeading2">
    <w:name w:val="A_Heading_2"/>
    <w:basedOn w:val="Naslov2"/>
    <w:next w:val="Navaden"/>
    <w:rsid w:val="00A116A0"/>
    <w:pPr>
      <w:pBdr>
        <w:top w:val="none" w:sz="0" w:space="0" w:color="auto"/>
        <w:left w:val="none" w:sz="0" w:space="0" w:color="auto"/>
        <w:bottom w:val="none" w:sz="0" w:space="0" w:color="auto"/>
        <w:right w:val="none" w:sz="0" w:space="0" w:color="auto"/>
      </w:pBdr>
      <w:shd w:val="clear" w:color="auto" w:fill="auto"/>
      <w:overflowPunct w:val="0"/>
      <w:autoSpaceDE w:val="0"/>
      <w:autoSpaceDN w:val="0"/>
      <w:adjustRightInd w:val="0"/>
      <w:spacing w:before="240" w:after="120"/>
      <w:jc w:val="left"/>
      <w:textAlignment w:val="baseline"/>
    </w:pPr>
    <w:rPr>
      <w:spacing w:val="30"/>
      <w:sz w:val="40"/>
      <w:lang w:eastAsia="en-US"/>
    </w:rPr>
  </w:style>
  <w:style w:type="paragraph" w:customStyle="1" w:styleId="AHeading7">
    <w:name w:val="A_Heading_7"/>
    <w:basedOn w:val="Naslov7"/>
    <w:next w:val="Navaden"/>
    <w:link w:val="AHeading7Znak"/>
    <w:rsid w:val="00A116A0"/>
    <w:pPr>
      <w:spacing w:before="240"/>
    </w:pPr>
  </w:style>
  <w:style w:type="paragraph" w:customStyle="1" w:styleId="AHeading8">
    <w:name w:val="A_Heading_8"/>
    <w:basedOn w:val="Naslov8"/>
    <w:next w:val="Navaden"/>
    <w:rsid w:val="00A116A0"/>
    <w:pPr>
      <w:spacing w:after="0"/>
    </w:pPr>
  </w:style>
  <w:style w:type="paragraph" w:customStyle="1" w:styleId="navadenpostrani">
    <w:name w:val="navadenpostrani"/>
    <w:basedOn w:val="Navaden"/>
    <w:rsid w:val="00A116A0"/>
    <w:pPr>
      <w:spacing w:before="100" w:beforeAutospacing="1" w:after="100" w:afterAutospacing="1"/>
    </w:pPr>
    <w:rPr>
      <w:sz w:val="24"/>
      <w:szCs w:val="24"/>
    </w:rPr>
  </w:style>
  <w:style w:type="paragraph" w:customStyle="1" w:styleId="AHeading2a">
    <w:name w:val="A_Heading_2a"/>
    <w:basedOn w:val="AHeading2"/>
    <w:rsid w:val="00A116A0"/>
    <w:rPr>
      <w:spacing w:val="0"/>
      <w:sz w:val="28"/>
      <w:szCs w:val="28"/>
    </w:rPr>
  </w:style>
  <w:style w:type="paragraph" w:customStyle="1" w:styleId="AHeading10a">
    <w:name w:val="A_Heading_10a"/>
    <w:basedOn w:val="AHeading10"/>
    <w:rsid w:val="00A116A0"/>
    <w:pPr>
      <w:spacing w:after="0"/>
    </w:pPr>
  </w:style>
  <w:style w:type="numbering" w:customStyle="1" w:styleId="ListStyleNumber">
    <w:name w:val="ListStyleNumber"/>
    <w:rsid w:val="00A116A0"/>
    <w:pPr>
      <w:numPr>
        <w:numId w:val="8"/>
      </w:numPr>
    </w:pPr>
  </w:style>
  <w:style w:type="character" w:styleId="Krepko">
    <w:name w:val="Strong"/>
    <w:basedOn w:val="Privzetapisavaodstavka"/>
    <w:qFormat/>
    <w:rsid w:val="00A116A0"/>
    <w:rPr>
      <w:b/>
      <w:bCs/>
    </w:rPr>
  </w:style>
  <w:style w:type="paragraph" w:customStyle="1" w:styleId="ANormal">
    <w:name w:val="A_Normal"/>
    <w:basedOn w:val="Navaden"/>
    <w:link w:val="ANormalZnak"/>
    <w:qFormat/>
    <w:rsid w:val="00A116A0"/>
    <w:pPr>
      <w:overflowPunct w:val="0"/>
      <w:autoSpaceDE w:val="0"/>
      <w:autoSpaceDN w:val="0"/>
      <w:adjustRightInd w:val="0"/>
      <w:spacing w:before="60" w:after="120"/>
      <w:ind w:left="284"/>
      <w:textAlignment w:val="baseline"/>
    </w:pPr>
    <w:rPr>
      <w:lang w:eastAsia="en-US"/>
    </w:rPr>
  </w:style>
  <w:style w:type="paragraph" w:customStyle="1" w:styleId="heading110">
    <w:name w:val="heading11"/>
    <w:basedOn w:val="Navaden"/>
    <w:rsid w:val="00A116A0"/>
    <w:pPr>
      <w:spacing w:before="100" w:beforeAutospacing="1" w:after="100" w:afterAutospacing="1"/>
    </w:pPr>
    <w:rPr>
      <w:sz w:val="24"/>
      <w:szCs w:val="24"/>
    </w:rPr>
  </w:style>
  <w:style w:type="character" w:styleId="Poudarek">
    <w:name w:val="Emphasis"/>
    <w:basedOn w:val="Privzetapisavaodstavka"/>
    <w:qFormat/>
    <w:rsid w:val="00A116A0"/>
    <w:rPr>
      <w:i/>
      <w:iCs/>
    </w:rPr>
  </w:style>
  <w:style w:type="paragraph" w:customStyle="1" w:styleId="aheading10a0">
    <w:name w:val="aheading10a"/>
    <w:basedOn w:val="Navaden"/>
    <w:rsid w:val="00A116A0"/>
    <w:pPr>
      <w:spacing w:before="100" w:beforeAutospacing="1" w:after="100" w:afterAutospacing="1"/>
    </w:pPr>
    <w:rPr>
      <w:sz w:val="24"/>
      <w:szCs w:val="24"/>
    </w:rPr>
  </w:style>
  <w:style w:type="paragraph" w:customStyle="1" w:styleId="aheading80">
    <w:name w:val="aheading8"/>
    <w:basedOn w:val="Navaden"/>
    <w:rsid w:val="00A116A0"/>
    <w:pPr>
      <w:spacing w:before="100" w:beforeAutospacing="1" w:after="100" w:afterAutospacing="1"/>
    </w:pPr>
    <w:rPr>
      <w:sz w:val="24"/>
      <w:szCs w:val="24"/>
    </w:rPr>
  </w:style>
  <w:style w:type="table" w:customStyle="1" w:styleId="Tabela-spletna11">
    <w:name w:val="Tabela - spletna 11"/>
    <w:basedOn w:val="Navadnatabela"/>
    <w:next w:val="Tabelaspletna1"/>
    <w:rsid w:val="00A116A0"/>
    <w:pPr>
      <w:overflowPunct w:val="0"/>
      <w:autoSpaceDE w:val="0"/>
      <w:autoSpaceDN w:val="0"/>
      <w:adjustRightInd w:val="0"/>
      <w:spacing w:before="60" w:after="120"/>
      <w:ind w:left="284"/>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logTahomazelenomodra">
    <w:name w:val="Slog Tahoma zelenomodra"/>
    <w:basedOn w:val="SlogSlogAHeading5zelenomodraTahomatemnomodraZnak"/>
    <w:rsid w:val="00A116A0"/>
    <w:rPr>
      <w:rFonts w:ascii="Tahoma" w:hAnsi="Tahoma"/>
      <w:b/>
      <w:bCs/>
      <w:snapToGrid w:val="0"/>
      <w:color w:val="008080"/>
      <w:sz w:val="20"/>
      <w:lang w:val="sl-SI" w:eastAsia="sl-SI" w:bidi="ar-SA"/>
    </w:rPr>
  </w:style>
  <w:style w:type="paragraph" w:customStyle="1" w:styleId="SlogzelenomodraObojestranskoPred5ptPo5pt">
    <w:name w:val="Slog zelenomodra Obojestransko Pred:  5 pt Po:  5 pt"/>
    <w:basedOn w:val="Navaden"/>
    <w:autoRedefine/>
    <w:rsid w:val="00A116A0"/>
    <w:pPr>
      <w:numPr>
        <w:numId w:val="19"/>
      </w:numPr>
      <w:overflowPunct w:val="0"/>
      <w:autoSpaceDE w:val="0"/>
      <w:autoSpaceDN w:val="0"/>
      <w:adjustRightInd w:val="0"/>
      <w:spacing w:before="100" w:after="100"/>
      <w:jc w:val="both"/>
      <w:textAlignment w:val="baseline"/>
    </w:pPr>
    <w:rPr>
      <w:color w:val="008080"/>
      <w:lang w:eastAsia="en-US"/>
    </w:rPr>
  </w:style>
  <w:style w:type="paragraph" w:customStyle="1" w:styleId="SlogANormalzelenomodraObojestransko">
    <w:name w:val="Slog A_Normal + zelenomodra Obojestransko"/>
    <w:basedOn w:val="Navaden"/>
    <w:autoRedefine/>
    <w:rsid w:val="00A116A0"/>
    <w:pPr>
      <w:overflowPunct w:val="0"/>
      <w:autoSpaceDE w:val="0"/>
      <w:autoSpaceDN w:val="0"/>
      <w:adjustRightInd w:val="0"/>
      <w:spacing w:before="60" w:after="120"/>
      <w:ind w:left="284"/>
      <w:jc w:val="both"/>
      <w:textAlignment w:val="baseline"/>
    </w:pPr>
    <w:rPr>
      <w:lang w:eastAsia="en-US"/>
    </w:rPr>
  </w:style>
  <w:style w:type="paragraph" w:customStyle="1" w:styleId="Slog1">
    <w:name w:val="Slog1"/>
    <w:basedOn w:val="ANormal"/>
    <w:rsid w:val="00A116A0"/>
    <w:pPr>
      <w:jc w:val="both"/>
    </w:pPr>
    <w:rPr>
      <w:color w:val="008080"/>
    </w:rPr>
  </w:style>
  <w:style w:type="table" w:customStyle="1" w:styleId="Slogtabele11">
    <w:name w:val="Slog tabele11"/>
    <w:basedOn w:val="Tabelaspletna1"/>
    <w:rsid w:val="00A116A0"/>
    <w:pPr>
      <w:overflowPunct w:val="0"/>
      <w:autoSpaceDE w:val="0"/>
      <w:autoSpaceDN w:val="0"/>
      <w:adjustRightInd w:val="0"/>
      <w:spacing w:before="60" w:after="120"/>
      <w:ind w:left="284"/>
      <w:jc w:val="center"/>
      <w:textAlignment w:val="baseline"/>
    </w:pPr>
    <w:rPr>
      <w:sz w:val="18"/>
    </w:rPr>
    <w:tblPr>
      <w:tblCellMar>
        <w:left w:w="0" w:type="dxa"/>
        <w:right w:w="0" w:type="dxa"/>
      </w:tblCellMar>
    </w:tblPr>
    <w:tcPr>
      <w:shd w:val="clear" w:color="auto" w:fill="auto"/>
    </w:tcPr>
    <w:tblStylePr w:type="firstRow">
      <w:pPr>
        <w:jc w:val="center"/>
      </w:pPr>
      <w:rPr>
        <w:rFonts w:ascii="Times New Roman" w:hAnsi="Times New Roman"/>
        <w:b/>
        <w:color w:val="auto"/>
        <w:sz w:val="18"/>
      </w:rPr>
      <w:tblPr/>
      <w:tcPr>
        <w:tcBorders>
          <w:tl2br w:val="none" w:sz="0" w:space="0" w:color="auto"/>
          <w:tr2bl w:val="none" w:sz="0" w:space="0" w:color="auto"/>
        </w:tcBorders>
        <w:shd w:val="clear" w:color="auto" w:fill="E0E0E0"/>
      </w:tcPr>
    </w:tblStylePr>
  </w:style>
  <w:style w:type="character" w:customStyle="1" w:styleId="Slog75ptzelenomodra">
    <w:name w:val="Slog 75 pt zelenomodra"/>
    <w:basedOn w:val="Privzetapisavaodstavka"/>
    <w:rsid w:val="00A116A0"/>
    <w:rPr>
      <w:color w:val="008080"/>
      <w:sz w:val="18"/>
    </w:rPr>
  </w:style>
  <w:style w:type="paragraph" w:customStyle="1" w:styleId="SlogHeading11zelenomodra">
    <w:name w:val="Slog Heading 11 + zelenomodra"/>
    <w:basedOn w:val="Heading11"/>
    <w:rsid w:val="00A116A0"/>
    <w:rPr>
      <w:bCs/>
      <w:iCs/>
      <w:color w:val="993300"/>
    </w:rPr>
  </w:style>
  <w:style w:type="paragraph" w:customStyle="1" w:styleId="SlogAHeading7zelenomodra">
    <w:name w:val="Slog A_Heading_7 + zelenomodra"/>
    <w:basedOn w:val="AHeading7"/>
    <w:link w:val="SlogAHeading7zelenomodraZnak"/>
    <w:rsid w:val="00A116A0"/>
    <w:rPr>
      <w:color w:val="000080"/>
    </w:rPr>
  </w:style>
  <w:style w:type="character" w:customStyle="1" w:styleId="Naslov7Znak">
    <w:name w:val="Naslov 7 Znak"/>
    <w:basedOn w:val="Privzetapisavaodstavka"/>
    <w:link w:val="Naslov7"/>
    <w:rsid w:val="00A116A0"/>
    <w:rPr>
      <w:b/>
      <w:bCs/>
      <w:sz w:val="28"/>
      <w:lang w:val="sl-SI" w:eastAsia="en-US" w:bidi="ar-SA"/>
    </w:rPr>
  </w:style>
  <w:style w:type="character" w:customStyle="1" w:styleId="AHeading7Znak">
    <w:name w:val="A_Heading_7 Znak"/>
    <w:basedOn w:val="Naslov7Znak"/>
    <w:link w:val="AHeading7"/>
    <w:rsid w:val="00A116A0"/>
    <w:rPr>
      <w:b/>
      <w:bCs/>
      <w:sz w:val="28"/>
      <w:lang w:val="sl-SI" w:eastAsia="en-US" w:bidi="ar-SA"/>
    </w:rPr>
  </w:style>
  <w:style w:type="character" w:customStyle="1" w:styleId="SlogAHeading7zelenomodraZnak">
    <w:name w:val="Slog A_Heading_7 + zelenomodra Znak"/>
    <w:basedOn w:val="AHeading7Znak"/>
    <w:link w:val="SlogAHeading7zelenomodra"/>
    <w:rsid w:val="00A116A0"/>
    <w:rPr>
      <w:b/>
      <w:bCs/>
      <w:color w:val="000080"/>
      <w:sz w:val="28"/>
      <w:lang w:val="sl-SI" w:eastAsia="en-US" w:bidi="ar-SA"/>
    </w:rPr>
  </w:style>
  <w:style w:type="paragraph" w:customStyle="1" w:styleId="SlogAHeading5zelenomodra">
    <w:name w:val="Slog A_Heading_5 + zelenomodra"/>
    <w:basedOn w:val="AHeading5"/>
    <w:link w:val="SlogAHeading5zelenomodraZnak"/>
    <w:rsid w:val="00A116A0"/>
    <w:rPr>
      <w:bCs/>
      <w:color w:val="0000FF"/>
    </w:rPr>
  </w:style>
  <w:style w:type="character" w:customStyle="1" w:styleId="Naslov5Znak">
    <w:name w:val="Naslov 5 Znak"/>
    <w:basedOn w:val="Privzetapisavaodstavka"/>
    <w:link w:val="Naslov5"/>
    <w:rsid w:val="00A116A0"/>
    <w:rPr>
      <w:b/>
      <w:snapToGrid w:val="0"/>
      <w:color w:val="000000"/>
      <w:lang w:val="sl-SI" w:eastAsia="sl-SI" w:bidi="ar-SA"/>
    </w:rPr>
  </w:style>
  <w:style w:type="character" w:customStyle="1" w:styleId="AHeading5Znak">
    <w:name w:val="A_Heading_5 Znak"/>
    <w:basedOn w:val="Naslov5Znak"/>
    <w:link w:val="AHeading5"/>
    <w:rsid w:val="00A116A0"/>
    <w:rPr>
      <w:b/>
      <w:snapToGrid w:val="0"/>
      <w:color w:val="000080"/>
      <w:lang w:val="sl-SI" w:eastAsia="sl-SI" w:bidi="ar-SA"/>
    </w:rPr>
  </w:style>
  <w:style w:type="character" w:customStyle="1" w:styleId="SlogAHeading5zelenomodraZnak">
    <w:name w:val="Slog A_Heading_5 + zelenomodra Znak"/>
    <w:basedOn w:val="AHeading5Znak"/>
    <w:link w:val="SlogAHeading5zelenomodra"/>
    <w:rsid w:val="00A116A0"/>
    <w:rPr>
      <w:b/>
      <w:bCs/>
      <w:snapToGrid w:val="0"/>
      <w:color w:val="0000FF"/>
      <w:lang w:val="sl-SI" w:eastAsia="sl-SI" w:bidi="ar-SA"/>
    </w:rPr>
  </w:style>
  <w:style w:type="paragraph" w:customStyle="1" w:styleId="SlogAHeading510ptzelenomodra">
    <w:name w:val="Slog A_Heading_5 + 10 pt zelenomodra"/>
    <w:basedOn w:val="AHeading5"/>
    <w:rsid w:val="00A116A0"/>
    <w:rPr>
      <w:bCs/>
      <w:color w:val="0000FF"/>
    </w:rPr>
  </w:style>
  <w:style w:type="paragraph" w:customStyle="1" w:styleId="SlogAHeading510ptzelenomodra1">
    <w:name w:val="Slog A_Heading_5 + 10 pt zelenomodra1"/>
    <w:basedOn w:val="AHeading5"/>
    <w:link w:val="SlogAHeading510ptzelenomodra1Znak"/>
    <w:rsid w:val="00A116A0"/>
    <w:rPr>
      <w:bCs/>
      <w:color w:val="0000FF"/>
      <w:sz w:val="24"/>
    </w:rPr>
  </w:style>
  <w:style w:type="character" w:customStyle="1" w:styleId="SlogAHeading510ptzelenomodra1Znak">
    <w:name w:val="Slog A_Heading_5 + 10 pt zelenomodra1 Znak"/>
    <w:basedOn w:val="AHeading5Znak"/>
    <w:link w:val="SlogAHeading510ptzelenomodra1"/>
    <w:rsid w:val="00A116A0"/>
    <w:rPr>
      <w:b/>
      <w:bCs/>
      <w:snapToGrid w:val="0"/>
      <w:color w:val="0000FF"/>
      <w:sz w:val="24"/>
      <w:lang w:val="sl-SI" w:eastAsia="sl-SI" w:bidi="ar-SA"/>
    </w:rPr>
  </w:style>
  <w:style w:type="paragraph" w:customStyle="1" w:styleId="SlogAHeading710ptzelenomodra">
    <w:name w:val="Slog A_Heading_7 + 10 pt zelenomodra"/>
    <w:basedOn w:val="AHeading7"/>
    <w:link w:val="SlogAHeading710ptzelenomodraZnak"/>
    <w:rsid w:val="00A116A0"/>
    <w:rPr>
      <w:color w:val="000080"/>
      <w:sz w:val="24"/>
    </w:rPr>
  </w:style>
  <w:style w:type="character" w:customStyle="1" w:styleId="SlogAHeading710ptzelenomodraZnak">
    <w:name w:val="Slog A_Heading_7 + 10 pt zelenomodra Znak"/>
    <w:basedOn w:val="AHeading7Znak"/>
    <w:link w:val="SlogAHeading710ptzelenomodra"/>
    <w:rsid w:val="00A116A0"/>
    <w:rPr>
      <w:b/>
      <w:bCs/>
      <w:color w:val="000080"/>
      <w:sz w:val="24"/>
      <w:lang w:val="sl-SI" w:eastAsia="en-US" w:bidi="ar-SA"/>
    </w:rPr>
  </w:style>
  <w:style w:type="paragraph" w:customStyle="1" w:styleId="SlogAHeading6zelenomodra">
    <w:name w:val="Slog A_Heading_6 + zelenomodra"/>
    <w:basedOn w:val="AHeading6"/>
    <w:link w:val="SlogAHeading6zelenomodraZnak"/>
    <w:rsid w:val="00A116A0"/>
    <w:rPr>
      <w:bCs/>
      <w:color w:val="0000FF"/>
    </w:rPr>
  </w:style>
  <w:style w:type="character" w:customStyle="1" w:styleId="Naslov6Znak">
    <w:name w:val="Naslov 6 Znak"/>
    <w:basedOn w:val="Privzetapisavaodstavka"/>
    <w:link w:val="Naslov6"/>
    <w:rsid w:val="00A116A0"/>
    <w:rPr>
      <w:rFonts w:ascii="Tahoma" w:hAnsi="Tahoma"/>
      <w:b/>
      <w:sz w:val="22"/>
      <w:lang w:val="sl-SI" w:eastAsia="sl-SI" w:bidi="ar-SA"/>
    </w:rPr>
  </w:style>
  <w:style w:type="character" w:customStyle="1" w:styleId="AHeading6Znak">
    <w:name w:val="A_Heading_6 Znak"/>
    <w:basedOn w:val="Naslov6Znak"/>
    <w:link w:val="AHeading6"/>
    <w:rsid w:val="00A116A0"/>
    <w:rPr>
      <w:rFonts w:ascii="Tahoma" w:hAnsi="Tahoma"/>
      <w:b/>
      <w:color w:val="000080"/>
      <w:sz w:val="22"/>
      <w:lang w:val="sl-SI" w:eastAsia="sl-SI" w:bidi="ar-SA"/>
    </w:rPr>
  </w:style>
  <w:style w:type="character" w:customStyle="1" w:styleId="SlogAHeading6zelenomodraZnak">
    <w:name w:val="Slog A_Heading_6 + zelenomodra Znak"/>
    <w:basedOn w:val="AHeading6Znak"/>
    <w:link w:val="SlogAHeading6zelenomodra"/>
    <w:rsid w:val="00A116A0"/>
    <w:rPr>
      <w:rFonts w:ascii="Tahoma" w:hAnsi="Tahoma"/>
      <w:b/>
      <w:bCs/>
      <w:color w:val="0000FF"/>
      <w:sz w:val="22"/>
      <w:lang w:val="sl-SI" w:eastAsia="sl-SI" w:bidi="ar-SA"/>
    </w:rPr>
  </w:style>
  <w:style w:type="paragraph" w:customStyle="1" w:styleId="SlogAHeading610ptzelenomodra">
    <w:name w:val="Slog A_Heading_6 + 10 pt zelenomodra"/>
    <w:basedOn w:val="AHeading6"/>
    <w:link w:val="SlogAHeading610ptzelenomodraZnak"/>
    <w:rsid w:val="00A116A0"/>
    <w:rPr>
      <w:bCs/>
      <w:iCs/>
      <w:color w:val="0000FF"/>
      <w:sz w:val="24"/>
    </w:rPr>
  </w:style>
  <w:style w:type="character" w:customStyle="1" w:styleId="SlogAHeading610ptzelenomodraZnak">
    <w:name w:val="Slog A_Heading_6 + 10 pt zelenomodra Znak"/>
    <w:basedOn w:val="AHeading6Znak"/>
    <w:link w:val="SlogAHeading610ptzelenomodra"/>
    <w:rsid w:val="00A116A0"/>
    <w:rPr>
      <w:rFonts w:ascii="Tahoma" w:hAnsi="Tahoma"/>
      <w:b/>
      <w:bCs/>
      <w:iCs/>
      <w:color w:val="0000FF"/>
      <w:sz w:val="24"/>
      <w:lang w:val="sl-SI" w:eastAsia="sl-SI" w:bidi="ar-SA"/>
    </w:rPr>
  </w:style>
  <w:style w:type="paragraph" w:customStyle="1" w:styleId="SlogAHeading10zelenomodra">
    <w:name w:val="Slog A_Heading_10 + zelenomodra"/>
    <w:basedOn w:val="AHeading10"/>
    <w:rsid w:val="00A116A0"/>
    <w:pPr>
      <w:shd w:val="clear" w:color="auto" w:fill="E6E6E6"/>
    </w:pPr>
    <w:rPr>
      <w:bCs/>
      <w:iCs w:val="0"/>
      <w:color w:val="008080"/>
    </w:rPr>
  </w:style>
  <w:style w:type="paragraph" w:customStyle="1" w:styleId="SlogAHeading10zelenomodra1">
    <w:name w:val="Slog A_Heading_10 + zelenomodra1"/>
    <w:basedOn w:val="AHeading10"/>
    <w:rsid w:val="00A116A0"/>
    <w:pPr>
      <w:shd w:val="clear" w:color="auto" w:fill="E6E6E6"/>
    </w:pPr>
    <w:rPr>
      <w:bCs/>
      <w:iCs w:val="0"/>
      <w:color w:val="008080"/>
    </w:rPr>
  </w:style>
  <w:style w:type="paragraph" w:customStyle="1" w:styleId="SlogAHeading10zelenomodra2">
    <w:name w:val="Slog A_Heading_10 + zelenomodra2"/>
    <w:basedOn w:val="AHeading10"/>
    <w:autoRedefine/>
    <w:rsid w:val="00A116A0"/>
    <w:pPr>
      <w:shd w:val="clear" w:color="auto" w:fill="E0E0E0"/>
    </w:pPr>
    <w:rPr>
      <w:bCs/>
      <w:iCs w:val="0"/>
      <w:color w:val="008080"/>
    </w:rPr>
  </w:style>
  <w:style w:type="paragraph" w:customStyle="1" w:styleId="SlogzelenomodraObojestranskoLevo063cm">
    <w:name w:val="Slog zelenomodra Obojestransko Levo:  063 cm"/>
    <w:basedOn w:val="Navaden"/>
    <w:link w:val="SlogzelenomodraObojestranskoLevo063cmZnak"/>
    <w:rsid w:val="00A116A0"/>
    <w:pPr>
      <w:overflowPunct w:val="0"/>
      <w:autoSpaceDE w:val="0"/>
      <w:autoSpaceDN w:val="0"/>
      <w:adjustRightInd w:val="0"/>
      <w:spacing w:before="60" w:after="120"/>
      <w:ind w:left="360"/>
      <w:jc w:val="both"/>
      <w:textAlignment w:val="baseline"/>
    </w:pPr>
    <w:rPr>
      <w:color w:val="000080"/>
      <w:lang w:eastAsia="en-US"/>
    </w:rPr>
  </w:style>
  <w:style w:type="paragraph" w:customStyle="1" w:styleId="SlogSlogAHeading510ptzelenomodra116pttemnomodra">
    <w:name w:val="Slog Slog A_Heading_5 + 10 pt zelenomodra1 + 16 pt temno modra"/>
    <w:basedOn w:val="SlogAHeading510ptzelenomodra1"/>
    <w:link w:val="SlogSlogAHeading510ptzelenomodra116pttemnomodraZnak"/>
    <w:rsid w:val="00A116A0"/>
    <w:rPr>
      <w:color w:val="000080"/>
    </w:rPr>
  </w:style>
  <w:style w:type="character" w:customStyle="1" w:styleId="SlogSlogAHeading510ptzelenomodra116pttemnomodraZnak">
    <w:name w:val="Slog Slog A_Heading_5 + 10 pt zelenomodra1 + 16 pt temno modra Znak"/>
    <w:basedOn w:val="SlogAHeading510ptzelenomodra1Znak"/>
    <w:link w:val="SlogSlogAHeading510ptzelenomodra116pttemnomodra"/>
    <w:rsid w:val="00A116A0"/>
    <w:rPr>
      <w:b/>
      <w:bCs/>
      <w:snapToGrid w:val="0"/>
      <w:color w:val="000080"/>
      <w:sz w:val="24"/>
      <w:lang w:val="sl-SI" w:eastAsia="sl-SI" w:bidi="ar-SA"/>
    </w:rPr>
  </w:style>
  <w:style w:type="paragraph" w:customStyle="1" w:styleId="SlogSlogAHeading610ptzelenomodra16pttemnomodra">
    <w:name w:val="Slog Slog A_Heading_6 + 10 pt zelenomodra + 16 pt temno modra"/>
    <w:basedOn w:val="SlogAHeading610ptzelenomodra"/>
    <w:link w:val="SlogSlogAHeading610ptzelenomodra16pttemnomodraZnak"/>
    <w:rsid w:val="00A116A0"/>
    <w:rPr>
      <w:color w:val="000080"/>
    </w:rPr>
  </w:style>
  <w:style w:type="character" w:customStyle="1" w:styleId="SlogSlogAHeading610ptzelenomodra16pttemnomodraZnak">
    <w:name w:val="Slog Slog A_Heading_6 + 10 pt zelenomodra + 16 pt temno modra Znak"/>
    <w:basedOn w:val="SlogAHeading610ptzelenomodraZnak"/>
    <w:link w:val="SlogSlogAHeading610ptzelenomodra16pttemnomodra"/>
    <w:rsid w:val="00A116A0"/>
    <w:rPr>
      <w:rFonts w:ascii="Tahoma" w:hAnsi="Tahoma"/>
      <w:b/>
      <w:bCs/>
      <w:iCs/>
      <w:color w:val="000080"/>
      <w:sz w:val="24"/>
      <w:lang w:val="sl-SI" w:eastAsia="sl-SI" w:bidi="ar-SA"/>
    </w:rPr>
  </w:style>
  <w:style w:type="character" w:customStyle="1" w:styleId="SlogzelenomodraObojestranskoLevo063cmZnak">
    <w:name w:val="Slog zelenomodra Obojestransko Levo:  063 cm Znak"/>
    <w:basedOn w:val="Privzetapisavaodstavka"/>
    <w:link w:val="SlogzelenomodraObojestranskoLevo063cm"/>
    <w:rsid w:val="00A116A0"/>
    <w:rPr>
      <w:color w:val="000080"/>
      <w:lang w:val="sl-SI" w:eastAsia="en-US" w:bidi="ar-SA"/>
    </w:rPr>
  </w:style>
  <w:style w:type="paragraph" w:customStyle="1" w:styleId="SlogSlogzelenomodraObojestranskoLevo063cmLevo">
    <w:name w:val="Slog Slog zelenomodra Obojestransko Levo:  063 cm + Levo"/>
    <w:basedOn w:val="SlogzelenomodraObojestranskoLevo063cm"/>
    <w:rsid w:val="00A116A0"/>
    <w:pPr>
      <w:ind w:left="357"/>
      <w:contextualSpacing/>
      <w:jc w:val="left"/>
    </w:pPr>
  </w:style>
  <w:style w:type="paragraph" w:customStyle="1" w:styleId="Slog8ptKrepkozelenomodra">
    <w:name w:val="Slog 8 pt Krepko zelenomodra"/>
    <w:basedOn w:val="Navaden"/>
    <w:rsid w:val="00A116A0"/>
    <w:pPr>
      <w:overflowPunct w:val="0"/>
      <w:autoSpaceDE w:val="0"/>
      <w:autoSpaceDN w:val="0"/>
      <w:adjustRightInd w:val="0"/>
      <w:spacing w:before="60" w:after="120"/>
      <w:ind w:left="284"/>
      <w:jc w:val="center"/>
      <w:textAlignment w:val="baseline"/>
    </w:pPr>
    <w:rPr>
      <w:b/>
      <w:bCs/>
      <w:color w:val="008080"/>
      <w:sz w:val="16"/>
      <w:lang w:eastAsia="en-US"/>
    </w:rPr>
  </w:style>
  <w:style w:type="paragraph" w:customStyle="1" w:styleId="SlogAHeading10zelenomodraVzorecPraznosiva-125">
    <w:name w:val="Slog A_Heading_10 + zelenomodra Vzorec: Prazno (siva - 125%)"/>
    <w:basedOn w:val="AHeading10"/>
    <w:rsid w:val="00A116A0"/>
    <w:pPr>
      <w:shd w:val="clear" w:color="auto" w:fill="CCCCCC"/>
    </w:pPr>
    <w:rPr>
      <w:bCs/>
      <w:iCs w:val="0"/>
      <w:color w:val="008080"/>
      <w:shd w:val="clear" w:color="auto" w:fill="E0E0E0"/>
    </w:rPr>
  </w:style>
  <w:style w:type="paragraph" w:customStyle="1" w:styleId="SlogSlogHeading11zelenomodraTahomaNeKrepko">
    <w:name w:val="Slog Slog Heading 11 + zelenomodra + Tahoma Ne Krepko"/>
    <w:basedOn w:val="SlogHeading11zelenomodra"/>
    <w:rsid w:val="00A116A0"/>
    <w:pPr>
      <w:spacing w:before="0" w:after="0"/>
    </w:pPr>
    <w:rPr>
      <w:rFonts w:ascii="Tahoma" w:hAnsi="Tahoma"/>
      <w:b w:val="0"/>
      <w:bCs w:val="0"/>
      <w:i w:val="0"/>
    </w:rPr>
  </w:style>
  <w:style w:type="paragraph" w:customStyle="1" w:styleId="SlogSlogAHeading5zelenomodraTahomatemnomodra">
    <w:name w:val="Slog Slog A_Heading_5 + zelenomodra + Tahoma temno modra"/>
    <w:basedOn w:val="SlogAHeading5zelenomodra"/>
    <w:link w:val="SlogSlogAHeading5zelenomodraTahomatemnomodraZnak"/>
    <w:rsid w:val="00A116A0"/>
    <w:rPr>
      <w:rFonts w:ascii="Tahoma" w:hAnsi="Tahoma"/>
      <w:b w:val="0"/>
      <w:color w:val="000080"/>
      <w:sz w:val="22"/>
    </w:rPr>
  </w:style>
  <w:style w:type="character" w:customStyle="1" w:styleId="SlogSlogAHeading5zelenomodraTahomatemnomodraZnak">
    <w:name w:val="Slog Slog A_Heading_5 + zelenomodra + Tahoma temno modra Znak"/>
    <w:basedOn w:val="SlogAHeading5zelenomodraZnak"/>
    <w:link w:val="SlogSlogAHeading5zelenomodraTahomatemnomodra"/>
    <w:rsid w:val="00A116A0"/>
    <w:rPr>
      <w:rFonts w:ascii="Tahoma" w:hAnsi="Tahoma"/>
      <w:b/>
      <w:bCs/>
      <w:snapToGrid w:val="0"/>
      <w:color w:val="000080"/>
      <w:sz w:val="22"/>
      <w:lang w:val="sl-SI" w:eastAsia="sl-SI" w:bidi="ar-SA"/>
    </w:rPr>
  </w:style>
  <w:style w:type="paragraph" w:customStyle="1" w:styleId="SlogSlogSlogAHeading5zelenomodraTahomatemnomodra10">
    <w:name w:val="Slog Slog Slog A_Heading_5 + zelenomodra + Tahoma temno modra + 10..."/>
    <w:basedOn w:val="SlogSlogAHeading5zelenomodraTahomatemnomodra"/>
    <w:link w:val="SlogSlogSlogAHeading5zelenomodraTahomatemnomodra10Znak"/>
    <w:rsid w:val="00A116A0"/>
    <w:pPr>
      <w:spacing w:before="0" w:after="0"/>
    </w:pPr>
    <w:rPr>
      <w:b/>
      <w:sz w:val="20"/>
    </w:rPr>
  </w:style>
  <w:style w:type="character" w:customStyle="1" w:styleId="SlogSlogSlogAHeading5zelenomodraTahomatemnomodra10Znak">
    <w:name w:val="Slog Slog Slog A_Heading_5 + zelenomodra + Tahoma temno modra + 10... Znak"/>
    <w:basedOn w:val="SlogSlogAHeading5zelenomodraTahomatemnomodraZnak"/>
    <w:link w:val="SlogSlogSlogAHeading5zelenomodraTahomatemnomodra10"/>
    <w:rsid w:val="00A116A0"/>
    <w:rPr>
      <w:rFonts w:ascii="Tahoma" w:hAnsi="Tahoma"/>
      <w:b/>
      <w:bCs/>
      <w:snapToGrid w:val="0"/>
      <w:color w:val="000080"/>
      <w:sz w:val="22"/>
      <w:lang w:val="sl-SI" w:eastAsia="sl-SI" w:bidi="ar-SA"/>
    </w:rPr>
  </w:style>
  <w:style w:type="paragraph" w:customStyle="1" w:styleId="SlogTahomazelenomodraObojestransko">
    <w:name w:val="Slog Tahoma zelenomodra Obojestransko"/>
    <w:basedOn w:val="Navaden"/>
    <w:link w:val="SlogTahomazelenomodraObojestranskoZnak"/>
    <w:rsid w:val="00A116A0"/>
    <w:pPr>
      <w:overflowPunct w:val="0"/>
      <w:autoSpaceDE w:val="0"/>
      <w:autoSpaceDN w:val="0"/>
      <w:adjustRightInd w:val="0"/>
      <w:ind w:left="284"/>
      <w:jc w:val="both"/>
      <w:textAlignment w:val="baseline"/>
    </w:pPr>
    <w:rPr>
      <w:rFonts w:ascii="Tahoma" w:hAnsi="Tahoma"/>
      <w:color w:val="008080"/>
      <w:lang w:eastAsia="en-US"/>
    </w:rPr>
  </w:style>
  <w:style w:type="paragraph" w:customStyle="1" w:styleId="SlogNavadenspletTahomazelenomodra">
    <w:name w:val="Slog Navaden (splet) + Tahoma zelenomodra"/>
    <w:basedOn w:val="Navadensplet"/>
    <w:link w:val="SlogNavadenspletTahomazelenomodraZnak"/>
    <w:rsid w:val="00A116A0"/>
    <w:pPr>
      <w:spacing w:before="0" w:after="0"/>
    </w:pPr>
    <w:rPr>
      <w:rFonts w:ascii="Tahoma" w:hAnsi="Tahoma"/>
      <w:color w:val="008080"/>
    </w:rPr>
  </w:style>
  <w:style w:type="character" w:customStyle="1" w:styleId="NavadenspletZnak">
    <w:name w:val="Navaden (splet) Znak"/>
    <w:basedOn w:val="Privzetapisavaodstavka"/>
    <w:link w:val="Navadensplet"/>
    <w:rsid w:val="00A116A0"/>
    <w:rPr>
      <w:szCs w:val="24"/>
      <w:lang w:val="sl-SI" w:eastAsia="sl-SI" w:bidi="ar-SA"/>
    </w:rPr>
  </w:style>
  <w:style w:type="character" w:customStyle="1" w:styleId="SlogNavadenspletTahomazelenomodraZnak">
    <w:name w:val="Slog Navaden (splet) + Tahoma zelenomodra Znak"/>
    <w:basedOn w:val="NavadenspletZnak"/>
    <w:link w:val="SlogNavadenspletTahomazelenomodra"/>
    <w:rsid w:val="00A116A0"/>
    <w:rPr>
      <w:rFonts w:ascii="Tahoma" w:hAnsi="Tahoma"/>
      <w:color w:val="008080"/>
      <w:szCs w:val="24"/>
      <w:lang w:val="sl-SI" w:eastAsia="sl-SI" w:bidi="ar-SA"/>
    </w:rPr>
  </w:style>
  <w:style w:type="paragraph" w:customStyle="1" w:styleId="SlogANormalTahomazelenomodra">
    <w:name w:val="Slog A_Normal + Tahoma zelenomodra"/>
    <w:basedOn w:val="ANormal"/>
    <w:link w:val="SlogANormalTahomazelenomodraZnak"/>
    <w:rsid w:val="00A116A0"/>
    <w:pPr>
      <w:spacing w:before="0" w:after="0"/>
    </w:pPr>
    <w:rPr>
      <w:rFonts w:ascii="Tahoma" w:hAnsi="Tahoma"/>
      <w:color w:val="008080"/>
    </w:rPr>
  </w:style>
  <w:style w:type="character" w:customStyle="1" w:styleId="ANormalZnak">
    <w:name w:val="A_Normal Znak"/>
    <w:basedOn w:val="Privzetapisavaodstavka"/>
    <w:link w:val="ANormal"/>
    <w:rsid w:val="00A116A0"/>
    <w:rPr>
      <w:lang w:val="sl-SI" w:eastAsia="en-US" w:bidi="ar-SA"/>
    </w:rPr>
  </w:style>
  <w:style w:type="character" w:customStyle="1" w:styleId="SlogANormalTahomazelenomodraZnak">
    <w:name w:val="Slog A_Normal + Tahoma zelenomodra Znak"/>
    <w:basedOn w:val="ANormalZnak"/>
    <w:link w:val="SlogANormalTahomazelenomodra"/>
    <w:rsid w:val="00A116A0"/>
    <w:rPr>
      <w:rFonts w:ascii="Tahoma" w:hAnsi="Tahoma"/>
      <w:color w:val="008080"/>
      <w:lang w:val="sl-SI" w:eastAsia="en-US" w:bidi="ar-SA"/>
    </w:rPr>
  </w:style>
  <w:style w:type="paragraph" w:customStyle="1" w:styleId="SlogAHeading3Tahoma11ptzelenomodra">
    <w:name w:val="Slog A_Heading_3 + Tahoma 11 pt zelenomodra"/>
    <w:basedOn w:val="AHeading3"/>
    <w:link w:val="SlogAHeading3Tahoma11ptzelenomodraZnak"/>
    <w:rsid w:val="00A116A0"/>
    <w:pPr>
      <w:spacing w:before="0" w:after="0"/>
    </w:pPr>
    <w:rPr>
      <w:rFonts w:ascii="Tahoma" w:hAnsi="Tahoma"/>
      <w:bCs/>
      <w:color w:val="008080"/>
      <w:sz w:val="22"/>
    </w:rPr>
  </w:style>
  <w:style w:type="character" w:customStyle="1" w:styleId="Naslov3Znak">
    <w:name w:val="Naslov 3 Znak"/>
    <w:basedOn w:val="Privzetapisavaodstavka"/>
    <w:link w:val="Naslov3"/>
    <w:rsid w:val="00A116A0"/>
    <w:rPr>
      <w:sz w:val="24"/>
      <w:lang w:val="sl-SI" w:eastAsia="sl-SI" w:bidi="ar-SA"/>
    </w:rPr>
  </w:style>
  <w:style w:type="character" w:customStyle="1" w:styleId="AHeading3Znak">
    <w:name w:val="A_Heading_3 Znak"/>
    <w:basedOn w:val="Naslov3Znak"/>
    <w:link w:val="AHeading3"/>
    <w:rsid w:val="00A116A0"/>
    <w:rPr>
      <w:sz w:val="24"/>
      <w:lang w:val="sl-SI" w:eastAsia="sl-SI" w:bidi="ar-SA"/>
    </w:rPr>
  </w:style>
  <w:style w:type="character" w:customStyle="1" w:styleId="SlogAHeading3Tahoma11ptzelenomodraZnak">
    <w:name w:val="Slog A_Heading_3 + Tahoma 11 pt zelenomodra Znak"/>
    <w:basedOn w:val="AHeading3Znak"/>
    <w:link w:val="SlogAHeading3Tahoma11ptzelenomodra"/>
    <w:rsid w:val="00A116A0"/>
    <w:rPr>
      <w:rFonts w:ascii="Tahoma" w:hAnsi="Tahoma"/>
      <w:bCs/>
      <w:color w:val="008080"/>
      <w:sz w:val="22"/>
      <w:lang w:val="sl-SI" w:eastAsia="sl-SI" w:bidi="ar-SA"/>
    </w:rPr>
  </w:style>
  <w:style w:type="paragraph" w:customStyle="1" w:styleId="SlogSlogTahomazelenomodraTahoma">
    <w:name w:val="Slog Slog Tahoma zelenomodra + Tahoma"/>
    <w:basedOn w:val="Navaden"/>
    <w:link w:val="SlogSlogTahomazelenomodraTahomaZnak"/>
    <w:rsid w:val="00A116A0"/>
    <w:pPr>
      <w:overflowPunct w:val="0"/>
      <w:autoSpaceDE w:val="0"/>
      <w:autoSpaceDN w:val="0"/>
      <w:adjustRightInd w:val="0"/>
      <w:ind w:left="284"/>
      <w:jc w:val="both"/>
      <w:textAlignment w:val="baseline"/>
    </w:pPr>
    <w:rPr>
      <w:rFonts w:ascii="Tahoma" w:hAnsi="Tahoma" w:cs="Tahoma"/>
      <w:lang w:eastAsia="en-US"/>
    </w:rPr>
  </w:style>
  <w:style w:type="character" w:customStyle="1" w:styleId="SlogSlogTahomazelenomodraTahomaZnak">
    <w:name w:val="Slog Slog Tahoma zelenomodra + Tahoma Znak"/>
    <w:basedOn w:val="Privzetapisavaodstavka"/>
    <w:link w:val="SlogSlogTahomazelenomodraTahoma"/>
    <w:rsid w:val="00A116A0"/>
    <w:rPr>
      <w:rFonts w:ascii="Tahoma" w:hAnsi="Tahoma" w:cs="Tahoma"/>
      <w:lang w:val="sl-SI" w:eastAsia="en-US" w:bidi="ar-SA"/>
    </w:rPr>
  </w:style>
  <w:style w:type="paragraph" w:customStyle="1" w:styleId="SlogSlogTahomazelenomodraTahomatemnomodra">
    <w:name w:val="Slog Slog Tahoma zelenomodra + Tahoma temno modra"/>
    <w:basedOn w:val="SlogzelenomodraObojestranskoLevo063cm"/>
    <w:rsid w:val="00A116A0"/>
    <w:pPr>
      <w:spacing w:before="0" w:after="0"/>
    </w:pPr>
    <w:rPr>
      <w:rFonts w:ascii="Tahoma" w:hAnsi="Tahoma" w:cs="Tahoma"/>
    </w:rPr>
  </w:style>
  <w:style w:type="paragraph" w:customStyle="1" w:styleId="SlogAHeading10Tahoma10ptzelenomodraPodrtanoVzorec">
    <w:name w:val="Slog A_Heading_10 + Tahoma 10 pt zelenomodra Podčrtano Vzorec:..."/>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1">
    <w:name w:val="Slog A_Heading_10 + Tahoma 10 pt zelenomodra Podčrtano Vzorec:...1"/>
    <w:basedOn w:val="AHeading10"/>
    <w:rsid w:val="00A116A0"/>
    <w:pPr>
      <w:spacing w:before="0" w:after="0"/>
    </w:pPr>
    <w:rPr>
      <w:rFonts w:ascii="Tahoma" w:hAnsi="Tahoma"/>
      <w:bCs/>
      <w:iCs w:val="0"/>
      <w:color w:val="008080"/>
      <w:sz w:val="20"/>
      <w:u w:val="single"/>
      <w:shd w:val="clear" w:color="auto" w:fill="E0E0E0"/>
    </w:rPr>
  </w:style>
  <w:style w:type="paragraph" w:customStyle="1" w:styleId="SlogAHeading10Tahoma10ptzelenomodraPodrtanoVzorec2">
    <w:name w:val="Slog A_Heading_10 + Tahoma 10 pt zelenomodra Podčrtano Vzorec:...2"/>
    <w:basedOn w:val="AHeading10"/>
    <w:link w:val="SlogAHeading10Tahoma10ptzelenomodraPodrtanoVzorec2Znak"/>
    <w:rsid w:val="00A116A0"/>
    <w:pPr>
      <w:spacing w:before="0" w:after="0"/>
    </w:pPr>
    <w:rPr>
      <w:rFonts w:ascii="Tahoma" w:hAnsi="Tahoma"/>
      <w:bCs/>
      <w:iCs w:val="0"/>
      <w:color w:val="008080"/>
      <w:sz w:val="20"/>
      <w:u w:val="single"/>
      <w:shd w:val="clear" w:color="auto" w:fill="E0E0E0"/>
    </w:rPr>
  </w:style>
  <w:style w:type="character" w:customStyle="1" w:styleId="AHeading10Znak">
    <w:name w:val="A_Heading_10 Znak"/>
    <w:basedOn w:val="Privzetapisavaodstavka"/>
    <w:link w:val="AHeading10"/>
    <w:rsid w:val="00A116A0"/>
    <w:rPr>
      <w:b/>
      <w:iCs/>
      <w:sz w:val="28"/>
      <w:lang w:val="sl-SI" w:eastAsia="en-US" w:bidi="ar-SA"/>
    </w:rPr>
  </w:style>
  <w:style w:type="character" w:customStyle="1" w:styleId="SlogAHeading10Tahoma10ptzelenomodraPodrtanoVzorec2Znak">
    <w:name w:val="Slog A_Heading_10 + Tahoma 10 pt zelenomodra Podčrtano Vzorec:...2 Znak"/>
    <w:basedOn w:val="AHeading10Znak"/>
    <w:link w:val="SlogAHeading10Tahoma10ptzelenomodraPodrtanoVzorec2"/>
    <w:rsid w:val="00A116A0"/>
    <w:rPr>
      <w:rFonts w:ascii="Tahoma" w:hAnsi="Tahoma"/>
      <w:b/>
      <w:bCs/>
      <w:iCs/>
      <w:color w:val="008080"/>
      <w:sz w:val="28"/>
      <w:u w:val="single"/>
      <w:shd w:val="clear" w:color="auto" w:fill="E0E0E0"/>
      <w:lang w:val="sl-SI" w:eastAsia="en-US" w:bidi="ar-SA"/>
    </w:rPr>
  </w:style>
  <w:style w:type="paragraph" w:customStyle="1" w:styleId="SlogSlogTahomazelenomodraTahomaKrepkoLeee">
    <w:name w:val="Slog Slog Tahoma zelenomodra + Tahoma Krepko Ležeče"/>
    <w:basedOn w:val="SlogHeading11zelenomodra"/>
    <w:rsid w:val="00A116A0"/>
    <w:pPr>
      <w:spacing w:before="0" w:after="0"/>
    </w:pPr>
    <w:rPr>
      <w:rFonts w:ascii="Tahoma" w:hAnsi="Tahoma" w:cs="Tahoma"/>
    </w:rPr>
  </w:style>
  <w:style w:type="paragraph" w:customStyle="1" w:styleId="SlogTahomazelenomodra1">
    <w:name w:val="Slog Tahoma zelenomodra1"/>
    <w:basedOn w:val="Navaden"/>
    <w:link w:val="SlogTahomazelenomodra1Znak"/>
    <w:rsid w:val="00A116A0"/>
    <w:pPr>
      <w:overflowPunct w:val="0"/>
      <w:autoSpaceDE w:val="0"/>
      <w:autoSpaceDN w:val="0"/>
      <w:adjustRightInd w:val="0"/>
      <w:ind w:left="284"/>
      <w:textAlignment w:val="baseline"/>
    </w:pPr>
    <w:rPr>
      <w:rFonts w:ascii="Tahoma" w:hAnsi="Tahoma" w:cs="Tahoma"/>
      <w:color w:val="008080"/>
      <w:lang w:eastAsia="en-US"/>
    </w:rPr>
  </w:style>
  <w:style w:type="paragraph" w:customStyle="1" w:styleId="SlogSlogzelenomodraObojestranskoPred5ptPo5ptTahoma">
    <w:name w:val="Slog Slog zelenomodra Obojestransko Pred:  5 pt Po:  5 pt + Tahoma"/>
    <w:basedOn w:val="SlogzelenomodraObojestranskoPred5ptPo5pt"/>
    <w:rsid w:val="00A116A0"/>
    <w:pPr>
      <w:spacing w:before="0" w:after="0"/>
    </w:pPr>
    <w:rPr>
      <w:rFonts w:ascii="Tahoma" w:hAnsi="Tahoma"/>
    </w:rPr>
  </w:style>
  <w:style w:type="paragraph" w:customStyle="1" w:styleId="SlogNavadenspletTahoma75ptzelenomodra">
    <w:name w:val="Slog Navaden (splet) + Tahoma 75 pt zelenomodra"/>
    <w:basedOn w:val="Navadensplet"/>
    <w:rsid w:val="00A116A0"/>
    <w:pPr>
      <w:spacing w:before="0" w:after="0"/>
    </w:pPr>
    <w:rPr>
      <w:rFonts w:ascii="Tahoma" w:hAnsi="Tahoma"/>
      <w:color w:val="008080"/>
      <w:sz w:val="15"/>
    </w:rPr>
  </w:style>
  <w:style w:type="character" w:customStyle="1" w:styleId="SlogTahomazelenomodraObojestranskoZnak">
    <w:name w:val="Slog Tahoma zelenomodra Obojestransko Znak"/>
    <w:basedOn w:val="Privzetapisavaodstavka"/>
    <w:link w:val="SlogTahomazelenomodraObojestransko"/>
    <w:rsid w:val="00A116A0"/>
    <w:rPr>
      <w:rFonts w:ascii="Tahoma" w:hAnsi="Tahoma"/>
      <w:color w:val="008080"/>
      <w:lang w:val="sl-SI" w:eastAsia="en-US" w:bidi="ar-SA"/>
    </w:rPr>
  </w:style>
  <w:style w:type="character" w:customStyle="1" w:styleId="SlogTahomazelenomodra1Znak">
    <w:name w:val="Slog Tahoma zelenomodra1 Znak"/>
    <w:basedOn w:val="Privzetapisavaodstavka"/>
    <w:link w:val="SlogTahomazelenomodra1"/>
    <w:rsid w:val="00A116A0"/>
    <w:rPr>
      <w:rFonts w:ascii="Tahoma" w:hAnsi="Tahoma" w:cs="Tahoma"/>
      <w:color w:val="008080"/>
      <w:lang w:val="sl-SI" w:eastAsia="en-US" w:bidi="ar-SA"/>
    </w:rPr>
  </w:style>
  <w:style w:type="paragraph" w:customStyle="1" w:styleId="Slog2">
    <w:name w:val="Slog2"/>
    <w:basedOn w:val="Navaden"/>
    <w:rsid w:val="00A116A0"/>
    <w:pPr>
      <w:overflowPunct w:val="0"/>
      <w:autoSpaceDE w:val="0"/>
      <w:autoSpaceDN w:val="0"/>
      <w:adjustRightInd w:val="0"/>
      <w:ind w:left="284"/>
      <w:jc w:val="both"/>
      <w:textAlignment w:val="baseline"/>
    </w:pPr>
    <w:rPr>
      <w:lang w:eastAsia="en-US"/>
    </w:rPr>
  </w:style>
  <w:style w:type="paragraph" w:styleId="Besedilooblaka">
    <w:name w:val="Balloon Text"/>
    <w:basedOn w:val="Navaden"/>
    <w:link w:val="BesedilooblakaZnak"/>
    <w:rsid w:val="00F30153"/>
    <w:rPr>
      <w:rFonts w:ascii="Tahoma" w:hAnsi="Tahoma" w:cs="Tahoma"/>
      <w:sz w:val="16"/>
      <w:szCs w:val="16"/>
    </w:rPr>
  </w:style>
  <w:style w:type="character" w:customStyle="1" w:styleId="BesedilooblakaZnak">
    <w:name w:val="Besedilo oblačka Znak"/>
    <w:basedOn w:val="Privzetapisavaodstavka"/>
    <w:link w:val="Besedilooblaka"/>
    <w:rsid w:val="00F30153"/>
    <w:rPr>
      <w:rFonts w:ascii="Tahoma" w:hAnsi="Tahoma" w:cs="Tahoma"/>
      <w:sz w:val="16"/>
      <w:szCs w:val="16"/>
    </w:rPr>
  </w:style>
  <w:style w:type="table" w:styleId="Svetelseznampoudarek4">
    <w:name w:val="Light List Accent 4"/>
    <w:basedOn w:val="Navadnatabela"/>
    <w:uiPriority w:val="61"/>
    <w:rsid w:val="003D653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1">
    <w:name w:val="Light List Accent 1"/>
    <w:basedOn w:val="Navadnatabela"/>
    <w:uiPriority w:val="61"/>
    <w:rsid w:val="007B2B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Odstavekseznama">
    <w:name w:val="List Paragraph"/>
    <w:basedOn w:val="Navaden"/>
    <w:uiPriority w:val="34"/>
    <w:qFormat/>
    <w:rsid w:val="00713B32"/>
    <w:pPr>
      <w:ind w:left="720"/>
      <w:contextualSpacing/>
    </w:pPr>
  </w:style>
  <w:style w:type="paragraph" w:styleId="Napis">
    <w:name w:val="caption"/>
    <w:basedOn w:val="Navaden"/>
    <w:next w:val="Navaden"/>
    <w:unhideWhenUsed/>
    <w:qFormat/>
    <w:rsid w:val="003A1E1B"/>
    <w:pPr>
      <w:spacing w:after="200"/>
    </w:pPr>
    <w:rPr>
      <w:b/>
      <w:bCs/>
      <w:color w:val="4F81BD" w:themeColor="accent1"/>
      <w:sz w:val="18"/>
      <w:szCs w:val="18"/>
    </w:rPr>
  </w:style>
  <w:style w:type="table" w:styleId="Tabelaelegantna">
    <w:name w:val="Table Elegant"/>
    <w:basedOn w:val="Navadnatabela"/>
    <w:rsid w:val="00A010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67819">
      <w:bodyDiv w:val="1"/>
      <w:marLeft w:val="0"/>
      <w:marRight w:val="0"/>
      <w:marTop w:val="0"/>
      <w:marBottom w:val="0"/>
      <w:divBdr>
        <w:top w:val="none" w:sz="0" w:space="0" w:color="auto"/>
        <w:left w:val="none" w:sz="0" w:space="0" w:color="auto"/>
        <w:bottom w:val="none" w:sz="0" w:space="0" w:color="auto"/>
        <w:right w:val="none" w:sz="0" w:space="0" w:color="auto"/>
      </w:divBdr>
    </w:div>
    <w:div w:id="208998556">
      <w:bodyDiv w:val="1"/>
      <w:marLeft w:val="0"/>
      <w:marRight w:val="0"/>
      <w:marTop w:val="0"/>
      <w:marBottom w:val="0"/>
      <w:divBdr>
        <w:top w:val="none" w:sz="0" w:space="0" w:color="auto"/>
        <w:left w:val="none" w:sz="0" w:space="0" w:color="auto"/>
        <w:bottom w:val="none" w:sz="0" w:space="0" w:color="auto"/>
        <w:right w:val="none" w:sz="0" w:space="0" w:color="auto"/>
      </w:divBdr>
    </w:div>
    <w:div w:id="291641445">
      <w:bodyDiv w:val="1"/>
      <w:marLeft w:val="0"/>
      <w:marRight w:val="0"/>
      <w:marTop w:val="0"/>
      <w:marBottom w:val="0"/>
      <w:divBdr>
        <w:top w:val="none" w:sz="0" w:space="0" w:color="auto"/>
        <w:left w:val="none" w:sz="0" w:space="0" w:color="auto"/>
        <w:bottom w:val="none" w:sz="0" w:space="0" w:color="auto"/>
        <w:right w:val="none" w:sz="0" w:space="0" w:color="auto"/>
      </w:divBdr>
    </w:div>
    <w:div w:id="316614995">
      <w:bodyDiv w:val="1"/>
      <w:marLeft w:val="0"/>
      <w:marRight w:val="0"/>
      <w:marTop w:val="0"/>
      <w:marBottom w:val="0"/>
      <w:divBdr>
        <w:top w:val="none" w:sz="0" w:space="0" w:color="auto"/>
        <w:left w:val="none" w:sz="0" w:space="0" w:color="auto"/>
        <w:bottom w:val="none" w:sz="0" w:space="0" w:color="auto"/>
        <w:right w:val="none" w:sz="0" w:space="0" w:color="auto"/>
      </w:divBdr>
    </w:div>
    <w:div w:id="536239039">
      <w:bodyDiv w:val="1"/>
      <w:marLeft w:val="0"/>
      <w:marRight w:val="0"/>
      <w:marTop w:val="0"/>
      <w:marBottom w:val="0"/>
      <w:divBdr>
        <w:top w:val="none" w:sz="0" w:space="0" w:color="auto"/>
        <w:left w:val="none" w:sz="0" w:space="0" w:color="auto"/>
        <w:bottom w:val="none" w:sz="0" w:space="0" w:color="auto"/>
        <w:right w:val="none" w:sz="0" w:space="0" w:color="auto"/>
      </w:divBdr>
    </w:div>
    <w:div w:id="610942989">
      <w:bodyDiv w:val="1"/>
      <w:marLeft w:val="0"/>
      <w:marRight w:val="0"/>
      <w:marTop w:val="0"/>
      <w:marBottom w:val="0"/>
      <w:divBdr>
        <w:top w:val="none" w:sz="0" w:space="0" w:color="auto"/>
        <w:left w:val="none" w:sz="0" w:space="0" w:color="auto"/>
        <w:bottom w:val="none" w:sz="0" w:space="0" w:color="auto"/>
        <w:right w:val="none" w:sz="0" w:space="0" w:color="auto"/>
      </w:divBdr>
    </w:div>
    <w:div w:id="635795600">
      <w:bodyDiv w:val="1"/>
      <w:marLeft w:val="0"/>
      <w:marRight w:val="0"/>
      <w:marTop w:val="0"/>
      <w:marBottom w:val="0"/>
      <w:divBdr>
        <w:top w:val="none" w:sz="0" w:space="0" w:color="auto"/>
        <w:left w:val="none" w:sz="0" w:space="0" w:color="auto"/>
        <w:bottom w:val="none" w:sz="0" w:space="0" w:color="auto"/>
        <w:right w:val="none" w:sz="0" w:space="0" w:color="auto"/>
      </w:divBdr>
    </w:div>
    <w:div w:id="693043798">
      <w:bodyDiv w:val="1"/>
      <w:marLeft w:val="0"/>
      <w:marRight w:val="0"/>
      <w:marTop w:val="0"/>
      <w:marBottom w:val="0"/>
      <w:divBdr>
        <w:top w:val="none" w:sz="0" w:space="0" w:color="auto"/>
        <w:left w:val="none" w:sz="0" w:space="0" w:color="auto"/>
        <w:bottom w:val="none" w:sz="0" w:space="0" w:color="auto"/>
        <w:right w:val="none" w:sz="0" w:space="0" w:color="auto"/>
      </w:divBdr>
    </w:div>
    <w:div w:id="723062566">
      <w:bodyDiv w:val="1"/>
      <w:marLeft w:val="0"/>
      <w:marRight w:val="0"/>
      <w:marTop w:val="0"/>
      <w:marBottom w:val="0"/>
      <w:divBdr>
        <w:top w:val="none" w:sz="0" w:space="0" w:color="auto"/>
        <w:left w:val="none" w:sz="0" w:space="0" w:color="auto"/>
        <w:bottom w:val="none" w:sz="0" w:space="0" w:color="auto"/>
        <w:right w:val="none" w:sz="0" w:space="0" w:color="auto"/>
      </w:divBdr>
    </w:div>
    <w:div w:id="823400440">
      <w:bodyDiv w:val="1"/>
      <w:marLeft w:val="0"/>
      <w:marRight w:val="0"/>
      <w:marTop w:val="0"/>
      <w:marBottom w:val="0"/>
      <w:divBdr>
        <w:top w:val="none" w:sz="0" w:space="0" w:color="auto"/>
        <w:left w:val="none" w:sz="0" w:space="0" w:color="auto"/>
        <w:bottom w:val="none" w:sz="0" w:space="0" w:color="auto"/>
        <w:right w:val="none" w:sz="0" w:space="0" w:color="auto"/>
      </w:divBdr>
    </w:div>
    <w:div w:id="835878786">
      <w:bodyDiv w:val="1"/>
      <w:marLeft w:val="0"/>
      <w:marRight w:val="0"/>
      <w:marTop w:val="0"/>
      <w:marBottom w:val="0"/>
      <w:divBdr>
        <w:top w:val="none" w:sz="0" w:space="0" w:color="auto"/>
        <w:left w:val="none" w:sz="0" w:space="0" w:color="auto"/>
        <w:bottom w:val="none" w:sz="0" w:space="0" w:color="auto"/>
        <w:right w:val="none" w:sz="0" w:space="0" w:color="auto"/>
      </w:divBdr>
    </w:div>
    <w:div w:id="846334653">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40726035">
      <w:bodyDiv w:val="1"/>
      <w:marLeft w:val="0"/>
      <w:marRight w:val="0"/>
      <w:marTop w:val="0"/>
      <w:marBottom w:val="0"/>
      <w:divBdr>
        <w:top w:val="none" w:sz="0" w:space="0" w:color="auto"/>
        <w:left w:val="none" w:sz="0" w:space="0" w:color="auto"/>
        <w:bottom w:val="none" w:sz="0" w:space="0" w:color="auto"/>
        <w:right w:val="none" w:sz="0" w:space="0" w:color="auto"/>
      </w:divBdr>
    </w:div>
    <w:div w:id="948708283">
      <w:bodyDiv w:val="1"/>
      <w:marLeft w:val="0"/>
      <w:marRight w:val="0"/>
      <w:marTop w:val="0"/>
      <w:marBottom w:val="0"/>
      <w:divBdr>
        <w:top w:val="none" w:sz="0" w:space="0" w:color="auto"/>
        <w:left w:val="none" w:sz="0" w:space="0" w:color="auto"/>
        <w:bottom w:val="none" w:sz="0" w:space="0" w:color="auto"/>
        <w:right w:val="none" w:sz="0" w:space="0" w:color="auto"/>
      </w:divBdr>
    </w:div>
    <w:div w:id="963661550">
      <w:bodyDiv w:val="1"/>
      <w:marLeft w:val="0"/>
      <w:marRight w:val="0"/>
      <w:marTop w:val="0"/>
      <w:marBottom w:val="0"/>
      <w:divBdr>
        <w:top w:val="none" w:sz="0" w:space="0" w:color="auto"/>
        <w:left w:val="none" w:sz="0" w:space="0" w:color="auto"/>
        <w:bottom w:val="none" w:sz="0" w:space="0" w:color="auto"/>
        <w:right w:val="none" w:sz="0" w:space="0" w:color="auto"/>
      </w:divBdr>
    </w:div>
    <w:div w:id="985089569">
      <w:bodyDiv w:val="1"/>
      <w:marLeft w:val="0"/>
      <w:marRight w:val="0"/>
      <w:marTop w:val="0"/>
      <w:marBottom w:val="0"/>
      <w:divBdr>
        <w:top w:val="none" w:sz="0" w:space="0" w:color="auto"/>
        <w:left w:val="none" w:sz="0" w:space="0" w:color="auto"/>
        <w:bottom w:val="none" w:sz="0" w:space="0" w:color="auto"/>
        <w:right w:val="none" w:sz="0" w:space="0" w:color="auto"/>
      </w:divBdr>
    </w:div>
    <w:div w:id="1109473167">
      <w:bodyDiv w:val="1"/>
      <w:marLeft w:val="0"/>
      <w:marRight w:val="0"/>
      <w:marTop w:val="0"/>
      <w:marBottom w:val="0"/>
      <w:divBdr>
        <w:top w:val="none" w:sz="0" w:space="0" w:color="auto"/>
        <w:left w:val="none" w:sz="0" w:space="0" w:color="auto"/>
        <w:bottom w:val="none" w:sz="0" w:space="0" w:color="auto"/>
        <w:right w:val="none" w:sz="0" w:space="0" w:color="auto"/>
      </w:divBdr>
    </w:div>
    <w:div w:id="1148666136">
      <w:bodyDiv w:val="1"/>
      <w:marLeft w:val="0"/>
      <w:marRight w:val="0"/>
      <w:marTop w:val="0"/>
      <w:marBottom w:val="0"/>
      <w:divBdr>
        <w:top w:val="none" w:sz="0" w:space="0" w:color="auto"/>
        <w:left w:val="none" w:sz="0" w:space="0" w:color="auto"/>
        <w:bottom w:val="none" w:sz="0" w:space="0" w:color="auto"/>
        <w:right w:val="none" w:sz="0" w:space="0" w:color="auto"/>
      </w:divBdr>
    </w:div>
    <w:div w:id="1182934943">
      <w:bodyDiv w:val="1"/>
      <w:marLeft w:val="0"/>
      <w:marRight w:val="0"/>
      <w:marTop w:val="0"/>
      <w:marBottom w:val="0"/>
      <w:divBdr>
        <w:top w:val="none" w:sz="0" w:space="0" w:color="auto"/>
        <w:left w:val="none" w:sz="0" w:space="0" w:color="auto"/>
        <w:bottom w:val="none" w:sz="0" w:space="0" w:color="auto"/>
        <w:right w:val="none" w:sz="0" w:space="0" w:color="auto"/>
      </w:divBdr>
    </w:div>
    <w:div w:id="1188984792">
      <w:bodyDiv w:val="1"/>
      <w:marLeft w:val="0"/>
      <w:marRight w:val="0"/>
      <w:marTop w:val="0"/>
      <w:marBottom w:val="0"/>
      <w:divBdr>
        <w:top w:val="none" w:sz="0" w:space="0" w:color="auto"/>
        <w:left w:val="none" w:sz="0" w:space="0" w:color="auto"/>
        <w:bottom w:val="none" w:sz="0" w:space="0" w:color="auto"/>
        <w:right w:val="none" w:sz="0" w:space="0" w:color="auto"/>
      </w:divBdr>
    </w:div>
    <w:div w:id="1217083397">
      <w:bodyDiv w:val="1"/>
      <w:marLeft w:val="0"/>
      <w:marRight w:val="0"/>
      <w:marTop w:val="0"/>
      <w:marBottom w:val="0"/>
      <w:divBdr>
        <w:top w:val="none" w:sz="0" w:space="0" w:color="auto"/>
        <w:left w:val="none" w:sz="0" w:space="0" w:color="auto"/>
        <w:bottom w:val="none" w:sz="0" w:space="0" w:color="auto"/>
        <w:right w:val="none" w:sz="0" w:space="0" w:color="auto"/>
      </w:divBdr>
    </w:div>
    <w:div w:id="1218395292">
      <w:bodyDiv w:val="1"/>
      <w:marLeft w:val="0"/>
      <w:marRight w:val="0"/>
      <w:marTop w:val="0"/>
      <w:marBottom w:val="0"/>
      <w:divBdr>
        <w:top w:val="none" w:sz="0" w:space="0" w:color="auto"/>
        <w:left w:val="none" w:sz="0" w:space="0" w:color="auto"/>
        <w:bottom w:val="none" w:sz="0" w:space="0" w:color="auto"/>
        <w:right w:val="none" w:sz="0" w:space="0" w:color="auto"/>
      </w:divBdr>
    </w:div>
    <w:div w:id="1270310371">
      <w:bodyDiv w:val="1"/>
      <w:marLeft w:val="0"/>
      <w:marRight w:val="0"/>
      <w:marTop w:val="0"/>
      <w:marBottom w:val="0"/>
      <w:divBdr>
        <w:top w:val="none" w:sz="0" w:space="0" w:color="auto"/>
        <w:left w:val="none" w:sz="0" w:space="0" w:color="auto"/>
        <w:bottom w:val="none" w:sz="0" w:space="0" w:color="auto"/>
        <w:right w:val="none" w:sz="0" w:space="0" w:color="auto"/>
      </w:divBdr>
    </w:div>
    <w:div w:id="1280139440">
      <w:bodyDiv w:val="1"/>
      <w:marLeft w:val="0"/>
      <w:marRight w:val="0"/>
      <w:marTop w:val="0"/>
      <w:marBottom w:val="0"/>
      <w:divBdr>
        <w:top w:val="none" w:sz="0" w:space="0" w:color="auto"/>
        <w:left w:val="none" w:sz="0" w:space="0" w:color="auto"/>
        <w:bottom w:val="none" w:sz="0" w:space="0" w:color="auto"/>
        <w:right w:val="none" w:sz="0" w:space="0" w:color="auto"/>
      </w:divBdr>
    </w:div>
    <w:div w:id="1332878290">
      <w:bodyDiv w:val="1"/>
      <w:marLeft w:val="0"/>
      <w:marRight w:val="0"/>
      <w:marTop w:val="0"/>
      <w:marBottom w:val="0"/>
      <w:divBdr>
        <w:top w:val="none" w:sz="0" w:space="0" w:color="auto"/>
        <w:left w:val="none" w:sz="0" w:space="0" w:color="auto"/>
        <w:bottom w:val="none" w:sz="0" w:space="0" w:color="auto"/>
        <w:right w:val="none" w:sz="0" w:space="0" w:color="auto"/>
      </w:divBdr>
    </w:div>
    <w:div w:id="1442797974">
      <w:bodyDiv w:val="1"/>
      <w:marLeft w:val="0"/>
      <w:marRight w:val="0"/>
      <w:marTop w:val="0"/>
      <w:marBottom w:val="0"/>
      <w:divBdr>
        <w:top w:val="none" w:sz="0" w:space="0" w:color="auto"/>
        <w:left w:val="none" w:sz="0" w:space="0" w:color="auto"/>
        <w:bottom w:val="none" w:sz="0" w:space="0" w:color="auto"/>
        <w:right w:val="none" w:sz="0" w:space="0" w:color="auto"/>
      </w:divBdr>
    </w:div>
    <w:div w:id="1474639951">
      <w:bodyDiv w:val="1"/>
      <w:marLeft w:val="0"/>
      <w:marRight w:val="0"/>
      <w:marTop w:val="0"/>
      <w:marBottom w:val="0"/>
      <w:divBdr>
        <w:top w:val="none" w:sz="0" w:space="0" w:color="auto"/>
        <w:left w:val="none" w:sz="0" w:space="0" w:color="auto"/>
        <w:bottom w:val="none" w:sz="0" w:space="0" w:color="auto"/>
        <w:right w:val="none" w:sz="0" w:space="0" w:color="auto"/>
      </w:divBdr>
    </w:div>
    <w:div w:id="1540512880">
      <w:bodyDiv w:val="1"/>
      <w:marLeft w:val="0"/>
      <w:marRight w:val="0"/>
      <w:marTop w:val="0"/>
      <w:marBottom w:val="0"/>
      <w:divBdr>
        <w:top w:val="none" w:sz="0" w:space="0" w:color="auto"/>
        <w:left w:val="none" w:sz="0" w:space="0" w:color="auto"/>
        <w:bottom w:val="none" w:sz="0" w:space="0" w:color="auto"/>
        <w:right w:val="none" w:sz="0" w:space="0" w:color="auto"/>
      </w:divBdr>
    </w:div>
    <w:div w:id="1626931866">
      <w:bodyDiv w:val="1"/>
      <w:marLeft w:val="0"/>
      <w:marRight w:val="0"/>
      <w:marTop w:val="0"/>
      <w:marBottom w:val="0"/>
      <w:divBdr>
        <w:top w:val="none" w:sz="0" w:space="0" w:color="auto"/>
        <w:left w:val="none" w:sz="0" w:space="0" w:color="auto"/>
        <w:bottom w:val="none" w:sz="0" w:space="0" w:color="auto"/>
        <w:right w:val="none" w:sz="0" w:space="0" w:color="auto"/>
      </w:divBdr>
    </w:div>
    <w:div w:id="1673606023">
      <w:bodyDiv w:val="1"/>
      <w:marLeft w:val="0"/>
      <w:marRight w:val="0"/>
      <w:marTop w:val="0"/>
      <w:marBottom w:val="0"/>
      <w:divBdr>
        <w:top w:val="none" w:sz="0" w:space="0" w:color="auto"/>
        <w:left w:val="none" w:sz="0" w:space="0" w:color="auto"/>
        <w:bottom w:val="none" w:sz="0" w:space="0" w:color="auto"/>
        <w:right w:val="none" w:sz="0" w:space="0" w:color="auto"/>
      </w:divBdr>
    </w:div>
    <w:div w:id="1737775418">
      <w:bodyDiv w:val="1"/>
      <w:marLeft w:val="0"/>
      <w:marRight w:val="0"/>
      <w:marTop w:val="0"/>
      <w:marBottom w:val="0"/>
      <w:divBdr>
        <w:top w:val="none" w:sz="0" w:space="0" w:color="auto"/>
        <w:left w:val="none" w:sz="0" w:space="0" w:color="auto"/>
        <w:bottom w:val="none" w:sz="0" w:space="0" w:color="auto"/>
        <w:right w:val="none" w:sz="0" w:space="0" w:color="auto"/>
      </w:divBdr>
    </w:div>
    <w:div w:id="1757248064">
      <w:bodyDiv w:val="1"/>
      <w:marLeft w:val="0"/>
      <w:marRight w:val="0"/>
      <w:marTop w:val="0"/>
      <w:marBottom w:val="0"/>
      <w:divBdr>
        <w:top w:val="none" w:sz="0" w:space="0" w:color="auto"/>
        <w:left w:val="none" w:sz="0" w:space="0" w:color="auto"/>
        <w:bottom w:val="none" w:sz="0" w:space="0" w:color="auto"/>
        <w:right w:val="none" w:sz="0" w:space="0" w:color="auto"/>
      </w:divBdr>
    </w:div>
    <w:div w:id="1797943690">
      <w:bodyDiv w:val="1"/>
      <w:marLeft w:val="0"/>
      <w:marRight w:val="0"/>
      <w:marTop w:val="0"/>
      <w:marBottom w:val="0"/>
      <w:divBdr>
        <w:top w:val="none" w:sz="0" w:space="0" w:color="auto"/>
        <w:left w:val="none" w:sz="0" w:space="0" w:color="auto"/>
        <w:bottom w:val="none" w:sz="0" w:space="0" w:color="auto"/>
        <w:right w:val="none" w:sz="0" w:space="0" w:color="auto"/>
      </w:divBdr>
    </w:div>
    <w:div w:id="19408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74692" TargetMode="External"/><Relationship Id="rId13" Type="http://schemas.openxmlformats.org/officeDocument/2006/relationships/chart" Target="charts/chart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radni-list.si/1/objava.jsp?urlurid=2012170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radni-list.si/1/objava.jsp?urlurid=20102763" TargetMode="Externa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hyperlink" Target="http://www.uradni-list.si/1/objava.jsp?urlurid=2009343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urlurid=20083347"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etra\Documents\FINANCE\prora&#269;un%202017\graf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etra\Documents\FINANCE\prora&#269;un%202017\graf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etra\Documents\FINANCE\prora&#269;un%202017\graf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0"/>
      <c:rAngAx val="0"/>
      <c:perspective val="30"/>
    </c:view3D>
    <c:floor>
      <c:thickness val="0"/>
    </c:floor>
    <c:sideWall>
      <c:thickness val="0"/>
    </c:sideWall>
    <c:backWall>
      <c:thickness val="0"/>
    </c:backWall>
    <c:plotArea>
      <c:layout/>
      <c:pie3DChart>
        <c:varyColors val="1"/>
        <c:ser>
          <c:idx val="0"/>
          <c:order val="0"/>
          <c:explosion val="25"/>
          <c:dLbls>
            <c:dLbl>
              <c:idx val="0"/>
              <c:layout>
                <c:manualLayout>
                  <c:x val="-1.6707251145845575E-2"/>
                  <c:y val="-1.7387067122938747E-3"/>
                </c:manualLayout>
              </c:layout>
              <c:showLegendKey val="0"/>
              <c:showVal val="1"/>
              <c:showCatName val="1"/>
              <c:showSerName val="0"/>
              <c:showPercent val="0"/>
              <c:showBubbleSize val="0"/>
            </c:dLbl>
            <c:dLbl>
              <c:idx val="1"/>
              <c:layout>
                <c:manualLayout>
                  <c:x val="-8.0680142594116031E-2"/>
                  <c:y val="-5.7903141854103682E-2"/>
                </c:manualLayout>
              </c:layout>
              <c:showLegendKey val="0"/>
              <c:showVal val="1"/>
              <c:showCatName val="1"/>
              <c:showSerName val="0"/>
              <c:showPercent val="0"/>
              <c:showBubbleSize val="0"/>
            </c:dLbl>
            <c:dLbl>
              <c:idx val="2"/>
              <c:layout>
                <c:manualLayout>
                  <c:x val="-0.2083088494535198"/>
                  <c:y val="-0.12967129729131252"/>
                </c:manualLayout>
              </c:layout>
              <c:showLegendKey val="0"/>
              <c:showVal val="1"/>
              <c:showCatName val="1"/>
              <c:showSerName val="0"/>
              <c:showPercent val="0"/>
              <c:showBubbleSize val="0"/>
            </c:dLbl>
            <c:dLbl>
              <c:idx val="3"/>
              <c:layout>
                <c:manualLayout>
                  <c:x val="7.3485329259215734E-3"/>
                  <c:y val="-0.15729780612866429"/>
                </c:manualLayout>
              </c:layout>
              <c:showLegendKey val="0"/>
              <c:showVal val="1"/>
              <c:showCatName val="1"/>
              <c:showSerName val="0"/>
              <c:showPercent val="0"/>
              <c:showBubbleSize val="0"/>
            </c:dLbl>
            <c:dLbl>
              <c:idx val="5"/>
              <c:layout>
                <c:manualLayout>
                  <c:x val="8.4676695263838295E-2"/>
                  <c:y val="-0.27286620817967372"/>
                </c:manualLayout>
              </c:layout>
              <c:showLegendKey val="0"/>
              <c:showVal val="1"/>
              <c:showCatName val="1"/>
              <c:showSerName val="0"/>
              <c:showPercent val="0"/>
              <c:showBubbleSize val="0"/>
            </c:dLbl>
            <c:dLbl>
              <c:idx val="6"/>
              <c:layout>
                <c:manualLayout>
                  <c:x val="1.3255063266345438E-2"/>
                  <c:y val="-0.14955028884416743"/>
                </c:manualLayout>
              </c:layout>
              <c:showLegendKey val="0"/>
              <c:showVal val="1"/>
              <c:showCatName val="1"/>
              <c:showSerName val="0"/>
              <c:showPercent val="0"/>
              <c:showBubbleSize val="0"/>
            </c:dLbl>
            <c:dLbl>
              <c:idx val="8"/>
              <c:layout>
                <c:manualLayout>
                  <c:x val="0"/>
                  <c:y val="0.20707397927616369"/>
                </c:manualLayout>
              </c:layout>
              <c:showLegendKey val="0"/>
              <c:showVal val="1"/>
              <c:showCatName val="1"/>
              <c:showSerName val="0"/>
              <c:showPercent val="0"/>
              <c:showBubbleSize val="0"/>
            </c:dLbl>
            <c:dLbl>
              <c:idx val="9"/>
              <c:layout>
                <c:manualLayout>
                  <c:x val="-0.10480597014925373"/>
                  <c:y val="0.37024468715604097"/>
                </c:manualLayout>
              </c:layout>
              <c:showLegendKey val="0"/>
              <c:showVal val="1"/>
              <c:showCatName val="1"/>
              <c:showSerName val="0"/>
              <c:showPercent val="0"/>
              <c:showBubbleSize val="0"/>
            </c:dLbl>
            <c:dLbl>
              <c:idx val="10"/>
              <c:layout>
                <c:manualLayout>
                  <c:x val="-1.9517373761115682E-2"/>
                  <c:y val="-0.25621591345746791"/>
                </c:manualLayout>
              </c:layout>
              <c:showLegendKey val="0"/>
              <c:showVal val="1"/>
              <c:showCatName val="1"/>
              <c:showSerName val="0"/>
              <c:showPercent val="0"/>
              <c:showBubbleSize val="0"/>
            </c:dLbl>
            <c:dLbl>
              <c:idx val="11"/>
              <c:layout>
                <c:manualLayout>
                  <c:x val="4.5166607905355115E-2"/>
                  <c:y val="6.8017688855890532E-2"/>
                </c:manualLayout>
              </c:layout>
              <c:showLegendKey val="0"/>
              <c:showVal val="1"/>
              <c:showCatName val="1"/>
              <c:showSerName val="0"/>
              <c:showPercent val="0"/>
              <c:showBubbleSize val="0"/>
            </c:dLbl>
            <c:dLbl>
              <c:idx val="15"/>
              <c:layout>
                <c:manualLayout>
                  <c:x val="7.6922239197712225E-2"/>
                  <c:y val="-3.3966576962689787E-2"/>
                </c:manualLayout>
              </c:layout>
              <c:showLegendKey val="0"/>
              <c:showVal val="1"/>
              <c:showCatName val="1"/>
              <c:showSerName val="0"/>
              <c:showPercent val="0"/>
              <c:showBubbleSize val="0"/>
            </c:dLbl>
            <c:dLbl>
              <c:idx val="17"/>
              <c:layout>
                <c:manualLayout>
                  <c:x val="-0.11351651192854624"/>
                  <c:y val="-0.1114012361358056"/>
                </c:manualLayout>
              </c:layout>
              <c:showLegendKey val="0"/>
              <c:showVal val="1"/>
              <c:showCatName val="1"/>
              <c:showSerName val="0"/>
              <c:showPercent val="0"/>
              <c:showBubbleSize val="0"/>
            </c:dLbl>
            <c:dLbl>
              <c:idx val="18"/>
              <c:layout>
                <c:manualLayout>
                  <c:x val="-0.14191577545344145"/>
                  <c:y val="-3.5451958083403332E-2"/>
                </c:manualLayout>
              </c:layout>
              <c:showLegendKey val="0"/>
              <c:showVal val="1"/>
              <c:showCatName val="1"/>
              <c:showSerName val="0"/>
              <c:showPercent val="0"/>
              <c:showBubbleSize val="0"/>
            </c:dLbl>
            <c:txPr>
              <a:bodyPr/>
              <a:lstStyle/>
              <a:p>
                <a:pPr>
                  <a:defRPr sz="700"/>
                </a:pPr>
                <a:endParaRPr lang="sl-SI"/>
              </a:p>
            </c:txPr>
            <c:showLegendKey val="0"/>
            <c:showVal val="1"/>
            <c:showCatName val="1"/>
            <c:showSerName val="0"/>
            <c:showPercent val="0"/>
            <c:showBubbleSize val="0"/>
            <c:showLeaderLines val="1"/>
          </c:dLbls>
          <c:cat>
            <c:strRef>
              <c:f>'celotni odhodki po programski '!$B$2:$B$20</c:f>
              <c:strCache>
                <c:ptCount val="19"/>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ZDRAVSTVENO VARSTVO</c:v>
                </c:pt>
                <c:pt idx="14">
                  <c:v>KULTURA, ŠPORT IN NEVLADNE ORGANIZACIJE</c:v>
                </c:pt>
                <c:pt idx="15">
                  <c:v>IZOBRAŽEVANJE</c:v>
                </c:pt>
                <c:pt idx="16">
                  <c:v>SOCIALNO VARSTVO</c:v>
                </c:pt>
                <c:pt idx="17">
                  <c:v>SERVISIRANJE JAVNEGA DOLGA</c:v>
                </c:pt>
                <c:pt idx="18">
                  <c:v>INTERVENCIJSKI PROGRAMI IN OBVEZNOSTI</c:v>
                </c:pt>
              </c:strCache>
            </c:strRef>
          </c:cat>
          <c:val>
            <c:numRef>
              <c:f>('celotni odhodki po programski '!$E$2:$E$20,'celotni odhodki po programski '!$A$1:$A$21)</c:f>
              <c:numCache>
                <c:formatCode>0.00%</c:formatCode>
                <c:ptCount val="40"/>
                <c:pt idx="0">
                  <c:v>3.5000000000000003E-2</c:v>
                </c:pt>
                <c:pt idx="1">
                  <c:v>2E-3</c:v>
                </c:pt>
                <c:pt idx="2">
                  <c:v>1E-3</c:v>
                </c:pt>
                <c:pt idx="3">
                  <c:v>8.0000000000000002E-3</c:v>
                </c:pt>
                <c:pt idx="4">
                  <c:v>8.7999999999999995E-2</c:v>
                </c:pt>
                <c:pt idx="5">
                  <c:v>0.03</c:v>
                </c:pt>
                <c:pt idx="6">
                  <c:v>1E-3</c:v>
                </c:pt>
                <c:pt idx="7">
                  <c:v>1.2999999999999999E-2</c:v>
                </c:pt>
                <c:pt idx="8">
                  <c:v>6.0000000000000001E-3</c:v>
                </c:pt>
                <c:pt idx="9">
                  <c:v>0.11</c:v>
                </c:pt>
                <c:pt idx="10">
                  <c:v>0.11899999999999999</c:v>
                </c:pt>
                <c:pt idx="11">
                  <c:v>0.183</c:v>
                </c:pt>
                <c:pt idx="12">
                  <c:v>0.114</c:v>
                </c:pt>
                <c:pt idx="13">
                  <c:v>7.0000000000000001E-3</c:v>
                </c:pt>
                <c:pt idx="14">
                  <c:v>8.5999999999999993E-2</c:v>
                </c:pt>
                <c:pt idx="15">
                  <c:v>0.13500000000000001</c:v>
                </c:pt>
                <c:pt idx="16">
                  <c:v>4.2999999999999997E-2</c:v>
                </c:pt>
                <c:pt idx="17">
                  <c:v>0</c:v>
                </c:pt>
                <c:pt idx="18">
                  <c:v>1.7999999999999999E-2</c:v>
                </c:pt>
                <c:pt idx="19" formatCode="General">
                  <c:v>0</c:v>
                </c:pt>
                <c:pt idx="20" formatCode="@">
                  <c:v>0</c:v>
                </c:pt>
                <c:pt idx="21" formatCode="@">
                  <c:v>0</c:v>
                </c:pt>
                <c:pt idx="22" formatCode="@">
                  <c:v>0</c:v>
                </c:pt>
                <c:pt idx="23" formatCode="@">
                  <c:v>0</c:v>
                </c:pt>
                <c:pt idx="24" formatCode="@">
                  <c:v>0</c:v>
                </c:pt>
                <c:pt idx="25" formatCode="@">
                  <c:v>0</c:v>
                </c:pt>
                <c:pt idx="26" formatCode="@">
                  <c:v>0</c:v>
                </c:pt>
                <c:pt idx="27" formatCode="@">
                  <c:v>0</c:v>
                </c:pt>
                <c:pt idx="28" formatCode="@">
                  <c:v>0</c:v>
                </c:pt>
                <c:pt idx="29" formatCode="@">
                  <c:v>0</c:v>
                </c:pt>
                <c:pt idx="30" formatCode="@">
                  <c:v>0</c:v>
                </c:pt>
                <c:pt idx="31" formatCode="@">
                  <c:v>0</c:v>
                </c:pt>
                <c:pt idx="32" formatCode="@">
                  <c:v>0</c:v>
                </c:pt>
                <c:pt idx="33" formatCode="@">
                  <c:v>0</c:v>
                </c:pt>
                <c:pt idx="34" formatCode="@">
                  <c:v>0</c:v>
                </c:pt>
                <c:pt idx="35" formatCode="@">
                  <c:v>0</c:v>
                </c:pt>
                <c:pt idx="36" formatCode="@">
                  <c:v>0</c:v>
                </c:pt>
                <c:pt idx="37" formatCode="@">
                  <c:v>0</c:v>
                </c:pt>
                <c:pt idx="38" formatCode="@">
                  <c:v>0</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'tekoči izdatki'!$B$2:$B$20</c:f>
              <c:strCache>
                <c:ptCount val="19"/>
                <c:pt idx="0">
                  <c:v>POLITIČNI SISTEM</c:v>
                </c:pt>
                <c:pt idx="1">
                  <c:v>EKONOMSKA IN FISKALNA ADMINISTRACIJA</c:v>
                </c:pt>
                <c:pt idx="2">
                  <c:v>ZUNANJA POLITIKA IN MEDNARODNA POMOČ</c:v>
                </c:pt>
                <c:pt idx="3">
                  <c:v>SKUPNE ADMINISTRATIVNE SLUŽBE IN SPLOŠNE JAVNE STORITVE</c:v>
                </c:pt>
                <c:pt idx="4">
                  <c:v>LOKALNA SAMOUPRAVA</c:v>
                </c:pt>
                <c:pt idx="5">
                  <c:v>OBRAMBA IN UKREPI OB IZREDNIH DOGODKIH</c:v>
                </c:pt>
                <c:pt idx="6">
                  <c:v>NOTRANJE ZADEVE IN VARNOST</c:v>
                </c:pt>
                <c:pt idx="7">
                  <c:v>KMETIJSTVO, GOZDARSTVO IN RIBIŠTVO</c:v>
                </c:pt>
                <c:pt idx="8">
                  <c:v>PRIDOBIVANJE IN DISTRIBUCIJA ENERGETSKIH SUROVIN</c:v>
                </c:pt>
                <c:pt idx="9">
                  <c:v>PROMET, PROMETNA INFRASTRUKTURA IN KOMUNIKACIJE</c:v>
                </c:pt>
                <c:pt idx="10">
                  <c:v>GOSPODARSTVO</c:v>
                </c:pt>
                <c:pt idx="11">
                  <c:v>VAROVANJE OKOLJA IN NARAVNE DEDIŠČINE</c:v>
                </c:pt>
                <c:pt idx="12">
                  <c:v>PROSTORSKO PLANIRANJE IN STANOVANJSKO KOMUNALNA DEJAVNOST</c:v>
                </c:pt>
                <c:pt idx="13">
                  <c:v>ZDRAVSTVENO VARSTVO</c:v>
                </c:pt>
                <c:pt idx="14">
                  <c:v>KULTURA, ŠPORT IN NEVLADNE ORGANIZACIJE</c:v>
                </c:pt>
                <c:pt idx="15">
                  <c:v>IZOBRAŽEVANJE</c:v>
                </c:pt>
                <c:pt idx="16">
                  <c:v>SOCIALNO VARSTVO</c:v>
                </c:pt>
                <c:pt idx="17">
                  <c:v>SERVISIRANJE JAVNEGA DOLGA</c:v>
                </c:pt>
                <c:pt idx="18">
                  <c:v>INTERVENCIJSKI PROGRAMI IN OBVEZNOSTI</c:v>
                </c:pt>
              </c:strCache>
            </c:strRef>
          </c:cat>
          <c:val>
            <c:numRef>
              <c:f>'tekoči izdatki'!$C$2:$C$20</c:f>
              <c:numCache>
                <c:formatCode>#,##0</c:formatCode>
                <c:ptCount val="19"/>
                <c:pt idx="0">
                  <c:v>147980</c:v>
                </c:pt>
                <c:pt idx="1">
                  <c:v>6390</c:v>
                </c:pt>
                <c:pt idx="2">
                  <c:v>5700</c:v>
                </c:pt>
                <c:pt idx="3">
                  <c:v>33700</c:v>
                </c:pt>
                <c:pt idx="4">
                  <c:v>366987</c:v>
                </c:pt>
                <c:pt idx="5">
                  <c:v>97269</c:v>
                </c:pt>
                <c:pt idx="6">
                  <c:v>4450</c:v>
                </c:pt>
                <c:pt idx="7">
                  <c:v>54736</c:v>
                </c:pt>
                <c:pt idx="8">
                  <c:v>24500</c:v>
                </c:pt>
                <c:pt idx="9">
                  <c:v>298000</c:v>
                </c:pt>
                <c:pt idx="10">
                  <c:v>263796</c:v>
                </c:pt>
                <c:pt idx="11">
                  <c:v>18200</c:v>
                </c:pt>
                <c:pt idx="12">
                  <c:v>202910</c:v>
                </c:pt>
                <c:pt idx="13">
                  <c:v>29232</c:v>
                </c:pt>
                <c:pt idx="14">
                  <c:v>261601</c:v>
                </c:pt>
                <c:pt idx="15">
                  <c:v>556446</c:v>
                </c:pt>
                <c:pt idx="16">
                  <c:v>182934</c:v>
                </c:pt>
                <c:pt idx="17">
                  <c:v>830</c:v>
                </c:pt>
                <c:pt idx="18">
                  <c:v>76181</c:v>
                </c:pt>
              </c:numCache>
            </c:numRef>
          </c:val>
        </c:ser>
        <c:dLbls>
          <c:showLegendKey val="0"/>
          <c:showVal val="0"/>
          <c:showCatName val="0"/>
          <c:showSerName val="0"/>
          <c:showPercent val="0"/>
          <c:showBubbleSize val="0"/>
        </c:dLbls>
        <c:gapWidth val="150"/>
        <c:axId val="125822080"/>
        <c:axId val="125823616"/>
      </c:barChart>
      <c:catAx>
        <c:axId val="125822080"/>
        <c:scaling>
          <c:orientation val="minMax"/>
        </c:scaling>
        <c:delete val="0"/>
        <c:axPos val="l"/>
        <c:majorTickMark val="out"/>
        <c:minorTickMark val="none"/>
        <c:tickLblPos val="nextTo"/>
        <c:crossAx val="125823616"/>
        <c:crosses val="autoZero"/>
        <c:auto val="1"/>
        <c:lblAlgn val="ctr"/>
        <c:lblOffset val="100"/>
        <c:noMultiLvlLbl val="0"/>
      </c:catAx>
      <c:valAx>
        <c:axId val="125823616"/>
        <c:scaling>
          <c:orientation val="minMax"/>
        </c:scaling>
        <c:delete val="0"/>
        <c:axPos val="b"/>
        <c:majorGridlines/>
        <c:numFmt formatCode="#,##0" sourceLinked="1"/>
        <c:majorTickMark val="out"/>
        <c:minorTickMark val="none"/>
        <c:tickLblPos val="nextTo"/>
        <c:crossAx val="12582208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explosion val="25"/>
          <c:dLbls>
            <c:txPr>
              <a:bodyPr/>
              <a:lstStyle/>
              <a:p>
                <a:pPr>
                  <a:defRPr sz="700" baseline="0"/>
                </a:pPr>
                <a:endParaRPr lang="sl-SI"/>
              </a:p>
            </c:txPr>
            <c:showLegendKey val="0"/>
            <c:showVal val="0"/>
            <c:showCatName val="1"/>
            <c:showSerName val="0"/>
            <c:showPercent val="1"/>
            <c:showBubbleSize val="0"/>
            <c:showLeaderLines val="1"/>
          </c:dLbls>
          <c:cat>
            <c:strRef>
              <c:f>'investicijski izdatki'!$B$2:$B$9</c:f>
              <c:strCache>
                <c:ptCount val="8"/>
                <c:pt idx="0">
                  <c:v>LOKALNA SAMOUPRAVA</c:v>
                </c:pt>
                <c:pt idx="1">
                  <c:v>OBRAMBA IN UKREPI OB IZREDNIH DOGODKIH</c:v>
                </c:pt>
                <c:pt idx="2">
                  <c:v>PROMET, PROMETNA INFRASTRUKTURA IN KOMUNIKACIJE</c:v>
                </c:pt>
                <c:pt idx="3">
                  <c:v>GOSPODARSTVO</c:v>
                </c:pt>
                <c:pt idx="4">
                  <c:v>VAROVANJE OKOLJA IN NARAVNE DEDIŠČINE</c:v>
                </c:pt>
                <c:pt idx="5">
                  <c:v>PROSTORSKO PLANIRANJE IN STANOVANJSKO KOMUNALNA DEJAVNOST</c:v>
                </c:pt>
                <c:pt idx="6">
                  <c:v>KULTURA, ŠPORT IN NEVLADNE ORGANIZACIJE</c:v>
                </c:pt>
                <c:pt idx="7">
                  <c:v>IZOBRAŽEVANJE</c:v>
                </c:pt>
              </c:strCache>
            </c:strRef>
          </c:cat>
          <c:val>
            <c:numRef>
              <c:f>'investicijski izdatki'!$D$2:$D$9</c:f>
              <c:numCache>
                <c:formatCode>#,##0.0</c:formatCode>
                <c:ptCount val="8"/>
                <c:pt idx="0">
                  <c:v>0.31622893203797531</c:v>
                </c:pt>
                <c:pt idx="1">
                  <c:v>1.8376063240726745</c:v>
                </c:pt>
                <c:pt idx="2">
                  <c:v>10.372308970845589</c:v>
                </c:pt>
                <c:pt idx="3">
                  <c:v>15.068308611609524</c:v>
                </c:pt>
                <c:pt idx="4">
                  <c:v>47.676824150783013</c:v>
                </c:pt>
                <c:pt idx="5">
                  <c:v>17.474810784418516</c:v>
                </c:pt>
                <c:pt idx="6">
                  <c:v>6.3684712165263768</c:v>
                </c:pt>
                <c:pt idx="7">
                  <c:v>0.88544100970633088</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9</Pages>
  <Words>2905</Words>
  <Characters>16563</Characters>
  <Application>Microsoft Office Word</Application>
  <DocSecurity>0</DocSecurity>
  <Lines>138</Lines>
  <Paragraphs>38</Paragraphs>
  <ScaleCrop>false</ScaleCrop>
  <HeadingPairs>
    <vt:vector size="2" baseType="variant">
      <vt:variant>
        <vt:lpstr>Naslov</vt:lpstr>
      </vt:variant>
      <vt:variant>
        <vt:i4>1</vt:i4>
      </vt:variant>
    </vt:vector>
  </HeadingPairs>
  <TitlesOfParts>
    <vt:vector size="1" baseType="lpstr">
      <vt:lpstr>PRISTOJNOST: OBČINSKI SVET OBČINE ŽIROVNICA</vt:lpstr>
    </vt:vector>
  </TitlesOfParts>
  <Company>Občina</Company>
  <LinksUpToDate>false</LinksUpToDate>
  <CharactersWithSpaces>19430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PRISTOJNOST: OBČINSKI SVET OBČINE ŽIROVNICA</dc:title>
  <dc:creator>Uporabnik 7</dc:creator>
  <cp:lastModifiedBy>Petra</cp:lastModifiedBy>
  <cp:revision>47</cp:revision>
  <cp:lastPrinted>2016-12-07T13:36:00Z</cp:lastPrinted>
  <dcterms:created xsi:type="dcterms:W3CDTF">2016-11-21T12:27:00Z</dcterms:created>
  <dcterms:modified xsi:type="dcterms:W3CDTF">2016-12-07T13:36:00Z</dcterms:modified>
</cp:coreProperties>
</file>