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FDF" w:rsidRPr="00CB1C9C" w:rsidRDefault="00EC280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ahoma" w:hAnsi="Tahoma" w:cs="Tahoma"/>
          <w:snapToGrid/>
        </w:rPr>
      </w:pPr>
      <w:r w:rsidRPr="00CB1C9C">
        <w:rPr>
          <w:rFonts w:ascii="Tahoma" w:hAnsi="Tahoma" w:cs="Tahoma"/>
          <w:noProof/>
          <w:snapToGrid/>
        </w:rPr>
        <w:drawing>
          <wp:inline distT="0" distB="0" distL="0" distR="0">
            <wp:extent cx="2470150" cy="927100"/>
            <wp:effectExtent l="19050" t="0" r="635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0150" cy="927100"/>
                    </a:xfrm>
                    <a:prstGeom prst="rect">
                      <a:avLst/>
                    </a:prstGeom>
                    <a:noFill/>
                    <a:ln w="9525">
                      <a:noFill/>
                      <a:miter lim="800000"/>
                      <a:headEnd/>
                      <a:tailEnd/>
                    </a:ln>
                  </pic:spPr>
                </pic:pic>
              </a:graphicData>
            </a:graphic>
          </wp:inline>
        </w:drawing>
      </w:r>
    </w:p>
    <w:p w:rsidR="00D66FDF" w:rsidRPr="00CB1C9C" w:rsidRDefault="00D66FDF">
      <w:pPr>
        <w:outlineLvl w:val="0"/>
        <w:rPr>
          <w:rFonts w:ascii="Tahoma" w:hAnsi="Tahoma" w:cs="Tahoma"/>
        </w:rPr>
      </w:pPr>
      <w:r w:rsidRPr="00CB1C9C">
        <w:rPr>
          <w:rFonts w:ascii="Tahoma" w:hAnsi="Tahoma" w:cs="Tahoma"/>
        </w:rPr>
        <w:t>Breznica 3, 4274 Žirovnica</w:t>
      </w:r>
    </w:p>
    <w:p w:rsidR="00D66FDF" w:rsidRPr="00CB1C9C" w:rsidRDefault="00D66FDF">
      <w:pPr>
        <w:rPr>
          <w:rFonts w:ascii="Tahoma" w:hAnsi="Tahoma" w:cs="Tahoma"/>
        </w:rPr>
      </w:pPr>
      <w:r w:rsidRPr="00CB1C9C">
        <w:rPr>
          <w:rFonts w:ascii="Tahoma" w:hAnsi="Tahoma" w:cs="Tahoma"/>
        </w:rPr>
        <w:t xml:space="preserve">tel.: 04 5809 100, </w:t>
      </w:r>
      <w:proofErr w:type="spellStart"/>
      <w:r w:rsidRPr="00CB1C9C">
        <w:rPr>
          <w:rFonts w:ascii="Tahoma" w:hAnsi="Tahoma" w:cs="Tahoma"/>
        </w:rPr>
        <w:t>fax</w:t>
      </w:r>
      <w:proofErr w:type="spellEnd"/>
      <w:r w:rsidRPr="00CB1C9C">
        <w:rPr>
          <w:rFonts w:ascii="Tahoma" w:hAnsi="Tahoma" w:cs="Tahoma"/>
        </w:rPr>
        <w:t>: 04 5809 109</w:t>
      </w:r>
    </w:p>
    <w:p w:rsidR="00D66FDF" w:rsidRPr="00CB1C9C" w:rsidRDefault="00D66FDF">
      <w:pPr>
        <w:rPr>
          <w:rFonts w:ascii="Tahoma" w:hAnsi="Tahoma" w:cs="Tahoma"/>
        </w:rPr>
      </w:pPr>
      <w:r w:rsidRPr="00CB1C9C">
        <w:rPr>
          <w:rFonts w:ascii="Tahoma" w:hAnsi="Tahoma" w:cs="Tahoma"/>
        </w:rPr>
        <w:t>e-</w:t>
      </w:r>
      <w:proofErr w:type="spellStart"/>
      <w:r w:rsidRPr="00CB1C9C">
        <w:rPr>
          <w:rFonts w:ascii="Tahoma" w:hAnsi="Tahoma" w:cs="Tahoma"/>
        </w:rPr>
        <w:t>mail</w:t>
      </w:r>
      <w:proofErr w:type="spellEnd"/>
      <w:r w:rsidRPr="00CB1C9C">
        <w:rPr>
          <w:rFonts w:ascii="Tahoma" w:hAnsi="Tahoma" w:cs="Tahoma"/>
        </w:rPr>
        <w:t>: obcina@zirovnica.si</w:t>
      </w:r>
    </w:p>
    <w:p w:rsidR="00D20CDC" w:rsidRPr="00CB1C9C" w:rsidRDefault="00B74A84">
      <w:pPr>
        <w:jc w:val="both"/>
        <w:rPr>
          <w:rFonts w:ascii="Tahoma" w:hAnsi="Tahoma" w:cs="Tahoma"/>
        </w:rPr>
      </w:pPr>
      <w:r w:rsidRPr="00CB1C9C">
        <w:rPr>
          <w:rFonts w:ascii="Tahoma" w:hAnsi="Tahoma" w:cs="Tahoma"/>
        </w:rPr>
        <w:t xml:space="preserve">Številka: </w:t>
      </w:r>
      <w:r w:rsidR="009855D6" w:rsidRPr="00CB1C9C">
        <w:rPr>
          <w:rFonts w:ascii="Tahoma" w:hAnsi="Tahoma" w:cs="Tahoma"/>
        </w:rPr>
        <w:t>032-0003/2010</w:t>
      </w:r>
    </w:p>
    <w:p w:rsidR="00D66FDF" w:rsidRPr="00CB1C9C" w:rsidRDefault="00D66FDF">
      <w:pPr>
        <w:jc w:val="both"/>
        <w:rPr>
          <w:rFonts w:ascii="Tahoma" w:hAnsi="Tahoma" w:cs="Tahoma"/>
        </w:rPr>
      </w:pPr>
      <w:r w:rsidRPr="00CB1C9C">
        <w:rPr>
          <w:rFonts w:ascii="Tahoma" w:hAnsi="Tahoma" w:cs="Tahoma"/>
        </w:rPr>
        <w:t xml:space="preserve">Datum: </w:t>
      </w:r>
      <w:r w:rsidR="00C215B5" w:rsidRPr="00CB1C9C">
        <w:rPr>
          <w:rFonts w:ascii="Tahoma" w:hAnsi="Tahoma" w:cs="Tahoma"/>
        </w:rPr>
        <w:t>24.02.2011</w:t>
      </w:r>
    </w:p>
    <w:p w:rsidR="00D66FDF" w:rsidRPr="00CB1C9C" w:rsidRDefault="00D66FDF">
      <w:pPr>
        <w:jc w:val="both"/>
        <w:rPr>
          <w:rFonts w:ascii="Tahoma" w:hAnsi="Tahoma" w:cs="Tahoma"/>
        </w:rPr>
      </w:pPr>
    </w:p>
    <w:p w:rsidR="00D66FDF" w:rsidRPr="00CB1C9C" w:rsidRDefault="00D66FDF">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Z A P I S N I K</w:t>
      </w:r>
    </w:p>
    <w:p w:rsidR="00D66FDF" w:rsidRPr="00CB1C9C" w:rsidRDefault="00C215B5">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3</w:t>
      </w:r>
      <w:r w:rsidR="00A755BC" w:rsidRPr="00CB1C9C">
        <w:rPr>
          <w:rFonts w:ascii="Tahoma" w:hAnsi="Tahoma" w:cs="Tahoma"/>
          <w:b/>
        </w:rPr>
        <w:t xml:space="preserve">. </w:t>
      </w:r>
      <w:r w:rsidR="00226FF5" w:rsidRPr="00CB1C9C">
        <w:rPr>
          <w:rFonts w:ascii="Tahoma" w:hAnsi="Tahoma" w:cs="Tahoma"/>
          <w:b/>
        </w:rPr>
        <w:t>REDNE</w:t>
      </w:r>
      <w:r w:rsidR="00D66FDF" w:rsidRPr="00CB1C9C">
        <w:rPr>
          <w:rFonts w:ascii="Tahoma" w:hAnsi="Tahoma" w:cs="Tahoma"/>
          <w:b/>
        </w:rPr>
        <w:t xml:space="preserve"> SEJE OBČINSKEGA SVETA OBČINE ŽIROVNICA</w:t>
      </w:r>
    </w:p>
    <w:p w:rsidR="00D66FDF" w:rsidRPr="00CB1C9C" w:rsidRDefault="00D66FDF">
      <w:pPr>
        <w:jc w:val="both"/>
        <w:rPr>
          <w:rFonts w:ascii="Tahoma" w:hAnsi="Tahoma" w:cs="Tahoma"/>
        </w:rPr>
      </w:pPr>
    </w:p>
    <w:p w:rsidR="00D66FDF" w:rsidRPr="00CB1C9C" w:rsidRDefault="00D66FDF">
      <w:pPr>
        <w:pStyle w:val="Telobesedila"/>
        <w:pBdr>
          <w:top w:val="none" w:sz="0" w:space="0" w:color="auto"/>
          <w:left w:val="none" w:sz="0" w:space="0" w:color="auto"/>
          <w:bottom w:val="none" w:sz="0" w:space="0" w:color="auto"/>
          <w:right w:val="none" w:sz="0" w:space="0" w:color="auto"/>
        </w:pBdr>
        <w:jc w:val="both"/>
        <w:rPr>
          <w:rFonts w:ascii="Tahoma" w:hAnsi="Tahoma" w:cs="Tahoma"/>
          <w:sz w:val="20"/>
        </w:rPr>
      </w:pPr>
      <w:r w:rsidRPr="00CB1C9C">
        <w:rPr>
          <w:rFonts w:ascii="Tahoma" w:hAnsi="Tahoma" w:cs="Tahoma"/>
          <w:b w:val="0"/>
          <w:sz w:val="20"/>
        </w:rPr>
        <w:t xml:space="preserve">ki je bila v </w:t>
      </w:r>
      <w:r w:rsidR="0064366F" w:rsidRPr="00CB1C9C">
        <w:rPr>
          <w:rFonts w:ascii="Tahoma" w:hAnsi="Tahoma" w:cs="Tahoma"/>
          <w:sz w:val="20"/>
        </w:rPr>
        <w:t>četrtek</w:t>
      </w:r>
      <w:r w:rsidR="00B74A84" w:rsidRPr="00CB1C9C">
        <w:rPr>
          <w:rFonts w:ascii="Tahoma" w:hAnsi="Tahoma" w:cs="Tahoma"/>
          <w:sz w:val="20"/>
        </w:rPr>
        <w:t xml:space="preserve">, </w:t>
      </w:r>
      <w:r w:rsidR="00C215B5" w:rsidRPr="00CB1C9C">
        <w:rPr>
          <w:rFonts w:ascii="Tahoma" w:hAnsi="Tahoma" w:cs="Tahoma"/>
          <w:sz w:val="20"/>
        </w:rPr>
        <w:t>24</w:t>
      </w:r>
      <w:r w:rsidRPr="00CB1C9C">
        <w:rPr>
          <w:rFonts w:ascii="Tahoma" w:hAnsi="Tahoma" w:cs="Tahoma"/>
          <w:sz w:val="20"/>
        </w:rPr>
        <w:t xml:space="preserve">. </w:t>
      </w:r>
      <w:r w:rsidR="00C215B5" w:rsidRPr="00CB1C9C">
        <w:rPr>
          <w:rFonts w:ascii="Tahoma" w:hAnsi="Tahoma" w:cs="Tahoma"/>
          <w:sz w:val="20"/>
        </w:rPr>
        <w:t>februar</w:t>
      </w:r>
      <w:r w:rsidRPr="00CB1C9C">
        <w:rPr>
          <w:rFonts w:ascii="Tahoma" w:hAnsi="Tahoma" w:cs="Tahoma"/>
          <w:sz w:val="20"/>
        </w:rPr>
        <w:t xml:space="preserve"> 20</w:t>
      </w:r>
      <w:r w:rsidR="006F0B97" w:rsidRPr="00CB1C9C">
        <w:rPr>
          <w:rFonts w:ascii="Tahoma" w:hAnsi="Tahoma" w:cs="Tahoma"/>
          <w:sz w:val="20"/>
        </w:rPr>
        <w:t>1</w:t>
      </w:r>
      <w:r w:rsidR="00C215B5" w:rsidRPr="00CB1C9C">
        <w:rPr>
          <w:rFonts w:ascii="Tahoma" w:hAnsi="Tahoma" w:cs="Tahoma"/>
          <w:sz w:val="20"/>
        </w:rPr>
        <w:t>1</w:t>
      </w:r>
      <w:r w:rsidR="00BC205B" w:rsidRPr="00CB1C9C">
        <w:rPr>
          <w:rFonts w:ascii="Tahoma" w:hAnsi="Tahoma" w:cs="Tahoma"/>
          <w:sz w:val="20"/>
        </w:rPr>
        <w:t>,</w:t>
      </w:r>
      <w:r w:rsidRPr="00CB1C9C">
        <w:rPr>
          <w:rFonts w:ascii="Tahoma" w:hAnsi="Tahoma" w:cs="Tahoma"/>
          <w:sz w:val="20"/>
        </w:rPr>
        <w:t xml:space="preserve"> ob 18.00 uri</w:t>
      </w:r>
      <w:r w:rsidR="00BC205B" w:rsidRPr="00CB1C9C">
        <w:rPr>
          <w:rFonts w:ascii="Tahoma" w:hAnsi="Tahoma" w:cs="Tahoma"/>
          <w:sz w:val="20"/>
        </w:rPr>
        <w:t>,</w:t>
      </w:r>
      <w:r w:rsidRPr="00CB1C9C">
        <w:rPr>
          <w:rFonts w:ascii="Tahoma" w:hAnsi="Tahoma" w:cs="Tahoma"/>
          <w:b w:val="0"/>
          <w:sz w:val="20"/>
        </w:rPr>
        <w:t xml:space="preserve"> v Čopovi rojstni hiši v Žirovnici</w:t>
      </w:r>
      <w:r w:rsidR="00BC205B" w:rsidRPr="00CB1C9C">
        <w:rPr>
          <w:rFonts w:ascii="Tahoma" w:hAnsi="Tahoma" w:cs="Tahoma"/>
          <w:b w:val="0"/>
          <w:sz w:val="20"/>
        </w:rPr>
        <w:t>.</w:t>
      </w:r>
    </w:p>
    <w:p w:rsidR="00D66FDF" w:rsidRPr="00CB1C9C" w:rsidRDefault="00D66FDF">
      <w:pPr>
        <w:pStyle w:val="Telobesedila"/>
        <w:pBdr>
          <w:top w:val="none" w:sz="0" w:space="0" w:color="auto"/>
          <w:left w:val="none" w:sz="0" w:space="0" w:color="auto"/>
          <w:bottom w:val="none" w:sz="0" w:space="0" w:color="auto"/>
          <w:right w:val="none" w:sz="0" w:space="0" w:color="auto"/>
        </w:pBdr>
        <w:jc w:val="both"/>
        <w:rPr>
          <w:rFonts w:ascii="Tahoma" w:hAnsi="Tahoma" w:cs="Tahoma"/>
          <w:b w:val="0"/>
          <w:sz w:val="20"/>
        </w:rPr>
      </w:pPr>
    </w:p>
    <w:p w:rsidR="00B74A84" w:rsidRPr="00CB1C9C" w:rsidRDefault="00D66FDF" w:rsidP="00B74A84">
      <w:pPr>
        <w:pStyle w:val="Telobesedila"/>
        <w:pBdr>
          <w:top w:val="none" w:sz="0" w:space="0" w:color="auto"/>
          <w:left w:val="none" w:sz="0" w:space="0" w:color="auto"/>
          <w:bottom w:val="none" w:sz="0" w:space="0" w:color="auto"/>
          <w:right w:val="none" w:sz="0" w:space="0" w:color="auto"/>
        </w:pBdr>
        <w:jc w:val="both"/>
        <w:outlineLvl w:val="0"/>
        <w:rPr>
          <w:rFonts w:ascii="Tahoma" w:hAnsi="Tahoma" w:cs="Tahoma"/>
          <w:b w:val="0"/>
          <w:sz w:val="20"/>
        </w:rPr>
      </w:pPr>
      <w:r w:rsidRPr="00CB1C9C">
        <w:rPr>
          <w:rFonts w:ascii="Tahoma" w:hAnsi="Tahoma" w:cs="Tahoma"/>
          <w:sz w:val="20"/>
        </w:rPr>
        <w:t>Prisotni</w:t>
      </w:r>
      <w:r w:rsidRPr="00CB1C9C">
        <w:rPr>
          <w:rFonts w:ascii="Tahoma" w:hAnsi="Tahoma" w:cs="Tahoma"/>
          <w:b w:val="0"/>
          <w:sz w:val="20"/>
        </w:rPr>
        <w:t>:</w:t>
      </w:r>
      <w:r w:rsidR="00BC205B" w:rsidRPr="00CB1C9C">
        <w:rPr>
          <w:rFonts w:ascii="Tahoma" w:hAnsi="Tahoma" w:cs="Tahoma"/>
          <w:b w:val="0"/>
          <w:sz w:val="20"/>
        </w:rPr>
        <w:t>Izidor Jekovec, Vanj</w:t>
      </w:r>
      <w:r w:rsidR="00226FF5" w:rsidRPr="00CB1C9C">
        <w:rPr>
          <w:rFonts w:ascii="Tahoma" w:hAnsi="Tahoma" w:cs="Tahoma"/>
          <w:b w:val="0"/>
          <w:sz w:val="20"/>
        </w:rPr>
        <w:t xml:space="preserve">a Resman Noč, Sebastijan Zupan, </w:t>
      </w:r>
      <w:r w:rsidR="00BC205B" w:rsidRPr="00CB1C9C">
        <w:rPr>
          <w:rFonts w:ascii="Tahoma" w:hAnsi="Tahoma" w:cs="Tahoma"/>
          <w:b w:val="0"/>
          <w:sz w:val="20"/>
        </w:rPr>
        <w:t xml:space="preserve">Zvonko </w:t>
      </w:r>
      <w:proofErr w:type="spellStart"/>
      <w:r w:rsidR="00BC205B" w:rsidRPr="00CB1C9C">
        <w:rPr>
          <w:rFonts w:ascii="Tahoma" w:hAnsi="Tahoma" w:cs="Tahoma"/>
          <w:b w:val="0"/>
          <w:sz w:val="20"/>
        </w:rPr>
        <w:t>Bulovec</w:t>
      </w:r>
      <w:proofErr w:type="spellEnd"/>
      <w:r w:rsidR="00BC205B" w:rsidRPr="00CB1C9C">
        <w:rPr>
          <w:rFonts w:ascii="Tahoma" w:hAnsi="Tahoma" w:cs="Tahoma"/>
          <w:b w:val="0"/>
          <w:sz w:val="20"/>
        </w:rPr>
        <w:t xml:space="preserve">, </w:t>
      </w:r>
      <w:r w:rsidR="00C215B5" w:rsidRPr="00CB1C9C">
        <w:rPr>
          <w:rFonts w:ascii="Tahoma" w:hAnsi="Tahoma" w:cs="Tahoma"/>
          <w:b w:val="0"/>
          <w:sz w:val="20"/>
        </w:rPr>
        <w:t xml:space="preserve">mag. Lidija </w:t>
      </w:r>
      <w:proofErr w:type="spellStart"/>
      <w:r w:rsidR="00C215B5" w:rsidRPr="00CB1C9C">
        <w:rPr>
          <w:rFonts w:ascii="Tahoma" w:hAnsi="Tahoma" w:cs="Tahoma"/>
          <w:b w:val="0"/>
          <w:sz w:val="20"/>
        </w:rPr>
        <w:t>Dornig</w:t>
      </w:r>
      <w:proofErr w:type="spellEnd"/>
      <w:r w:rsidR="00C215B5" w:rsidRPr="00CB1C9C">
        <w:rPr>
          <w:rFonts w:ascii="Tahoma" w:hAnsi="Tahoma" w:cs="Tahoma"/>
          <w:b w:val="0"/>
          <w:sz w:val="20"/>
        </w:rPr>
        <w:t>,</w:t>
      </w:r>
      <w:r w:rsidR="00BC205B" w:rsidRPr="00CB1C9C">
        <w:rPr>
          <w:rFonts w:ascii="Tahoma" w:hAnsi="Tahoma" w:cs="Tahoma"/>
          <w:b w:val="0"/>
          <w:sz w:val="20"/>
        </w:rPr>
        <w:t xml:space="preserve"> Sašo Pintar,</w:t>
      </w:r>
      <w:r w:rsidR="00226FF5" w:rsidRPr="00CB1C9C">
        <w:rPr>
          <w:rFonts w:ascii="Tahoma" w:hAnsi="Tahoma" w:cs="Tahoma"/>
          <w:b w:val="0"/>
          <w:sz w:val="20"/>
        </w:rPr>
        <w:t xml:space="preserve"> Nino Rejc,</w:t>
      </w:r>
      <w:r w:rsidR="00BC205B" w:rsidRPr="00CB1C9C">
        <w:rPr>
          <w:rFonts w:ascii="Tahoma" w:hAnsi="Tahoma" w:cs="Tahoma"/>
          <w:b w:val="0"/>
          <w:sz w:val="20"/>
        </w:rPr>
        <w:t xml:space="preserve"> Anton </w:t>
      </w:r>
      <w:proofErr w:type="spellStart"/>
      <w:r w:rsidR="00BC205B" w:rsidRPr="00CB1C9C">
        <w:rPr>
          <w:rFonts w:ascii="Tahoma" w:hAnsi="Tahoma" w:cs="Tahoma"/>
          <w:b w:val="0"/>
          <w:sz w:val="20"/>
        </w:rPr>
        <w:t>Koselj</w:t>
      </w:r>
      <w:proofErr w:type="spellEnd"/>
      <w:r w:rsidR="00BC205B" w:rsidRPr="00CB1C9C">
        <w:rPr>
          <w:rFonts w:ascii="Tahoma" w:hAnsi="Tahoma" w:cs="Tahoma"/>
          <w:b w:val="0"/>
          <w:sz w:val="20"/>
        </w:rPr>
        <w:t xml:space="preserve">, Ciril Dolar </w:t>
      </w:r>
      <w:proofErr w:type="spellStart"/>
      <w:r w:rsidR="00BC205B" w:rsidRPr="00CB1C9C">
        <w:rPr>
          <w:rFonts w:ascii="Tahoma" w:hAnsi="Tahoma" w:cs="Tahoma"/>
          <w:b w:val="0"/>
          <w:sz w:val="20"/>
        </w:rPr>
        <w:t>Čiro</w:t>
      </w:r>
      <w:proofErr w:type="spellEnd"/>
      <w:r w:rsidR="00BC205B" w:rsidRPr="00CB1C9C">
        <w:rPr>
          <w:rFonts w:ascii="Tahoma" w:hAnsi="Tahoma" w:cs="Tahoma"/>
          <w:b w:val="0"/>
          <w:sz w:val="20"/>
        </w:rPr>
        <w:t xml:space="preserve">, </w:t>
      </w:r>
      <w:r w:rsidR="00532574" w:rsidRPr="00CB1C9C">
        <w:rPr>
          <w:rFonts w:ascii="Tahoma" w:hAnsi="Tahoma" w:cs="Tahoma"/>
          <w:b w:val="0"/>
          <w:sz w:val="20"/>
        </w:rPr>
        <w:t xml:space="preserve">mag. </w:t>
      </w:r>
      <w:r w:rsidR="00BC205B" w:rsidRPr="00CB1C9C">
        <w:rPr>
          <w:rFonts w:ascii="Tahoma" w:hAnsi="Tahoma" w:cs="Tahoma"/>
          <w:b w:val="0"/>
          <w:sz w:val="20"/>
        </w:rPr>
        <w:t>Miloš Pregl, Dušan Konte, Alma Bernik</w:t>
      </w:r>
      <w:r w:rsidR="009401B6" w:rsidRPr="00CB1C9C">
        <w:rPr>
          <w:rFonts w:ascii="Tahoma" w:hAnsi="Tahoma" w:cs="Tahoma"/>
          <w:b w:val="0"/>
          <w:sz w:val="20"/>
        </w:rPr>
        <w:t xml:space="preserve"> in</w:t>
      </w:r>
      <w:r w:rsidR="00226FF5" w:rsidRPr="00CB1C9C">
        <w:rPr>
          <w:rFonts w:ascii="Tahoma" w:hAnsi="Tahoma" w:cs="Tahoma"/>
          <w:b w:val="0"/>
          <w:sz w:val="20"/>
        </w:rPr>
        <w:t>Jurij Dolžan</w:t>
      </w:r>
      <w:r w:rsidR="009401B6" w:rsidRPr="00CB1C9C">
        <w:rPr>
          <w:rFonts w:ascii="Tahoma" w:hAnsi="Tahoma" w:cs="Tahoma"/>
          <w:b w:val="0"/>
          <w:sz w:val="20"/>
        </w:rPr>
        <w:t>.</w:t>
      </w:r>
    </w:p>
    <w:p w:rsidR="00303993" w:rsidRPr="00CB1C9C" w:rsidRDefault="00A83414" w:rsidP="00B74A84">
      <w:pPr>
        <w:pStyle w:val="Telobesedila"/>
        <w:pBdr>
          <w:top w:val="none" w:sz="0" w:space="0" w:color="auto"/>
          <w:left w:val="none" w:sz="0" w:space="0" w:color="auto"/>
          <w:bottom w:val="none" w:sz="0" w:space="0" w:color="auto"/>
          <w:right w:val="none" w:sz="0" w:space="0" w:color="auto"/>
        </w:pBdr>
        <w:jc w:val="both"/>
        <w:outlineLvl w:val="0"/>
        <w:rPr>
          <w:rFonts w:ascii="Tahoma" w:hAnsi="Tahoma" w:cs="Tahoma"/>
          <w:b w:val="0"/>
          <w:sz w:val="20"/>
        </w:rPr>
      </w:pPr>
      <w:r w:rsidRPr="00CB1C9C">
        <w:rPr>
          <w:rFonts w:ascii="Tahoma" w:hAnsi="Tahoma" w:cs="Tahoma"/>
          <w:sz w:val="20"/>
        </w:rPr>
        <w:t>Opravičeno o</w:t>
      </w:r>
      <w:r w:rsidR="00303993" w:rsidRPr="00CB1C9C">
        <w:rPr>
          <w:rFonts w:ascii="Tahoma" w:hAnsi="Tahoma" w:cs="Tahoma"/>
          <w:sz w:val="20"/>
        </w:rPr>
        <w:t>dsotni:</w:t>
      </w:r>
      <w:r w:rsidR="006472EB" w:rsidRPr="00CB1C9C">
        <w:rPr>
          <w:rFonts w:ascii="Tahoma" w:hAnsi="Tahoma" w:cs="Tahoma"/>
          <w:b w:val="0"/>
          <w:sz w:val="20"/>
        </w:rPr>
        <w:t>Eva Knez</w:t>
      </w:r>
    </w:p>
    <w:p w:rsidR="00D66FDF" w:rsidRPr="00CB1C9C" w:rsidRDefault="00D66FDF">
      <w:pPr>
        <w:pStyle w:val="Telobesedila"/>
        <w:pBdr>
          <w:top w:val="none" w:sz="0" w:space="0" w:color="auto"/>
          <w:left w:val="none" w:sz="0" w:space="0" w:color="auto"/>
          <w:bottom w:val="none" w:sz="0" w:space="0" w:color="auto"/>
          <w:right w:val="none" w:sz="0" w:space="0" w:color="auto"/>
        </w:pBdr>
        <w:jc w:val="both"/>
        <w:rPr>
          <w:rFonts w:ascii="Tahoma" w:hAnsi="Tahoma" w:cs="Tahoma"/>
          <w:b w:val="0"/>
          <w:sz w:val="20"/>
        </w:rPr>
      </w:pPr>
      <w:r w:rsidRPr="00CB1C9C">
        <w:rPr>
          <w:rFonts w:ascii="Tahoma" w:hAnsi="Tahoma" w:cs="Tahoma"/>
          <w:sz w:val="20"/>
        </w:rPr>
        <w:t>Prisotna občinska uprava</w:t>
      </w:r>
      <w:r w:rsidRPr="00CB1C9C">
        <w:rPr>
          <w:rFonts w:ascii="Tahoma" w:hAnsi="Tahoma" w:cs="Tahoma"/>
          <w:b w:val="0"/>
          <w:sz w:val="20"/>
        </w:rPr>
        <w:t xml:space="preserve">: </w:t>
      </w:r>
      <w:r w:rsidR="00226FF5" w:rsidRPr="00CB1C9C">
        <w:rPr>
          <w:rFonts w:ascii="Tahoma" w:hAnsi="Tahoma" w:cs="Tahoma"/>
          <w:b w:val="0"/>
          <w:sz w:val="20"/>
        </w:rPr>
        <w:t xml:space="preserve">župan Leopold Pogačar, </w:t>
      </w:r>
      <w:r w:rsidR="00BC205B" w:rsidRPr="00CB1C9C">
        <w:rPr>
          <w:rFonts w:ascii="Tahoma" w:hAnsi="Tahoma" w:cs="Tahoma"/>
          <w:b w:val="0"/>
          <w:sz w:val="20"/>
        </w:rPr>
        <w:t>Monika Kusterle</w:t>
      </w:r>
      <w:r w:rsidR="00704632" w:rsidRPr="00CB1C9C">
        <w:rPr>
          <w:rFonts w:ascii="Tahoma" w:hAnsi="Tahoma" w:cs="Tahoma"/>
          <w:b w:val="0"/>
          <w:sz w:val="20"/>
        </w:rPr>
        <w:t xml:space="preserve">, Marija Lužnik, </w:t>
      </w:r>
      <w:r w:rsidRPr="00CB1C9C">
        <w:rPr>
          <w:rFonts w:ascii="Tahoma" w:hAnsi="Tahoma" w:cs="Tahoma"/>
          <w:b w:val="0"/>
          <w:sz w:val="20"/>
        </w:rPr>
        <w:t>Helena Čadež</w:t>
      </w:r>
    </w:p>
    <w:p w:rsidR="00D66FDF" w:rsidRPr="00CB1C9C" w:rsidRDefault="00D66FDF">
      <w:pPr>
        <w:pStyle w:val="Telobesedila"/>
        <w:pBdr>
          <w:top w:val="none" w:sz="0" w:space="0" w:color="auto"/>
          <w:left w:val="none" w:sz="0" w:space="0" w:color="auto"/>
          <w:bottom w:val="none" w:sz="0" w:space="0" w:color="auto"/>
          <w:right w:val="none" w:sz="0" w:space="0" w:color="auto"/>
        </w:pBdr>
        <w:jc w:val="both"/>
        <w:outlineLvl w:val="0"/>
        <w:rPr>
          <w:rFonts w:ascii="Tahoma" w:hAnsi="Tahoma" w:cs="Tahoma"/>
          <w:b w:val="0"/>
          <w:sz w:val="20"/>
        </w:rPr>
      </w:pPr>
      <w:r w:rsidRPr="00CB1C9C">
        <w:rPr>
          <w:rFonts w:ascii="Tahoma" w:hAnsi="Tahoma" w:cs="Tahoma"/>
          <w:sz w:val="20"/>
        </w:rPr>
        <w:t>Prisotni predstavniki medijev</w:t>
      </w:r>
      <w:r w:rsidR="00BC205B" w:rsidRPr="00CB1C9C">
        <w:rPr>
          <w:rFonts w:ascii="Tahoma" w:hAnsi="Tahoma" w:cs="Tahoma"/>
          <w:b w:val="0"/>
          <w:sz w:val="20"/>
        </w:rPr>
        <w:t>:ATM TV – novinarka</w:t>
      </w:r>
      <w:r w:rsidR="00A83414" w:rsidRPr="00CB1C9C">
        <w:rPr>
          <w:rFonts w:ascii="Tahoma" w:hAnsi="Tahoma" w:cs="Tahoma"/>
          <w:b w:val="0"/>
          <w:sz w:val="20"/>
        </w:rPr>
        <w:t xml:space="preserve"> in snemalka</w:t>
      </w:r>
    </w:p>
    <w:p w:rsidR="00BC205B" w:rsidRPr="00CB1C9C" w:rsidRDefault="00BC205B">
      <w:pPr>
        <w:pStyle w:val="Telobesedila"/>
        <w:pBdr>
          <w:top w:val="none" w:sz="0" w:space="0" w:color="auto"/>
          <w:left w:val="none" w:sz="0" w:space="0" w:color="auto"/>
          <w:bottom w:val="none" w:sz="0" w:space="0" w:color="auto"/>
          <w:right w:val="none" w:sz="0" w:space="0" w:color="auto"/>
        </w:pBdr>
        <w:jc w:val="both"/>
        <w:outlineLvl w:val="0"/>
        <w:rPr>
          <w:rFonts w:ascii="Tahoma" w:hAnsi="Tahoma" w:cs="Tahoma"/>
          <w:b w:val="0"/>
          <w:sz w:val="20"/>
        </w:rPr>
      </w:pPr>
      <w:r w:rsidRPr="00CB1C9C">
        <w:rPr>
          <w:rFonts w:ascii="Tahoma" w:hAnsi="Tahoma" w:cs="Tahoma"/>
          <w:b w:val="0"/>
          <w:sz w:val="20"/>
        </w:rPr>
        <w:t xml:space="preserve">                                                 Polona Kus – odgovorna urednica NOŽ</w:t>
      </w:r>
    </w:p>
    <w:p w:rsidR="00D66FDF" w:rsidRPr="00CB1C9C" w:rsidRDefault="00A83414" w:rsidP="00A83414">
      <w:pPr>
        <w:pStyle w:val="Telobesedila"/>
        <w:pBdr>
          <w:top w:val="none" w:sz="0" w:space="0" w:color="auto"/>
          <w:left w:val="none" w:sz="0" w:space="0" w:color="auto"/>
          <w:bottom w:val="none" w:sz="0" w:space="0" w:color="auto"/>
          <w:right w:val="none" w:sz="0" w:space="0" w:color="auto"/>
        </w:pBdr>
        <w:jc w:val="both"/>
        <w:outlineLvl w:val="0"/>
        <w:rPr>
          <w:rFonts w:ascii="Tahoma" w:hAnsi="Tahoma" w:cs="Tahoma"/>
          <w:b w:val="0"/>
          <w:sz w:val="20"/>
        </w:rPr>
      </w:pPr>
      <w:r w:rsidRPr="00CB1C9C">
        <w:rPr>
          <w:rFonts w:ascii="Tahoma" w:hAnsi="Tahoma" w:cs="Tahoma"/>
          <w:b w:val="0"/>
          <w:sz w:val="20"/>
        </w:rPr>
        <w:t xml:space="preserve">Janko Rabič – Radio Triglav </w:t>
      </w:r>
    </w:p>
    <w:p w:rsidR="00A83414" w:rsidRPr="00CB1C9C" w:rsidRDefault="00A83414" w:rsidP="00A83414">
      <w:pPr>
        <w:pStyle w:val="Telobesedila"/>
        <w:pBdr>
          <w:top w:val="none" w:sz="0" w:space="0" w:color="auto"/>
          <w:left w:val="none" w:sz="0" w:space="0" w:color="auto"/>
          <w:bottom w:val="none" w:sz="0" w:space="0" w:color="auto"/>
          <w:right w:val="none" w:sz="0" w:space="0" w:color="auto"/>
        </w:pBdr>
        <w:jc w:val="both"/>
        <w:outlineLvl w:val="0"/>
        <w:rPr>
          <w:rFonts w:ascii="Tahoma" w:hAnsi="Tahoma" w:cs="Tahoma"/>
          <w:sz w:val="20"/>
        </w:rPr>
      </w:pPr>
    </w:p>
    <w:p w:rsidR="0031059F" w:rsidRPr="00CB1C9C" w:rsidRDefault="00532574" w:rsidP="00C215B5">
      <w:pPr>
        <w:jc w:val="both"/>
        <w:outlineLvl w:val="0"/>
        <w:rPr>
          <w:rFonts w:ascii="Tahoma" w:hAnsi="Tahoma" w:cs="Tahoma"/>
        </w:rPr>
      </w:pPr>
      <w:r w:rsidRPr="00CB1C9C">
        <w:rPr>
          <w:rFonts w:ascii="Tahoma" w:hAnsi="Tahoma" w:cs="Tahoma"/>
          <w:b/>
        </w:rPr>
        <w:t xml:space="preserve">Župan Leopold Pogačar </w:t>
      </w:r>
      <w:r w:rsidRPr="00CB1C9C">
        <w:rPr>
          <w:rFonts w:ascii="Tahoma" w:hAnsi="Tahoma" w:cs="Tahoma"/>
        </w:rPr>
        <w:t xml:space="preserve">je </w:t>
      </w:r>
      <w:r w:rsidR="00C215B5" w:rsidRPr="00CB1C9C">
        <w:rPr>
          <w:rFonts w:ascii="Tahoma" w:hAnsi="Tahoma" w:cs="Tahoma"/>
        </w:rPr>
        <w:t xml:space="preserve">uvodoma pozdravil vse prisotne in ugotovil </w:t>
      </w:r>
      <w:r w:rsidR="00226FF5" w:rsidRPr="00CB1C9C">
        <w:rPr>
          <w:rFonts w:ascii="Tahoma" w:hAnsi="Tahoma" w:cs="Tahoma"/>
        </w:rPr>
        <w:t>sklepčnost (</w:t>
      </w:r>
      <w:r w:rsidR="00C678FC" w:rsidRPr="00CB1C9C">
        <w:rPr>
          <w:rFonts w:ascii="Tahoma" w:hAnsi="Tahoma" w:cs="Tahoma"/>
        </w:rPr>
        <w:t>1</w:t>
      </w:r>
      <w:r w:rsidR="00A83414" w:rsidRPr="00CB1C9C">
        <w:rPr>
          <w:rFonts w:ascii="Tahoma" w:hAnsi="Tahoma" w:cs="Tahoma"/>
        </w:rPr>
        <w:t>0</w:t>
      </w:r>
      <w:r w:rsidR="00053864">
        <w:rPr>
          <w:rFonts w:ascii="Tahoma" w:hAnsi="Tahoma" w:cs="Tahoma"/>
        </w:rPr>
        <w:t xml:space="preserve"> </w:t>
      </w:r>
      <w:r w:rsidR="00226FF5" w:rsidRPr="00CB1C9C">
        <w:rPr>
          <w:rFonts w:ascii="Tahoma" w:hAnsi="Tahoma" w:cs="Tahoma"/>
        </w:rPr>
        <w:t>svetnikov in</w:t>
      </w:r>
      <w:r w:rsidR="00053864">
        <w:rPr>
          <w:rFonts w:ascii="Tahoma" w:hAnsi="Tahoma" w:cs="Tahoma"/>
        </w:rPr>
        <w:t xml:space="preserve"> </w:t>
      </w:r>
      <w:r w:rsidR="00A83414" w:rsidRPr="00CB1C9C">
        <w:rPr>
          <w:rFonts w:ascii="Tahoma" w:hAnsi="Tahoma" w:cs="Tahoma"/>
        </w:rPr>
        <w:t>3</w:t>
      </w:r>
      <w:r w:rsidR="00226FF5" w:rsidRPr="00CB1C9C">
        <w:rPr>
          <w:rFonts w:ascii="Tahoma" w:hAnsi="Tahoma" w:cs="Tahoma"/>
        </w:rPr>
        <w:t xml:space="preserve"> svetnice)</w:t>
      </w:r>
      <w:r w:rsidR="00C215B5" w:rsidRPr="00CB1C9C">
        <w:rPr>
          <w:rFonts w:ascii="Tahoma" w:hAnsi="Tahoma" w:cs="Tahoma"/>
        </w:rPr>
        <w:t xml:space="preserve">. Pojasnil je, da so občinski svetniki po pošti prejeli </w:t>
      </w:r>
      <w:r w:rsidR="0064366F" w:rsidRPr="00CB1C9C">
        <w:rPr>
          <w:rFonts w:ascii="Tahoma" w:hAnsi="Tahoma" w:cs="Tahoma"/>
        </w:rPr>
        <w:t>dodatno gradivo</w:t>
      </w:r>
      <w:r w:rsidR="00E265D5" w:rsidRPr="00CB1C9C">
        <w:rPr>
          <w:rFonts w:ascii="Tahoma" w:hAnsi="Tahoma" w:cs="Tahoma"/>
        </w:rPr>
        <w:t xml:space="preserve"> k točkama za imenovanje vaških odborov in za obvezno razlago.</w:t>
      </w:r>
    </w:p>
    <w:p w:rsidR="00F93D2A" w:rsidRPr="00CB1C9C" w:rsidRDefault="00F46AA2" w:rsidP="00226FF5">
      <w:pPr>
        <w:jc w:val="both"/>
        <w:rPr>
          <w:rFonts w:ascii="Tahoma" w:hAnsi="Tahoma" w:cs="Tahoma"/>
        </w:rPr>
      </w:pPr>
      <w:r w:rsidRPr="00CB1C9C">
        <w:rPr>
          <w:rFonts w:ascii="Tahoma" w:hAnsi="Tahoma" w:cs="Tahoma"/>
        </w:rPr>
        <w:t xml:space="preserve">Povedal je, da bo pri </w:t>
      </w:r>
      <w:r w:rsidR="00C215B5" w:rsidRPr="00CB1C9C">
        <w:rPr>
          <w:rFonts w:ascii="Tahoma" w:hAnsi="Tahoma" w:cs="Tahoma"/>
        </w:rPr>
        <w:t xml:space="preserve">8. in 9. </w:t>
      </w:r>
      <w:r w:rsidRPr="00CB1C9C">
        <w:rPr>
          <w:rFonts w:ascii="Tahoma" w:hAnsi="Tahoma" w:cs="Tahoma"/>
        </w:rPr>
        <w:t xml:space="preserve">točki poročevalka </w:t>
      </w:r>
      <w:r w:rsidR="00C215B5" w:rsidRPr="00CB1C9C">
        <w:rPr>
          <w:rFonts w:ascii="Tahoma" w:hAnsi="Tahoma" w:cs="Tahoma"/>
        </w:rPr>
        <w:t>Nuša Jelenc, JEKO-IN, d.o.o., Jesenice, pri točki 10. in 11. bo poročevalec predsednik Nadzornega odbora mag. Vitomir Pretnar</w:t>
      </w:r>
      <w:r w:rsidR="00A81EE4" w:rsidRPr="00CB1C9C">
        <w:rPr>
          <w:rFonts w:ascii="Tahoma" w:hAnsi="Tahoma" w:cs="Tahoma"/>
        </w:rPr>
        <w:t>, pri točki 13. pa bo poročevalec Martin Pavlovčič</w:t>
      </w:r>
      <w:r w:rsidR="00A83414" w:rsidRPr="00CB1C9C">
        <w:rPr>
          <w:rFonts w:ascii="Tahoma" w:hAnsi="Tahoma" w:cs="Tahoma"/>
        </w:rPr>
        <w:t>, Plinstal d.d.</w:t>
      </w:r>
    </w:p>
    <w:p w:rsidR="00A81EE4" w:rsidRPr="00CB1C9C" w:rsidRDefault="00704632" w:rsidP="00A81EE4">
      <w:pPr>
        <w:tabs>
          <w:tab w:val="left" w:pos="1560"/>
        </w:tabs>
        <w:jc w:val="both"/>
        <w:rPr>
          <w:rFonts w:ascii="Tahoma" w:hAnsi="Tahoma" w:cs="Tahoma"/>
        </w:rPr>
      </w:pPr>
      <w:r w:rsidRPr="00CB1C9C">
        <w:rPr>
          <w:rFonts w:ascii="Tahoma" w:hAnsi="Tahoma" w:cs="Tahoma"/>
        </w:rPr>
        <w:t xml:space="preserve">Predlagal je, da se na dnevi red </w:t>
      </w:r>
      <w:r w:rsidR="002F4C8B">
        <w:rPr>
          <w:rFonts w:ascii="Tahoma" w:hAnsi="Tahoma" w:cs="Tahoma"/>
        </w:rPr>
        <w:t>doda</w:t>
      </w:r>
      <w:r w:rsidR="00A81EE4" w:rsidRPr="00CB1C9C">
        <w:rPr>
          <w:rFonts w:ascii="Tahoma" w:hAnsi="Tahoma" w:cs="Tahoma"/>
        </w:rPr>
        <w:t>dodatna</w:t>
      </w:r>
      <w:r w:rsidRPr="00CB1C9C">
        <w:rPr>
          <w:rFonts w:ascii="Tahoma" w:hAnsi="Tahoma" w:cs="Tahoma"/>
        </w:rPr>
        <w:t xml:space="preserve"> točka: </w:t>
      </w:r>
      <w:r w:rsidR="00A81EE4" w:rsidRPr="00CB1C9C">
        <w:rPr>
          <w:rFonts w:ascii="Tahoma" w:hAnsi="Tahoma" w:cs="Tahoma"/>
        </w:rPr>
        <w:t>Obvezna razlaga 4. odstavka 8. člena Odloka o spremembah in dopolnitvah Odloka o prostorskih ureditvenih pogojih za podeželje v Občini Jesenice za občino Žirovnica (Uradni list RS, štev. 51/98, 5/2006 – UPB1, št. 121/06 – popravek, št. 43/07 in št. 45/07 –popravek in 49/09) po skrajšanem postopku</w:t>
      </w:r>
      <w:r w:rsidR="006E0604">
        <w:rPr>
          <w:rFonts w:ascii="Tahoma" w:hAnsi="Tahoma" w:cs="Tahoma"/>
        </w:rPr>
        <w:t>.</w:t>
      </w:r>
    </w:p>
    <w:p w:rsidR="0031059F" w:rsidRPr="00CB1C9C" w:rsidRDefault="0031059F" w:rsidP="00226FF5">
      <w:pPr>
        <w:jc w:val="both"/>
        <w:rPr>
          <w:rFonts w:ascii="Tahoma" w:hAnsi="Tahoma" w:cs="Tahoma"/>
        </w:rPr>
      </w:pPr>
    </w:p>
    <w:p w:rsidR="00DA4B1C" w:rsidRPr="00CB1C9C" w:rsidRDefault="00704632" w:rsidP="00226FF5">
      <w:pPr>
        <w:jc w:val="both"/>
        <w:rPr>
          <w:rFonts w:ascii="Tahoma" w:hAnsi="Tahoma" w:cs="Tahoma"/>
          <w:b/>
        </w:rPr>
      </w:pPr>
      <w:r w:rsidRPr="00CB1C9C">
        <w:rPr>
          <w:rFonts w:ascii="Tahoma" w:hAnsi="Tahoma" w:cs="Tahoma"/>
          <w:b/>
        </w:rPr>
        <w:t>PREDLOG:</w:t>
      </w:r>
    </w:p>
    <w:p w:rsidR="00704632" w:rsidRPr="00CB1C9C" w:rsidRDefault="00704632" w:rsidP="00A81EE4">
      <w:pPr>
        <w:tabs>
          <w:tab w:val="left" w:pos="1560"/>
        </w:tabs>
        <w:jc w:val="both"/>
        <w:rPr>
          <w:rFonts w:ascii="Tahoma" w:hAnsi="Tahoma" w:cs="Tahoma"/>
          <w:b/>
        </w:rPr>
      </w:pPr>
      <w:r w:rsidRPr="00CB1C9C">
        <w:rPr>
          <w:rFonts w:ascii="Tahoma" w:hAnsi="Tahoma" w:cs="Tahoma"/>
          <w:b/>
        </w:rPr>
        <w:t>Na dnevni</w:t>
      </w:r>
      <w:r w:rsidR="00C53524" w:rsidRPr="00CB1C9C">
        <w:rPr>
          <w:rFonts w:ascii="Tahoma" w:hAnsi="Tahoma" w:cs="Tahoma"/>
          <w:b/>
        </w:rPr>
        <w:t>red se pod zaporedno številko 1</w:t>
      </w:r>
      <w:r w:rsidR="00A81EE4" w:rsidRPr="00CB1C9C">
        <w:rPr>
          <w:rFonts w:ascii="Tahoma" w:hAnsi="Tahoma" w:cs="Tahoma"/>
          <w:b/>
        </w:rPr>
        <w:t>4</w:t>
      </w:r>
      <w:r w:rsidR="002F4C8B">
        <w:rPr>
          <w:rFonts w:ascii="Tahoma" w:hAnsi="Tahoma" w:cs="Tahoma"/>
          <w:b/>
        </w:rPr>
        <w:t>doda</w:t>
      </w:r>
      <w:r w:rsidRPr="00CB1C9C">
        <w:rPr>
          <w:rFonts w:ascii="Tahoma" w:hAnsi="Tahoma" w:cs="Tahoma"/>
          <w:b/>
        </w:rPr>
        <w:t xml:space="preserve"> dodatna točka </w:t>
      </w:r>
      <w:r w:rsidR="00A81EE4" w:rsidRPr="00CB1C9C">
        <w:rPr>
          <w:rFonts w:ascii="Tahoma" w:hAnsi="Tahoma" w:cs="Tahoma"/>
          <w:b/>
        </w:rPr>
        <w:t>Obvezna razlaga 4. odstavka 8. člena Odloka o spremembah in dopolnitvah Odloka o prostorskih ureditvenih pogojih za podeželje v Občini Jesenice za občino Žirovnica (Uradni list RS, štev. 51/98, 5/2006 – UPB1, št. 121/06 – popravek, št. 43/07 in št. 45/07 –popravek in 49/09) po skrajšanem postopku</w:t>
      </w:r>
      <w:r w:rsidR="00C53524" w:rsidRPr="00CB1C9C">
        <w:rPr>
          <w:rFonts w:ascii="Tahoma" w:hAnsi="Tahoma" w:cs="Tahoma"/>
          <w:b/>
        </w:rPr>
        <w:t xml:space="preserve">, </w:t>
      </w:r>
      <w:r w:rsidRPr="00CB1C9C">
        <w:rPr>
          <w:rFonts w:ascii="Tahoma" w:hAnsi="Tahoma" w:cs="Tahoma"/>
          <w:b/>
        </w:rPr>
        <w:t>ostale točke dnevnega reda pa se ustrezno preštevilčijo.</w:t>
      </w:r>
    </w:p>
    <w:p w:rsidR="00704632" w:rsidRPr="00CB1C9C" w:rsidRDefault="00704632" w:rsidP="00704632">
      <w:pPr>
        <w:tabs>
          <w:tab w:val="left" w:pos="1560"/>
        </w:tabs>
        <w:jc w:val="both"/>
        <w:outlineLvl w:val="0"/>
        <w:rPr>
          <w:rFonts w:ascii="Tahoma" w:hAnsi="Tahoma" w:cs="Tahoma"/>
        </w:rPr>
      </w:pPr>
      <w:r w:rsidRPr="00CB1C9C">
        <w:rPr>
          <w:rFonts w:ascii="Tahoma" w:hAnsi="Tahoma" w:cs="Tahoma"/>
        </w:rPr>
        <w:t xml:space="preserve">PRISOTNI: </w:t>
      </w:r>
      <w:r w:rsidR="006472EB" w:rsidRPr="00CB1C9C">
        <w:rPr>
          <w:rFonts w:ascii="Tahoma" w:hAnsi="Tahoma" w:cs="Tahoma"/>
        </w:rPr>
        <w:t>13</w:t>
      </w:r>
    </w:p>
    <w:p w:rsidR="00704632" w:rsidRPr="00CB1C9C" w:rsidRDefault="00704632" w:rsidP="00704632">
      <w:pPr>
        <w:tabs>
          <w:tab w:val="left" w:pos="1560"/>
        </w:tabs>
        <w:jc w:val="both"/>
        <w:outlineLvl w:val="0"/>
        <w:rPr>
          <w:rFonts w:ascii="Tahoma" w:hAnsi="Tahoma" w:cs="Tahoma"/>
        </w:rPr>
      </w:pPr>
      <w:r w:rsidRPr="00CB1C9C">
        <w:rPr>
          <w:rFonts w:ascii="Tahoma" w:hAnsi="Tahoma" w:cs="Tahoma"/>
        </w:rPr>
        <w:t xml:space="preserve">ZA: </w:t>
      </w:r>
      <w:r w:rsidR="006472EB" w:rsidRPr="00CB1C9C">
        <w:rPr>
          <w:rFonts w:ascii="Tahoma" w:hAnsi="Tahoma" w:cs="Tahoma"/>
        </w:rPr>
        <w:t>13</w:t>
      </w:r>
    </w:p>
    <w:p w:rsidR="00704632" w:rsidRPr="00CB1C9C" w:rsidRDefault="00704632" w:rsidP="007046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jc w:val="both"/>
        <w:outlineLvl w:val="0"/>
        <w:rPr>
          <w:rFonts w:ascii="Tahoma" w:hAnsi="Tahoma" w:cs="Tahoma"/>
          <w:snapToGrid/>
        </w:rPr>
      </w:pPr>
      <w:r w:rsidRPr="00CB1C9C">
        <w:rPr>
          <w:rFonts w:ascii="Tahoma" w:hAnsi="Tahoma" w:cs="Tahoma"/>
          <w:snapToGrid/>
        </w:rPr>
        <w:t xml:space="preserve">PROTI: </w:t>
      </w:r>
      <w:r w:rsidR="006472EB" w:rsidRPr="00CB1C9C">
        <w:rPr>
          <w:rFonts w:ascii="Tahoma" w:hAnsi="Tahoma" w:cs="Tahoma"/>
          <w:snapToGrid/>
        </w:rPr>
        <w:t>0</w:t>
      </w:r>
    </w:p>
    <w:p w:rsidR="00704632" w:rsidRPr="00CB1C9C" w:rsidRDefault="00704632" w:rsidP="00704632">
      <w:pPr>
        <w:tabs>
          <w:tab w:val="left" w:pos="1560"/>
        </w:tabs>
        <w:jc w:val="both"/>
        <w:rPr>
          <w:rFonts w:ascii="Tahoma" w:hAnsi="Tahoma" w:cs="Tahoma"/>
        </w:rPr>
      </w:pPr>
      <w:r w:rsidRPr="00CB1C9C">
        <w:rPr>
          <w:rFonts w:ascii="Tahoma" w:hAnsi="Tahoma" w:cs="Tahoma"/>
        </w:rPr>
        <w:t>Predlog je bil sprejet</w:t>
      </w:r>
    </w:p>
    <w:p w:rsidR="00A81EE4" w:rsidRPr="00CB1C9C" w:rsidRDefault="00A81EE4" w:rsidP="00DA4B1C">
      <w:pPr>
        <w:jc w:val="both"/>
        <w:rPr>
          <w:rFonts w:ascii="Tahoma" w:hAnsi="Tahoma" w:cs="Tahoma"/>
          <w:b/>
        </w:rPr>
      </w:pPr>
    </w:p>
    <w:p w:rsidR="00D66FDF" w:rsidRPr="00CB1C9C" w:rsidRDefault="006E0604" w:rsidP="00DA4B1C">
      <w:pPr>
        <w:jc w:val="both"/>
        <w:rPr>
          <w:rFonts w:ascii="Tahoma" w:hAnsi="Tahoma" w:cs="Tahoma"/>
        </w:rPr>
      </w:pPr>
      <w:r>
        <w:rPr>
          <w:rFonts w:ascii="Tahoma" w:hAnsi="Tahoma" w:cs="Tahoma"/>
        </w:rPr>
        <w:t>Župan je predstavil</w:t>
      </w:r>
      <w:r w:rsidR="00704632" w:rsidRPr="00CB1C9C">
        <w:rPr>
          <w:rFonts w:ascii="Tahoma" w:hAnsi="Tahoma" w:cs="Tahoma"/>
        </w:rPr>
        <w:t xml:space="preserve"> dopolnjen</w:t>
      </w:r>
      <w:r w:rsidR="00CB1C9C" w:rsidRPr="00CB1C9C">
        <w:rPr>
          <w:rFonts w:ascii="Tahoma" w:hAnsi="Tahoma" w:cs="Tahoma"/>
        </w:rPr>
        <w:t xml:space="preserve">i </w:t>
      </w:r>
      <w:r w:rsidR="00BE627A" w:rsidRPr="00CB1C9C">
        <w:rPr>
          <w:rFonts w:ascii="Tahoma" w:hAnsi="Tahoma" w:cs="Tahoma"/>
        </w:rPr>
        <w:t>dnevni red</w:t>
      </w:r>
      <w:r w:rsidR="009401B6" w:rsidRPr="00CB1C9C">
        <w:rPr>
          <w:rFonts w:ascii="Tahoma" w:hAnsi="Tahoma" w:cs="Tahoma"/>
        </w:rPr>
        <w:t xml:space="preserve"> in ga dal na glasovanje.</w:t>
      </w:r>
      <w:r w:rsidR="009401B6" w:rsidRPr="00CB1C9C">
        <w:rPr>
          <w:rFonts w:ascii="Tahoma" w:hAnsi="Tahoma" w:cs="Tahoma"/>
        </w:rPr>
        <w:tab/>
      </w:r>
      <w:r w:rsidR="009401B6" w:rsidRPr="00CB1C9C">
        <w:rPr>
          <w:rFonts w:ascii="Tahoma" w:hAnsi="Tahoma" w:cs="Tahoma"/>
        </w:rPr>
        <w:tab/>
      </w:r>
    </w:p>
    <w:p w:rsidR="00D66FDF" w:rsidRPr="00CB1C9C" w:rsidRDefault="00D66FDF">
      <w:pPr>
        <w:jc w:val="both"/>
        <w:outlineLvl w:val="0"/>
        <w:rPr>
          <w:rFonts w:ascii="Tahoma" w:hAnsi="Tahoma" w:cs="Tahoma"/>
          <w:b/>
        </w:rPr>
      </w:pPr>
      <w:r w:rsidRPr="00CB1C9C">
        <w:rPr>
          <w:rFonts w:ascii="Tahoma" w:hAnsi="Tahoma" w:cs="Tahoma"/>
          <w:b/>
        </w:rPr>
        <w:t>D N E V N I  R E D :</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Potrditev zapisnika 2. redne seje občinskega sveta</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Predlog Odloka o oskrbi s pitno vodo na območju Občine Žirovnica</w:t>
      </w:r>
    </w:p>
    <w:p w:rsidR="00C215B5" w:rsidRPr="00CB1C9C" w:rsidRDefault="00C215B5" w:rsidP="00C215B5">
      <w:pPr>
        <w:tabs>
          <w:tab w:val="left" w:pos="1560"/>
        </w:tabs>
        <w:ind w:left="1069"/>
        <w:jc w:val="both"/>
        <w:rPr>
          <w:rFonts w:ascii="Tahoma" w:hAnsi="Tahoma" w:cs="Tahoma"/>
          <w:b/>
        </w:rPr>
      </w:pPr>
      <w:r w:rsidRPr="00CB1C9C">
        <w:rPr>
          <w:rFonts w:ascii="Tahoma" w:hAnsi="Tahoma" w:cs="Tahoma"/>
          <w:b/>
        </w:rPr>
        <w:t xml:space="preserve"> (1. obravnava)</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Predlog Odloka o spremembi odloka o ustanovitvi in izdajanju časopisa Občine Žirovnica (skrajšani postopek)</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Predlog Sklepa o oprostitvi plačila komunalnega prispevka Občine Žirovnica za gradnjo večnamenskega objekta Žirovnica</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Spremembe poslovnikov o delu odborov in komisij</w:t>
      </w:r>
    </w:p>
    <w:p w:rsidR="00C215B5" w:rsidRPr="00CB1C9C" w:rsidRDefault="00C215B5" w:rsidP="00C215B5">
      <w:pPr>
        <w:numPr>
          <w:ilvl w:val="0"/>
          <w:numId w:val="1"/>
        </w:numPr>
        <w:tabs>
          <w:tab w:val="left" w:pos="0"/>
        </w:tabs>
        <w:jc w:val="both"/>
        <w:rPr>
          <w:rFonts w:ascii="Tahoma" w:hAnsi="Tahoma" w:cs="Tahoma"/>
          <w:b/>
        </w:rPr>
      </w:pPr>
      <w:r w:rsidRPr="00CB1C9C">
        <w:rPr>
          <w:rFonts w:ascii="Tahoma" w:hAnsi="Tahoma" w:cs="Tahoma"/>
          <w:b/>
        </w:rPr>
        <w:t>Odgovori na vprašanja</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lastRenderedPageBreak/>
        <w:t>Vprašanja in pobude</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Predlog za določitev novih cen kompostiranja in spremembo cen za letnoin zimsko vzdrževanje javnih površin (poročevalka Nuša Jelenc)</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Sprememba obračuna okoljske dajatve za onesnaževanje okolja zaradi odlaganja odpadkov na odlagališčih</w:t>
      </w:r>
    </w:p>
    <w:p w:rsidR="00C215B5" w:rsidRPr="00CB1C9C" w:rsidRDefault="00C215B5" w:rsidP="00C215B5">
      <w:pPr>
        <w:tabs>
          <w:tab w:val="left" w:pos="1560"/>
        </w:tabs>
        <w:ind w:left="1069"/>
        <w:jc w:val="both"/>
        <w:rPr>
          <w:rFonts w:ascii="Tahoma" w:hAnsi="Tahoma" w:cs="Tahoma"/>
          <w:b/>
        </w:rPr>
      </w:pPr>
      <w:r w:rsidRPr="00CB1C9C">
        <w:rPr>
          <w:rFonts w:ascii="Tahoma" w:hAnsi="Tahoma" w:cs="Tahoma"/>
          <w:b/>
        </w:rPr>
        <w:t>(poročevalkaNuša Jelenc)</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Poročilo o delu Nadzornega odbora za leto 2010</w:t>
      </w:r>
    </w:p>
    <w:p w:rsidR="00C215B5" w:rsidRPr="00CB1C9C" w:rsidRDefault="00C215B5" w:rsidP="00C215B5">
      <w:pPr>
        <w:tabs>
          <w:tab w:val="left" w:pos="1560"/>
        </w:tabs>
        <w:ind w:left="709"/>
        <w:jc w:val="both"/>
        <w:rPr>
          <w:rFonts w:ascii="Tahoma" w:hAnsi="Tahoma" w:cs="Tahoma"/>
          <w:b/>
        </w:rPr>
      </w:pPr>
      <w:r w:rsidRPr="00CB1C9C">
        <w:rPr>
          <w:rFonts w:ascii="Tahoma" w:hAnsi="Tahoma" w:cs="Tahoma"/>
          <w:b/>
        </w:rPr>
        <w:t>(poročevalec mag. Vitomir Pretnar)</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Program dela Nadzornega odbora za leto 2011</w:t>
      </w:r>
    </w:p>
    <w:p w:rsidR="00C215B5" w:rsidRPr="00CB1C9C" w:rsidRDefault="00C215B5" w:rsidP="00C215B5">
      <w:pPr>
        <w:tabs>
          <w:tab w:val="left" w:pos="1560"/>
        </w:tabs>
        <w:ind w:left="1069"/>
        <w:jc w:val="both"/>
        <w:rPr>
          <w:rFonts w:ascii="Tahoma" w:hAnsi="Tahoma" w:cs="Tahoma"/>
          <w:b/>
        </w:rPr>
      </w:pPr>
      <w:r w:rsidRPr="00CB1C9C">
        <w:rPr>
          <w:rFonts w:ascii="Tahoma" w:hAnsi="Tahoma" w:cs="Tahoma"/>
          <w:b/>
        </w:rPr>
        <w:t>(poročevalec mag. Vitomir Pretnar)</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 xml:space="preserve">Poročilo koncesionarja o izvajanju koncesijske pogodbe za oskrbo naselij s plinom iz lokalnih omrežij v Občini Žirovnica za leto 2010 </w:t>
      </w:r>
    </w:p>
    <w:p w:rsidR="00C215B5" w:rsidRPr="00CB1C9C" w:rsidRDefault="00C215B5" w:rsidP="00C215B5">
      <w:pPr>
        <w:tabs>
          <w:tab w:val="left" w:pos="1560"/>
        </w:tabs>
        <w:ind w:left="1069"/>
        <w:jc w:val="both"/>
        <w:rPr>
          <w:rFonts w:ascii="Tahoma" w:hAnsi="Tahoma" w:cs="Tahoma"/>
          <w:b/>
        </w:rPr>
      </w:pPr>
      <w:r w:rsidRPr="00CB1C9C">
        <w:rPr>
          <w:rFonts w:ascii="Tahoma" w:hAnsi="Tahoma" w:cs="Tahoma"/>
          <w:b/>
        </w:rPr>
        <w:t xml:space="preserve"> (poročevalec Martin Pavlovčič)</w:t>
      </w:r>
    </w:p>
    <w:p w:rsidR="00C215B5" w:rsidRPr="00CB1C9C" w:rsidRDefault="00C215B5" w:rsidP="00C215B5">
      <w:pPr>
        <w:numPr>
          <w:ilvl w:val="0"/>
          <w:numId w:val="1"/>
        </w:numPr>
        <w:ind w:left="1069"/>
        <w:jc w:val="both"/>
        <w:rPr>
          <w:rFonts w:ascii="Tahoma" w:hAnsi="Tahoma" w:cs="Tahoma"/>
          <w:b/>
        </w:rPr>
      </w:pPr>
      <w:r w:rsidRPr="00CB1C9C">
        <w:rPr>
          <w:rFonts w:ascii="Tahoma" w:hAnsi="Tahoma" w:cs="Tahoma"/>
          <w:b/>
        </w:rPr>
        <w:t>Imenovanje vaških odborov (gradivo bo posredovano naknadno, ker trije zbori občanov niso bili sklepčni in bodo sklicani še enkrat)</w:t>
      </w:r>
    </w:p>
    <w:p w:rsidR="00C215B5" w:rsidRPr="00CB1C9C" w:rsidRDefault="00C215B5" w:rsidP="00C215B5">
      <w:pPr>
        <w:numPr>
          <w:ilvl w:val="0"/>
          <w:numId w:val="1"/>
        </w:numPr>
        <w:tabs>
          <w:tab w:val="left" w:pos="1560"/>
        </w:tabs>
        <w:ind w:left="1069"/>
        <w:jc w:val="both"/>
        <w:rPr>
          <w:rFonts w:ascii="Tahoma" w:hAnsi="Tahoma" w:cs="Tahoma"/>
          <w:b/>
        </w:rPr>
      </w:pPr>
      <w:r w:rsidRPr="00CB1C9C">
        <w:rPr>
          <w:rFonts w:ascii="Tahoma" w:hAnsi="Tahoma" w:cs="Tahoma"/>
          <w:b/>
        </w:rPr>
        <w:t>Obvezna razlaga 4. odstavka 8. člena Odloka o spremembah in dopolnitvah Odloka o prostorskih ureditvenih pogojih za podeželje v Občini Jesenice za občino Žirovnica (Uradni list RS, štev. 51/98, 5/2006 – UPB1, št. 121/06 – popravek, št. 43/07 in št. 45/07 –popravek in 49/09) po skrajšanem postopku</w:t>
      </w:r>
    </w:p>
    <w:p w:rsidR="00C215B5" w:rsidRPr="00CB1C9C" w:rsidRDefault="00C215B5" w:rsidP="00C215B5">
      <w:pPr>
        <w:numPr>
          <w:ilvl w:val="0"/>
          <w:numId w:val="1"/>
        </w:numPr>
        <w:ind w:left="1069"/>
        <w:jc w:val="both"/>
        <w:rPr>
          <w:rFonts w:ascii="Tahoma" w:hAnsi="Tahoma" w:cs="Tahoma"/>
          <w:b/>
        </w:rPr>
      </w:pPr>
      <w:r w:rsidRPr="00CB1C9C">
        <w:rPr>
          <w:rFonts w:ascii="Tahoma" w:hAnsi="Tahoma" w:cs="Tahoma"/>
          <w:b/>
        </w:rPr>
        <w:t>Informacije</w:t>
      </w:r>
    </w:p>
    <w:p w:rsidR="00C215B5" w:rsidRPr="00CB1C9C" w:rsidRDefault="00C215B5" w:rsidP="00C215B5">
      <w:pPr>
        <w:numPr>
          <w:ilvl w:val="0"/>
          <w:numId w:val="1"/>
        </w:numPr>
        <w:ind w:left="1069"/>
        <w:jc w:val="both"/>
        <w:rPr>
          <w:rFonts w:ascii="Tahoma" w:hAnsi="Tahoma" w:cs="Tahoma"/>
          <w:b/>
        </w:rPr>
      </w:pPr>
      <w:r w:rsidRPr="00CB1C9C">
        <w:rPr>
          <w:rFonts w:ascii="Tahoma" w:hAnsi="Tahoma" w:cs="Tahoma"/>
          <w:b/>
        </w:rPr>
        <w:t>Poročilo župana</w:t>
      </w:r>
    </w:p>
    <w:p w:rsidR="00C54E87" w:rsidRPr="00CB1C9C" w:rsidRDefault="00C54E87" w:rsidP="00C54E87">
      <w:pPr>
        <w:tabs>
          <w:tab w:val="left" w:pos="1560"/>
        </w:tabs>
        <w:jc w:val="both"/>
        <w:outlineLvl w:val="0"/>
        <w:rPr>
          <w:rFonts w:ascii="Tahoma" w:hAnsi="Tahoma" w:cs="Tahoma"/>
        </w:rPr>
      </w:pPr>
      <w:r w:rsidRPr="00CB1C9C">
        <w:rPr>
          <w:rFonts w:ascii="Tahoma" w:hAnsi="Tahoma" w:cs="Tahoma"/>
        </w:rPr>
        <w:t>PRISOTNI:</w:t>
      </w:r>
      <w:r w:rsidR="006472EB" w:rsidRPr="00CB1C9C">
        <w:rPr>
          <w:rFonts w:ascii="Tahoma" w:hAnsi="Tahoma" w:cs="Tahoma"/>
        </w:rPr>
        <w:t>13</w:t>
      </w:r>
    </w:p>
    <w:p w:rsidR="00C54E87" w:rsidRPr="00CB1C9C" w:rsidRDefault="00226FF5" w:rsidP="00C54E87">
      <w:pPr>
        <w:tabs>
          <w:tab w:val="left" w:pos="1560"/>
        </w:tabs>
        <w:jc w:val="both"/>
        <w:outlineLvl w:val="0"/>
        <w:rPr>
          <w:rFonts w:ascii="Tahoma" w:hAnsi="Tahoma" w:cs="Tahoma"/>
        </w:rPr>
      </w:pPr>
      <w:r w:rsidRPr="00CB1C9C">
        <w:rPr>
          <w:rFonts w:ascii="Tahoma" w:hAnsi="Tahoma" w:cs="Tahoma"/>
        </w:rPr>
        <w:t xml:space="preserve">ZA: </w:t>
      </w:r>
      <w:r w:rsidR="006472EB" w:rsidRPr="00CB1C9C">
        <w:rPr>
          <w:rFonts w:ascii="Tahoma" w:hAnsi="Tahoma" w:cs="Tahoma"/>
        </w:rPr>
        <w:t>13</w:t>
      </w:r>
    </w:p>
    <w:p w:rsidR="00C54E87" w:rsidRPr="00CB1C9C" w:rsidRDefault="00226FF5" w:rsidP="00C54E8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jc w:val="both"/>
        <w:outlineLvl w:val="0"/>
        <w:rPr>
          <w:rFonts w:ascii="Tahoma" w:hAnsi="Tahoma" w:cs="Tahoma"/>
          <w:snapToGrid/>
        </w:rPr>
      </w:pPr>
      <w:r w:rsidRPr="00CB1C9C">
        <w:rPr>
          <w:rFonts w:ascii="Tahoma" w:hAnsi="Tahoma" w:cs="Tahoma"/>
          <w:snapToGrid/>
        </w:rPr>
        <w:t xml:space="preserve">PROTI: </w:t>
      </w:r>
      <w:r w:rsidR="006472EB" w:rsidRPr="00CB1C9C">
        <w:rPr>
          <w:rFonts w:ascii="Tahoma" w:hAnsi="Tahoma" w:cs="Tahoma"/>
          <w:snapToGrid/>
        </w:rPr>
        <w:t>0</w:t>
      </w:r>
    </w:p>
    <w:p w:rsidR="00C54E87" w:rsidRPr="00CB1C9C" w:rsidRDefault="0031059F" w:rsidP="00C54E87">
      <w:pPr>
        <w:tabs>
          <w:tab w:val="left" w:pos="1560"/>
        </w:tabs>
        <w:jc w:val="both"/>
        <w:rPr>
          <w:rFonts w:ascii="Tahoma" w:hAnsi="Tahoma" w:cs="Tahoma"/>
        </w:rPr>
      </w:pPr>
      <w:r w:rsidRPr="00CB1C9C">
        <w:rPr>
          <w:rFonts w:ascii="Tahoma" w:hAnsi="Tahoma" w:cs="Tahoma"/>
        </w:rPr>
        <w:t>Dnevni red</w:t>
      </w:r>
      <w:r w:rsidR="00C54E87" w:rsidRPr="00CB1C9C">
        <w:rPr>
          <w:rFonts w:ascii="Tahoma" w:hAnsi="Tahoma" w:cs="Tahoma"/>
        </w:rPr>
        <w:t xml:space="preserve"> je bil sprejet</w:t>
      </w:r>
      <w:r w:rsidRPr="00CB1C9C">
        <w:rPr>
          <w:rFonts w:ascii="Tahoma" w:hAnsi="Tahoma" w:cs="Tahoma"/>
        </w:rPr>
        <w:t>.</w:t>
      </w:r>
    </w:p>
    <w:p w:rsidR="00D20CDC" w:rsidRPr="00CB1C9C" w:rsidRDefault="00D20CDC" w:rsidP="00095582">
      <w:pPr>
        <w:tabs>
          <w:tab w:val="left" w:pos="1560"/>
        </w:tabs>
        <w:jc w:val="both"/>
        <w:rPr>
          <w:rFonts w:ascii="Tahoma" w:hAnsi="Tahoma" w:cs="Tahoma"/>
          <w:b/>
        </w:rPr>
      </w:pPr>
    </w:p>
    <w:p w:rsidR="0064366F" w:rsidRPr="00CB1C9C" w:rsidRDefault="0064366F" w:rsidP="00541C28">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AD 1. Pot</w:t>
      </w:r>
      <w:r w:rsidR="00952145" w:rsidRPr="00CB1C9C">
        <w:rPr>
          <w:rFonts w:ascii="Tahoma" w:hAnsi="Tahoma" w:cs="Tahoma"/>
          <w:b/>
        </w:rPr>
        <w:t xml:space="preserve">rditev zapisnika </w:t>
      </w:r>
      <w:r w:rsidR="00967491" w:rsidRPr="00CB1C9C">
        <w:rPr>
          <w:rFonts w:ascii="Tahoma" w:hAnsi="Tahoma" w:cs="Tahoma"/>
          <w:b/>
        </w:rPr>
        <w:t>2</w:t>
      </w:r>
      <w:r w:rsidR="00952145" w:rsidRPr="00CB1C9C">
        <w:rPr>
          <w:rFonts w:ascii="Tahoma" w:hAnsi="Tahoma" w:cs="Tahoma"/>
          <w:b/>
        </w:rPr>
        <w:t>. redne seje občinskega sveta</w:t>
      </w:r>
    </w:p>
    <w:p w:rsidR="0064366F" w:rsidRPr="00CB1C9C" w:rsidRDefault="0064366F" w:rsidP="0064366F">
      <w:pPr>
        <w:tabs>
          <w:tab w:val="left" w:pos="1560"/>
        </w:tabs>
        <w:jc w:val="both"/>
        <w:rPr>
          <w:rFonts w:ascii="Tahoma" w:hAnsi="Tahoma" w:cs="Tahoma"/>
        </w:rPr>
      </w:pPr>
      <w:r w:rsidRPr="00CB1C9C">
        <w:rPr>
          <w:rFonts w:ascii="Tahoma" w:hAnsi="Tahoma" w:cs="Tahoma"/>
        </w:rPr>
        <w:t xml:space="preserve">Na zapisnik ni bilo pripomb, zato je predsednik dal na glasovanje naslednji: </w:t>
      </w:r>
    </w:p>
    <w:p w:rsidR="0064366F" w:rsidRPr="00CB1C9C" w:rsidRDefault="008B0289" w:rsidP="0064366F">
      <w:pPr>
        <w:tabs>
          <w:tab w:val="left" w:pos="1560"/>
        </w:tabs>
        <w:jc w:val="both"/>
        <w:rPr>
          <w:rFonts w:ascii="Tahoma" w:hAnsi="Tahoma" w:cs="Tahoma"/>
          <w:b/>
        </w:rPr>
      </w:pPr>
      <w:r w:rsidRPr="00CB1C9C">
        <w:rPr>
          <w:rFonts w:ascii="Tahoma" w:hAnsi="Tahoma" w:cs="Tahoma"/>
          <w:b/>
        </w:rPr>
        <w:t>SKLEP  štev.: 40</w:t>
      </w:r>
    </w:p>
    <w:p w:rsidR="0064366F" w:rsidRPr="00CB1C9C" w:rsidRDefault="00967491" w:rsidP="0064366F">
      <w:pPr>
        <w:tabs>
          <w:tab w:val="left" w:pos="1560"/>
        </w:tabs>
        <w:jc w:val="both"/>
        <w:rPr>
          <w:rFonts w:ascii="Tahoma" w:hAnsi="Tahoma" w:cs="Tahoma"/>
          <w:b/>
        </w:rPr>
      </w:pPr>
      <w:r w:rsidRPr="00CB1C9C">
        <w:rPr>
          <w:rFonts w:ascii="Tahoma" w:hAnsi="Tahoma" w:cs="Tahoma"/>
          <w:b/>
        </w:rPr>
        <w:t>Potrdi se zapisnik 2</w:t>
      </w:r>
      <w:r w:rsidR="0064366F" w:rsidRPr="00CB1C9C">
        <w:rPr>
          <w:rFonts w:ascii="Tahoma" w:hAnsi="Tahoma" w:cs="Tahoma"/>
          <w:b/>
        </w:rPr>
        <w:t xml:space="preserve">. redne seje </w:t>
      </w:r>
      <w:r w:rsidR="003E48C5" w:rsidRPr="00CB1C9C">
        <w:rPr>
          <w:rFonts w:ascii="Tahoma" w:hAnsi="Tahoma" w:cs="Tahoma"/>
          <w:b/>
        </w:rPr>
        <w:t>občinskega sveta.</w:t>
      </w:r>
    </w:p>
    <w:p w:rsidR="0064366F" w:rsidRPr="00CB1C9C" w:rsidRDefault="0064366F" w:rsidP="0064366F">
      <w:pPr>
        <w:pStyle w:val="Telobesedila2"/>
        <w:rPr>
          <w:rFonts w:cs="Tahoma"/>
        </w:rPr>
      </w:pPr>
      <w:r w:rsidRPr="00CB1C9C">
        <w:rPr>
          <w:rFonts w:cs="Tahoma"/>
        </w:rPr>
        <w:t xml:space="preserve">PRISOTNI: </w:t>
      </w:r>
      <w:r w:rsidR="006472EB" w:rsidRPr="00CB1C9C">
        <w:rPr>
          <w:rFonts w:cs="Tahoma"/>
        </w:rPr>
        <w:t>13</w:t>
      </w:r>
    </w:p>
    <w:p w:rsidR="0064366F" w:rsidRPr="00CB1C9C" w:rsidRDefault="0064366F" w:rsidP="0064366F">
      <w:pPr>
        <w:pStyle w:val="Telobesedila2"/>
        <w:rPr>
          <w:rFonts w:cs="Tahoma"/>
        </w:rPr>
      </w:pPr>
      <w:r w:rsidRPr="00CB1C9C">
        <w:rPr>
          <w:rFonts w:cs="Tahoma"/>
        </w:rPr>
        <w:t xml:space="preserve">ZA: </w:t>
      </w:r>
      <w:r w:rsidR="006472EB" w:rsidRPr="00CB1C9C">
        <w:rPr>
          <w:rFonts w:cs="Tahoma"/>
        </w:rPr>
        <w:t>13</w:t>
      </w:r>
    </w:p>
    <w:p w:rsidR="0064366F" w:rsidRPr="00CB1C9C" w:rsidRDefault="0064366F" w:rsidP="0064366F">
      <w:pPr>
        <w:pStyle w:val="Telobesedila2"/>
        <w:rPr>
          <w:rFonts w:cs="Tahoma"/>
        </w:rPr>
      </w:pPr>
      <w:r w:rsidRPr="00CB1C9C">
        <w:rPr>
          <w:rFonts w:cs="Tahoma"/>
        </w:rPr>
        <w:t xml:space="preserve">PROTI: </w:t>
      </w:r>
      <w:r w:rsidR="006472EB" w:rsidRPr="00CB1C9C">
        <w:rPr>
          <w:rFonts w:cs="Tahoma"/>
        </w:rPr>
        <w:t>0</w:t>
      </w:r>
    </w:p>
    <w:p w:rsidR="0064366F" w:rsidRPr="00CB1C9C" w:rsidRDefault="0064366F" w:rsidP="0064366F">
      <w:pPr>
        <w:pStyle w:val="Telobesedila2"/>
        <w:rPr>
          <w:rFonts w:cs="Tahoma"/>
        </w:rPr>
      </w:pPr>
      <w:r w:rsidRPr="00CB1C9C">
        <w:rPr>
          <w:rFonts w:cs="Tahoma"/>
        </w:rPr>
        <w:t>Sklep je bil sprejet.</w:t>
      </w:r>
    </w:p>
    <w:p w:rsidR="0064366F" w:rsidRPr="00CB1C9C" w:rsidRDefault="0064366F" w:rsidP="0064366F">
      <w:pPr>
        <w:pStyle w:val="Telobesedila2"/>
        <w:rPr>
          <w:rFonts w:cs="Tahoma"/>
          <w:b/>
        </w:rPr>
      </w:pPr>
    </w:p>
    <w:p w:rsidR="00541C28" w:rsidRPr="00CB1C9C" w:rsidRDefault="0064366F" w:rsidP="00541C28">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 xml:space="preserve">AD 2. </w:t>
      </w:r>
      <w:r w:rsidR="00541C28" w:rsidRPr="00CB1C9C">
        <w:rPr>
          <w:rFonts w:ascii="Tahoma" w:hAnsi="Tahoma" w:cs="Tahoma"/>
          <w:b/>
        </w:rPr>
        <w:t>Predlog Odloka o oskrbi s pitno vodo na območju Občine Žirovnica</w:t>
      </w:r>
    </w:p>
    <w:p w:rsidR="00541C28" w:rsidRPr="00CB1C9C" w:rsidRDefault="00541C28" w:rsidP="00541C28">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 xml:space="preserve"> (1. obravnava)</w:t>
      </w:r>
    </w:p>
    <w:p w:rsidR="00541C28" w:rsidRPr="00CB1C9C" w:rsidRDefault="006472EB" w:rsidP="00C94F6E">
      <w:pPr>
        <w:pStyle w:val="Telobesedila2"/>
        <w:rPr>
          <w:rFonts w:cs="Tahoma"/>
        </w:rPr>
      </w:pPr>
      <w:r w:rsidRPr="00CB1C9C">
        <w:rPr>
          <w:rFonts w:cs="Tahoma"/>
          <w:b/>
        </w:rPr>
        <w:t xml:space="preserve">Župan: </w:t>
      </w:r>
      <w:r w:rsidR="008378AB" w:rsidRPr="00CB1C9C">
        <w:rPr>
          <w:rFonts w:cs="Tahoma"/>
        </w:rPr>
        <w:t>Uvodoma je povedal, da je</w:t>
      </w:r>
      <w:r w:rsidRPr="00CB1C9C">
        <w:rPr>
          <w:rFonts w:cs="Tahoma"/>
        </w:rPr>
        <w:t xml:space="preserve">odlokpotrebno </w:t>
      </w:r>
      <w:r w:rsidR="008378AB" w:rsidRPr="00CB1C9C">
        <w:rPr>
          <w:rFonts w:cs="Tahoma"/>
        </w:rPr>
        <w:t xml:space="preserve">popraviti in </w:t>
      </w:r>
      <w:r w:rsidRPr="00CB1C9C">
        <w:rPr>
          <w:rFonts w:cs="Tahoma"/>
        </w:rPr>
        <w:t>uskladiti z zakonodajo.</w:t>
      </w:r>
      <w:r w:rsidR="008839AE" w:rsidRPr="00CB1C9C">
        <w:rPr>
          <w:rFonts w:cs="Tahoma"/>
        </w:rPr>
        <w:t xml:space="preserve"> Prišlo je do veliko sprememb in zato, da bi bil odlok pregleden in transparenten, se je šlo v popravek celotnega odloka.</w:t>
      </w:r>
      <w:r w:rsidRPr="00CB1C9C">
        <w:rPr>
          <w:rFonts w:cs="Tahoma"/>
        </w:rPr>
        <w:t xml:space="preserve"> Popravki so v gradivu označeni sivo in poševno.</w:t>
      </w:r>
    </w:p>
    <w:p w:rsidR="004F6382" w:rsidRPr="00CB1C9C" w:rsidRDefault="006472EB" w:rsidP="00C94F6E">
      <w:pPr>
        <w:pStyle w:val="Telobesedila2"/>
        <w:rPr>
          <w:rFonts w:cs="Tahoma"/>
        </w:rPr>
      </w:pPr>
      <w:r w:rsidRPr="00CB1C9C">
        <w:rPr>
          <w:rFonts w:cs="Tahoma"/>
          <w:b/>
        </w:rPr>
        <w:t>Marija</w:t>
      </w:r>
      <w:r w:rsidR="00401802" w:rsidRPr="00CB1C9C">
        <w:rPr>
          <w:rFonts w:cs="Tahoma"/>
          <w:b/>
        </w:rPr>
        <w:t xml:space="preserve"> Lužnik</w:t>
      </w:r>
      <w:r w:rsidR="00730634" w:rsidRPr="00CB1C9C">
        <w:rPr>
          <w:rFonts w:cs="Tahoma"/>
        </w:rPr>
        <w:t xml:space="preserve">: Dodatno je povedala, da je trenutno veljaven </w:t>
      </w:r>
      <w:r w:rsidRPr="00CB1C9C">
        <w:rPr>
          <w:rFonts w:cs="Tahoma"/>
        </w:rPr>
        <w:t>odlok zače</w:t>
      </w:r>
      <w:r w:rsidR="00730634" w:rsidRPr="00CB1C9C">
        <w:rPr>
          <w:rFonts w:cs="Tahoma"/>
        </w:rPr>
        <w:t>l veljati 2007. Do danes se je veliko</w:t>
      </w:r>
      <w:r w:rsidRPr="00CB1C9C">
        <w:rPr>
          <w:rFonts w:cs="Tahoma"/>
        </w:rPr>
        <w:t xml:space="preserve"> spremenil</w:t>
      </w:r>
      <w:r w:rsidR="00730634" w:rsidRPr="00CB1C9C">
        <w:rPr>
          <w:rFonts w:cs="Tahoma"/>
        </w:rPr>
        <w:t>o, predvsem glede cen storitev javne službe,</w:t>
      </w:r>
      <w:r w:rsidR="009E765F" w:rsidRPr="00CB1C9C">
        <w:rPr>
          <w:rFonts w:cs="Tahoma"/>
        </w:rPr>
        <w:t xml:space="preserve"> virov financiranja</w:t>
      </w:r>
      <w:r w:rsidR="00730634" w:rsidRPr="00CB1C9C">
        <w:rPr>
          <w:rFonts w:cs="Tahoma"/>
        </w:rPr>
        <w:t xml:space="preserve"> ter </w:t>
      </w:r>
      <w:r w:rsidR="006E0604">
        <w:rPr>
          <w:rFonts w:cs="Tahoma"/>
        </w:rPr>
        <w:t>načina</w:t>
      </w:r>
      <w:r w:rsidR="00730634" w:rsidRPr="00CB1C9C">
        <w:rPr>
          <w:rFonts w:cs="Tahoma"/>
        </w:rPr>
        <w:t xml:space="preserve"> obračuna oskrbe s pi</w:t>
      </w:r>
      <w:r w:rsidR="009E765F" w:rsidRPr="00CB1C9C">
        <w:rPr>
          <w:rFonts w:cs="Tahoma"/>
        </w:rPr>
        <w:t>t</w:t>
      </w:r>
      <w:r w:rsidR="00730634" w:rsidRPr="00CB1C9C">
        <w:rPr>
          <w:rFonts w:cs="Tahoma"/>
        </w:rPr>
        <w:t>no vodo.</w:t>
      </w:r>
      <w:r w:rsidRPr="00CB1C9C">
        <w:rPr>
          <w:rFonts w:cs="Tahoma"/>
        </w:rPr>
        <w:t xml:space="preserve"> Nov pojem je </w:t>
      </w:r>
      <w:proofErr w:type="spellStart"/>
      <w:r w:rsidRPr="00CB1C9C">
        <w:rPr>
          <w:rFonts w:cs="Tahoma"/>
        </w:rPr>
        <w:t>omrežnina</w:t>
      </w:r>
      <w:proofErr w:type="spellEnd"/>
      <w:r w:rsidR="009E765F" w:rsidRPr="00CB1C9C">
        <w:rPr>
          <w:rFonts w:cs="Tahoma"/>
        </w:rPr>
        <w:t>,</w:t>
      </w:r>
      <w:r w:rsidRPr="00CB1C9C">
        <w:rPr>
          <w:rFonts w:cs="Tahoma"/>
        </w:rPr>
        <w:t xml:space="preserve"> ki je nadomestila </w:t>
      </w:r>
      <w:proofErr w:type="spellStart"/>
      <w:r w:rsidRPr="00CB1C9C">
        <w:rPr>
          <w:rFonts w:cs="Tahoma"/>
        </w:rPr>
        <w:t>števnino</w:t>
      </w:r>
      <w:proofErr w:type="spellEnd"/>
      <w:r w:rsidRPr="00CB1C9C">
        <w:rPr>
          <w:rFonts w:cs="Tahoma"/>
        </w:rPr>
        <w:t xml:space="preserve">. Zaradi zamrznitve cen se ni dalo </w:t>
      </w:r>
      <w:r w:rsidR="009E765F" w:rsidRPr="00CB1C9C">
        <w:rPr>
          <w:rFonts w:cs="Tahoma"/>
        </w:rPr>
        <w:t>višati</w:t>
      </w:r>
      <w:r w:rsidRPr="00CB1C9C">
        <w:rPr>
          <w:rFonts w:cs="Tahoma"/>
        </w:rPr>
        <w:t xml:space="preserve"> cene</w:t>
      </w:r>
      <w:r w:rsidR="009E765F" w:rsidRPr="00CB1C9C">
        <w:rPr>
          <w:rFonts w:cs="Tahoma"/>
        </w:rPr>
        <w:t xml:space="preserve"> pitne vode</w:t>
      </w:r>
      <w:r w:rsidRPr="00CB1C9C">
        <w:rPr>
          <w:rFonts w:cs="Tahoma"/>
        </w:rPr>
        <w:t xml:space="preserve"> in je sektor vodovod</w:t>
      </w:r>
      <w:r w:rsidR="002F4C8B">
        <w:rPr>
          <w:rFonts w:cs="Tahoma"/>
        </w:rPr>
        <w:t>a</w:t>
      </w:r>
      <w:r w:rsidR="006E0604">
        <w:rPr>
          <w:rFonts w:cs="Tahoma"/>
        </w:rPr>
        <w:t>,</w:t>
      </w:r>
      <w:r w:rsidRPr="00CB1C9C">
        <w:rPr>
          <w:rFonts w:cs="Tahoma"/>
        </w:rPr>
        <w:t xml:space="preserve"> zato imel izgubo. </w:t>
      </w:r>
      <w:r w:rsidR="009E765F" w:rsidRPr="00CB1C9C">
        <w:rPr>
          <w:rFonts w:cs="Tahoma"/>
        </w:rPr>
        <w:t xml:space="preserve">Slovenski računovodski standard </w:t>
      </w:r>
      <w:r w:rsidR="002F4C8B">
        <w:rPr>
          <w:rFonts w:cs="Tahoma"/>
        </w:rPr>
        <w:t xml:space="preserve">je </w:t>
      </w:r>
      <w:r w:rsidR="009E765F" w:rsidRPr="00CB1C9C">
        <w:rPr>
          <w:rFonts w:cs="Tahoma"/>
        </w:rPr>
        <w:t xml:space="preserve">ukinil sredstva v upravljanju, tako Jeko-in ni več upravljavec, </w:t>
      </w:r>
      <w:r w:rsidR="006E0604">
        <w:rPr>
          <w:rFonts w:cs="Tahoma"/>
        </w:rPr>
        <w:t>ampak je najemnik oz. izvajalec</w:t>
      </w:r>
      <w:r w:rsidR="009E765F" w:rsidRPr="00CB1C9C">
        <w:rPr>
          <w:rFonts w:cs="Tahoma"/>
        </w:rPr>
        <w:t xml:space="preserve">. V celotnem odloku je bilo potrebno spremeniti upravljavca v najemnika. </w:t>
      </w:r>
      <w:r w:rsidR="004F6382" w:rsidRPr="00CB1C9C">
        <w:rPr>
          <w:rFonts w:cs="Tahoma"/>
        </w:rPr>
        <w:t>Opozorila je na napake:</w:t>
      </w:r>
      <w:r w:rsidR="009E765F" w:rsidRPr="00CB1C9C">
        <w:rPr>
          <w:rFonts w:cs="Tahoma"/>
        </w:rPr>
        <w:t xml:space="preserve"> v 40. členu, pri 1. točki, kjer je namesto navedbe </w:t>
      </w:r>
      <w:r w:rsidR="00AD5E4D" w:rsidRPr="00CB1C9C">
        <w:rPr>
          <w:rFonts w:cs="Tahoma"/>
        </w:rPr>
        <w:t>»</w:t>
      </w:r>
      <w:r w:rsidR="009E765F" w:rsidRPr="00CB1C9C">
        <w:rPr>
          <w:rFonts w:cs="Tahoma"/>
        </w:rPr>
        <w:t>2. in 29. člena</w:t>
      </w:r>
      <w:r w:rsidR="00AD5E4D" w:rsidRPr="00CB1C9C">
        <w:rPr>
          <w:rFonts w:cs="Tahoma"/>
        </w:rPr>
        <w:t>«</w:t>
      </w:r>
      <w:r w:rsidR="009E765F" w:rsidRPr="00CB1C9C">
        <w:rPr>
          <w:rFonts w:cs="Tahoma"/>
        </w:rPr>
        <w:t xml:space="preserve">, pravilna navedba </w:t>
      </w:r>
      <w:r w:rsidR="00AD5E4D" w:rsidRPr="00CB1C9C">
        <w:rPr>
          <w:rFonts w:cs="Tahoma"/>
        </w:rPr>
        <w:t>»</w:t>
      </w:r>
      <w:r w:rsidR="009E765F" w:rsidRPr="00CB1C9C">
        <w:rPr>
          <w:rFonts w:cs="Tahoma"/>
        </w:rPr>
        <w:t>2. in 30. člena</w:t>
      </w:r>
      <w:r w:rsidR="00AD5E4D" w:rsidRPr="00CB1C9C">
        <w:rPr>
          <w:rFonts w:cs="Tahoma"/>
        </w:rPr>
        <w:t>«</w:t>
      </w:r>
      <w:r w:rsidR="009E765F" w:rsidRPr="00CB1C9C">
        <w:rPr>
          <w:rFonts w:cs="Tahoma"/>
        </w:rPr>
        <w:t>.</w:t>
      </w:r>
    </w:p>
    <w:p w:rsidR="006472EB" w:rsidRPr="00CB1C9C" w:rsidRDefault="004F6382" w:rsidP="00C94F6E">
      <w:pPr>
        <w:pStyle w:val="Telobesedila2"/>
        <w:rPr>
          <w:rFonts w:cs="Tahoma"/>
        </w:rPr>
      </w:pPr>
      <w:r w:rsidRPr="00CB1C9C">
        <w:rPr>
          <w:rFonts w:cs="Tahoma"/>
        </w:rPr>
        <w:t xml:space="preserve">- </w:t>
      </w:r>
      <w:r w:rsidR="006472EB" w:rsidRPr="006E0604">
        <w:rPr>
          <w:rFonts w:cs="Tahoma"/>
          <w:u w:val="single"/>
        </w:rPr>
        <w:t xml:space="preserve">36. </w:t>
      </w:r>
      <w:r w:rsidR="00AD5E4D" w:rsidRPr="006E0604">
        <w:rPr>
          <w:rFonts w:cs="Tahoma"/>
          <w:u w:val="single"/>
        </w:rPr>
        <w:t>č</w:t>
      </w:r>
      <w:r w:rsidR="006472EB" w:rsidRPr="006E0604">
        <w:rPr>
          <w:rFonts w:cs="Tahoma"/>
          <w:u w:val="single"/>
        </w:rPr>
        <w:t>len</w:t>
      </w:r>
      <w:r w:rsidRPr="006E0604">
        <w:rPr>
          <w:rFonts w:cs="Tahoma"/>
          <w:u w:val="single"/>
        </w:rPr>
        <w:t xml:space="preserve">, </w:t>
      </w:r>
      <w:r w:rsidR="006472EB" w:rsidRPr="006E0604">
        <w:rPr>
          <w:rFonts w:cs="Tahoma"/>
          <w:u w:val="single"/>
        </w:rPr>
        <w:t>8</w:t>
      </w:r>
      <w:r w:rsidRPr="006E0604">
        <w:rPr>
          <w:rFonts w:cs="Tahoma"/>
          <w:u w:val="single"/>
        </w:rPr>
        <w:t>.</w:t>
      </w:r>
      <w:r w:rsidR="006472EB" w:rsidRPr="006E0604">
        <w:rPr>
          <w:rFonts w:cs="Tahoma"/>
          <w:u w:val="single"/>
        </w:rPr>
        <w:t xml:space="preserve"> točka</w:t>
      </w:r>
      <w:r w:rsidR="006472EB" w:rsidRPr="00CB1C9C">
        <w:rPr>
          <w:rFonts w:cs="Tahoma"/>
        </w:rPr>
        <w:t xml:space="preserve">: </w:t>
      </w:r>
      <w:r w:rsidR="00AD5E4D" w:rsidRPr="00CB1C9C">
        <w:rPr>
          <w:rFonts w:cs="Tahoma"/>
        </w:rPr>
        <w:t>namesto »v 15 dneh« je pravilen zapis »</w:t>
      </w:r>
      <w:r w:rsidR="006472EB" w:rsidRPr="00CB1C9C">
        <w:rPr>
          <w:rFonts w:cs="Tahoma"/>
        </w:rPr>
        <w:t>v 45 dneh</w:t>
      </w:r>
      <w:r w:rsidR="00AD5E4D" w:rsidRPr="00CB1C9C">
        <w:rPr>
          <w:rFonts w:cs="Tahoma"/>
        </w:rPr>
        <w:t xml:space="preserve">«. </w:t>
      </w:r>
    </w:p>
    <w:p w:rsidR="002F4C8B" w:rsidRDefault="000934DB" w:rsidP="00C94F6E">
      <w:pPr>
        <w:pStyle w:val="Telobesedila2"/>
        <w:rPr>
          <w:rFonts w:cs="Tahoma"/>
        </w:rPr>
      </w:pPr>
      <w:r w:rsidRPr="00CB1C9C">
        <w:rPr>
          <w:rFonts w:cs="Tahoma"/>
        </w:rPr>
        <w:t xml:space="preserve">Zaradi sprememb Zakona o geodetski dejavnosti, je prišlo do sprememb pri vodenju katastrov. Prej je za vodenje katastrov skrbelo javno podjetje, sedaj pa mora občina sama. </w:t>
      </w:r>
    </w:p>
    <w:p w:rsidR="006472EB" w:rsidRPr="00CB1C9C" w:rsidRDefault="000C1304" w:rsidP="00C94F6E">
      <w:pPr>
        <w:pStyle w:val="Telobesedila2"/>
        <w:rPr>
          <w:rFonts w:cs="Tahoma"/>
        </w:rPr>
      </w:pPr>
      <w:r w:rsidRPr="00CB1C9C">
        <w:rPr>
          <w:rFonts w:cs="Tahoma"/>
          <w:b/>
        </w:rPr>
        <w:t>Župan:</w:t>
      </w:r>
      <w:r w:rsidR="00053864">
        <w:rPr>
          <w:rFonts w:cs="Tahoma"/>
          <w:b/>
        </w:rPr>
        <w:t xml:space="preserve"> </w:t>
      </w:r>
      <w:r w:rsidR="007143F1" w:rsidRPr="00CB1C9C">
        <w:rPr>
          <w:rFonts w:cs="Tahoma"/>
        </w:rPr>
        <w:t xml:space="preserve">Povedal je, da se je že na odborih izkazala potreba po pripravi novega odloka. </w:t>
      </w:r>
      <w:r w:rsidR="00EA4382" w:rsidRPr="00CB1C9C">
        <w:rPr>
          <w:rFonts w:cs="Tahoma"/>
        </w:rPr>
        <w:t xml:space="preserve">Odlok je potrebno </w:t>
      </w:r>
      <w:r w:rsidRPr="00CB1C9C">
        <w:rPr>
          <w:rFonts w:cs="Tahoma"/>
        </w:rPr>
        <w:t xml:space="preserve">popraviti </w:t>
      </w:r>
      <w:r w:rsidR="00EA4382" w:rsidRPr="00CB1C9C">
        <w:rPr>
          <w:rFonts w:cs="Tahoma"/>
        </w:rPr>
        <w:t xml:space="preserve">vsebinsko. Namen 1. </w:t>
      </w:r>
      <w:r w:rsidRPr="00CB1C9C">
        <w:rPr>
          <w:rFonts w:cs="Tahoma"/>
        </w:rPr>
        <w:t>obravnave je</w:t>
      </w:r>
      <w:r w:rsidR="00EA4382" w:rsidRPr="00CB1C9C">
        <w:rPr>
          <w:rFonts w:cs="Tahoma"/>
        </w:rPr>
        <w:t>,</w:t>
      </w:r>
      <w:r w:rsidRPr="00CB1C9C">
        <w:rPr>
          <w:rFonts w:cs="Tahoma"/>
        </w:rPr>
        <w:t xml:space="preserve"> da se sprejme p</w:t>
      </w:r>
      <w:r w:rsidR="00EA4382" w:rsidRPr="00CB1C9C">
        <w:rPr>
          <w:rFonts w:cs="Tahoma"/>
        </w:rPr>
        <w:t>ripombe, predloge, dopolnitve,… katere se upoštevajo v predlogu za 2. branje.</w:t>
      </w:r>
    </w:p>
    <w:p w:rsidR="000C1304" w:rsidRPr="00CB1C9C" w:rsidRDefault="00855813" w:rsidP="009C1731">
      <w:pPr>
        <w:pStyle w:val="Telobesedila2"/>
        <w:rPr>
          <w:rFonts w:cs="Tahoma"/>
        </w:rPr>
      </w:pPr>
      <w:r w:rsidRPr="00CB1C9C">
        <w:rPr>
          <w:rFonts w:cs="Tahoma"/>
        </w:rPr>
        <w:t>-</w:t>
      </w:r>
      <w:r w:rsidR="000C1304" w:rsidRPr="00CB1C9C">
        <w:rPr>
          <w:rFonts w:cs="Tahoma"/>
        </w:rPr>
        <w:t xml:space="preserve">Predsednica statutarno-pravne komisije in predsednik odbora za prostor sta predstavila sklepe odborov. </w:t>
      </w:r>
    </w:p>
    <w:p w:rsidR="009C1731" w:rsidRPr="00CB1C9C" w:rsidRDefault="000C1304" w:rsidP="009C1731">
      <w:pPr>
        <w:tabs>
          <w:tab w:val="left" w:pos="1560"/>
        </w:tabs>
        <w:jc w:val="both"/>
        <w:rPr>
          <w:rFonts w:ascii="Tahoma" w:hAnsi="Tahoma" w:cs="Tahoma"/>
        </w:rPr>
      </w:pPr>
      <w:r w:rsidRPr="00CB1C9C">
        <w:rPr>
          <w:rFonts w:ascii="Tahoma" w:hAnsi="Tahoma" w:cs="Tahoma"/>
          <w:b/>
        </w:rPr>
        <w:t>Župan:</w:t>
      </w:r>
      <w:r w:rsidR="00053864">
        <w:rPr>
          <w:rFonts w:ascii="Tahoma" w:hAnsi="Tahoma" w:cs="Tahoma"/>
          <w:b/>
        </w:rPr>
        <w:t xml:space="preserve"> </w:t>
      </w:r>
      <w:r w:rsidR="009C1731" w:rsidRPr="00CB1C9C">
        <w:rPr>
          <w:rFonts w:ascii="Tahoma" w:hAnsi="Tahoma" w:cs="Tahoma"/>
        </w:rPr>
        <w:t xml:space="preserve">Dejal je, da bodo na podlagi pripomb odbora in komisije, preverjene določbe glede sankcij in </w:t>
      </w:r>
      <w:r w:rsidRPr="00CB1C9C">
        <w:rPr>
          <w:rFonts w:ascii="Tahoma" w:hAnsi="Tahoma" w:cs="Tahoma"/>
        </w:rPr>
        <w:t xml:space="preserve"> uskladitev 30</w:t>
      </w:r>
      <w:r w:rsidR="009C1731" w:rsidRPr="00CB1C9C">
        <w:rPr>
          <w:rFonts w:ascii="Tahoma" w:hAnsi="Tahoma" w:cs="Tahoma"/>
        </w:rPr>
        <w:t>.</w:t>
      </w:r>
      <w:r w:rsidRPr="00CB1C9C">
        <w:rPr>
          <w:rFonts w:ascii="Tahoma" w:hAnsi="Tahoma" w:cs="Tahoma"/>
        </w:rPr>
        <w:t xml:space="preserve"> in 2</w:t>
      </w:r>
      <w:r w:rsidR="009C1731" w:rsidRPr="00CB1C9C">
        <w:rPr>
          <w:rFonts w:ascii="Tahoma" w:hAnsi="Tahoma" w:cs="Tahoma"/>
        </w:rPr>
        <w:t>.</w:t>
      </w:r>
      <w:r w:rsidRPr="00CB1C9C">
        <w:rPr>
          <w:rFonts w:ascii="Tahoma" w:hAnsi="Tahoma" w:cs="Tahoma"/>
        </w:rPr>
        <w:t xml:space="preserve"> člena.. </w:t>
      </w:r>
      <w:r w:rsidR="009C1731" w:rsidRPr="00CB1C9C">
        <w:rPr>
          <w:rFonts w:ascii="Tahoma" w:hAnsi="Tahoma" w:cs="Tahoma"/>
          <w:u w:val="single"/>
        </w:rPr>
        <w:t>- 30. člen, 8 alineja</w:t>
      </w:r>
      <w:r w:rsidR="009C1731" w:rsidRPr="00CB1C9C">
        <w:rPr>
          <w:rFonts w:ascii="Tahoma" w:hAnsi="Tahoma" w:cs="Tahoma"/>
        </w:rPr>
        <w:t>: pri obveščanju uporabnikov se bo navedba »v sredstvih javnega obveščanja« nadomestila z navedbo »na krajevno običajen način«</w:t>
      </w:r>
      <w:r w:rsidR="00855813" w:rsidRPr="00CB1C9C">
        <w:rPr>
          <w:rFonts w:ascii="Tahoma" w:hAnsi="Tahoma" w:cs="Tahoma"/>
        </w:rPr>
        <w:t xml:space="preserve"> (občinska spletna stran, Radio Triglav, oglasna deska)</w:t>
      </w:r>
      <w:r w:rsidR="009C1731" w:rsidRPr="00CB1C9C">
        <w:rPr>
          <w:rFonts w:ascii="Tahoma" w:hAnsi="Tahoma" w:cs="Tahoma"/>
        </w:rPr>
        <w:t xml:space="preserve">. </w:t>
      </w:r>
    </w:p>
    <w:p w:rsidR="009C1731" w:rsidRPr="00CB1C9C" w:rsidRDefault="009C1731" w:rsidP="009C1731">
      <w:pPr>
        <w:tabs>
          <w:tab w:val="left" w:pos="1560"/>
        </w:tabs>
        <w:jc w:val="both"/>
        <w:rPr>
          <w:rFonts w:ascii="Tahoma" w:hAnsi="Tahoma" w:cs="Tahoma"/>
        </w:rPr>
      </w:pPr>
      <w:r w:rsidRPr="00CB1C9C">
        <w:rPr>
          <w:rFonts w:ascii="Tahoma" w:hAnsi="Tahoma" w:cs="Tahoma"/>
          <w:u w:val="single"/>
        </w:rPr>
        <w:lastRenderedPageBreak/>
        <w:t>- 31. člen, 6. alineja</w:t>
      </w:r>
      <w:r w:rsidRPr="00CB1C9C">
        <w:rPr>
          <w:rFonts w:ascii="Tahoma" w:hAnsi="Tahoma" w:cs="Tahoma"/>
        </w:rPr>
        <w:t xml:space="preserve">: navedeno je, da mora uporabnik ščititi obračunski vodomer pred zmrzovanjem. </w:t>
      </w:r>
      <w:r w:rsidR="006E0604">
        <w:rPr>
          <w:rFonts w:ascii="Tahoma" w:hAnsi="Tahoma" w:cs="Tahoma"/>
        </w:rPr>
        <w:t>V</w:t>
      </w:r>
      <w:r w:rsidRPr="00CB1C9C">
        <w:rPr>
          <w:rFonts w:ascii="Tahoma" w:hAnsi="Tahoma" w:cs="Tahoma"/>
        </w:rPr>
        <w:t xml:space="preserve"> 41. členu pa je</w:t>
      </w:r>
      <w:r w:rsidR="006E0604">
        <w:rPr>
          <w:rFonts w:ascii="Tahoma" w:hAnsi="Tahoma" w:cs="Tahoma"/>
        </w:rPr>
        <w:t xml:space="preserve"> za z</w:t>
      </w:r>
      <w:r w:rsidR="00A458B1">
        <w:rPr>
          <w:rFonts w:ascii="Tahoma" w:hAnsi="Tahoma" w:cs="Tahoma"/>
        </w:rPr>
        <w:t>a</w:t>
      </w:r>
      <w:r w:rsidR="006E0604">
        <w:rPr>
          <w:rFonts w:ascii="Tahoma" w:hAnsi="Tahoma" w:cs="Tahoma"/>
        </w:rPr>
        <w:t>mrznitev</w:t>
      </w:r>
      <w:r w:rsidRPr="00CB1C9C">
        <w:rPr>
          <w:rFonts w:ascii="Tahoma" w:hAnsi="Tahoma" w:cs="Tahoma"/>
        </w:rPr>
        <w:t xml:space="preserve"> določena kazen v višini 400 EUR. Nesmiselno je, da je uporabnik kaznovan. </w:t>
      </w:r>
    </w:p>
    <w:p w:rsidR="009C1731" w:rsidRPr="00CB1C9C" w:rsidRDefault="009C1731" w:rsidP="00C94F6E">
      <w:pPr>
        <w:pStyle w:val="Telobesedila2"/>
        <w:rPr>
          <w:rFonts w:cs="Tahoma"/>
          <w:color w:val="002060"/>
        </w:rPr>
      </w:pPr>
    </w:p>
    <w:p w:rsidR="00BC25D7" w:rsidRPr="00CB1C9C" w:rsidRDefault="00855813" w:rsidP="00855813">
      <w:pPr>
        <w:pStyle w:val="Telobesedila2"/>
        <w:rPr>
          <w:rFonts w:cs="Tahoma"/>
        </w:rPr>
      </w:pPr>
      <w:r w:rsidRPr="00CB1C9C">
        <w:rPr>
          <w:rFonts w:cs="Tahoma"/>
          <w:b/>
        </w:rPr>
        <w:t xml:space="preserve">Izidor </w:t>
      </w:r>
      <w:r w:rsidR="000C1304" w:rsidRPr="00CB1C9C">
        <w:rPr>
          <w:rFonts w:cs="Tahoma"/>
          <w:b/>
        </w:rPr>
        <w:t>Jekovec:</w:t>
      </w:r>
      <w:r w:rsidR="00053864">
        <w:rPr>
          <w:rFonts w:cs="Tahoma"/>
          <w:b/>
        </w:rPr>
        <w:t xml:space="preserve"> </w:t>
      </w:r>
      <w:r w:rsidRPr="00CB1C9C">
        <w:rPr>
          <w:rFonts w:cs="Tahoma"/>
          <w:u w:val="single"/>
        </w:rPr>
        <w:t>V 10. členu</w:t>
      </w:r>
      <w:r w:rsidRPr="00CB1C9C">
        <w:rPr>
          <w:rFonts w:cs="Tahoma"/>
        </w:rPr>
        <w:t xml:space="preserve">: pri navedbi »dovoljenje občine oz. države za prekop cestišča« naj se vmes doda še »in podboj«. </w:t>
      </w:r>
    </w:p>
    <w:p w:rsidR="00855813" w:rsidRPr="00CB1C9C" w:rsidRDefault="00BC25D7" w:rsidP="00855813">
      <w:pPr>
        <w:pStyle w:val="Telobesedila2"/>
        <w:rPr>
          <w:rFonts w:cs="Tahoma"/>
        </w:rPr>
      </w:pPr>
      <w:r w:rsidRPr="00CB1C9C">
        <w:rPr>
          <w:rFonts w:cs="Tahoma"/>
        </w:rPr>
        <w:t>-</w:t>
      </w:r>
      <w:r w:rsidR="00855813" w:rsidRPr="00CB1C9C">
        <w:rPr>
          <w:rFonts w:cs="Tahoma"/>
        </w:rPr>
        <w:t xml:space="preserve">Navedeno je, kaj je potrebno priložiti k soglasju za priključitev, ker se smatra kot obveza. Zato bi moralo biti navedeno »v kolikor gre za prekop«.  </w:t>
      </w:r>
    </w:p>
    <w:p w:rsidR="000C1304" w:rsidRPr="00CB1C9C" w:rsidRDefault="00BC25D7" w:rsidP="00C94F6E">
      <w:pPr>
        <w:pStyle w:val="Telobesedila2"/>
        <w:rPr>
          <w:rFonts w:cs="Tahoma"/>
        </w:rPr>
      </w:pPr>
      <w:r w:rsidRPr="00CB1C9C">
        <w:rPr>
          <w:rFonts w:cs="Tahoma"/>
        </w:rPr>
        <w:t>-Kakšna je normirana poraba?</w:t>
      </w:r>
    </w:p>
    <w:p w:rsidR="000C1304" w:rsidRPr="00CB1C9C" w:rsidRDefault="00BC25D7" w:rsidP="00BC25D7">
      <w:pPr>
        <w:pStyle w:val="Telobesedila2"/>
        <w:rPr>
          <w:rFonts w:cs="Tahoma"/>
        </w:rPr>
      </w:pPr>
      <w:r w:rsidRPr="00CB1C9C">
        <w:rPr>
          <w:rFonts w:cs="Tahoma"/>
        </w:rPr>
        <w:t>-</w:t>
      </w:r>
      <w:r w:rsidR="000C1304" w:rsidRPr="006E0604">
        <w:rPr>
          <w:rFonts w:cs="Tahoma"/>
          <w:u w:val="single"/>
        </w:rPr>
        <w:t>31. člen</w:t>
      </w:r>
      <w:r w:rsidR="000C1304" w:rsidRPr="00CB1C9C">
        <w:rPr>
          <w:rFonts w:cs="Tahoma"/>
        </w:rPr>
        <w:t xml:space="preserve">: </w:t>
      </w:r>
      <w:r w:rsidRPr="00CB1C9C">
        <w:rPr>
          <w:rFonts w:cs="Tahoma"/>
        </w:rPr>
        <w:t>potrebno je črtati 8. in 10. alinejo, ali pa spremeniti kazenske določbe, saj s</w:t>
      </w:r>
      <w:r w:rsidR="000C1304" w:rsidRPr="00CB1C9C">
        <w:rPr>
          <w:rFonts w:cs="Tahoma"/>
        </w:rPr>
        <w:t xml:space="preserve">ankcija ni </w:t>
      </w:r>
      <w:r w:rsidRPr="00CB1C9C">
        <w:rPr>
          <w:rFonts w:cs="Tahoma"/>
        </w:rPr>
        <w:t>smiselna</w:t>
      </w:r>
      <w:r w:rsidR="000C1304" w:rsidRPr="00CB1C9C">
        <w:rPr>
          <w:rFonts w:cs="Tahoma"/>
        </w:rPr>
        <w:t xml:space="preserve">. </w:t>
      </w:r>
      <w:r w:rsidRPr="00CB1C9C">
        <w:rPr>
          <w:rFonts w:cs="Tahoma"/>
        </w:rPr>
        <w:t xml:space="preserve">Ni smiselno, da se uporabnika kaznuje, če ne javi napake. Prav tako ni potrebna določba, da mora redno plačevati račune, saj je način plačila že določen. </w:t>
      </w:r>
    </w:p>
    <w:p w:rsidR="000C1304" w:rsidRPr="00CB1C9C" w:rsidRDefault="00234DBF" w:rsidP="00C94F6E">
      <w:pPr>
        <w:pStyle w:val="Telobesedila2"/>
        <w:rPr>
          <w:rFonts w:cs="Tahoma"/>
        </w:rPr>
      </w:pPr>
      <w:r w:rsidRPr="00CB1C9C">
        <w:rPr>
          <w:rFonts w:cs="Tahoma"/>
          <w:b/>
        </w:rPr>
        <w:t xml:space="preserve">Zvonko </w:t>
      </w:r>
      <w:proofErr w:type="spellStart"/>
      <w:r w:rsidR="000C1304" w:rsidRPr="00CB1C9C">
        <w:rPr>
          <w:rFonts w:cs="Tahoma"/>
          <w:b/>
        </w:rPr>
        <w:t>Bulovec</w:t>
      </w:r>
      <w:proofErr w:type="spellEnd"/>
      <w:r w:rsidR="000C1304" w:rsidRPr="00CB1C9C">
        <w:rPr>
          <w:rFonts w:cs="Tahoma"/>
        </w:rPr>
        <w:t xml:space="preserve">: </w:t>
      </w:r>
      <w:r w:rsidR="000C1304" w:rsidRPr="00CB1C9C">
        <w:rPr>
          <w:rFonts w:cs="Tahoma"/>
          <w:u w:val="single"/>
        </w:rPr>
        <w:t xml:space="preserve">19. </w:t>
      </w:r>
      <w:r w:rsidRPr="00CB1C9C">
        <w:rPr>
          <w:rFonts w:cs="Tahoma"/>
          <w:u w:val="single"/>
        </w:rPr>
        <w:t>č</w:t>
      </w:r>
      <w:r w:rsidR="000C1304" w:rsidRPr="00CB1C9C">
        <w:rPr>
          <w:rFonts w:cs="Tahoma"/>
          <w:u w:val="single"/>
        </w:rPr>
        <w:t>len</w:t>
      </w:r>
      <w:r w:rsidR="000C1304" w:rsidRPr="00CB1C9C">
        <w:rPr>
          <w:rFonts w:cs="Tahoma"/>
        </w:rPr>
        <w:t xml:space="preserve">: izvajalec vzdržuje </w:t>
      </w:r>
      <w:r w:rsidRPr="00CB1C9C">
        <w:rPr>
          <w:rFonts w:cs="Tahoma"/>
        </w:rPr>
        <w:t>obračunske</w:t>
      </w:r>
      <w:r w:rsidR="000C1304" w:rsidRPr="00CB1C9C">
        <w:rPr>
          <w:rFonts w:cs="Tahoma"/>
        </w:rPr>
        <w:t xml:space="preserve"> vodomere,</w:t>
      </w:r>
      <w:r w:rsidRPr="00CB1C9C">
        <w:rPr>
          <w:rFonts w:cs="Tahoma"/>
        </w:rPr>
        <w:t xml:space="preserve"> skrbi za njihove redne preglede in za menjavo. Navedeno je</w:t>
      </w:r>
      <w:r w:rsidR="0021292C">
        <w:rPr>
          <w:rFonts w:cs="Tahoma"/>
        </w:rPr>
        <w:t xml:space="preserve">, da vodomer dostavi izvajalec. </w:t>
      </w:r>
      <w:r w:rsidRPr="00CB1C9C">
        <w:rPr>
          <w:rFonts w:cs="Tahoma"/>
        </w:rPr>
        <w:t xml:space="preserve">Kdo </w:t>
      </w:r>
      <w:r w:rsidR="000C1304" w:rsidRPr="00CB1C9C">
        <w:rPr>
          <w:rFonts w:cs="Tahoma"/>
        </w:rPr>
        <w:t>nosi stroške zamenjave vodomera</w:t>
      </w:r>
      <w:r w:rsidRPr="00CB1C9C">
        <w:rPr>
          <w:rFonts w:cs="Tahoma"/>
        </w:rPr>
        <w:t>?Predlagal je, da se v novem odloku navede. V</w:t>
      </w:r>
      <w:r w:rsidR="000C1304" w:rsidRPr="00CB1C9C">
        <w:rPr>
          <w:rFonts w:cs="Tahoma"/>
        </w:rPr>
        <w:t xml:space="preserve"> starem </w:t>
      </w:r>
      <w:r w:rsidRPr="00CB1C9C">
        <w:rPr>
          <w:rFonts w:cs="Tahoma"/>
        </w:rPr>
        <w:t>odloku je navedeno</w:t>
      </w:r>
      <w:r w:rsidR="000C1304" w:rsidRPr="00CB1C9C">
        <w:rPr>
          <w:rFonts w:cs="Tahoma"/>
        </w:rPr>
        <w:t xml:space="preserve">, da se stroški zaračunavajo uporabniku v obliki </w:t>
      </w:r>
      <w:proofErr w:type="spellStart"/>
      <w:r w:rsidR="000C1304" w:rsidRPr="00CB1C9C">
        <w:rPr>
          <w:rFonts w:cs="Tahoma"/>
        </w:rPr>
        <w:t>števnine</w:t>
      </w:r>
      <w:proofErr w:type="spellEnd"/>
      <w:r w:rsidR="000C1304" w:rsidRPr="00CB1C9C">
        <w:rPr>
          <w:rFonts w:cs="Tahoma"/>
        </w:rPr>
        <w:t xml:space="preserve">. </w:t>
      </w:r>
    </w:p>
    <w:p w:rsidR="000C1304" w:rsidRPr="00CB1C9C" w:rsidRDefault="00234DBF" w:rsidP="00234DBF">
      <w:pPr>
        <w:pStyle w:val="Telobesedila2"/>
        <w:rPr>
          <w:rFonts w:cs="Tahoma"/>
        </w:rPr>
      </w:pPr>
      <w:r w:rsidRPr="00CB1C9C">
        <w:rPr>
          <w:rFonts w:cs="Tahoma"/>
        </w:rPr>
        <w:t>-</w:t>
      </w:r>
      <w:r w:rsidRPr="00CB1C9C">
        <w:rPr>
          <w:rFonts w:cs="Tahoma"/>
          <w:u w:val="single"/>
        </w:rPr>
        <w:t>23. člen</w:t>
      </w:r>
      <w:r w:rsidRPr="00CB1C9C">
        <w:rPr>
          <w:rFonts w:cs="Tahoma"/>
        </w:rPr>
        <w:t xml:space="preserve">: </w:t>
      </w:r>
      <w:r w:rsidR="00E14B50" w:rsidRPr="00CB1C9C">
        <w:rPr>
          <w:rFonts w:cs="Tahoma"/>
        </w:rPr>
        <w:t>Poraba vode, ki je večja od z veljavno zakonodajo normirane porabe je prekomerna, cena pa je za 50% večja od vodarine. Ni se strinjal z navedenim.</w:t>
      </w:r>
    </w:p>
    <w:p w:rsidR="000C1304" w:rsidRPr="00CB1C9C" w:rsidRDefault="000C1304" w:rsidP="00C94F6E">
      <w:pPr>
        <w:pStyle w:val="Telobesedila2"/>
        <w:rPr>
          <w:rFonts w:cs="Tahoma"/>
        </w:rPr>
      </w:pPr>
      <w:r w:rsidRPr="00CB1C9C">
        <w:rPr>
          <w:rFonts w:cs="Tahoma"/>
          <w:b/>
        </w:rPr>
        <w:t>Marija</w:t>
      </w:r>
      <w:r w:rsidR="00234DBF" w:rsidRPr="00CB1C9C">
        <w:rPr>
          <w:rFonts w:cs="Tahoma"/>
          <w:b/>
        </w:rPr>
        <w:t xml:space="preserve"> Lužnik</w:t>
      </w:r>
      <w:r w:rsidR="00234DBF" w:rsidRPr="00CB1C9C">
        <w:rPr>
          <w:rFonts w:cs="Tahoma"/>
        </w:rPr>
        <w:t xml:space="preserve">: Povedala je, da </w:t>
      </w:r>
      <w:proofErr w:type="spellStart"/>
      <w:r w:rsidR="00234DBF" w:rsidRPr="00CB1C9C">
        <w:rPr>
          <w:rFonts w:cs="Tahoma"/>
        </w:rPr>
        <w:t>števnine</w:t>
      </w:r>
      <w:proofErr w:type="spellEnd"/>
      <w:r w:rsidR="00234DBF" w:rsidRPr="00CB1C9C">
        <w:rPr>
          <w:rFonts w:cs="Tahoma"/>
        </w:rPr>
        <w:t xml:space="preserve"> ni več. Za redne preglede in menjavo stroške </w:t>
      </w:r>
      <w:r w:rsidRPr="00CB1C9C">
        <w:rPr>
          <w:rFonts w:cs="Tahoma"/>
        </w:rPr>
        <w:t>krije izvajalec. Stroški javne infrastrukture</w:t>
      </w:r>
      <w:r w:rsidR="00234DBF" w:rsidRPr="00CB1C9C">
        <w:rPr>
          <w:rFonts w:cs="Tahoma"/>
        </w:rPr>
        <w:t xml:space="preserve"> so zajeti v </w:t>
      </w:r>
      <w:proofErr w:type="spellStart"/>
      <w:r w:rsidR="00234DBF" w:rsidRPr="00CB1C9C">
        <w:rPr>
          <w:rFonts w:cs="Tahoma"/>
        </w:rPr>
        <w:t>omrežnini</w:t>
      </w:r>
      <w:proofErr w:type="spellEnd"/>
      <w:r w:rsidR="00234DBF" w:rsidRPr="00CB1C9C">
        <w:rPr>
          <w:rFonts w:cs="Tahoma"/>
        </w:rPr>
        <w:t xml:space="preserve">. Menila je, da se stroškov ne </w:t>
      </w:r>
      <w:r w:rsidRPr="00CB1C9C">
        <w:rPr>
          <w:rFonts w:cs="Tahoma"/>
        </w:rPr>
        <w:t>zaračunava uporabnikom</w:t>
      </w:r>
      <w:r w:rsidR="00234DBF" w:rsidRPr="00CB1C9C">
        <w:rPr>
          <w:rFonts w:cs="Tahoma"/>
        </w:rPr>
        <w:t xml:space="preserve">, vendar se bo preverilo. </w:t>
      </w:r>
    </w:p>
    <w:p w:rsidR="000C1304" w:rsidRPr="00CB1C9C" w:rsidRDefault="000C1304" w:rsidP="00C94F6E">
      <w:pPr>
        <w:pStyle w:val="Telobesedila2"/>
        <w:rPr>
          <w:rFonts w:cs="Tahoma"/>
        </w:rPr>
      </w:pPr>
      <w:r w:rsidRPr="00CB1C9C">
        <w:rPr>
          <w:rFonts w:cs="Tahoma"/>
          <w:b/>
        </w:rPr>
        <w:t>Nuša</w:t>
      </w:r>
      <w:r w:rsidR="00E14B50" w:rsidRPr="00CB1C9C">
        <w:rPr>
          <w:rFonts w:cs="Tahoma"/>
          <w:b/>
        </w:rPr>
        <w:t xml:space="preserve"> Jelenc</w:t>
      </w:r>
      <w:r w:rsidRPr="00CB1C9C">
        <w:rPr>
          <w:rFonts w:cs="Tahoma"/>
          <w:b/>
        </w:rPr>
        <w:t>:</w:t>
      </w:r>
      <w:r w:rsidR="00053864">
        <w:rPr>
          <w:rFonts w:cs="Tahoma"/>
          <w:b/>
        </w:rPr>
        <w:t xml:space="preserve"> </w:t>
      </w:r>
      <w:r w:rsidR="00E14B50" w:rsidRPr="00CB1C9C">
        <w:rPr>
          <w:rFonts w:cs="Tahoma"/>
        </w:rPr>
        <w:t xml:space="preserve">Dejala je, da je </w:t>
      </w:r>
      <w:r w:rsidR="001A4681" w:rsidRPr="00CB1C9C">
        <w:rPr>
          <w:rFonts w:cs="Tahoma"/>
        </w:rPr>
        <w:t xml:space="preserve">strošek </w:t>
      </w:r>
      <w:r w:rsidR="00E14B50" w:rsidRPr="00CB1C9C">
        <w:rPr>
          <w:rFonts w:cs="Tahoma"/>
        </w:rPr>
        <w:t>p</w:t>
      </w:r>
      <w:r w:rsidR="001A4681" w:rsidRPr="00CB1C9C">
        <w:rPr>
          <w:rFonts w:cs="Tahoma"/>
        </w:rPr>
        <w:t>rve nabave vodomera</w:t>
      </w:r>
      <w:r w:rsidRPr="00CB1C9C">
        <w:rPr>
          <w:rFonts w:cs="Tahoma"/>
        </w:rPr>
        <w:t xml:space="preserve"> od uporabnika. </w:t>
      </w:r>
      <w:r w:rsidR="00E14B50" w:rsidRPr="00CB1C9C">
        <w:rPr>
          <w:rFonts w:cs="Tahoma"/>
        </w:rPr>
        <w:t>Preverilo se bo</w:t>
      </w:r>
      <w:r w:rsidR="0021292C">
        <w:rPr>
          <w:rFonts w:cs="Tahoma"/>
        </w:rPr>
        <w:t>,</w:t>
      </w:r>
      <w:r w:rsidR="00E14B50" w:rsidRPr="00CB1C9C">
        <w:rPr>
          <w:rFonts w:cs="Tahoma"/>
        </w:rPr>
        <w:t xml:space="preserve"> č</w:t>
      </w:r>
      <w:r w:rsidRPr="00CB1C9C">
        <w:rPr>
          <w:rFonts w:cs="Tahoma"/>
        </w:rPr>
        <w:t>igavi so stroški</w:t>
      </w:r>
      <w:r w:rsidR="00E14B50" w:rsidRPr="00CB1C9C">
        <w:rPr>
          <w:rFonts w:cs="Tahoma"/>
        </w:rPr>
        <w:t xml:space="preserve"> pri zamenjavi vodomera</w:t>
      </w:r>
      <w:r w:rsidRPr="00CB1C9C">
        <w:rPr>
          <w:rFonts w:cs="Tahoma"/>
        </w:rPr>
        <w:t xml:space="preserve">. </w:t>
      </w:r>
    </w:p>
    <w:p w:rsidR="00E14B50" w:rsidRPr="00CB1C9C" w:rsidRDefault="00E14B50" w:rsidP="00E14B50">
      <w:pPr>
        <w:pStyle w:val="Telobesedila2"/>
        <w:rPr>
          <w:rFonts w:cs="Tahoma"/>
        </w:rPr>
      </w:pPr>
      <w:r w:rsidRPr="00CB1C9C">
        <w:rPr>
          <w:rFonts w:cs="Tahoma"/>
          <w:u w:val="single"/>
        </w:rPr>
        <w:t>-23. člen</w:t>
      </w:r>
      <w:r w:rsidRPr="00CB1C9C">
        <w:rPr>
          <w:rFonts w:cs="Tahoma"/>
        </w:rPr>
        <w:t xml:space="preserve">: Pojasnila je, da je </w:t>
      </w:r>
      <w:r w:rsidR="001A4681" w:rsidRPr="00CB1C9C">
        <w:rPr>
          <w:rFonts w:cs="Tahoma"/>
        </w:rPr>
        <w:t>normirana poraba</w:t>
      </w:r>
      <w:r w:rsidRPr="00CB1C9C">
        <w:rPr>
          <w:rFonts w:cs="Tahoma"/>
        </w:rPr>
        <w:t xml:space="preserve"> določena v Pravilniku o metodologiji o oblikovanju cen storitev obveznih občinskih gospodarskih javnih služb varstva okolja</w:t>
      </w:r>
      <w:r w:rsidR="00DB49B0" w:rsidRPr="00CB1C9C">
        <w:rPr>
          <w:rFonts w:cs="Tahoma"/>
        </w:rPr>
        <w:t>in znaša 4m3/mesec/osebo</w:t>
      </w:r>
      <w:r w:rsidR="001A4681" w:rsidRPr="00CB1C9C">
        <w:rPr>
          <w:rFonts w:cs="Tahoma"/>
        </w:rPr>
        <w:t xml:space="preserve">. </w:t>
      </w:r>
      <w:r w:rsidR="00DB49B0" w:rsidRPr="00CB1C9C">
        <w:rPr>
          <w:rFonts w:cs="Tahoma"/>
        </w:rPr>
        <w:t>Določeno je po zakonodaji.</w:t>
      </w:r>
    </w:p>
    <w:p w:rsidR="00DB49B0" w:rsidRPr="00CB1C9C" w:rsidRDefault="00DB49B0" w:rsidP="00B629CC">
      <w:pPr>
        <w:pStyle w:val="Telobesedila2"/>
        <w:rPr>
          <w:rFonts w:cs="Tahoma"/>
          <w:b/>
        </w:rPr>
      </w:pPr>
      <w:r w:rsidRPr="00CB1C9C">
        <w:rPr>
          <w:rFonts w:cs="Tahoma"/>
          <w:b/>
        </w:rPr>
        <w:t>Izidor Jekovec</w:t>
      </w:r>
      <w:r w:rsidR="00B629CC" w:rsidRPr="00CB1C9C">
        <w:rPr>
          <w:rFonts w:cs="Tahoma"/>
          <w:b/>
        </w:rPr>
        <w:t xml:space="preserve">: </w:t>
      </w:r>
      <w:r w:rsidRPr="00CB1C9C">
        <w:rPr>
          <w:rFonts w:cs="Tahoma"/>
        </w:rPr>
        <w:t xml:space="preserve">Kdo določi </w:t>
      </w:r>
      <w:r w:rsidR="00B629CC" w:rsidRPr="00CB1C9C">
        <w:rPr>
          <w:rFonts w:cs="Tahoma"/>
        </w:rPr>
        <w:t>cen</w:t>
      </w:r>
      <w:r w:rsidRPr="00CB1C9C">
        <w:rPr>
          <w:rFonts w:cs="Tahoma"/>
        </w:rPr>
        <w:t>o</w:t>
      </w:r>
      <w:r w:rsidR="00B629CC" w:rsidRPr="00CB1C9C">
        <w:rPr>
          <w:rFonts w:cs="Tahoma"/>
        </w:rPr>
        <w:t xml:space="preserve"> prekomerne porabe</w:t>
      </w:r>
      <w:r w:rsidRPr="00CB1C9C">
        <w:rPr>
          <w:rFonts w:cs="Tahoma"/>
        </w:rPr>
        <w:t>?</w:t>
      </w:r>
    </w:p>
    <w:p w:rsidR="00B629CC" w:rsidRPr="00CB1C9C" w:rsidRDefault="00B629CC" w:rsidP="00B629CC">
      <w:pPr>
        <w:pStyle w:val="Telobesedila2"/>
        <w:rPr>
          <w:rFonts w:cs="Tahoma"/>
          <w:b/>
        </w:rPr>
      </w:pPr>
      <w:r w:rsidRPr="00CB1C9C">
        <w:rPr>
          <w:rFonts w:cs="Tahoma"/>
          <w:b/>
        </w:rPr>
        <w:t>Nuša</w:t>
      </w:r>
      <w:r w:rsidR="00DB49B0" w:rsidRPr="00CB1C9C">
        <w:rPr>
          <w:rFonts w:cs="Tahoma"/>
          <w:b/>
        </w:rPr>
        <w:t xml:space="preserve"> Jelenc</w:t>
      </w:r>
      <w:r w:rsidRPr="00CB1C9C">
        <w:rPr>
          <w:rFonts w:cs="Tahoma"/>
          <w:b/>
        </w:rPr>
        <w:t xml:space="preserve">: </w:t>
      </w:r>
      <w:r w:rsidR="00DB49B0" w:rsidRPr="00CB1C9C">
        <w:rPr>
          <w:rFonts w:cs="Tahoma"/>
        </w:rPr>
        <w:t>Določena je v Pravilniku o metodologiji o oblikovanju cen storitev obveznih občinskih gospodarskih javnih služb varstva okolja</w:t>
      </w:r>
      <w:r w:rsidRPr="00CB1C9C">
        <w:rPr>
          <w:rFonts w:cs="Tahoma"/>
          <w:b/>
        </w:rPr>
        <w:t>.</w:t>
      </w:r>
    </w:p>
    <w:p w:rsidR="00DB49B0" w:rsidRPr="00CB1C9C" w:rsidRDefault="00DB49B0" w:rsidP="00B629CC">
      <w:pPr>
        <w:pStyle w:val="Telobesedila2"/>
        <w:rPr>
          <w:rFonts w:cs="Tahoma"/>
          <w:b/>
          <w:color w:val="002060"/>
        </w:rPr>
      </w:pPr>
    </w:p>
    <w:p w:rsidR="00B629CC" w:rsidRPr="00CB1C9C" w:rsidRDefault="00DB49B0" w:rsidP="00B629CC">
      <w:pPr>
        <w:pStyle w:val="Telobesedila2"/>
        <w:rPr>
          <w:rFonts w:cs="Tahoma"/>
        </w:rPr>
      </w:pPr>
      <w:r w:rsidRPr="00CB1C9C">
        <w:rPr>
          <w:rFonts w:cs="Tahoma"/>
          <w:b/>
        </w:rPr>
        <w:t xml:space="preserve">Dušan </w:t>
      </w:r>
      <w:r w:rsidR="00B629CC" w:rsidRPr="00CB1C9C">
        <w:rPr>
          <w:rFonts w:cs="Tahoma"/>
          <w:b/>
        </w:rPr>
        <w:t>Konte</w:t>
      </w:r>
      <w:r w:rsidR="00B629CC" w:rsidRPr="00CB1C9C">
        <w:rPr>
          <w:rFonts w:cs="Tahoma"/>
        </w:rPr>
        <w:t xml:space="preserve">: </w:t>
      </w:r>
      <w:r w:rsidR="00B629CC" w:rsidRPr="00CB1C9C">
        <w:rPr>
          <w:rFonts w:cs="Tahoma"/>
          <w:u w:val="single"/>
        </w:rPr>
        <w:t xml:space="preserve">19. </w:t>
      </w:r>
      <w:r w:rsidR="00DE594E" w:rsidRPr="00CB1C9C">
        <w:rPr>
          <w:rFonts w:cs="Tahoma"/>
          <w:u w:val="single"/>
        </w:rPr>
        <w:t>č</w:t>
      </w:r>
      <w:r w:rsidR="00B629CC" w:rsidRPr="00CB1C9C">
        <w:rPr>
          <w:rFonts w:cs="Tahoma"/>
          <w:u w:val="single"/>
        </w:rPr>
        <w:t>len</w:t>
      </w:r>
      <w:r w:rsidR="00DE594E" w:rsidRPr="00CB1C9C">
        <w:rPr>
          <w:rFonts w:cs="Tahoma"/>
        </w:rPr>
        <w:t>: V odloku je določeno, da so pregledi enkrat letno, zamenjave pa ni zasledil. A</w:t>
      </w:r>
      <w:r w:rsidR="00B629CC" w:rsidRPr="00CB1C9C">
        <w:rPr>
          <w:rFonts w:cs="Tahoma"/>
        </w:rPr>
        <w:t>li se menjava določi na osnovi proizvajalca</w:t>
      </w:r>
      <w:r w:rsidR="00DE594E" w:rsidRPr="00CB1C9C">
        <w:rPr>
          <w:rFonts w:cs="Tahoma"/>
        </w:rPr>
        <w:t xml:space="preserve"> vodomera, ali pa je določena časovna metodologija pregleda? Zadeva dopušča širši razpon. </w:t>
      </w:r>
    </w:p>
    <w:p w:rsidR="00B629CC" w:rsidRPr="00CB1C9C" w:rsidRDefault="00DE594E" w:rsidP="00B629CC">
      <w:pPr>
        <w:pStyle w:val="Telobesedila2"/>
        <w:rPr>
          <w:rFonts w:cs="Tahoma"/>
        </w:rPr>
      </w:pPr>
      <w:r w:rsidRPr="00CB1C9C">
        <w:rPr>
          <w:rFonts w:cs="Tahoma"/>
          <w:u w:val="single"/>
        </w:rPr>
        <w:t>2</w:t>
      </w:r>
      <w:r w:rsidR="00B629CC" w:rsidRPr="00CB1C9C">
        <w:rPr>
          <w:rFonts w:cs="Tahoma"/>
          <w:u w:val="single"/>
        </w:rPr>
        <w:t>2. člen</w:t>
      </w:r>
      <w:r w:rsidRPr="00CB1C9C">
        <w:rPr>
          <w:rFonts w:cs="Tahoma"/>
        </w:rPr>
        <w:t>:Navedeno je, da stroške preizkusa nosi</w:t>
      </w:r>
      <w:r w:rsidR="00B629CC" w:rsidRPr="00CB1C9C">
        <w:rPr>
          <w:rFonts w:cs="Tahoma"/>
        </w:rPr>
        <w:t xml:space="preserve"> izvajalec</w:t>
      </w:r>
      <w:r w:rsidRPr="00CB1C9C">
        <w:rPr>
          <w:rFonts w:cs="Tahoma"/>
        </w:rPr>
        <w:t>,</w:t>
      </w:r>
      <w:r w:rsidR="00B629CC" w:rsidRPr="00CB1C9C">
        <w:rPr>
          <w:rFonts w:cs="Tahoma"/>
        </w:rPr>
        <w:t xml:space="preserve"> v nasprotnem primeru pa uporabnik. </w:t>
      </w:r>
      <w:r w:rsidRPr="00CB1C9C">
        <w:rPr>
          <w:rFonts w:cs="Tahoma"/>
        </w:rPr>
        <w:t>V »nasprotnem primeru« je lahko zelo velikokrat.</w:t>
      </w:r>
    </w:p>
    <w:p w:rsidR="00B629CC" w:rsidRPr="00CB1C9C" w:rsidRDefault="00B629CC" w:rsidP="00B629CC">
      <w:pPr>
        <w:pStyle w:val="Telobesedila2"/>
        <w:rPr>
          <w:rFonts w:cs="Tahoma"/>
        </w:rPr>
      </w:pPr>
      <w:r w:rsidRPr="00CB1C9C">
        <w:rPr>
          <w:rFonts w:cs="Tahoma"/>
          <w:u w:val="single"/>
        </w:rPr>
        <w:t>24. člen</w:t>
      </w:r>
      <w:r w:rsidRPr="00CB1C9C">
        <w:rPr>
          <w:rFonts w:cs="Tahoma"/>
        </w:rPr>
        <w:t xml:space="preserve">: </w:t>
      </w:r>
      <w:r w:rsidR="00DE594E" w:rsidRPr="00CB1C9C">
        <w:rPr>
          <w:rFonts w:cs="Tahoma"/>
          <w:u w:val="single"/>
        </w:rPr>
        <w:t xml:space="preserve">viri </w:t>
      </w:r>
      <w:r w:rsidRPr="00CB1C9C">
        <w:rPr>
          <w:rFonts w:cs="Tahoma"/>
          <w:u w:val="single"/>
        </w:rPr>
        <w:t>fin</w:t>
      </w:r>
      <w:r w:rsidR="00DE594E" w:rsidRPr="00CB1C9C">
        <w:rPr>
          <w:rFonts w:cs="Tahoma"/>
          <w:u w:val="single"/>
        </w:rPr>
        <w:t>anciranja oskrbe s pitno vodo</w:t>
      </w:r>
      <w:r w:rsidRPr="00CB1C9C">
        <w:rPr>
          <w:rFonts w:cs="Tahoma"/>
        </w:rPr>
        <w:t xml:space="preserve">: </w:t>
      </w:r>
      <w:r w:rsidRPr="00CB1C9C">
        <w:rPr>
          <w:rFonts w:cs="Tahoma"/>
          <w:bdr w:val="single" w:sz="4" w:space="0" w:color="auto"/>
        </w:rPr>
        <w:t>drugi viri</w:t>
      </w:r>
      <w:r w:rsidRPr="00CB1C9C">
        <w:rPr>
          <w:rFonts w:cs="Tahoma"/>
        </w:rPr>
        <w:t>: meni</w:t>
      </w:r>
      <w:r w:rsidR="00DE594E" w:rsidRPr="00CB1C9C">
        <w:rPr>
          <w:rFonts w:cs="Tahoma"/>
        </w:rPr>
        <w:t>l je,</w:t>
      </w:r>
      <w:r w:rsidRPr="00CB1C9C">
        <w:rPr>
          <w:rFonts w:cs="Tahoma"/>
        </w:rPr>
        <w:t xml:space="preserve"> da je preširok pojem. V starem odloku so </w:t>
      </w:r>
      <w:r w:rsidR="00DE594E" w:rsidRPr="00CB1C9C">
        <w:rPr>
          <w:rFonts w:cs="Tahoma"/>
        </w:rPr>
        <w:t xml:space="preserve">drugi viri </w:t>
      </w:r>
      <w:r w:rsidRPr="00CB1C9C">
        <w:rPr>
          <w:rFonts w:cs="Tahoma"/>
        </w:rPr>
        <w:t>navedeni.</w:t>
      </w:r>
    </w:p>
    <w:p w:rsidR="00B629CC" w:rsidRPr="00CB1C9C" w:rsidRDefault="00DE594E" w:rsidP="00B629CC">
      <w:pPr>
        <w:pStyle w:val="Telobesedila2"/>
        <w:rPr>
          <w:rFonts w:cs="Tahoma"/>
        </w:rPr>
      </w:pPr>
      <w:r w:rsidRPr="00CB1C9C">
        <w:rPr>
          <w:rFonts w:cs="Tahoma"/>
        </w:rPr>
        <w:t xml:space="preserve">-VUradnem listu je bilo določeno, da mora občina zadevo urediti </w:t>
      </w:r>
      <w:r w:rsidR="00B629CC" w:rsidRPr="00CB1C9C">
        <w:rPr>
          <w:rFonts w:cs="Tahoma"/>
        </w:rPr>
        <w:t xml:space="preserve">do 31.12.2010. </w:t>
      </w:r>
      <w:r w:rsidR="00B91D44" w:rsidRPr="00CB1C9C">
        <w:rPr>
          <w:rFonts w:cs="Tahoma"/>
        </w:rPr>
        <w:t xml:space="preserve">Ker smo že v </w:t>
      </w:r>
      <w:r w:rsidR="00B629CC" w:rsidRPr="00CB1C9C">
        <w:rPr>
          <w:rFonts w:cs="Tahoma"/>
        </w:rPr>
        <w:t>zamudi</w:t>
      </w:r>
      <w:r w:rsidR="00B91D44" w:rsidRPr="00CB1C9C">
        <w:rPr>
          <w:rFonts w:cs="Tahoma"/>
        </w:rPr>
        <w:t xml:space="preserve">, </w:t>
      </w:r>
      <w:r w:rsidR="00B629CC" w:rsidRPr="00CB1C9C">
        <w:rPr>
          <w:rFonts w:cs="Tahoma"/>
        </w:rPr>
        <w:t>kaj to pomeni</w:t>
      </w:r>
      <w:r w:rsidR="00B91D44" w:rsidRPr="00CB1C9C">
        <w:rPr>
          <w:rFonts w:cs="Tahoma"/>
        </w:rPr>
        <w:t>?</w:t>
      </w:r>
      <w:r w:rsidR="00B629CC" w:rsidRPr="00CB1C9C">
        <w:rPr>
          <w:rFonts w:cs="Tahoma"/>
        </w:rPr>
        <w:t xml:space="preserve"> Ali sledijo sankcije, ali </w:t>
      </w:r>
      <w:r w:rsidR="00B91D44" w:rsidRPr="00CB1C9C">
        <w:rPr>
          <w:rFonts w:cs="Tahoma"/>
        </w:rPr>
        <w:t>pomeni,</w:t>
      </w:r>
      <w:r w:rsidR="00B629CC" w:rsidRPr="00CB1C9C">
        <w:rPr>
          <w:rFonts w:cs="Tahoma"/>
        </w:rPr>
        <w:t xml:space="preserve"> da se sprejeme najbližjemu datumu</w:t>
      </w:r>
      <w:r w:rsidR="00B91D44" w:rsidRPr="00CB1C9C">
        <w:rPr>
          <w:rFonts w:cs="Tahoma"/>
        </w:rPr>
        <w:t>?</w:t>
      </w:r>
    </w:p>
    <w:p w:rsidR="00DE594E" w:rsidRPr="00CB1C9C" w:rsidRDefault="00DE594E" w:rsidP="00B629CC">
      <w:pPr>
        <w:pStyle w:val="Telobesedila2"/>
        <w:rPr>
          <w:rFonts w:cs="Tahoma"/>
        </w:rPr>
      </w:pPr>
      <w:r w:rsidRPr="00CB1C9C">
        <w:rPr>
          <w:rFonts w:cs="Tahoma"/>
          <w:b/>
        </w:rPr>
        <w:t>Marija Lužnik</w:t>
      </w:r>
      <w:r w:rsidRPr="00CB1C9C">
        <w:rPr>
          <w:rFonts w:cs="Tahoma"/>
        </w:rPr>
        <w:t xml:space="preserve">: </w:t>
      </w:r>
      <w:r w:rsidRPr="00CB1C9C">
        <w:rPr>
          <w:rFonts w:cs="Tahoma"/>
          <w:u w:val="single"/>
        </w:rPr>
        <w:t>22. člen</w:t>
      </w:r>
      <w:r w:rsidRPr="00CB1C9C">
        <w:rPr>
          <w:rFonts w:cs="Tahoma"/>
        </w:rPr>
        <w:t xml:space="preserve">: Gre za točnost obračunskega vodomera. </w:t>
      </w:r>
    </w:p>
    <w:p w:rsidR="00B629CC" w:rsidRPr="00CB1C9C" w:rsidRDefault="00B629CC" w:rsidP="00B629CC">
      <w:pPr>
        <w:pStyle w:val="Telobesedila2"/>
        <w:rPr>
          <w:rFonts w:cs="Tahoma"/>
        </w:rPr>
      </w:pPr>
      <w:r w:rsidRPr="00CB1C9C">
        <w:rPr>
          <w:rFonts w:cs="Tahoma"/>
          <w:b/>
        </w:rPr>
        <w:t>Župan:</w:t>
      </w:r>
      <w:r w:rsidR="00053864">
        <w:rPr>
          <w:rFonts w:cs="Tahoma"/>
          <w:b/>
        </w:rPr>
        <w:t xml:space="preserve"> </w:t>
      </w:r>
      <w:r w:rsidR="00B91D44" w:rsidRPr="00CB1C9C">
        <w:rPr>
          <w:rFonts w:cs="Tahoma"/>
          <w:u w:val="single"/>
        </w:rPr>
        <w:t>Zamuda roka</w:t>
      </w:r>
      <w:r w:rsidR="00B91D44" w:rsidRPr="00CB1C9C">
        <w:rPr>
          <w:rFonts w:cs="Tahoma"/>
        </w:rPr>
        <w:t xml:space="preserve">: Sankcij ni </w:t>
      </w:r>
      <w:r w:rsidRPr="00CB1C9C">
        <w:rPr>
          <w:rFonts w:cs="Tahoma"/>
        </w:rPr>
        <w:t>določenih</w:t>
      </w:r>
      <w:r w:rsidR="00B91D44" w:rsidRPr="00CB1C9C">
        <w:rPr>
          <w:rFonts w:cs="Tahoma"/>
        </w:rPr>
        <w:t xml:space="preserve">, prav pa je, da se zadeva reši </w:t>
      </w:r>
      <w:r w:rsidR="002F4C8B">
        <w:rPr>
          <w:rFonts w:cs="Tahoma"/>
        </w:rPr>
        <w:t xml:space="preserve">v </w:t>
      </w:r>
      <w:r w:rsidR="00B91D44" w:rsidRPr="00CB1C9C">
        <w:rPr>
          <w:rFonts w:cs="Tahoma"/>
        </w:rPr>
        <w:t xml:space="preserve">najbližjem </w:t>
      </w:r>
      <w:r w:rsidRPr="00CB1C9C">
        <w:rPr>
          <w:rFonts w:cs="Tahoma"/>
        </w:rPr>
        <w:t xml:space="preserve">možnem času. </w:t>
      </w:r>
    </w:p>
    <w:p w:rsidR="00B629CC" w:rsidRPr="00CB1C9C" w:rsidRDefault="00B629CC" w:rsidP="00B629CC">
      <w:pPr>
        <w:pStyle w:val="Telobesedila2"/>
        <w:rPr>
          <w:rFonts w:cs="Tahoma"/>
          <w:b/>
        </w:rPr>
      </w:pPr>
    </w:p>
    <w:p w:rsidR="00B629CC" w:rsidRPr="00CB1C9C" w:rsidRDefault="00B91D44" w:rsidP="00B629CC">
      <w:pPr>
        <w:pStyle w:val="Telobesedila2"/>
        <w:rPr>
          <w:rFonts w:cs="Tahoma"/>
        </w:rPr>
      </w:pPr>
      <w:r w:rsidRPr="00CB1C9C">
        <w:rPr>
          <w:rFonts w:cs="Tahoma"/>
          <w:b/>
        </w:rPr>
        <w:t xml:space="preserve">Anton </w:t>
      </w:r>
      <w:r w:rsidR="00B629CC" w:rsidRPr="00CB1C9C">
        <w:rPr>
          <w:rFonts w:cs="Tahoma"/>
          <w:b/>
        </w:rPr>
        <w:t xml:space="preserve">Koselj: </w:t>
      </w:r>
      <w:r w:rsidRPr="00CB1C9C">
        <w:rPr>
          <w:rFonts w:cs="Tahoma"/>
        </w:rPr>
        <w:t>A</w:t>
      </w:r>
      <w:r w:rsidR="00B629CC" w:rsidRPr="00CB1C9C">
        <w:rPr>
          <w:rFonts w:cs="Tahoma"/>
        </w:rPr>
        <w:t>li bodo posledice pri uveljavitvi odloka v smis</w:t>
      </w:r>
      <w:r w:rsidRPr="00CB1C9C">
        <w:rPr>
          <w:rFonts w:cs="Tahoma"/>
        </w:rPr>
        <w:t>lu obremenitve za občane pri  plačevanju mesečnih položnic?</w:t>
      </w:r>
    </w:p>
    <w:p w:rsidR="00B629CC" w:rsidRPr="00CB1C9C" w:rsidRDefault="00B629CC" w:rsidP="00B629CC">
      <w:pPr>
        <w:pStyle w:val="Telobesedila2"/>
        <w:rPr>
          <w:rFonts w:cs="Tahoma"/>
          <w:b/>
        </w:rPr>
      </w:pPr>
      <w:r w:rsidRPr="00CB1C9C">
        <w:rPr>
          <w:rFonts w:cs="Tahoma"/>
          <w:b/>
        </w:rPr>
        <w:t>Marija</w:t>
      </w:r>
      <w:r w:rsidR="00B91D44" w:rsidRPr="00CB1C9C">
        <w:rPr>
          <w:rFonts w:cs="Tahoma"/>
          <w:b/>
        </w:rPr>
        <w:t xml:space="preserve"> Lužnik</w:t>
      </w:r>
      <w:r w:rsidRPr="00CB1C9C">
        <w:rPr>
          <w:rFonts w:cs="Tahoma"/>
          <w:b/>
        </w:rPr>
        <w:t xml:space="preserve">: </w:t>
      </w:r>
      <w:r w:rsidR="00B91D44" w:rsidRPr="00CB1C9C">
        <w:rPr>
          <w:rFonts w:cs="Tahoma"/>
        </w:rPr>
        <w:t xml:space="preserve">Pojasnila je, da je bilo </w:t>
      </w:r>
      <w:r w:rsidRPr="00CB1C9C">
        <w:rPr>
          <w:rFonts w:cs="Tahoma"/>
        </w:rPr>
        <w:t>ugotovljeno</w:t>
      </w:r>
      <w:r w:rsidR="00B91D44" w:rsidRPr="00CB1C9C">
        <w:rPr>
          <w:rFonts w:cs="Tahoma"/>
        </w:rPr>
        <w:t xml:space="preserve">, </w:t>
      </w:r>
      <w:r w:rsidRPr="00CB1C9C">
        <w:rPr>
          <w:rFonts w:cs="Tahoma"/>
        </w:rPr>
        <w:t>da je bila</w:t>
      </w:r>
      <w:r w:rsidR="00B91D44" w:rsidRPr="00CB1C9C">
        <w:rPr>
          <w:rFonts w:cs="Tahoma"/>
        </w:rPr>
        <w:t xml:space="preserve"> </w:t>
      </w:r>
      <w:proofErr w:type="spellStart"/>
      <w:r w:rsidR="00B91D44" w:rsidRPr="00CB1C9C">
        <w:rPr>
          <w:rFonts w:cs="Tahoma"/>
        </w:rPr>
        <w:t>cenalani</w:t>
      </w:r>
      <w:proofErr w:type="spellEnd"/>
      <w:r w:rsidR="00B91D44" w:rsidRPr="00CB1C9C">
        <w:rPr>
          <w:rFonts w:cs="Tahoma"/>
        </w:rPr>
        <w:t xml:space="preserve"> na podlagi </w:t>
      </w:r>
      <w:proofErr w:type="spellStart"/>
      <w:r w:rsidR="00B91D44" w:rsidRPr="00CB1C9C">
        <w:rPr>
          <w:rFonts w:cs="Tahoma"/>
        </w:rPr>
        <w:t>omrežnine</w:t>
      </w:r>
      <w:proofErr w:type="spellEnd"/>
      <w:r w:rsidR="00B91D44" w:rsidRPr="00CB1C9C">
        <w:rPr>
          <w:rFonts w:cs="Tahoma"/>
        </w:rPr>
        <w:t xml:space="preserve"> že izračunana in povečana ter potrjena na občinskem svetu, zato za občane ne bo nobenih posledic</w:t>
      </w:r>
      <w:r w:rsidRPr="00CB1C9C">
        <w:rPr>
          <w:rFonts w:cs="Tahoma"/>
        </w:rPr>
        <w:t>.</w:t>
      </w:r>
    </w:p>
    <w:p w:rsidR="00B91D44" w:rsidRPr="00CB1C9C" w:rsidRDefault="00B91D44" w:rsidP="00B629CC">
      <w:pPr>
        <w:pStyle w:val="Telobesedila2"/>
        <w:rPr>
          <w:rFonts w:cs="Tahoma"/>
          <w:b/>
          <w:color w:val="002060"/>
        </w:rPr>
      </w:pPr>
    </w:p>
    <w:p w:rsidR="00B629CC" w:rsidRPr="00CB1C9C" w:rsidRDefault="00B91D44" w:rsidP="00B629CC">
      <w:pPr>
        <w:pStyle w:val="Telobesedila2"/>
        <w:rPr>
          <w:rFonts w:cs="Tahoma"/>
        </w:rPr>
      </w:pPr>
      <w:r w:rsidRPr="00CB1C9C">
        <w:rPr>
          <w:rFonts w:cs="Tahoma"/>
          <w:b/>
        </w:rPr>
        <w:t xml:space="preserve">Jurij </w:t>
      </w:r>
      <w:r w:rsidR="00B629CC" w:rsidRPr="00CB1C9C">
        <w:rPr>
          <w:rFonts w:cs="Tahoma"/>
          <w:b/>
        </w:rPr>
        <w:t>Dolžan</w:t>
      </w:r>
      <w:r w:rsidRPr="00CB1C9C">
        <w:rPr>
          <w:rFonts w:cs="Tahoma"/>
          <w:b/>
        </w:rPr>
        <w:t xml:space="preserve">: </w:t>
      </w:r>
      <w:r w:rsidRPr="00CB1C9C">
        <w:rPr>
          <w:rFonts w:cs="Tahoma"/>
          <w:u w:val="single"/>
        </w:rPr>
        <w:t>27. č</w:t>
      </w:r>
      <w:r w:rsidR="00B629CC" w:rsidRPr="00CB1C9C">
        <w:rPr>
          <w:rFonts w:cs="Tahoma"/>
          <w:u w:val="single"/>
        </w:rPr>
        <w:t>len</w:t>
      </w:r>
      <w:r w:rsidRPr="00CB1C9C">
        <w:rPr>
          <w:rFonts w:cs="Tahoma"/>
          <w:u w:val="single"/>
        </w:rPr>
        <w:t>,</w:t>
      </w:r>
      <w:r w:rsidR="00B629CC" w:rsidRPr="00CB1C9C">
        <w:rPr>
          <w:rFonts w:cs="Tahoma"/>
          <w:u w:val="single"/>
        </w:rPr>
        <w:t xml:space="preserve"> 2</w:t>
      </w:r>
      <w:r w:rsidRPr="00CB1C9C">
        <w:rPr>
          <w:rFonts w:cs="Tahoma"/>
          <w:u w:val="single"/>
        </w:rPr>
        <w:t>.o</w:t>
      </w:r>
      <w:r w:rsidR="00B629CC" w:rsidRPr="00CB1C9C">
        <w:rPr>
          <w:rFonts w:cs="Tahoma"/>
          <w:u w:val="single"/>
        </w:rPr>
        <w:t>dstavek</w:t>
      </w:r>
      <w:r w:rsidRPr="00CB1C9C">
        <w:rPr>
          <w:rFonts w:cs="Tahoma"/>
        </w:rPr>
        <w:t>:</w:t>
      </w:r>
      <w:r w:rsidR="006E5D54" w:rsidRPr="00CB1C9C">
        <w:rPr>
          <w:rFonts w:cs="Tahoma"/>
        </w:rPr>
        <w:t xml:space="preserve"> Fizičnim osebam se odčitava stanje na vodomeru  d</w:t>
      </w:r>
      <w:r w:rsidR="00B629CC" w:rsidRPr="00CB1C9C">
        <w:rPr>
          <w:rFonts w:cs="Tahoma"/>
        </w:rPr>
        <w:t xml:space="preserve">vakrat. </w:t>
      </w:r>
      <w:r w:rsidR="006E5D54" w:rsidRPr="00CB1C9C">
        <w:rPr>
          <w:rFonts w:cs="Tahoma"/>
        </w:rPr>
        <w:t xml:space="preserve">S tem so povezani večji stroški. </w:t>
      </w:r>
      <w:r w:rsidR="00B629CC" w:rsidRPr="00CB1C9C">
        <w:rPr>
          <w:rFonts w:cs="Tahoma"/>
        </w:rPr>
        <w:t>Ali je to zakonsko obvezno, ali se lahko zmanjša na enkratno preverjanje</w:t>
      </w:r>
      <w:r w:rsidRPr="00CB1C9C">
        <w:rPr>
          <w:rFonts w:cs="Tahoma"/>
        </w:rPr>
        <w:t>?</w:t>
      </w:r>
    </w:p>
    <w:p w:rsidR="00683F28" w:rsidRPr="00CB1C9C" w:rsidRDefault="00B629CC" w:rsidP="00B629CC">
      <w:pPr>
        <w:pStyle w:val="Telobesedila2"/>
        <w:rPr>
          <w:rFonts w:cs="Tahoma"/>
        </w:rPr>
      </w:pPr>
      <w:r w:rsidRPr="00CB1C9C">
        <w:rPr>
          <w:rFonts w:cs="Tahoma"/>
          <w:b/>
        </w:rPr>
        <w:t xml:space="preserve">Župan: </w:t>
      </w:r>
      <w:r w:rsidR="00683F28" w:rsidRPr="00CB1C9C">
        <w:rPr>
          <w:rFonts w:cs="Tahoma"/>
        </w:rPr>
        <w:t>Dejal je, da bi bili stroški odčitavanja enkrat letno res manjši, vendar bi bila položnica zelo visoka in konec leta lahko pride do visokega poračuna. Če pa se odčitava dvakrat letno, sta to dve položnici in se stroški porazdelijo.</w:t>
      </w:r>
      <w:r w:rsidRPr="00CB1C9C">
        <w:rPr>
          <w:rFonts w:cs="Tahoma"/>
        </w:rPr>
        <w:t>Če se sprejeme</w:t>
      </w:r>
      <w:r w:rsidR="00683F28" w:rsidRPr="00CB1C9C">
        <w:rPr>
          <w:rFonts w:cs="Tahoma"/>
        </w:rPr>
        <w:t xml:space="preserve">, da se odčitava enkrat letno, bo potrebno obvezo izpolniti. Zadeva se bo natančneje preverila. </w:t>
      </w:r>
    </w:p>
    <w:p w:rsidR="00B629CC" w:rsidRPr="00CB1C9C" w:rsidRDefault="00B629CC" w:rsidP="00B629CC">
      <w:pPr>
        <w:pStyle w:val="Telobesedila2"/>
        <w:rPr>
          <w:rFonts w:cs="Tahoma"/>
          <w:b/>
        </w:rPr>
      </w:pPr>
      <w:r w:rsidRPr="00CB1C9C">
        <w:rPr>
          <w:rFonts w:cs="Tahoma"/>
          <w:b/>
        </w:rPr>
        <w:t>Nuša</w:t>
      </w:r>
      <w:r w:rsidR="00E67496" w:rsidRPr="00CB1C9C">
        <w:rPr>
          <w:rFonts w:cs="Tahoma"/>
          <w:b/>
        </w:rPr>
        <w:t xml:space="preserve"> Jelenc</w:t>
      </w:r>
      <w:r w:rsidRPr="00CB1C9C">
        <w:rPr>
          <w:rFonts w:cs="Tahoma"/>
          <w:b/>
        </w:rPr>
        <w:t xml:space="preserve">: </w:t>
      </w:r>
      <w:r w:rsidR="00B53C26" w:rsidRPr="00CB1C9C">
        <w:rPr>
          <w:rFonts w:cs="Tahoma"/>
        </w:rPr>
        <w:t xml:space="preserve">Povedala je, da se odčitava </w:t>
      </w:r>
      <w:r w:rsidRPr="00CB1C9C">
        <w:rPr>
          <w:rFonts w:cs="Tahoma"/>
        </w:rPr>
        <w:t xml:space="preserve">pri </w:t>
      </w:r>
      <w:r w:rsidR="00B53C26" w:rsidRPr="00CB1C9C">
        <w:rPr>
          <w:rFonts w:cs="Tahoma"/>
        </w:rPr>
        <w:t>privatnih hišah</w:t>
      </w:r>
      <w:r w:rsidRPr="00CB1C9C">
        <w:rPr>
          <w:rFonts w:cs="Tahoma"/>
        </w:rPr>
        <w:t xml:space="preserve"> enkrat letno, pri pravnih osebah pa </w:t>
      </w:r>
      <w:r w:rsidR="00E67496" w:rsidRPr="00CB1C9C">
        <w:rPr>
          <w:rFonts w:cs="Tahoma"/>
        </w:rPr>
        <w:t>enkrat mesečno</w:t>
      </w:r>
      <w:r w:rsidRPr="00CB1C9C">
        <w:rPr>
          <w:rFonts w:cs="Tahoma"/>
          <w:b/>
        </w:rPr>
        <w:t xml:space="preserve">.  </w:t>
      </w:r>
    </w:p>
    <w:p w:rsidR="00B629CC" w:rsidRPr="00CB1C9C" w:rsidRDefault="00E67496" w:rsidP="003E48C5">
      <w:pPr>
        <w:tabs>
          <w:tab w:val="left" w:pos="1560"/>
        </w:tabs>
        <w:jc w:val="both"/>
        <w:rPr>
          <w:rFonts w:ascii="Tahoma" w:hAnsi="Tahoma" w:cs="Tahoma"/>
        </w:rPr>
      </w:pPr>
      <w:r w:rsidRPr="00CB1C9C">
        <w:rPr>
          <w:rFonts w:ascii="Tahoma" w:hAnsi="Tahoma" w:cs="Tahoma"/>
          <w:b/>
        </w:rPr>
        <w:t>Župan:</w:t>
      </w:r>
      <w:r w:rsidR="00053864">
        <w:rPr>
          <w:rFonts w:ascii="Tahoma" w:hAnsi="Tahoma" w:cs="Tahoma"/>
          <w:b/>
        </w:rPr>
        <w:t xml:space="preserve"> </w:t>
      </w:r>
      <w:r w:rsidR="00B629CC" w:rsidRPr="00CB1C9C">
        <w:rPr>
          <w:rFonts w:ascii="Tahoma" w:hAnsi="Tahoma" w:cs="Tahoma"/>
        </w:rPr>
        <w:t xml:space="preserve">Do naslednje seje se bo pripravil pregled </w:t>
      </w:r>
      <w:r w:rsidRPr="00CB1C9C">
        <w:rPr>
          <w:rFonts w:ascii="Tahoma" w:hAnsi="Tahoma" w:cs="Tahoma"/>
        </w:rPr>
        <w:t xml:space="preserve">danih </w:t>
      </w:r>
      <w:r w:rsidR="00B629CC" w:rsidRPr="00CB1C9C">
        <w:rPr>
          <w:rFonts w:ascii="Tahoma" w:hAnsi="Tahoma" w:cs="Tahoma"/>
        </w:rPr>
        <w:t>pripomb</w:t>
      </w:r>
      <w:r w:rsidR="004F4428" w:rsidRPr="00CB1C9C">
        <w:rPr>
          <w:rFonts w:ascii="Tahoma" w:hAnsi="Tahoma" w:cs="Tahoma"/>
        </w:rPr>
        <w:t>, ki izhajajo iz odborov in OS</w:t>
      </w:r>
      <w:r w:rsidR="00B629CC" w:rsidRPr="00CB1C9C">
        <w:rPr>
          <w:rFonts w:ascii="Tahoma" w:hAnsi="Tahoma" w:cs="Tahoma"/>
        </w:rPr>
        <w:t xml:space="preserve"> in katere so bile upoštevane. </w:t>
      </w:r>
    </w:p>
    <w:p w:rsidR="001F672C" w:rsidRPr="00CB1C9C" w:rsidRDefault="001F672C" w:rsidP="003E48C5">
      <w:pPr>
        <w:tabs>
          <w:tab w:val="left" w:pos="1560"/>
        </w:tabs>
        <w:jc w:val="both"/>
        <w:rPr>
          <w:rFonts w:ascii="Tahoma" w:hAnsi="Tahoma" w:cs="Tahoma"/>
        </w:rPr>
      </w:pPr>
    </w:p>
    <w:p w:rsidR="00B629CC" w:rsidRPr="00CB1C9C" w:rsidRDefault="003E48C5" w:rsidP="003E48C5">
      <w:pPr>
        <w:tabs>
          <w:tab w:val="left" w:pos="1560"/>
        </w:tabs>
        <w:jc w:val="both"/>
        <w:rPr>
          <w:rFonts w:ascii="Tahoma" w:hAnsi="Tahoma" w:cs="Tahoma"/>
        </w:rPr>
      </w:pPr>
      <w:r w:rsidRPr="00CB1C9C">
        <w:rPr>
          <w:rFonts w:ascii="Tahoma" w:hAnsi="Tahoma" w:cs="Tahoma"/>
        </w:rPr>
        <w:t>Župan je v sprejem predlagal naslednja:</w:t>
      </w:r>
    </w:p>
    <w:p w:rsidR="003E48C5" w:rsidRPr="00CB1C9C" w:rsidRDefault="00541C28" w:rsidP="003E48C5">
      <w:pPr>
        <w:tabs>
          <w:tab w:val="left" w:pos="1560"/>
        </w:tabs>
        <w:jc w:val="both"/>
        <w:rPr>
          <w:rFonts w:ascii="Tahoma" w:hAnsi="Tahoma" w:cs="Tahoma"/>
          <w:b/>
        </w:rPr>
      </w:pPr>
      <w:r w:rsidRPr="00CB1C9C">
        <w:rPr>
          <w:rFonts w:ascii="Tahoma" w:hAnsi="Tahoma" w:cs="Tahoma"/>
          <w:b/>
        </w:rPr>
        <w:lastRenderedPageBreak/>
        <w:t>SKLEP št. 41</w:t>
      </w:r>
      <w:r w:rsidR="003E48C5" w:rsidRPr="00CB1C9C">
        <w:rPr>
          <w:rFonts w:ascii="Tahoma" w:hAnsi="Tahoma" w:cs="Tahoma"/>
          <w:b/>
        </w:rPr>
        <w:t xml:space="preserve">: </w:t>
      </w:r>
    </w:p>
    <w:p w:rsidR="00541C28" w:rsidRPr="00CB1C9C" w:rsidRDefault="00541C28" w:rsidP="00541C28">
      <w:pPr>
        <w:jc w:val="both"/>
        <w:rPr>
          <w:rFonts w:ascii="Tahoma" w:hAnsi="Tahoma" w:cs="Tahoma"/>
          <w:b/>
        </w:rPr>
      </w:pPr>
      <w:r w:rsidRPr="00CB1C9C">
        <w:rPr>
          <w:rFonts w:ascii="Tahoma" w:hAnsi="Tahoma" w:cs="Tahoma"/>
          <w:b/>
        </w:rPr>
        <w:t>Sprejme se Odlok o oskrbi s pitno vodo na območju Ob</w:t>
      </w:r>
      <w:r w:rsidR="00B629CC" w:rsidRPr="00CB1C9C">
        <w:rPr>
          <w:rFonts w:ascii="Tahoma" w:hAnsi="Tahoma" w:cs="Tahoma"/>
          <w:b/>
        </w:rPr>
        <w:t xml:space="preserve">čine Žirovnica v prvi obravnavi z danimi pripombami. </w:t>
      </w:r>
    </w:p>
    <w:p w:rsidR="00C94F6E" w:rsidRPr="00CB1C9C" w:rsidRDefault="00C94F6E" w:rsidP="00C94F6E">
      <w:pPr>
        <w:tabs>
          <w:tab w:val="left" w:pos="1560"/>
        </w:tabs>
        <w:jc w:val="both"/>
        <w:rPr>
          <w:rFonts w:ascii="Tahoma" w:hAnsi="Tahoma" w:cs="Tahoma"/>
          <w:b/>
        </w:rPr>
      </w:pPr>
      <w:r w:rsidRPr="00CB1C9C">
        <w:rPr>
          <w:rFonts w:ascii="Tahoma" w:hAnsi="Tahoma" w:cs="Tahoma"/>
        </w:rPr>
        <w:t>PRISOTNI:</w:t>
      </w:r>
      <w:r w:rsidR="00B629CC" w:rsidRPr="00CB1C9C">
        <w:rPr>
          <w:rFonts w:ascii="Tahoma" w:hAnsi="Tahoma" w:cs="Tahoma"/>
        </w:rPr>
        <w:t xml:space="preserve"> 13</w:t>
      </w:r>
    </w:p>
    <w:p w:rsidR="00C94F6E" w:rsidRPr="00CB1C9C" w:rsidRDefault="00541C28" w:rsidP="00C94F6E">
      <w:pPr>
        <w:tabs>
          <w:tab w:val="left" w:pos="1560"/>
        </w:tabs>
        <w:jc w:val="both"/>
        <w:outlineLvl w:val="0"/>
        <w:rPr>
          <w:rFonts w:ascii="Tahoma" w:hAnsi="Tahoma" w:cs="Tahoma"/>
        </w:rPr>
      </w:pPr>
      <w:r w:rsidRPr="00CB1C9C">
        <w:rPr>
          <w:rFonts w:ascii="Tahoma" w:hAnsi="Tahoma" w:cs="Tahoma"/>
        </w:rPr>
        <w:t xml:space="preserve">ZA: </w:t>
      </w:r>
      <w:r w:rsidR="00B629CC" w:rsidRPr="00CB1C9C">
        <w:rPr>
          <w:rFonts w:ascii="Tahoma" w:hAnsi="Tahoma" w:cs="Tahoma"/>
        </w:rPr>
        <w:t>13</w:t>
      </w:r>
    </w:p>
    <w:p w:rsidR="00C94F6E" w:rsidRPr="00CB1C9C" w:rsidRDefault="00541C28" w:rsidP="00C94F6E">
      <w:pPr>
        <w:tabs>
          <w:tab w:val="left" w:pos="1560"/>
        </w:tabs>
        <w:jc w:val="both"/>
        <w:rPr>
          <w:rFonts w:ascii="Tahoma" w:hAnsi="Tahoma" w:cs="Tahoma"/>
        </w:rPr>
      </w:pPr>
      <w:r w:rsidRPr="00CB1C9C">
        <w:rPr>
          <w:rFonts w:ascii="Tahoma" w:hAnsi="Tahoma" w:cs="Tahoma"/>
        </w:rPr>
        <w:t xml:space="preserve">PROTI: </w:t>
      </w:r>
      <w:r w:rsidR="00B629CC" w:rsidRPr="00CB1C9C">
        <w:rPr>
          <w:rFonts w:ascii="Tahoma" w:hAnsi="Tahoma" w:cs="Tahoma"/>
        </w:rPr>
        <w:t>0</w:t>
      </w:r>
    </w:p>
    <w:p w:rsidR="00C94F6E" w:rsidRPr="00CB1C9C" w:rsidRDefault="00C94F6E" w:rsidP="00B629CC">
      <w:pPr>
        <w:pStyle w:val="Telobesedila2"/>
        <w:tabs>
          <w:tab w:val="left" w:pos="1560"/>
        </w:tabs>
        <w:rPr>
          <w:rFonts w:cs="Tahoma"/>
        </w:rPr>
      </w:pPr>
      <w:r w:rsidRPr="00CB1C9C">
        <w:rPr>
          <w:rFonts w:cs="Tahoma"/>
        </w:rPr>
        <w:t xml:space="preserve">Sklep je bil sprejet. </w:t>
      </w:r>
    </w:p>
    <w:p w:rsidR="0064366F" w:rsidRPr="00CB1C9C" w:rsidRDefault="0064366F" w:rsidP="0064366F">
      <w:pPr>
        <w:pStyle w:val="Telobesedila2"/>
        <w:rPr>
          <w:rFonts w:cs="Tahoma"/>
          <w:b/>
        </w:rPr>
      </w:pPr>
    </w:p>
    <w:p w:rsidR="00541C28" w:rsidRPr="00CB1C9C" w:rsidRDefault="0064366F" w:rsidP="005063DE">
      <w:pPr>
        <w:pBdr>
          <w:top w:val="single" w:sz="4" w:space="1" w:color="auto"/>
          <w:left w:val="single" w:sz="4" w:space="1" w:color="auto"/>
          <w:bottom w:val="single" w:sz="4" w:space="12" w:color="auto"/>
          <w:right w:val="single" w:sz="4" w:space="1" w:color="auto"/>
        </w:pBdr>
        <w:shd w:val="pct25" w:color="000000" w:fill="FFFFFF"/>
        <w:jc w:val="center"/>
        <w:outlineLvl w:val="0"/>
        <w:rPr>
          <w:rFonts w:ascii="Tahoma" w:hAnsi="Tahoma" w:cs="Tahoma"/>
          <w:b/>
        </w:rPr>
      </w:pPr>
      <w:r w:rsidRPr="00CB1C9C">
        <w:rPr>
          <w:rFonts w:ascii="Tahoma" w:hAnsi="Tahoma" w:cs="Tahoma"/>
          <w:b/>
        </w:rPr>
        <w:t xml:space="preserve">AD 3. </w:t>
      </w:r>
      <w:r w:rsidR="00541C28" w:rsidRPr="00CB1C9C">
        <w:rPr>
          <w:rFonts w:ascii="Tahoma" w:hAnsi="Tahoma" w:cs="Tahoma"/>
          <w:b/>
        </w:rPr>
        <w:t>Predlog Odloka o spremembi odloka o ustanovitvi in izdajanju časopisa Občine Žirovnica (skrajšani postopek)</w:t>
      </w:r>
    </w:p>
    <w:p w:rsidR="00CB1C9C" w:rsidRPr="00CB1C9C" w:rsidRDefault="00CB1C9C" w:rsidP="00CB1C9C">
      <w:pPr>
        <w:tabs>
          <w:tab w:val="left" w:pos="1560"/>
        </w:tabs>
        <w:jc w:val="both"/>
        <w:rPr>
          <w:rFonts w:ascii="Tahoma" w:hAnsi="Tahoma" w:cs="Tahoma"/>
        </w:rPr>
      </w:pPr>
      <w:r w:rsidRPr="00CB1C9C">
        <w:rPr>
          <w:rFonts w:ascii="Tahoma" w:hAnsi="Tahoma" w:cs="Tahoma"/>
          <w:b/>
        </w:rPr>
        <w:t>Župan</w:t>
      </w:r>
      <w:r w:rsidRPr="00CB1C9C">
        <w:rPr>
          <w:rFonts w:ascii="Tahoma" w:hAnsi="Tahoma" w:cs="Tahoma"/>
        </w:rPr>
        <w:t xml:space="preserve">: Povedal je, da je svet časopisa sprejel sklep, da naj občinska uprava pripravi </w:t>
      </w:r>
      <w:r w:rsidR="005063DE">
        <w:rPr>
          <w:rFonts w:ascii="Tahoma" w:hAnsi="Tahoma" w:cs="Tahoma"/>
        </w:rPr>
        <w:t>O</w:t>
      </w:r>
      <w:r w:rsidRPr="00CB1C9C">
        <w:rPr>
          <w:rFonts w:ascii="Tahoma" w:hAnsi="Tahoma" w:cs="Tahoma"/>
        </w:rPr>
        <w:t xml:space="preserve">dlok o spremembi odloka o ustanovitvi in izdajanju časopisa. Prva sprememba je v pogostosti izdajanja: predlaga se, da se izdaja časopis najmanj 6 </w:t>
      </w:r>
      <w:r w:rsidR="002F4C8B">
        <w:rPr>
          <w:rFonts w:ascii="Tahoma" w:hAnsi="Tahoma" w:cs="Tahoma"/>
        </w:rPr>
        <w:t>krat letno</w:t>
      </w:r>
      <w:r w:rsidRPr="00CB1C9C">
        <w:rPr>
          <w:rFonts w:ascii="Tahoma" w:hAnsi="Tahoma" w:cs="Tahoma"/>
        </w:rPr>
        <w:t xml:space="preserve">. Sedaj se je izdajalo 4 </w:t>
      </w:r>
      <w:r w:rsidR="005063DE">
        <w:rPr>
          <w:rFonts w:ascii="Tahoma" w:hAnsi="Tahoma" w:cs="Tahoma"/>
        </w:rPr>
        <w:t xml:space="preserve">krat </w:t>
      </w:r>
      <w:r w:rsidRPr="00CB1C9C">
        <w:rPr>
          <w:rFonts w:ascii="Tahoma" w:hAnsi="Tahoma" w:cs="Tahoma"/>
        </w:rPr>
        <w:t>letno na tri mesece. Razlog je velika količina materiala, ki se ne more objaviti v celoti in tudi zaradi ažurnosti obvestil.</w:t>
      </w:r>
    </w:p>
    <w:p w:rsidR="00CB1C9C" w:rsidRPr="00CB1C9C" w:rsidRDefault="00CB1C9C" w:rsidP="00CB1C9C">
      <w:pPr>
        <w:tabs>
          <w:tab w:val="left" w:pos="1560"/>
        </w:tabs>
        <w:jc w:val="both"/>
        <w:rPr>
          <w:rFonts w:ascii="Tahoma" w:hAnsi="Tahoma" w:cs="Tahoma"/>
        </w:rPr>
      </w:pPr>
      <w:r w:rsidRPr="00CB1C9C">
        <w:rPr>
          <w:rFonts w:ascii="Tahoma" w:hAnsi="Tahoma" w:cs="Tahoma"/>
        </w:rPr>
        <w:t>Druga predlagana sprememba je, da se določi razpon števila strani od 24 do 32 strani, odvisno od letnega časa in dogodkov. Do sedaj se je moral SČ za vsako razširjeno število sestajati  in soglašati. Tretji predlog pa je, da je v odloku navedeno, da pripada</w:t>
      </w:r>
      <w:r w:rsidR="002F4C8B">
        <w:rPr>
          <w:rFonts w:ascii="Tahoma" w:hAnsi="Tahoma" w:cs="Tahoma"/>
        </w:rPr>
        <w:t xml:space="preserve"> v času lokalnih volitev organizatorjem volilne kampanje</w:t>
      </w:r>
      <w:r w:rsidRPr="00CB1C9C">
        <w:rPr>
          <w:rFonts w:ascii="Tahoma" w:hAnsi="Tahoma" w:cs="Tahoma"/>
        </w:rPr>
        <w:t xml:space="preserve"> ena stran za stranko ali</w:t>
      </w:r>
      <w:r w:rsidR="005063DE">
        <w:rPr>
          <w:rFonts w:ascii="Tahoma" w:hAnsi="Tahoma" w:cs="Tahoma"/>
        </w:rPr>
        <w:t xml:space="preserve"> listo. Pojavilo se je vprašanje</w:t>
      </w:r>
      <w:r w:rsidRPr="00CB1C9C">
        <w:rPr>
          <w:rFonts w:ascii="Tahoma" w:hAnsi="Tahoma" w:cs="Tahoma"/>
        </w:rPr>
        <w:t>, kaj pa takrat, ko ima stranka ali lista tudi kandidata za župana. Predlagana je navedba, da tisti, ki ima kandidata za župana</w:t>
      </w:r>
      <w:r w:rsidR="005063DE">
        <w:rPr>
          <w:rFonts w:ascii="Tahoma" w:hAnsi="Tahoma" w:cs="Tahoma"/>
        </w:rPr>
        <w:t>,</w:t>
      </w:r>
      <w:r w:rsidRPr="00CB1C9C">
        <w:rPr>
          <w:rFonts w:ascii="Tahoma" w:hAnsi="Tahoma" w:cs="Tahoma"/>
        </w:rPr>
        <w:t xml:space="preserve"> mu pripada dodatna brezplačna stran. Spremembe se predlagajo v potrditev na OS. </w:t>
      </w:r>
    </w:p>
    <w:p w:rsidR="00CB1C9C" w:rsidRPr="00CB1C9C" w:rsidRDefault="00CB1C9C" w:rsidP="00CB1C9C">
      <w:pPr>
        <w:tabs>
          <w:tab w:val="left" w:pos="1560"/>
        </w:tabs>
        <w:jc w:val="both"/>
        <w:rPr>
          <w:rFonts w:ascii="Tahoma" w:hAnsi="Tahoma" w:cs="Tahoma"/>
        </w:rPr>
      </w:pPr>
      <w:r w:rsidRPr="00CB1C9C">
        <w:rPr>
          <w:rFonts w:ascii="Tahoma" w:hAnsi="Tahoma" w:cs="Tahoma"/>
        </w:rPr>
        <w:t xml:space="preserve">Večjega finančnega vpliva ne bo, ker se bo ukinila mesečna zloženka. Zloženka bo izhajala le tisti mesec, ko ne bo časopisa. Za tisti mesec, ko bi bil časopis, pa ZTK ne bo izdajal svoje zloženke, ampak bo objavljal v NOŽ. Sredstva, ki so namenjena za </w:t>
      </w:r>
      <w:r w:rsidR="005063DE">
        <w:rPr>
          <w:rFonts w:ascii="Tahoma" w:hAnsi="Tahoma" w:cs="Tahoma"/>
        </w:rPr>
        <w:t>zloženko</w:t>
      </w:r>
      <w:r w:rsidRPr="00CB1C9C">
        <w:rPr>
          <w:rFonts w:ascii="Tahoma" w:hAnsi="Tahoma" w:cs="Tahoma"/>
        </w:rPr>
        <w:t xml:space="preserve"> se bodo namenila za </w:t>
      </w:r>
      <w:r w:rsidR="005063DE">
        <w:rPr>
          <w:rFonts w:ascii="Tahoma" w:hAnsi="Tahoma" w:cs="Tahoma"/>
        </w:rPr>
        <w:t xml:space="preserve">izdajanje </w:t>
      </w:r>
      <w:r w:rsidR="00A458B1">
        <w:rPr>
          <w:rFonts w:ascii="Tahoma" w:hAnsi="Tahoma" w:cs="Tahoma"/>
        </w:rPr>
        <w:t>NOŽ</w:t>
      </w:r>
      <w:r w:rsidRPr="00CB1C9C">
        <w:rPr>
          <w:rFonts w:ascii="Tahoma" w:hAnsi="Tahoma" w:cs="Tahoma"/>
        </w:rPr>
        <w:t xml:space="preserve">. </w:t>
      </w:r>
    </w:p>
    <w:p w:rsidR="00CB1C9C" w:rsidRPr="00CB1C9C" w:rsidRDefault="00CB1C9C" w:rsidP="00CB1C9C">
      <w:pPr>
        <w:pStyle w:val="Telobesedila2"/>
        <w:rPr>
          <w:rFonts w:cs="Tahoma"/>
        </w:rPr>
      </w:pPr>
      <w:r w:rsidRPr="00CB1C9C">
        <w:rPr>
          <w:rFonts w:cs="Tahoma"/>
        </w:rPr>
        <w:t xml:space="preserve">-Predsednica statutarno-pravne komisije je predstavila sklep komisije. </w:t>
      </w:r>
    </w:p>
    <w:p w:rsidR="00CB1C9C" w:rsidRPr="00CB1C9C" w:rsidRDefault="00CB1C9C" w:rsidP="00CB1C9C">
      <w:pPr>
        <w:pStyle w:val="Telobesedila2"/>
        <w:rPr>
          <w:rFonts w:cs="Tahoma"/>
          <w:color w:val="002060"/>
        </w:rPr>
      </w:pPr>
    </w:p>
    <w:p w:rsidR="00CB1C9C" w:rsidRPr="00CB1C9C" w:rsidRDefault="00CB1C9C" w:rsidP="00CB1C9C">
      <w:pPr>
        <w:pStyle w:val="Telobesedila2"/>
        <w:rPr>
          <w:rFonts w:cs="Tahoma"/>
        </w:rPr>
      </w:pPr>
      <w:r w:rsidRPr="00CB1C9C">
        <w:rPr>
          <w:rFonts w:cs="Tahoma"/>
          <w:b/>
        </w:rPr>
        <w:t>Jurij Dolžan</w:t>
      </w:r>
      <w:r w:rsidRPr="00CB1C9C">
        <w:rPr>
          <w:rFonts w:cs="Tahoma"/>
        </w:rPr>
        <w:t>: Ali je bila narejena ocena stroškov oz. analiza, kadar časopis izhaja z maksimalnim številom listov. Kdo b</w:t>
      </w:r>
      <w:r w:rsidR="005063DE">
        <w:rPr>
          <w:rFonts w:cs="Tahoma"/>
        </w:rPr>
        <w:t>o</w:t>
      </w:r>
      <w:r w:rsidRPr="00CB1C9C">
        <w:rPr>
          <w:rFonts w:cs="Tahoma"/>
        </w:rPr>
        <w:t xml:space="preserve"> kril dodatne stroške? Opozoril je, da se 6. člen ne izvaja v celoti, ker v Vrbi hišne številke 38, 39 in 40 ne dobivajo časopisa. </w:t>
      </w:r>
    </w:p>
    <w:p w:rsidR="00CB1C9C" w:rsidRPr="00CB1C9C" w:rsidRDefault="00CB1C9C" w:rsidP="00CB1C9C">
      <w:pPr>
        <w:pStyle w:val="Telobesedila2"/>
        <w:rPr>
          <w:rFonts w:cs="Tahoma"/>
        </w:rPr>
      </w:pPr>
      <w:r w:rsidRPr="00CB1C9C">
        <w:rPr>
          <w:rFonts w:cs="Tahoma"/>
          <w:b/>
        </w:rPr>
        <w:t>Župan</w:t>
      </w:r>
      <w:r w:rsidRPr="00CB1C9C">
        <w:rPr>
          <w:rFonts w:cs="Tahoma"/>
        </w:rPr>
        <w:t xml:space="preserve">: Dejal je, da občinske novice raznašajo poštarji. Odgovorna je pošta, zato bodo opozorjeni. Analiza ni bila opravljena. Občina skupaj z ZTK izdaja mesečno zloženko. Ocenjeno je, da se bo zloženka izdajala manjkrat, saj se bo stran ZTK objavljala v časopisu. Sredstva se bo zagotovilo s prenosom sredstev oz. z rebalansom. Stroški se bistveno ne bodo povečali zaradi manjše izdaje zloženk. </w:t>
      </w:r>
    </w:p>
    <w:p w:rsidR="00CB1C9C" w:rsidRPr="00CB1C9C" w:rsidRDefault="00CB1C9C" w:rsidP="00CB1C9C">
      <w:pPr>
        <w:pStyle w:val="Telobesedila2"/>
        <w:rPr>
          <w:rFonts w:cs="Tahoma"/>
        </w:rPr>
      </w:pPr>
      <w:r w:rsidRPr="00CB1C9C">
        <w:rPr>
          <w:rFonts w:cs="Tahoma"/>
          <w:b/>
        </w:rPr>
        <w:t>Anton Koselj</w:t>
      </w:r>
      <w:r w:rsidRPr="00CB1C9C">
        <w:rPr>
          <w:rFonts w:cs="Tahoma"/>
        </w:rPr>
        <w:t>: Pozdravil je predlagano spremembo, ker bodo novice bolj sveže. Mogoče bi morali razmišljati celo o mesečni izdaji. Zmotilo ga je, da so določene zadeve preveč ohlapno definirane. Navedeno je, da časopis izhaja najmanj 6 krat, kar lahko pomeni tudi 7, 8,… številk. Če se od</w:t>
      </w:r>
      <w:r w:rsidR="00A458B1">
        <w:rPr>
          <w:rFonts w:cs="Tahoma"/>
        </w:rPr>
        <w:t>loča naj se natančneje definira. Kaj je z dodatnimi stroški?</w:t>
      </w:r>
      <w:r w:rsidRPr="00CB1C9C">
        <w:rPr>
          <w:rFonts w:cs="Tahoma"/>
        </w:rPr>
        <w:t xml:space="preserve"> Preveri naj se, da se ne gre izven pogodbenih okvirov. Predlagal je, da se pri številu izdaj beseda »najmanj« črta. </w:t>
      </w:r>
    </w:p>
    <w:p w:rsidR="00CB1C9C" w:rsidRPr="00CB1C9C" w:rsidRDefault="00CB1C9C" w:rsidP="00CB1C9C">
      <w:pPr>
        <w:pStyle w:val="Telobesedila2"/>
        <w:rPr>
          <w:rFonts w:cs="Tahoma"/>
        </w:rPr>
      </w:pPr>
      <w:r w:rsidRPr="00CB1C9C">
        <w:rPr>
          <w:rFonts w:cs="Tahoma"/>
          <w:b/>
        </w:rPr>
        <w:t>Župan:</w:t>
      </w:r>
      <w:r w:rsidRPr="00CB1C9C">
        <w:rPr>
          <w:rFonts w:cs="Tahoma"/>
        </w:rPr>
        <w:t xml:space="preserve"> Povedal je, da je že sedaj v odloku pisalo najmanj 4 številke, s spremembo pa bi se navedlo  najmanj 6 številk. V proračunu se zagotovijo sredstva za informiranje, ker je zakonska obveznost občine, da svoje občane informira. Urednik ne more določati kolikokrat bo izhajal časopis. Predlog SČ se je povzel in se predlagal OS. Izvajalec je bil zbran na podlagi zbiranja ponudb. Vsak je moral izpolniti zahteve iz razpisa. Priložiti je moral tudi svoj cenik. Predlagal je, da se članom SČ zaupa in da se upošteva predlog SČ. </w:t>
      </w:r>
    </w:p>
    <w:p w:rsidR="004F4428" w:rsidRPr="00CB1C9C" w:rsidRDefault="004F4428" w:rsidP="00D633DA">
      <w:pPr>
        <w:pStyle w:val="Telobesedila2"/>
        <w:rPr>
          <w:rFonts w:cs="Tahoma"/>
          <w:color w:val="002060"/>
        </w:rPr>
      </w:pPr>
    </w:p>
    <w:p w:rsidR="00D633DA" w:rsidRPr="00CB1C9C" w:rsidRDefault="004F4428" w:rsidP="00D633DA">
      <w:pPr>
        <w:pStyle w:val="Telobesedila2"/>
        <w:rPr>
          <w:rFonts w:cs="Tahoma"/>
        </w:rPr>
      </w:pPr>
      <w:r w:rsidRPr="00CB1C9C">
        <w:rPr>
          <w:rFonts w:cs="Tahoma"/>
          <w:b/>
        </w:rPr>
        <w:t xml:space="preserve">Ciril Dolar </w:t>
      </w:r>
      <w:proofErr w:type="spellStart"/>
      <w:r w:rsidR="00D633DA" w:rsidRPr="00CB1C9C">
        <w:rPr>
          <w:rFonts w:cs="Tahoma"/>
          <w:b/>
        </w:rPr>
        <w:t>Čiro</w:t>
      </w:r>
      <w:proofErr w:type="spellEnd"/>
      <w:r w:rsidR="00D633DA" w:rsidRPr="00CB1C9C">
        <w:rPr>
          <w:rFonts w:cs="Tahoma"/>
        </w:rPr>
        <w:t xml:space="preserve">: </w:t>
      </w:r>
      <w:r w:rsidRPr="00CB1C9C">
        <w:rPr>
          <w:rFonts w:cs="Tahoma"/>
        </w:rPr>
        <w:t>Pri števil</w:t>
      </w:r>
      <w:r w:rsidR="00032BE5" w:rsidRPr="00CB1C9C">
        <w:rPr>
          <w:rFonts w:cs="Tahoma"/>
        </w:rPr>
        <w:t>u izdajanj lokalnega časopisa je</w:t>
      </w:r>
      <w:r w:rsidRPr="00CB1C9C">
        <w:rPr>
          <w:rFonts w:cs="Tahoma"/>
        </w:rPr>
        <w:t xml:space="preserve"> glede na predlog, da se bo zaradi povečanja številk časopisa iz 4 na 6, zmanjšal</w:t>
      </w:r>
      <w:r w:rsidR="00032BE5" w:rsidRPr="00CB1C9C">
        <w:rPr>
          <w:rFonts w:cs="Tahoma"/>
        </w:rPr>
        <w:t>o število izdaj zloženke ZTK,</w:t>
      </w:r>
      <w:r w:rsidRPr="00CB1C9C">
        <w:rPr>
          <w:rFonts w:cs="Tahoma"/>
        </w:rPr>
        <w:t xml:space="preserve"> dejal, da to ni mogoče, ker </w:t>
      </w:r>
      <w:r w:rsidR="00D633DA" w:rsidRPr="00CB1C9C">
        <w:rPr>
          <w:rFonts w:cs="Tahoma"/>
        </w:rPr>
        <w:t>je ena od osnovnih zadevobvešča</w:t>
      </w:r>
      <w:r w:rsidR="00032BE5" w:rsidRPr="00CB1C9C">
        <w:rPr>
          <w:rFonts w:cs="Tahoma"/>
        </w:rPr>
        <w:t xml:space="preserve">njav mesečnih zloženkah, da se objavljajo mesečne prireditve. </w:t>
      </w:r>
      <w:r w:rsidR="00D633DA" w:rsidRPr="00CB1C9C">
        <w:rPr>
          <w:rFonts w:cs="Tahoma"/>
        </w:rPr>
        <w:t xml:space="preserve">Če so informacije potrebne in </w:t>
      </w:r>
      <w:r w:rsidR="00032BE5" w:rsidRPr="00CB1C9C">
        <w:rPr>
          <w:rFonts w:cs="Tahoma"/>
        </w:rPr>
        <w:t>pomembne</w:t>
      </w:r>
      <w:r w:rsidR="00D633DA" w:rsidRPr="00CB1C9C">
        <w:rPr>
          <w:rFonts w:cs="Tahoma"/>
        </w:rPr>
        <w:t xml:space="preserve"> se </w:t>
      </w:r>
      <w:r w:rsidR="00032BE5" w:rsidRPr="00CB1C9C">
        <w:rPr>
          <w:rFonts w:cs="Tahoma"/>
        </w:rPr>
        <w:t xml:space="preserve">lahko še vedno objavljalo v zloženki. Ni potrebe po povečanju </w:t>
      </w:r>
      <w:r w:rsidR="00D77996" w:rsidRPr="00CB1C9C">
        <w:rPr>
          <w:rFonts w:cs="Tahoma"/>
        </w:rPr>
        <w:t>časopisnih številk,</w:t>
      </w:r>
      <w:r w:rsidR="00032BE5" w:rsidRPr="00CB1C9C">
        <w:rPr>
          <w:rFonts w:cs="Tahoma"/>
        </w:rPr>
        <w:t xml:space="preserve"> če bo zloženka ZTK še vedno izhajala mesečno. </w:t>
      </w:r>
    </w:p>
    <w:p w:rsidR="00241FF0" w:rsidRPr="00CB1C9C" w:rsidRDefault="00241FF0" w:rsidP="00D633DA">
      <w:pPr>
        <w:pStyle w:val="Telobesedila2"/>
        <w:rPr>
          <w:rFonts w:cs="Tahoma"/>
        </w:rPr>
      </w:pPr>
      <w:r w:rsidRPr="00CB1C9C">
        <w:rPr>
          <w:rFonts w:cs="Tahoma"/>
          <w:b/>
        </w:rPr>
        <w:t>Župan:</w:t>
      </w:r>
      <w:r w:rsidR="00032BE5" w:rsidRPr="00CB1C9C">
        <w:rPr>
          <w:rFonts w:cs="Tahoma"/>
        </w:rPr>
        <w:t xml:space="preserve"> Pojasnil je, da ko</w:t>
      </w:r>
      <w:r w:rsidRPr="00CB1C9C">
        <w:rPr>
          <w:rFonts w:cs="Tahoma"/>
        </w:rPr>
        <w:t xml:space="preserve"> bo izšel časopis</w:t>
      </w:r>
      <w:r w:rsidR="00032BE5" w:rsidRPr="00CB1C9C">
        <w:rPr>
          <w:rFonts w:cs="Tahoma"/>
        </w:rPr>
        <w:t>,</w:t>
      </w:r>
      <w:r w:rsidRPr="00CB1C9C">
        <w:rPr>
          <w:rFonts w:cs="Tahoma"/>
        </w:rPr>
        <w:t xml:space="preserve"> bodo obvestila iz zloženke objavljena v NOŽ, ko pa ne bo izšel časopis, bo takrat</w:t>
      </w:r>
      <w:r w:rsidR="00032BE5" w:rsidRPr="00CB1C9C">
        <w:rPr>
          <w:rFonts w:cs="Tahoma"/>
        </w:rPr>
        <w:t xml:space="preserve"> še vedno</w:t>
      </w:r>
      <w:r w:rsidRPr="00CB1C9C">
        <w:rPr>
          <w:rFonts w:cs="Tahoma"/>
        </w:rPr>
        <w:t xml:space="preserve"> izšla zloženka.</w:t>
      </w:r>
      <w:r w:rsidR="00032BE5" w:rsidRPr="00CB1C9C">
        <w:rPr>
          <w:rFonts w:cs="Tahoma"/>
        </w:rPr>
        <w:t xml:space="preserve"> Zloženka je kombinacija občinskih obvestil in obvestil ZTK. Občina zagotavlja sredstva za delovanje ZTK.</w:t>
      </w:r>
      <w:r w:rsidRPr="00CB1C9C">
        <w:rPr>
          <w:rFonts w:cs="Tahoma"/>
        </w:rPr>
        <w:t xml:space="preserve"> Namen</w:t>
      </w:r>
      <w:r w:rsidR="00032BE5" w:rsidRPr="00CB1C9C">
        <w:rPr>
          <w:rFonts w:cs="Tahoma"/>
        </w:rPr>
        <w:t xml:space="preserve"> predloga Sveta časopisa</w:t>
      </w:r>
      <w:r w:rsidRPr="00CB1C9C">
        <w:rPr>
          <w:rFonts w:cs="Tahoma"/>
        </w:rPr>
        <w:t xml:space="preserve"> je informirati občane s svežimi informacijami.</w:t>
      </w:r>
      <w:r w:rsidR="00032BE5" w:rsidRPr="00CB1C9C">
        <w:rPr>
          <w:rFonts w:cs="Tahoma"/>
        </w:rPr>
        <w:t xml:space="preserve"> Svet časopisa se bo seznanilo z razpravo.</w:t>
      </w:r>
    </w:p>
    <w:p w:rsidR="00241FF0" w:rsidRPr="00CB1C9C" w:rsidRDefault="004F4428" w:rsidP="00D633DA">
      <w:pPr>
        <w:pStyle w:val="Telobesedila2"/>
        <w:rPr>
          <w:rFonts w:cs="Tahoma"/>
        </w:rPr>
      </w:pPr>
      <w:r w:rsidRPr="00CB1C9C">
        <w:rPr>
          <w:rFonts w:cs="Tahoma"/>
          <w:b/>
        </w:rPr>
        <w:t xml:space="preserve">Anton </w:t>
      </w:r>
      <w:proofErr w:type="spellStart"/>
      <w:r w:rsidR="00241FF0" w:rsidRPr="00CB1C9C">
        <w:rPr>
          <w:rFonts w:cs="Tahoma"/>
          <w:b/>
        </w:rPr>
        <w:t>Koselj</w:t>
      </w:r>
      <w:proofErr w:type="spellEnd"/>
      <w:r w:rsidR="00241FF0" w:rsidRPr="00CB1C9C">
        <w:rPr>
          <w:rFonts w:cs="Tahoma"/>
          <w:b/>
        </w:rPr>
        <w:t>:</w:t>
      </w:r>
      <w:r w:rsidR="00053864">
        <w:rPr>
          <w:rFonts w:cs="Tahoma"/>
          <w:b/>
        </w:rPr>
        <w:t xml:space="preserve"> </w:t>
      </w:r>
      <w:r w:rsidR="00032BE5" w:rsidRPr="00CB1C9C">
        <w:rPr>
          <w:rFonts w:cs="Tahoma"/>
        </w:rPr>
        <w:t>Povedal je, da</w:t>
      </w:r>
      <w:r w:rsidR="00D77996" w:rsidRPr="00CB1C9C">
        <w:rPr>
          <w:rFonts w:cs="Tahoma"/>
        </w:rPr>
        <w:t xml:space="preserve"> v svoji razpravi ni razmišljal v smeri, da bi ljudi</w:t>
      </w:r>
      <w:r w:rsidR="00241FF0" w:rsidRPr="00CB1C9C">
        <w:rPr>
          <w:rFonts w:cs="Tahoma"/>
        </w:rPr>
        <w:t xml:space="preserve"> hotel prikrajšati za informacijo</w:t>
      </w:r>
      <w:r w:rsidR="00D77996" w:rsidRPr="00CB1C9C">
        <w:rPr>
          <w:rFonts w:cs="Tahoma"/>
        </w:rPr>
        <w:t xml:space="preserve">, saj podpira predlog po povečanju številk časopisa. Predlagal je le, da če bo navedeno najmanj 6 številk, naj se natančneje določi, da ne bo prišlo do nesoglasij. Predlagal je, naj se beseda »najmanj« briše. </w:t>
      </w:r>
    </w:p>
    <w:p w:rsidR="001F672C" w:rsidRPr="00CB1C9C" w:rsidRDefault="001F672C" w:rsidP="003E48C5">
      <w:pPr>
        <w:tabs>
          <w:tab w:val="left" w:pos="1560"/>
        </w:tabs>
        <w:jc w:val="both"/>
        <w:rPr>
          <w:rFonts w:ascii="Tahoma" w:hAnsi="Tahoma" w:cs="Tahoma"/>
        </w:rPr>
      </w:pPr>
    </w:p>
    <w:p w:rsidR="003E48C5" w:rsidRPr="00CB1C9C" w:rsidRDefault="003E48C5" w:rsidP="003E48C5">
      <w:pPr>
        <w:tabs>
          <w:tab w:val="left" w:pos="1560"/>
        </w:tabs>
        <w:jc w:val="both"/>
        <w:rPr>
          <w:rFonts w:ascii="Tahoma" w:hAnsi="Tahoma" w:cs="Tahoma"/>
        </w:rPr>
      </w:pPr>
      <w:r w:rsidRPr="00CB1C9C">
        <w:rPr>
          <w:rFonts w:ascii="Tahoma" w:hAnsi="Tahoma" w:cs="Tahoma"/>
        </w:rPr>
        <w:t xml:space="preserve">Župan </w:t>
      </w:r>
      <w:r w:rsidR="001F672C" w:rsidRPr="00CB1C9C">
        <w:rPr>
          <w:rFonts w:ascii="Tahoma" w:hAnsi="Tahoma" w:cs="Tahoma"/>
        </w:rPr>
        <w:t>je v sprejem predlagal naslednji</w:t>
      </w:r>
      <w:r w:rsidRPr="00CB1C9C">
        <w:rPr>
          <w:rFonts w:ascii="Tahoma" w:hAnsi="Tahoma" w:cs="Tahoma"/>
        </w:rPr>
        <w:t>:</w:t>
      </w:r>
    </w:p>
    <w:p w:rsidR="003E48C5" w:rsidRPr="00CB1C9C" w:rsidRDefault="001F672C" w:rsidP="003E48C5">
      <w:pPr>
        <w:tabs>
          <w:tab w:val="left" w:pos="1560"/>
        </w:tabs>
        <w:jc w:val="both"/>
        <w:rPr>
          <w:rFonts w:ascii="Tahoma" w:hAnsi="Tahoma" w:cs="Tahoma"/>
          <w:b/>
        </w:rPr>
      </w:pPr>
      <w:r w:rsidRPr="00CB1C9C">
        <w:rPr>
          <w:rFonts w:ascii="Tahoma" w:hAnsi="Tahoma" w:cs="Tahoma"/>
          <w:b/>
        </w:rPr>
        <w:t xml:space="preserve">SKLEP št. 42 </w:t>
      </w:r>
      <w:r w:rsidR="003E48C5" w:rsidRPr="00CB1C9C">
        <w:rPr>
          <w:rFonts w:ascii="Tahoma" w:hAnsi="Tahoma" w:cs="Tahoma"/>
          <w:b/>
        </w:rPr>
        <w:t xml:space="preserve">: </w:t>
      </w:r>
    </w:p>
    <w:p w:rsidR="00541C28" w:rsidRPr="00CB1C9C" w:rsidRDefault="00541C28" w:rsidP="00541C28">
      <w:pPr>
        <w:jc w:val="both"/>
        <w:rPr>
          <w:rFonts w:ascii="Tahoma" w:hAnsi="Tahoma" w:cs="Tahoma"/>
          <w:b/>
        </w:rPr>
      </w:pPr>
      <w:r w:rsidRPr="00CB1C9C">
        <w:rPr>
          <w:rFonts w:ascii="Tahoma" w:hAnsi="Tahoma" w:cs="Tahoma"/>
          <w:b/>
        </w:rPr>
        <w:t>Sprejme se Odlok o spremembi Odloka o ustanovitvi in izdajanju časopisa Občine Žirovnica.</w:t>
      </w:r>
    </w:p>
    <w:p w:rsidR="003E48C5" w:rsidRPr="00CB1C9C" w:rsidRDefault="003E48C5" w:rsidP="003E48C5">
      <w:pPr>
        <w:tabs>
          <w:tab w:val="left" w:pos="1560"/>
        </w:tabs>
        <w:jc w:val="both"/>
        <w:rPr>
          <w:rFonts w:ascii="Tahoma" w:hAnsi="Tahoma" w:cs="Tahoma"/>
          <w:b/>
        </w:rPr>
      </w:pPr>
      <w:r w:rsidRPr="00CB1C9C">
        <w:rPr>
          <w:rFonts w:ascii="Tahoma" w:hAnsi="Tahoma" w:cs="Tahoma"/>
        </w:rPr>
        <w:t xml:space="preserve">PRISOTNI: </w:t>
      </w:r>
      <w:r w:rsidR="00241FF0" w:rsidRPr="00CB1C9C">
        <w:rPr>
          <w:rFonts w:ascii="Tahoma" w:hAnsi="Tahoma" w:cs="Tahoma"/>
        </w:rPr>
        <w:t>13</w:t>
      </w:r>
    </w:p>
    <w:p w:rsidR="003E48C5" w:rsidRPr="00CB1C9C" w:rsidRDefault="003E48C5" w:rsidP="003E48C5">
      <w:pPr>
        <w:tabs>
          <w:tab w:val="left" w:pos="1560"/>
        </w:tabs>
        <w:jc w:val="both"/>
        <w:outlineLvl w:val="0"/>
        <w:rPr>
          <w:rFonts w:ascii="Tahoma" w:hAnsi="Tahoma" w:cs="Tahoma"/>
        </w:rPr>
      </w:pPr>
      <w:r w:rsidRPr="00CB1C9C">
        <w:rPr>
          <w:rFonts w:ascii="Tahoma" w:hAnsi="Tahoma" w:cs="Tahoma"/>
        </w:rPr>
        <w:t xml:space="preserve">ZA: </w:t>
      </w:r>
      <w:r w:rsidR="00241FF0" w:rsidRPr="00CB1C9C">
        <w:rPr>
          <w:rFonts w:ascii="Tahoma" w:hAnsi="Tahoma" w:cs="Tahoma"/>
        </w:rPr>
        <w:t>13</w:t>
      </w:r>
    </w:p>
    <w:p w:rsidR="003E48C5" w:rsidRPr="00CB1C9C" w:rsidRDefault="003E48C5" w:rsidP="003E48C5">
      <w:pPr>
        <w:tabs>
          <w:tab w:val="left" w:pos="1560"/>
        </w:tabs>
        <w:jc w:val="both"/>
        <w:rPr>
          <w:rFonts w:ascii="Tahoma" w:hAnsi="Tahoma" w:cs="Tahoma"/>
        </w:rPr>
      </w:pPr>
      <w:r w:rsidRPr="00CB1C9C">
        <w:rPr>
          <w:rFonts w:ascii="Tahoma" w:hAnsi="Tahoma" w:cs="Tahoma"/>
        </w:rPr>
        <w:t xml:space="preserve">PROTI: </w:t>
      </w:r>
      <w:r w:rsidR="00241FF0" w:rsidRPr="00CB1C9C">
        <w:rPr>
          <w:rFonts w:ascii="Tahoma" w:hAnsi="Tahoma" w:cs="Tahoma"/>
        </w:rPr>
        <w:t>0</w:t>
      </w:r>
    </w:p>
    <w:p w:rsidR="003E48C5" w:rsidRPr="00CB1C9C" w:rsidRDefault="003E48C5" w:rsidP="003E48C5">
      <w:pPr>
        <w:pStyle w:val="Telobesedila2"/>
        <w:tabs>
          <w:tab w:val="left" w:pos="1560"/>
        </w:tabs>
        <w:rPr>
          <w:rFonts w:cs="Tahoma"/>
        </w:rPr>
      </w:pPr>
      <w:r w:rsidRPr="00CB1C9C">
        <w:rPr>
          <w:rFonts w:cs="Tahoma"/>
        </w:rPr>
        <w:t xml:space="preserve">Sklep je bil sprejet. </w:t>
      </w:r>
    </w:p>
    <w:p w:rsidR="0064366F" w:rsidRPr="00CB1C9C" w:rsidRDefault="0064366F" w:rsidP="0064366F">
      <w:pPr>
        <w:pStyle w:val="Telobesedila2"/>
        <w:rPr>
          <w:rFonts w:cs="Tahoma"/>
          <w:b/>
        </w:rPr>
      </w:pPr>
    </w:p>
    <w:p w:rsidR="00541C28" w:rsidRPr="00CB1C9C" w:rsidRDefault="0064366F" w:rsidP="00541C28">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 xml:space="preserve">AD 4. </w:t>
      </w:r>
      <w:r w:rsidR="00541C28" w:rsidRPr="00CB1C9C">
        <w:rPr>
          <w:rFonts w:ascii="Tahoma" w:hAnsi="Tahoma" w:cs="Tahoma"/>
          <w:b/>
        </w:rPr>
        <w:t>Predlog Sklepa o oprostitvi plačila komunalnega prispevka Občine Žirovnica za gradnjo večnamenskega objekta Žirovnica</w:t>
      </w:r>
    </w:p>
    <w:p w:rsidR="001F672C" w:rsidRPr="00CB1C9C" w:rsidRDefault="001F672C" w:rsidP="001F672C">
      <w:pPr>
        <w:tabs>
          <w:tab w:val="left" w:pos="1560"/>
        </w:tabs>
        <w:jc w:val="both"/>
        <w:rPr>
          <w:rFonts w:ascii="Tahoma" w:hAnsi="Tahoma" w:cs="Tahoma"/>
        </w:rPr>
      </w:pPr>
      <w:r w:rsidRPr="00CB1C9C">
        <w:rPr>
          <w:rFonts w:ascii="Tahoma" w:hAnsi="Tahoma" w:cs="Tahoma"/>
          <w:b/>
        </w:rPr>
        <w:t>Župan:</w:t>
      </w:r>
      <w:r w:rsidRPr="00CB1C9C">
        <w:rPr>
          <w:rFonts w:ascii="Tahoma" w:hAnsi="Tahoma" w:cs="Tahoma"/>
        </w:rPr>
        <w:t xml:space="preserve"> Pojasnil je, da je občina v postopku pridobivanja gradbenega dovoljenja za večnamenski objekt Žirovnica, zato mora plačati tudi komunalni prispevek. Občina je tudi investitor gradnje, zato se rušenje in gradnja objekta financira iz občinskega proračuna. Zaradi navedenega ni smiselno, da občina sama sebi zaračuna komunalni prispevek in ga plača na svoj račun. UE potrebuje </w:t>
      </w:r>
      <w:r w:rsidR="00562129" w:rsidRPr="00CB1C9C">
        <w:rPr>
          <w:rFonts w:ascii="Tahoma" w:hAnsi="Tahoma" w:cs="Tahoma"/>
        </w:rPr>
        <w:t>s strani OS sklep o oprostitvi.</w:t>
      </w:r>
    </w:p>
    <w:p w:rsidR="00541C28" w:rsidRPr="00CB1C9C" w:rsidRDefault="00241FF0" w:rsidP="00241FF0">
      <w:pPr>
        <w:pStyle w:val="Telobesedila2"/>
        <w:rPr>
          <w:rFonts w:cs="Tahoma"/>
        </w:rPr>
      </w:pPr>
      <w:r w:rsidRPr="00CB1C9C">
        <w:rPr>
          <w:rFonts w:cs="Tahoma"/>
        </w:rPr>
        <w:t>Predsednica statutarno-pravne komisije in predsednik odbora z</w:t>
      </w:r>
      <w:r w:rsidR="001F672C" w:rsidRPr="00CB1C9C">
        <w:rPr>
          <w:rFonts w:cs="Tahoma"/>
        </w:rPr>
        <w:t>a prostor sta predstavila sklep</w:t>
      </w:r>
      <w:r w:rsidRPr="00CB1C9C">
        <w:rPr>
          <w:rFonts w:cs="Tahoma"/>
        </w:rPr>
        <w:t xml:space="preserve"> odborov. </w:t>
      </w:r>
    </w:p>
    <w:p w:rsidR="00541C28" w:rsidRPr="00CB1C9C" w:rsidRDefault="001F672C" w:rsidP="003E48C5">
      <w:pPr>
        <w:tabs>
          <w:tab w:val="left" w:pos="1560"/>
        </w:tabs>
        <w:jc w:val="both"/>
        <w:rPr>
          <w:rFonts w:ascii="Tahoma" w:hAnsi="Tahoma" w:cs="Tahoma"/>
        </w:rPr>
      </w:pPr>
      <w:r w:rsidRPr="00CB1C9C">
        <w:rPr>
          <w:rFonts w:ascii="Tahoma" w:hAnsi="Tahoma" w:cs="Tahoma"/>
          <w:b/>
        </w:rPr>
        <w:t xml:space="preserve">Anton </w:t>
      </w:r>
      <w:proofErr w:type="spellStart"/>
      <w:r w:rsidR="00241FF0" w:rsidRPr="00CB1C9C">
        <w:rPr>
          <w:rFonts w:ascii="Tahoma" w:hAnsi="Tahoma" w:cs="Tahoma"/>
          <w:b/>
        </w:rPr>
        <w:t>Koselj</w:t>
      </w:r>
      <w:proofErr w:type="spellEnd"/>
      <w:r w:rsidR="00241FF0" w:rsidRPr="00CB1C9C">
        <w:rPr>
          <w:rFonts w:ascii="Tahoma" w:hAnsi="Tahoma" w:cs="Tahoma"/>
          <w:b/>
        </w:rPr>
        <w:t>:</w:t>
      </w:r>
      <w:r w:rsidR="00053864">
        <w:rPr>
          <w:rFonts w:ascii="Tahoma" w:hAnsi="Tahoma" w:cs="Tahoma"/>
          <w:b/>
        </w:rPr>
        <w:t xml:space="preserve"> </w:t>
      </w:r>
      <w:r w:rsidRPr="00CB1C9C">
        <w:rPr>
          <w:rFonts w:ascii="Tahoma" w:hAnsi="Tahoma" w:cs="Tahoma"/>
        </w:rPr>
        <w:t>K</w:t>
      </w:r>
      <w:r w:rsidR="00241FF0" w:rsidRPr="00CB1C9C">
        <w:rPr>
          <w:rFonts w:ascii="Tahoma" w:hAnsi="Tahoma" w:cs="Tahoma"/>
        </w:rPr>
        <w:t xml:space="preserve">oliko </w:t>
      </w:r>
      <w:r w:rsidRPr="00CB1C9C">
        <w:rPr>
          <w:rFonts w:ascii="Tahoma" w:hAnsi="Tahoma" w:cs="Tahoma"/>
        </w:rPr>
        <w:t>znaša prispevek?</w:t>
      </w:r>
    </w:p>
    <w:p w:rsidR="00241FF0" w:rsidRPr="00CB1C9C" w:rsidRDefault="00241FF0" w:rsidP="003E48C5">
      <w:pPr>
        <w:tabs>
          <w:tab w:val="left" w:pos="1560"/>
        </w:tabs>
        <w:jc w:val="both"/>
        <w:rPr>
          <w:rFonts w:ascii="Tahoma" w:hAnsi="Tahoma" w:cs="Tahoma"/>
        </w:rPr>
      </w:pPr>
      <w:r w:rsidRPr="00CB1C9C">
        <w:rPr>
          <w:rFonts w:ascii="Tahoma" w:hAnsi="Tahoma" w:cs="Tahoma"/>
          <w:b/>
        </w:rPr>
        <w:t>Župan</w:t>
      </w:r>
      <w:r w:rsidRPr="00CB1C9C">
        <w:rPr>
          <w:rFonts w:ascii="Tahoma" w:hAnsi="Tahoma" w:cs="Tahoma"/>
        </w:rPr>
        <w:t xml:space="preserve">: </w:t>
      </w:r>
      <w:r w:rsidR="001F672C" w:rsidRPr="00CB1C9C">
        <w:rPr>
          <w:rFonts w:ascii="Tahoma" w:hAnsi="Tahoma" w:cs="Tahoma"/>
        </w:rPr>
        <w:t xml:space="preserve">Prispevka se ni računalo. </w:t>
      </w:r>
    </w:p>
    <w:p w:rsidR="00241FF0" w:rsidRPr="00CB1C9C" w:rsidRDefault="00241FF0" w:rsidP="003E48C5">
      <w:pPr>
        <w:tabs>
          <w:tab w:val="left" w:pos="1560"/>
        </w:tabs>
        <w:jc w:val="both"/>
        <w:rPr>
          <w:rFonts w:ascii="Tahoma" w:hAnsi="Tahoma" w:cs="Tahoma"/>
        </w:rPr>
      </w:pPr>
    </w:p>
    <w:p w:rsidR="003E48C5" w:rsidRPr="00CB1C9C" w:rsidRDefault="003E48C5" w:rsidP="003E48C5">
      <w:pPr>
        <w:tabs>
          <w:tab w:val="left" w:pos="1560"/>
        </w:tabs>
        <w:jc w:val="both"/>
        <w:rPr>
          <w:rFonts w:ascii="Tahoma" w:hAnsi="Tahoma" w:cs="Tahoma"/>
        </w:rPr>
      </w:pPr>
      <w:r w:rsidRPr="00CB1C9C">
        <w:rPr>
          <w:rFonts w:ascii="Tahoma" w:hAnsi="Tahoma" w:cs="Tahoma"/>
        </w:rPr>
        <w:t>Župan je v sprejem predlagal naslednji:</w:t>
      </w:r>
    </w:p>
    <w:p w:rsidR="003E48C5" w:rsidRPr="00CB1C9C" w:rsidRDefault="00541C28" w:rsidP="003E48C5">
      <w:pPr>
        <w:tabs>
          <w:tab w:val="left" w:pos="1560"/>
        </w:tabs>
        <w:jc w:val="both"/>
        <w:rPr>
          <w:rFonts w:ascii="Tahoma" w:hAnsi="Tahoma" w:cs="Tahoma"/>
          <w:b/>
        </w:rPr>
      </w:pPr>
      <w:r w:rsidRPr="00CB1C9C">
        <w:rPr>
          <w:rFonts w:ascii="Tahoma" w:hAnsi="Tahoma" w:cs="Tahoma"/>
          <w:b/>
        </w:rPr>
        <w:t>SKLEP št. 43</w:t>
      </w:r>
      <w:r w:rsidR="003E48C5" w:rsidRPr="00CB1C9C">
        <w:rPr>
          <w:rFonts w:ascii="Tahoma" w:hAnsi="Tahoma" w:cs="Tahoma"/>
          <w:b/>
        </w:rPr>
        <w:t xml:space="preserve">: </w:t>
      </w:r>
    </w:p>
    <w:p w:rsidR="00541C28" w:rsidRPr="00CB1C9C" w:rsidRDefault="00541C28" w:rsidP="00541C28">
      <w:pPr>
        <w:jc w:val="both"/>
        <w:rPr>
          <w:rFonts w:ascii="Tahoma" w:hAnsi="Tahoma" w:cs="Tahoma"/>
          <w:b/>
        </w:rPr>
      </w:pPr>
      <w:r w:rsidRPr="00CB1C9C">
        <w:rPr>
          <w:rFonts w:ascii="Tahoma" w:hAnsi="Tahoma" w:cs="Tahoma"/>
          <w:b/>
        </w:rPr>
        <w:t>Občinski svet Občine Žirovnica v celoti oprosti plačila komunalnega prispevka Občino Žirovnica za gradnjo večnamenskega objekta Žirovnica.</w:t>
      </w:r>
    </w:p>
    <w:p w:rsidR="003E48C5" w:rsidRPr="00CB1C9C" w:rsidRDefault="003E48C5" w:rsidP="003E48C5">
      <w:pPr>
        <w:tabs>
          <w:tab w:val="left" w:pos="1560"/>
        </w:tabs>
        <w:jc w:val="both"/>
        <w:rPr>
          <w:rFonts w:ascii="Tahoma" w:hAnsi="Tahoma" w:cs="Tahoma"/>
          <w:b/>
        </w:rPr>
      </w:pPr>
      <w:r w:rsidRPr="00CB1C9C">
        <w:rPr>
          <w:rFonts w:ascii="Tahoma" w:hAnsi="Tahoma" w:cs="Tahoma"/>
        </w:rPr>
        <w:t xml:space="preserve">PRISOTNI: </w:t>
      </w:r>
      <w:r w:rsidR="00241FF0" w:rsidRPr="00CB1C9C">
        <w:rPr>
          <w:rFonts w:ascii="Tahoma" w:hAnsi="Tahoma" w:cs="Tahoma"/>
        </w:rPr>
        <w:t>13</w:t>
      </w:r>
    </w:p>
    <w:p w:rsidR="003E48C5" w:rsidRPr="00CB1C9C" w:rsidRDefault="003E48C5" w:rsidP="003E48C5">
      <w:pPr>
        <w:tabs>
          <w:tab w:val="left" w:pos="1560"/>
        </w:tabs>
        <w:jc w:val="both"/>
        <w:outlineLvl w:val="0"/>
        <w:rPr>
          <w:rFonts w:ascii="Tahoma" w:hAnsi="Tahoma" w:cs="Tahoma"/>
        </w:rPr>
      </w:pPr>
      <w:r w:rsidRPr="00CB1C9C">
        <w:rPr>
          <w:rFonts w:ascii="Tahoma" w:hAnsi="Tahoma" w:cs="Tahoma"/>
        </w:rPr>
        <w:t xml:space="preserve">ZA: </w:t>
      </w:r>
      <w:r w:rsidR="00241FF0" w:rsidRPr="00CB1C9C">
        <w:rPr>
          <w:rFonts w:ascii="Tahoma" w:hAnsi="Tahoma" w:cs="Tahoma"/>
        </w:rPr>
        <w:t>13</w:t>
      </w:r>
    </w:p>
    <w:p w:rsidR="003E48C5" w:rsidRPr="00CB1C9C" w:rsidRDefault="003E48C5" w:rsidP="003E48C5">
      <w:pPr>
        <w:tabs>
          <w:tab w:val="left" w:pos="1560"/>
        </w:tabs>
        <w:jc w:val="both"/>
        <w:rPr>
          <w:rFonts w:ascii="Tahoma" w:hAnsi="Tahoma" w:cs="Tahoma"/>
        </w:rPr>
      </w:pPr>
      <w:r w:rsidRPr="00CB1C9C">
        <w:rPr>
          <w:rFonts w:ascii="Tahoma" w:hAnsi="Tahoma" w:cs="Tahoma"/>
        </w:rPr>
        <w:t xml:space="preserve">PROTI: </w:t>
      </w:r>
      <w:r w:rsidR="001F672C" w:rsidRPr="00CB1C9C">
        <w:rPr>
          <w:rFonts w:ascii="Tahoma" w:hAnsi="Tahoma" w:cs="Tahoma"/>
        </w:rPr>
        <w:t>0</w:t>
      </w:r>
    </w:p>
    <w:p w:rsidR="003E48C5" w:rsidRPr="00CB1C9C" w:rsidRDefault="003E48C5" w:rsidP="003E48C5">
      <w:pPr>
        <w:pStyle w:val="Telobesedila2"/>
        <w:tabs>
          <w:tab w:val="left" w:pos="1560"/>
        </w:tabs>
        <w:rPr>
          <w:rFonts w:cs="Tahoma"/>
        </w:rPr>
      </w:pPr>
      <w:r w:rsidRPr="00CB1C9C">
        <w:rPr>
          <w:rFonts w:cs="Tahoma"/>
        </w:rPr>
        <w:t xml:space="preserve">Sklep je bil sprejet. </w:t>
      </w:r>
    </w:p>
    <w:p w:rsidR="003E48C5" w:rsidRPr="00CB1C9C" w:rsidRDefault="003E48C5" w:rsidP="003E48C5">
      <w:pPr>
        <w:pStyle w:val="Telobesedila2"/>
        <w:tabs>
          <w:tab w:val="left" w:pos="1560"/>
        </w:tabs>
        <w:rPr>
          <w:rFonts w:cs="Tahoma"/>
        </w:rPr>
      </w:pPr>
    </w:p>
    <w:p w:rsidR="00541C28" w:rsidRPr="00CB1C9C" w:rsidRDefault="0064366F" w:rsidP="00541C28">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 xml:space="preserve">AD 5. </w:t>
      </w:r>
      <w:r w:rsidR="00541C28" w:rsidRPr="00CB1C9C">
        <w:rPr>
          <w:rFonts w:ascii="Tahoma" w:hAnsi="Tahoma" w:cs="Tahoma"/>
          <w:b/>
        </w:rPr>
        <w:t>Spremembe poslovnikov o delu odborov in komisij</w:t>
      </w:r>
    </w:p>
    <w:p w:rsidR="001F672C" w:rsidRPr="00CB1C9C" w:rsidRDefault="001F672C" w:rsidP="001F672C">
      <w:pPr>
        <w:tabs>
          <w:tab w:val="left" w:pos="1560"/>
        </w:tabs>
        <w:jc w:val="both"/>
        <w:rPr>
          <w:rFonts w:ascii="Tahoma" w:hAnsi="Tahoma" w:cs="Tahoma"/>
        </w:rPr>
      </w:pPr>
      <w:r w:rsidRPr="00CB1C9C">
        <w:rPr>
          <w:rFonts w:ascii="Tahoma" w:hAnsi="Tahoma" w:cs="Tahoma"/>
          <w:b/>
        </w:rPr>
        <w:t xml:space="preserve">Župan </w:t>
      </w:r>
      <w:r w:rsidRPr="00CB1C9C">
        <w:rPr>
          <w:rFonts w:ascii="Tahoma" w:hAnsi="Tahoma" w:cs="Tahoma"/>
        </w:rPr>
        <w:t xml:space="preserve">je pojasnil, da gre za uskladitev poslovnikov odborov in komisij s Poslovnikom Občinskega sveta Občine Žirovnica. Spremembe je potrebno uskladiti v tisti določbi, kjer gre za imenovanje predsednika in namestnika predsednika stalnih odborov in komisij. Določeno je bilo, da ju imenuje OS na predlog KMVVI. S spremembo pa je bilo predlagano in sprejeto s strani odborov in komisije, da predsednike in namestnike predsednikov imenujejo člani odborov in komisije na prvi seji izmed članov, ki so člani OS. </w:t>
      </w:r>
    </w:p>
    <w:p w:rsidR="00241FF0" w:rsidRPr="00CB1C9C" w:rsidRDefault="001F672C" w:rsidP="0064366F">
      <w:pPr>
        <w:tabs>
          <w:tab w:val="left" w:pos="1560"/>
        </w:tabs>
        <w:jc w:val="both"/>
        <w:rPr>
          <w:rFonts w:ascii="Tahoma" w:hAnsi="Tahoma" w:cs="Tahoma"/>
        </w:rPr>
      </w:pPr>
      <w:r w:rsidRPr="00CB1C9C">
        <w:rPr>
          <w:rFonts w:ascii="Tahoma" w:hAnsi="Tahoma" w:cs="Tahoma"/>
        </w:rPr>
        <w:t>Predsednica</w:t>
      </w:r>
      <w:r w:rsidR="00241FF0" w:rsidRPr="00CB1C9C">
        <w:rPr>
          <w:rFonts w:ascii="Tahoma" w:hAnsi="Tahoma" w:cs="Tahoma"/>
        </w:rPr>
        <w:t xml:space="preserve"> statutarno pravne komisije je predstavila </w:t>
      </w:r>
      <w:r w:rsidRPr="00CB1C9C">
        <w:rPr>
          <w:rFonts w:ascii="Tahoma" w:hAnsi="Tahoma" w:cs="Tahoma"/>
        </w:rPr>
        <w:t>sklep komisije</w:t>
      </w:r>
      <w:r w:rsidR="00241FF0" w:rsidRPr="00CB1C9C">
        <w:rPr>
          <w:rFonts w:ascii="Tahoma" w:hAnsi="Tahoma" w:cs="Tahoma"/>
        </w:rPr>
        <w:t xml:space="preserve">. </w:t>
      </w:r>
    </w:p>
    <w:p w:rsidR="001F672C" w:rsidRPr="00CB1C9C" w:rsidRDefault="001F672C" w:rsidP="00541C28">
      <w:pPr>
        <w:tabs>
          <w:tab w:val="left" w:pos="1560"/>
        </w:tabs>
        <w:jc w:val="both"/>
        <w:rPr>
          <w:rFonts w:ascii="Tahoma" w:hAnsi="Tahoma" w:cs="Tahoma"/>
        </w:rPr>
      </w:pPr>
    </w:p>
    <w:p w:rsidR="00541C28" w:rsidRPr="00CB1C9C" w:rsidRDefault="00541C28" w:rsidP="00541C28">
      <w:pPr>
        <w:tabs>
          <w:tab w:val="left" w:pos="1560"/>
        </w:tabs>
        <w:jc w:val="both"/>
        <w:rPr>
          <w:rFonts w:ascii="Tahoma" w:hAnsi="Tahoma" w:cs="Tahoma"/>
        </w:rPr>
      </w:pPr>
      <w:r w:rsidRPr="00CB1C9C">
        <w:rPr>
          <w:rFonts w:ascii="Tahoma" w:hAnsi="Tahoma" w:cs="Tahoma"/>
        </w:rPr>
        <w:t xml:space="preserve">Župan </w:t>
      </w:r>
      <w:r w:rsidR="001F672C" w:rsidRPr="00CB1C9C">
        <w:rPr>
          <w:rFonts w:ascii="Tahoma" w:hAnsi="Tahoma" w:cs="Tahoma"/>
        </w:rPr>
        <w:t>je v sprejem predlagal naslednje</w:t>
      </w:r>
      <w:r w:rsidRPr="00CB1C9C">
        <w:rPr>
          <w:rFonts w:ascii="Tahoma" w:hAnsi="Tahoma" w:cs="Tahoma"/>
        </w:rPr>
        <w:t>:</w:t>
      </w:r>
    </w:p>
    <w:p w:rsidR="003E48C5" w:rsidRPr="00CB1C9C" w:rsidRDefault="00541C28" w:rsidP="003E48C5">
      <w:pPr>
        <w:tabs>
          <w:tab w:val="left" w:pos="1560"/>
        </w:tabs>
        <w:jc w:val="both"/>
        <w:rPr>
          <w:rFonts w:ascii="Tahoma" w:hAnsi="Tahoma" w:cs="Tahoma"/>
          <w:b/>
        </w:rPr>
      </w:pPr>
      <w:r w:rsidRPr="00CB1C9C">
        <w:rPr>
          <w:rFonts w:ascii="Tahoma" w:hAnsi="Tahoma" w:cs="Tahoma"/>
          <w:b/>
        </w:rPr>
        <w:t>SKLEP št. 44</w:t>
      </w:r>
      <w:r w:rsidR="001F672C" w:rsidRPr="00CB1C9C">
        <w:rPr>
          <w:rFonts w:ascii="Tahoma" w:hAnsi="Tahoma" w:cs="Tahoma"/>
          <w:b/>
        </w:rPr>
        <w:t>:</w:t>
      </w:r>
    </w:p>
    <w:p w:rsidR="00541C28" w:rsidRPr="00CB1C9C" w:rsidRDefault="00541C28" w:rsidP="001F672C">
      <w:pPr>
        <w:jc w:val="both"/>
        <w:rPr>
          <w:rFonts w:ascii="Tahoma" w:hAnsi="Tahoma" w:cs="Tahoma"/>
          <w:b/>
        </w:rPr>
      </w:pPr>
      <w:r w:rsidRPr="00CB1C9C">
        <w:rPr>
          <w:rFonts w:ascii="Tahoma" w:hAnsi="Tahoma" w:cs="Tahoma"/>
          <w:b/>
        </w:rPr>
        <w:t>Potrdijo se spremembe Poslovnika o delu Statutarno pravne komisije.</w:t>
      </w:r>
    </w:p>
    <w:p w:rsidR="001F672C" w:rsidRPr="00CB1C9C" w:rsidRDefault="001F672C" w:rsidP="001F672C">
      <w:pPr>
        <w:tabs>
          <w:tab w:val="left" w:pos="1560"/>
        </w:tabs>
        <w:jc w:val="both"/>
        <w:rPr>
          <w:rFonts w:ascii="Tahoma" w:hAnsi="Tahoma" w:cs="Tahoma"/>
          <w:b/>
        </w:rPr>
      </w:pPr>
      <w:r w:rsidRPr="00CB1C9C">
        <w:rPr>
          <w:rFonts w:ascii="Tahoma" w:hAnsi="Tahoma" w:cs="Tahoma"/>
          <w:b/>
        </w:rPr>
        <w:t xml:space="preserve">SKLEP št. 45: </w:t>
      </w:r>
    </w:p>
    <w:p w:rsidR="00541C28" w:rsidRPr="00CB1C9C" w:rsidRDefault="00541C28" w:rsidP="001F672C">
      <w:pPr>
        <w:jc w:val="both"/>
        <w:rPr>
          <w:rFonts w:ascii="Tahoma" w:hAnsi="Tahoma" w:cs="Tahoma"/>
          <w:b/>
        </w:rPr>
      </w:pPr>
      <w:r w:rsidRPr="00CB1C9C">
        <w:rPr>
          <w:rFonts w:ascii="Tahoma" w:hAnsi="Tahoma" w:cs="Tahoma"/>
          <w:b/>
        </w:rPr>
        <w:t>Potrdijo se spremembe Poslovnika o delu Odbora za prostor, varstvo okolja in komunalno gospodarstvo.</w:t>
      </w:r>
    </w:p>
    <w:p w:rsidR="001F672C" w:rsidRPr="00CB1C9C" w:rsidRDefault="001F672C" w:rsidP="001F672C">
      <w:pPr>
        <w:tabs>
          <w:tab w:val="left" w:pos="1560"/>
        </w:tabs>
        <w:jc w:val="both"/>
        <w:rPr>
          <w:rFonts w:ascii="Tahoma" w:hAnsi="Tahoma" w:cs="Tahoma"/>
          <w:b/>
        </w:rPr>
      </w:pPr>
    </w:p>
    <w:p w:rsidR="001F672C" w:rsidRPr="00CB1C9C" w:rsidRDefault="001F672C" w:rsidP="001F672C">
      <w:pPr>
        <w:tabs>
          <w:tab w:val="left" w:pos="1560"/>
        </w:tabs>
        <w:jc w:val="both"/>
        <w:rPr>
          <w:rFonts w:ascii="Tahoma" w:hAnsi="Tahoma" w:cs="Tahoma"/>
          <w:b/>
        </w:rPr>
      </w:pPr>
      <w:r w:rsidRPr="00CB1C9C">
        <w:rPr>
          <w:rFonts w:ascii="Tahoma" w:hAnsi="Tahoma" w:cs="Tahoma"/>
          <w:b/>
        </w:rPr>
        <w:t xml:space="preserve">SKLEP št. 46: </w:t>
      </w:r>
    </w:p>
    <w:p w:rsidR="001F672C" w:rsidRPr="00CB1C9C" w:rsidRDefault="00541C28" w:rsidP="00CB1C9C">
      <w:pPr>
        <w:jc w:val="both"/>
        <w:rPr>
          <w:rFonts w:ascii="Tahoma" w:hAnsi="Tahoma" w:cs="Tahoma"/>
          <w:b/>
        </w:rPr>
      </w:pPr>
      <w:r w:rsidRPr="00CB1C9C">
        <w:rPr>
          <w:rFonts w:ascii="Tahoma" w:hAnsi="Tahoma" w:cs="Tahoma"/>
          <w:b/>
        </w:rPr>
        <w:t>Potrdijo se spremembe Poslovnika o delu Odbora za negospodarstvo in družbene dejavnosti.</w:t>
      </w:r>
    </w:p>
    <w:p w:rsidR="001F672C" w:rsidRPr="00CB1C9C" w:rsidRDefault="001F672C" w:rsidP="001F672C">
      <w:pPr>
        <w:tabs>
          <w:tab w:val="left" w:pos="1560"/>
        </w:tabs>
        <w:jc w:val="both"/>
        <w:rPr>
          <w:rFonts w:ascii="Tahoma" w:hAnsi="Tahoma" w:cs="Tahoma"/>
          <w:b/>
        </w:rPr>
      </w:pPr>
      <w:r w:rsidRPr="00CB1C9C">
        <w:rPr>
          <w:rFonts w:ascii="Tahoma" w:hAnsi="Tahoma" w:cs="Tahoma"/>
          <w:b/>
        </w:rPr>
        <w:t>SKLEP št. 4</w:t>
      </w:r>
      <w:r w:rsidR="0061653A" w:rsidRPr="00CB1C9C">
        <w:rPr>
          <w:rFonts w:ascii="Tahoma" w:hAnsi="Tahoma" w:cs="Tahoma"/>
          <w:b/>
        </w:rPr>
        <w:t>7</w:t>
      </w:r>
      <w:r w:rsidRPr="00CB1C9C">
        <w:rPr>
          <w:rFonts w:ascii="Tahoma" w:hAnsi="Tahoma" w:cs="Tahoma"/>
          <w:b/>
        </w:rPr>
        <w:t xml:space="preserve">: </w:t>
      </w:r>
    </w:p>
    <w:p w:rsidR="00541C28" w:rsidRPr="00CB1C9C" w:rsidRDefault="00541C28" w:rsidP="001F672C">
      <w:pPr>
        <w:jc w:val="both"/>
        <w:rPr>
          <w:rFonts w:ascii="Tahoma" w:hAnsi="Tahoma" w:cs="Tahoma"/>
          <w:b/>
        </w:rPr>
      </w:pPr>
      <w:r w:rsidRPr="00CB1C9C">
        <w:rPr>
          <w:rFonts w:ascii="Tahoma" w:hAnsi="Tahoma" w:cs="Tahoma"/>
          <w:b/>
        </w:rPr>
        <w:t>Potrdijo se spremembe Poslovnika o delu Odbora za gospodarske dejavnosti.</w:t>
      </w:r>
    </w:p>
    <w:p w:rsidR="0061653A" w:rsidRPr="00CB1C9C" w:rsidRDefault="0061653A" w:rsidP="0064366F">
      <w:pPr>
        <w:pStyle w:val="Telobesedila2"/>
        <w:rPr>
          <w:rFonts w:cs="Tahoma"/>
        </w:rPr>
      </w:pPr>
      <w:r w:rsidRPr="00CB1C9C">
        <w:rPr>
          <w:rFonts w:cs="Tahoma"/>
        </w:rPr>
        <w:t>Sklepi so se sprejeli v kompletu:</w:t>
      </w:r>
    </w:p>
    <w:p w:rsidR="0064366F" w:rsidRPr="00CB1C9C" w:rsidRDefault="0064366F" w:rsidP="0064366F">
      <w:pPr>
        <w:pStyle w:val="Telobesedila2"/>
        <w:rPr>
          <w:rFonts w:cs="Tahoma"/>
        </w:rPr>
      </w:pPr>
      <w:r w:rsidRPr="00CB1C9C">
        <w:rPr>
          <w:rFonts w:cs="Tahoma"/>
        </w:rPr>
        <w:t xml:space="preserve">PRISOTNI: </w:t>
      </w:r>
      <w:r w:rsidR="00241FF0" w:rsidRPr="00CB1C9C">
        <w:rPr>
          <w:rFonts w:cs="Tahoma"/>
        </w:rPr>
        <w:t>13</w:t>
      </w:r>
    </w:p>
    <w:p w:rsidR="0064366F" w:rsidRPr="00CB1C9C" w:rsidRDefault="0064366F" w:rsidP="0064366F">
      <w:pPr>
        <w:pStyle w:val="Telobesedila2"/>
        <w:rPr>
          <w:rFonts w:cs="Tahoma"/>
        </w:rPr>
      </w:pPr>
      <w:r w:rsidRPr="00CB1C9C">
        <w:rPr>
          <w:rFonts w:cs="Tahoma"/>
        </w:rPr>
        <w:t xml:space="preserve">ZA: </w:t>
      </w:r>
      <w:r w:rsidR="00241FF0" w:rsidRPr="00CB1C9C">
        <w:rPr>
          <w:rFonts w:cs="Tahoma"/>
        </w:rPr>
        <w:t>12</w:t>
      </w:r>
    </w:p>
    <w:p w:rsidR="0064366F" w:rsidRPr="00CB1C9C" w:rsidRDefault="0064366F" w:rsidP="0064366F">
      <w:pPr>
        <w:pStyle w:val="Telobesedila2"/>
        <w:rPr>
          <w:rFonts w:cs="Tahoma"/>
        </w:rPr>
      </w:pPr>
      <w:r w:rsidRPr="00CB1C9C">
        <w:rPr>
          <w:rFonts w:cs="Tahoma"/>
        </w:rPr>
        <w:t>Proti:</w:t>
      </w:r>
      <w:r w:rsidR="001F672C" w:rsidRPr="00CB1C9C">
        <w:rPr>
          <w:rFonts w:cs="Tahoma"/>
        </w:rPr>
        <w:t>0</w:t>
      </w:r>
    </w:p>
    <w:p w:rsidR="0064366F" w:rsidRPr="00CB1C9C" w:rsidRDefault="0064366F" w:rsidP="0064366F">
      <w:pPr>
        <w:pStyle w:val="Telobesedila2"/>
        <w:rPr>
          <w:rFonts w:cs="Tahoma"/>
        </w:rPr>
      </w:pPr>
      <w:r w:rsidRPr="00CB1C9C">
        <w:rPr>
          <w:rFonts w:cs="Tahoma"/>
        </w:rPr>
        <w:t>Sklep je bil sprejet.</w:t>
      </w:r>
    </w:p>
    <w:p w:rsidR="00541C28" w:rsidRPr="00CB1C9C" w:rsidRDefault="00541C28" w:rsidP="0064366F">
      <w:pPr>
        <w:pStyle w:val="Telobesedila2"/>
        <w:rPr>
          <w:rFonts w:cs="Tahoma"/>
        </w:rPr>
      </w:pPr>
    </w:p>
    <w:p w:rsidR="00541C28" w:rsidRPr="00CB1C9C" w:rsidRDefault="00541C28" w:rsidP="00541C28">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AD 6. Odgovori na vprašanja</w:t>
      </w:r>
    </w:p>
    <w:p w:rsidR="00722E05" w:rsidRPr="00CB1C9C" w:rsidRDefault="005F4DC0" w:rsidP="00722E05">
      <w:pPr>
        <w:pStyle w:val="Telobesedila2"/>
        <w:rPr>
          <w:rFonts w:cs="Tahoma"/>
        </w:rPr>
      </w:pPr>
      <w:r w:rsidRPr="00CB1C9C">
        <w:rPr>
          <w:rFonts w:cs="Tahoma"/>
          <w:b/>
        </w:rPr>
        <w:t>Župan</w:t>
      </w:r>
      <w:r w:rsidRPr="00CB1C9C">
        <w:rPr>
          <w:rFonts w:cs="Tahoma"/>
        </w:rPr>
        <w:t xml:space="preserve">: </w:t>
      </w:r>
      <w:r w:rsidR="006B7C9D" w:rsidRPr="00CB1C9C">
        <w:rPr>
          <w:rFonts w:cs="Tahoma"/>
        </w:rPr>
        <w:t xml:space="preserve">Odgovori </w:t>
      </w:r>
      <w:r w:rsidRPr="00CB1C9C">
        <w:rPr>
          <w:rFonts w:cs="Tahoma"/>
        </w:rPr>
        <w:t xml:space="preserve">na vprašanja </w:t>
      </w:r>
      <w:r w:rsidR="006B7C9D" w:rsidRPr="00CB1C9C">
        <w:rPr>
          <w:rFonts w:cs="Tahoma"/>
        </w:rPr>
        <w:t>so priloženi</w:t>
      </w:r>
      <w:r w:rsidRPr="00CB1C9C">
        <w:rPr>
          <w:rFonts w:cs="Tahoma"/>
        </w:rPr>
        <w:t>, s tem, da je en odgovor</w:t>
      </w:r>
      <w:r w:rsidR="006B7C9D" w:rsidRPr="00CB1C9C">
        <w:rPr>
          <w:rFonts w:cs="Tahoma"/>
        </w:rPr>
        <w:t xml:space="preserve"> podan pod </w:t>
      </w:r>
      <w:r w:rsidRPr="00CB1C9C">
        <w:rPr>
          <w:rFonts w:cs="Tahoma"/>
        </w:rPr>
        <w:t>točko I</w:t>
      </w:r>
      <w:r w:rsidR="006B7C9D" w:rsidRPr="00CB1C9C">
        <w:rPr>
          <w:rFonts w:cs="Tahoma"/>
        </w:rPr>
        <w:t xml:space="preserve">nformacije. </w:t>
      </w:r>
    </w:p>
    <w:p w:rsidR="006B7C9D" w:rsidRPr="00CB1C9C" w:rsidRDefault="005F4DC0" w:rsidP="00722E05">
      <w:pPr>
        <w:pStyle w:val="Telobesedila2"/>
        <w:rPr>
          <w:rFonts w:cs="Tahoma"/>
        </w:rPr>
      </w:pPr>
      <w:r w:rsidRPr="00CB1C9C">
        <w:rPr>
          <w:rFonts w:cs="Tahoma"/>
          <w:b/>
        </w:rPr>
        <w:lastRenderedPageBreak/>
        <w:t xml:space="preserve">Dušan </w:t>
      </w:r>
      <w:r w:rsidR="006B7C9D" w:rsidRPr="00CB1C9C">
        <w:rPr>
          <w:rFonts w:cs="Tahoma"/>
          <w:b/>
        </w:rPr>
        <w:t>Konte</w:t>
      </w:r>
      <w:r w:rsidR="006B7C9D" w:rsidRPr="00CB1C9C">
        <w:rPr>
          <w:rFonts w:cs="Tahoma"/>
        </w:rPr>
        <w:t xml:space="preserve">: </w:t>
      </w:r>
      <w:r w:rsidRPr="00CB1C9C">
        <w:rPr>
          <w:rFonts w:cs="Tahoma"/>
          <w:u w:val="single"/>
        </w:rPr>
        <w:t>Večnamensk</w:t>
      </w:r>
      <w:r w:rsidR="002F4C8B">
        <w:rPr>
          <w:rFonts w:cs="Tahoma"/>
          <w:u w:val="single"/>
        </w:rPr>
        <w:t>i objekt Žirovnica</w:t>
      </w:r>
      <w:r w:rsidRPr="00CB1C9C">
        <w:rPr>
          <w:rFonts w:cs="Tahoma"/>
        </w:rPr>
        <w:t>: Menil je, da ker finančne konstrukcije še niso bile zaključene, ni bilo mogoče podati natančnejšega odgovora in se informacije ni dalo</w:t>
      </w:r>
      <w:r w:rsidR="006B7C9D" w:rsidRPr="00CB1C9C">
        <w:rPr>
          <w:rFonts w:cs="Tahoma"/>
        </w:rPr>
        <w:t xml:space="preserve"> bolj kon</w:t>
      </w:r>
      <w:r w:rsidR="00C322E5" w:rsidRPr="00CB1C9C">
        <w:rPr>
          <w:rFonts w:cs="Tahoma"/>
        </w:rPr>
        <w:t>kretizirati.</w:t>
      </w:r>
      <w:r w:rsidRPr="00CB1C9C">
        <w:rPr>
          <w:rFonts w:cs="Tahoma"/>
        </w:rPr>
        <w:t xml:space="preserve">Z dano informacijo so se pojavila dodatna vprašanja. </w:t>
      </w:r>
      <w:r w:rsidR="003970FF" w:rsidRPr="00CB1C9C">
        <w:rPr>
          <w:rFonts w:cs="Tahoma"/>
        </w:rPr>
        <w:t xml:space="preserve">Vezano na </w:t>
      </w:r>
      <w:r w:rsidR="006B7C9D" w:rsidRPr="00CB1C9C">
        <w:rPr>
          <w:rFonts w:cs="Tahoma"/>
        </w:rPr>
        <w:t xml:space="preserve">18. </w:t>
      </w:r>
      <w:r w:rsidR="003970FF" w:rsidRPr="00CB1C9C">
        <w:rPr>
          <w:rFonts w:cs="Tahoma"/>
        </w:rPr>
        <w:t>č</w:t>
      </w:r>
      <w:r w:rsidR="006B7C9D" w:rsidRPr="00CB1C9C">
        <w:rPr>
          <w:rFonts w:cs="Tahoma"/>
        </w:rPr>
        <w:t xml:space="preserve">len </w:t>
      </w:r>
      <w:r w:rsidR="003970FF" w:rsidRPr="00CB1C9C">
        <w:rPr>
          <w:rFonts w:cs="Tahoma"/>
        </w:rPr>
        <w:t>Poslovnika o delu občinskega sveta je predlagal, da k</w:t>
      </w:r>
      <w:r w:rsidR="006B7C9D" w:rsidRPr="00CB1C9C">
        <w:rPr>
          <w:rFonts w:cs="Tahoma"/>
        </w:rPr>
        <w:t xml:space="preserve">o bodo </w:t>
      </w:r>
      <w:r w:rsidR="003970FF" w:rsidRPr="00CB1C9C">
        <w:rPr>
          <w:rFonts w:cs="Tahoma"/>
        </w:rPr>
        <w:t xml:space="preserve">pridobljene </w:t>
      </w:r>
      <w:r w:rsidR="006B7C9D" w:rsidRPr="00CB1C9C">
        <w:rPr>
          <w:rFonts w:cs="Tahoma"/>
        </w:rPr>
        <w:t xml:space="preserve">dane informacije, naj se </w:t>
      </w:r>
      <w:r w:rsidRPr="00CB1C9C">
        <w:rPr>
          <w:rFonts w:cs="Tahoma"/>
        </w:rPr>
        <w:t xml:space="preserve">občinske svetnike obvešča sproti. </w:t>
      </w:r>
    </w:p>
    <w:p w:rsidR="003970FF" w:rsidRPr="00CB1C9C" w:rsidRDefault="006B7C9D" w:rsidP="00722E05">
      <w:pPr>
        <w:pStyle w:val="Telobesedila2"/>
        <w:rPr>
          <w:rFonts w:cs="Tahoma"/>
        </w:rPr>
      </w:pPr>
      <w:r w:rsidRPr="00CB1C9C">
        <w:rPr>
          <w:rFonts w:cs="Tahoma"/>
          <w:b/>
        </w:rPr>
        <w:t>Župan</w:t>
      </w:r>
      <w:r w:rsidRPr="00CB1C9C">
        <w:rPr>
          <w:rFonts w:cs="Tahoma"/>
        </w:rPr>
        <w:t>: Ka</w:t>
      </w:r>
      <w:r w:rsidR="003970FF" w:rsidRPr="00CB1C9C">
        <w:rPr>
          <w:rFonts w:cs="Tahoma"/>
        </w:rPr>
        <w:t>tere informacije</w:t>
      </w:r>
      <w:r w:rsidRPr="00CB1C9C">
        <w:rPr>
          <w:rFonts w:cs="Tahoma"/>
        </w:rPr>
        <w:t xml:space="preserve"> konkretno želi</w:t>
      </w:r>
      <w:r w:rsidR="003970FF" w:rsidRPr="00CB1C9C">
        <w:rPr>
          <w:rFonts w:cs="Tahoma"/>
        </w:rPr>
        <w:t xml:space="preserve"> dobiti? Poročilo o zaključku investicije bo podano na koncu.</w:t>
      </w:r>
    </w:p>
    <w:p w:rsidR="006B7C9D" w:rsidRPr="00CB1C9C" w:rsidRDefault="003970FF" w:rsidP="00722E05">
      <w:pPr>
        <w:pStyle w:val="Telobesedila2"/>
        <w:rPr>
          <w:rFonts w:cs="Tahoma"/>
        </w:rPr>
      </w:pPr>
      <w:r w:rsidRPr="00CB1C9C">
        <w:rPr>
          <w:rFonts w:cs="Tahoma"/>
          <w:b/>
        </w:rPr>
        <w:t xml:space="preserve">Dušan </w:t>
      </w:r>
      <w:r w:rsidR="006B7C9D" w:rsidRPr="00CB1C9C">
        <w:rPr>
          <w:rFonts w:cs="Tahoma"/>
          <w:b/>
        </w:rPr>
        <w:t>Konte</w:t>
      </w:r>
      <w:r w:rsidR="006B7C9D" w:rsidRPr="00CB1C9C">
        <w:rPr>
          <w:rFonts w:cs="Tahoma"/>
        </w:rPr>
        <w:t xml:space="preserve">: </w:t>
      </w:r>
      <w:r w:rsidRPr="00CB1C9C">
        <w:rPr>
          <w:rFonts w:cs="Tahoma"/>
        </w:rPr>
        <w:t>Ali je novogradnja?</w:t>
      </w:r>
      <w:r w:rsidR="006B7C9D" w:rsidRPr="00CB1C9C">
        <w:rPr>
          <w:rFonts w:cs="Tahoma"/>
        </w:rPr>
        <w:t xml:space="preserve"> Kam se </w:t>
      </w:r>
      <w:r w:rsidRPr="00CB1C9C">
        <w:rPr>
          <w:rFonts w:cs="Tahoma"/>
        </w:rPr>
        <w:t xml:space="preserve">v času gradnje seli občinska uprava? </w:t>
      </w:r>
      <w:r w:rsidR="007201F5" w:rsidRPr="00CB1C9C">
        <w:rPr>
          <w:rFonts w:cs="Tahoma"/>
        </w:rPr>
        <w:t>830 tisoč EUR naj bi stala investicija. Pričakuje se evropska in državna sredstva. Ali so ta sredstva že vključena v predviden znesek ali se prištejejo k znesku?</w:t>
      </w:r>
    </w:p>
    <w:p w:rsidR="00541C28" w:rsidRPr="00CB1C9C" w:rsidRDefault="006B7C9D" w:rsidP="00722E05">
      <w:pPr>
        <w:pStyle w:val="Telobesedila2"/>
        <w:rPr>
          <w:rFonts w:cs="Tahoma"/>
        </w:rPr>
      </w:pPr>
      <w:r w:rsidRPr="00CB1C9C">
        <w:rPr>
          <w:rFonts w:cs="Tahoma"/>
          <w:b/>
        </w:rPr>
        <w:t>Župan:</w:t>
      </w:r>
      <w:r w:rsidR="00053864">
        <w:rPr>
          <w:rFonts w:cs="Tahoma"/>
          <w:b/>
        </w:rPr>
        <w:t xml:space="preserve"> </w:t>
      </w:r>
      <w:r w:rsidR="003970FF" w:rsidRPr="00CB1C9C">
        <w:rPr>
          <w:rFonts w:cs="Tahoma"/>
        </w:rPr>
        <w:t xml:space="preserve">Informacija je bila že podana javnosti. Gre za novogradnjo. Občinska uprava se bo selila v </w:t>
      </w:r>
      <w:r w:rsidRPr="00CB1C9C">
        <w:rPr>
          <w:rFonts w:cs="Tahoma"/>
        </w:rPr>
        <w:t>šolo brezplačno.</w:t>
      </w:r>
      <w:r w:rsidR="003970FF" w:rsidRPr="00CB1C9C">
        <w:rPr>
          <w:rFonts w:cs="Tahoma"/>
        </w:rPr>
        <w:t xml:space="preserve"> Občina bo krila</w:t>
      </w:r>
      <w:r w:rsidR="002F4C8B">
        <w:rPr>
          <w:rFonts w:cs="Tahoma"/>
        </w:rPr>
        <w:t xml:space="preserve"> v tem času stroške, ki jih bo povzročila. </w:t>
      </w:r>
      <w:r w:rsidR="003970FF" w:rsidRPr="00CB1C9C">
        <w:rPr>
          <w:rFonts w:cs="Tahoma"/>
        </w:rPr>
        <w:t>V informaciji je navedena le</w:t>
      </w:r>
      <w:r w:rsidRPr="00CB1C9C">
        <w:rPr>
          <w:rFonts w:cs="Tahoma"/>
        </w:rPr>
        <w:t xml:space="preserve"> groba ocena</w:t>
      </w:r>
      <w:r w:rsidR="007201F5" w:rsidRPr="00CB1C9C">
        <w:rPr>
          <w:rFonts w:cs="Tahoma"/>
        </w:rPr>
        <w:t xml:space="preserve"> projektanta. Od tega zneska se vsa pridobljena sredstva odbijajo. Za javni del objekta (spodnje nadstropje kjer so predvideni prostori za širše družbene dejavnosti) je mogoče dobiti sofinanciranje do 85</w:t>
      </w:r>
      <w:r w:rsidRPr="00CB1C9C">
        <w:rPr>
          <w:rFonts w:cs="Tahoma"/>
        </w:rPr>
        <w:t xml:space="preserve">%. </w:t>
      </w:r>
      <w:r w:rsidR="007201F5" w:rsidRPr="00CB1C9C">
        <w:rPr>
          <w:rFonts w:cs="Tahoma"/>
        </w:rPr>
        <w:t>Trenutno se pripravlja za razpis. Ko bodo znani vsi pogoji in ko bo razpis, bo OS podana informacija o zadevi. Za vsaka sredstva</w:t>
      </w:r>
      <w:r w:rsidR="00103299">
        <w:rPr>
          <w:rFonts w:cs="Tahoma"/>
        </w:rPr>
        <w:t>,</w:t>
      </w:r>
      <w:r w:rsidR="007201F5" w:rsidRPr="00CB1C9C">
        <w:rPr>
          <w:rFonts w:cs="Tahoma"/>
        </w:rPr>
        <w:t xml:space="preserve"> ki se jih uspe pridobiti se pojasni zadeve in se jih predstavi.  </w:t>
      </w:r>
    </w:p>
    <w:p w:rsidR="006B7C9D" w:rsidRPr="00CB1C9C" w:rsidRDefault="007201F5" w:rsidP="00722E05">
      <w:pPr>
        <w:pStyle w:val="Telobesedila2"/>
        <w:rPr>
          <w:rFonts w:cs="Tahoma"/>
        </w:rPr>
      </w:pPr>
      <w:r w:rsidRPr="00CB1C9C">
        <w:rPr>
          <w:rFonts w:cs="Tahoma"/>
          <w:b/>
        </w:rPr>
        <w:t xml:space="preserve">Jurij </w:t>
      </w:r>
      <w:r w:rsidR="006B7C9D" w:rsidRPr="00CB1C9C">
        <w:rPr>
          <w:rFonts w:cs="Tahoma"/>
          <w:b/>
        </w:rPr>
        <w:t>Dolžan:</w:t>
      </w:r>
      <w:r w:rsidR="00053864">
        <w:rPr>
          <w:rFonts w:cs="Tahoma"/>
          <w:b/>
        </w:rPr>
        <w:t xml:space="preserve"> </w:t>
      </w:r>
      <w:r w:rsidRPr="00CB1C9C">
        <w:rPr>
          <w:rFonts w:cs="Tahoma"/>
        </w:rPr>
        <w:t xml:space="preserve">Navedeno je, da se pričakuje sofinanciranje </w:t>
      </w:r>
      <w:r w:rsidR="006B7C9D" w:rsidRPr="00CB1C9C">
        <w:rPr>
          <w:rFonts w:cs="Tahoma"/>
        </w:rPr>
        <w:t>do 85%</w:t>
      </w:r>
      <w:r w:rsidRPr="00CB1C9C">
        <w:rPr>
          <w:rFonts w:cs="Tahoma"/>
        </w:rPr>
        <w:t>, vendar se bo sofinanciral</w:t>
      </w:r>
      <w:r w:rsidR="006B7C9D" w:rsidRPr="00CB1C9C">
        <w:rPr>
          <w:rFonts w:cs="Tahoma"/>
        </w:rPr>
        <w:t xml:space="preserve"> samo tisti del</w:t>
      </w:r>
      <w:r w:rsidRPr="00CB1C9C">
        <w:rPr>
          <w:rFonts w:cs="Tahoma"/>
        </w:rPr>
        <w:t>,</w:t>
      </w:r>
      <w:r w:rsidR="006B7C9D" w:rsidRPr="00CB1C9C">
        <w:rPr>
          <w:rFonts w:cs="Tahoma"/>
        </w:rPr>
        <w:t xml:space="preserve"> ki </w:t>
      </w:r>
      <w:r w:rsidR="00053864">
        <w:rPr>
          <w:rFonts w:cs="Tahoma"/>
        </w:rPr>
        <w:t xml:space="preserve">bo primeren za družbene dejavnosti </w:t>
      </w:r>
      <w:r w:rsidRPr="00CB1C9C">
        <w:rPr>
          <w:rFonts w:cs="Tahoma"/>
        </w:rPr>
        <w:t>(</w:t>
      </w:r>
      <w:r w:rsidR="00053864">
        <w:rPr>
          <w:rFonts w:cs="Tahoma"/>
        </w:rPr>
        <w:t>družbeni prostori v kleti in klubski prostori v pritličju</w:t>
      </w:r>
      <w:r w:rsidRPr="00CB1C9C">
        <w:rPr>
          <w:rFonts w:cs="Tahoma"/>
        </w:rPr>
        <w:t>)</w:t>
      </w:r>
      <w:r w:rsidR="006B7C9D" w:rsidRPr="00CB1C9C">
        <w:rPr>
          <w:rFonts w:cs="Tahoma"/>
        </w:rPr>
        <w:t xml:space="preserve">. </w:t>
      </w:r>
      <w:r w:rsidR="00053864">
        <w:rPr>
          <w:rFonts w:cs="Tahoma"/>
        </w:rPr>
        <w:t xml:space="preserve">To je </w:t>
      </w:r>
      <w:proofErr w:type="spellStart"/>
      <w:r w:rsidR="00053864">
        <w:rPr>
          <w:rFonts w:cs="Tahoma"/>
        </w:rPr>
        <w:t>cca</w:t>
      </w:r>
      <w:proofErr w:type="spellEnd"/>
      <w:r w:rsidR="00053864">
        <w:rPr>
          <w:rFonts w:cs="Tahoma"/>
        </w:rPr>
        <w:t xml:space="preserve">. do ¼ celotne investicije. </w:t>
      </w:r>
      <w:r w:rsidR="006B7C9D" w:rsidRPr="00CB1C9C">
        <w:rPr>
          <w:rFonts w:cs="Tahoma"/>
        </w:rPr>
        <w:t xml:space="preserve">Velik poudarek je na 85 %, </w:t>
      </w:r>
      <w:r w:rsidRPr="00CB1C9C">
        <w:rPr>
          <w:rFonts w:cs="Tahoma"/>
        </w:rPr>
        <w:t xml:space="preserve">sofinanciranja, zato je </w:t>
      </w:r>
      <w:r w:rsidR="006B7C9D" w:rsidRPr="00CB1C9C">
        <w:rPr>
          <w:rFonts w:cs="Tahoma"/>
        </w:rPr>
        <w:t>menil naj se bolj natančno pojasni</w:t>
      </w:r>
      <w:r w:rsidR="00053864">
        <w:rPr>
          <w:rFonts w:cs="Tahoma"/>
        </w:rPr>
        <w:t>, za kaj je 85% mišljeno na celotni projekt</w:t>
      </w:r>
      <w:r w:rsidR="006B7C9D" w:rsidRPr="00CB1C9C">
        <w:rPr>
          <w:rFonts w:cs="Tahoma"/>
        </w:rPr>
        <w:t>.</w:t>
      </w:r>
      <w:r w:rsidR="00053864">
        <w:rPr>
          <w:rFonts w:cs="Tahoma"/>
        </w:rPr>
        <w:t xml:space="preserve"> </w:t>
      </w:r>
      <w:r w:rsidR="00FF0A87" w:rsidRPr="00CB1C9C">
        <w:rPr>
          <w:rFonts w:cs="Tahoma"/>
        </w:rPr>
        <w:t xml:space="preserve">Kje so predvidena </w:t>
      </w:r>
      <w:r w:rsidR="006B7C9D" w:rsidRPr="00CB1C9C">
        <w:rPr>
          <w:rFonts w:cs="Tahoma"/>
        </w:rPr>
        <w:t>parkirišč</w:t>
      </w:r>
      <w:r w:rsidR="00FF0A87" w:rsidRPr="00CB1C9C">
        <w:rPr>
          <w:rFonts w:cs="Tahoma"/>
        </w:rPr>
        <w:t xml:space="preserve">a, ker je </w:t>
      </w:r>
      <w:r w:rsidRPr="00CB1C9C">
        <w:rPr>
          <w:rFonts w:cs="Tahoma"/>
        </w:rPr>
        <w:t>potrebno</w:t>
      </w:r>
      <w:r w:rsidR="00EA4F2D" w:rsidRPr="00CB1C9C">
        <w:rPr>
          <w:rFonts w:cs="Tahoma"/>
        </w:rPr>
        <w:t xml:space="preserve"> zadostiti standardom</w:t>
      </w:r>
      <w:r w:rsidR="00FF0A87" w:rsidRPr="00CB1C9C">
        <w:rPr>
          <w:rFonts w:cs="Tahoma"/>
        </w:rPr>
        <w:t>?</w:t>
      </w:r>
    </w:p>
    <w:p w:rsidR="006B7C9D" w:rsidRPr="00CB1C9C" w:rsidRDefault="007201F5" w:rsidP="00722E05">
      <w:pPr>
        <w:pStyle w:val="Telobesedila2"/>
        <w:rPr>
          <w:rFonts w:cs="Tahoma"/>
        </w:rPr>
      </w:pPr>
      <w:r w:rsidRPr="00CB1C9C">
        <w:rPr>
          <w:rFonts w:cs="Tahoma"/>
          <w:b/>
        </w:rPr>
        <w:t xml:space="preserve">Izidor </w:t>
      </w:r>
      <w:r w:rsidR="006B7C9D" w:rsidRPr="00CB1C9C">
        <w:rPr>
          <w:rFonts w:cs="Tahoma"/>
          <w:b/>
        </w:rPr>
        <w:t>Jekovec</w:t>
      </w:r>
      <w:r w:rsidR="006B7C9D" w:rsidRPr="00CB1C9C">
        <w:rPr>
          <w:rFonts w:cs="Tahoma"/>
        </w:rPr>
        <w:t xml:space="preserve">: </w:t>
      </w:r>
      <w:r w:rsidRPr="00CB1C9C">
        <w:rPr>
          <w:rFonts w:cs="Tahoma"/>
        </w:rPr>
        <w:t xml:space="preserve">Podal je dodatna pojasnila. Podana je groba ocena, ker </w:t>
      </w:r>
      <w:r w:rsidR="00863899" w:rsidRPr="00CB1C9C">
        <w:rPr>
          <w:rFonts w:cs="Tahoma"/>
        </w:rPr>
        <w:t>je delitev sredstev za posamezna nadstropja (klet, pritličje, nadstropje, mansarda) trenutno v pripravi. Popis je po projektu narejen, vendar jezadeve</w:t>
      </w:r>
      <w:r w:rsidR="006B7C9D" w:rsidRPr="00CB1C9C">
        <w:rPr>
          <w:rFonts w:cs="Tahoma"/>
        </w:rPr>
        <w:t xml:space="preserve"> potrebno</w:t>
      </w:r>
      <w:r w:rsidR="00863899" w:rsidRPr="00CB1C9C">
        <w:rPr>
          <w:rFonts w:cs="Tahoma"/>
        </w:rPr>
        <w:t xml:space="preserve"> razdeliti glede na metodologijo</w:t>
      </w:r>
      <w:r w:rsidR="006B7C9D" w:rsidRPr="00CB1C9C">
        <w:rPr>
          <w:rFonts w:cs="Tahoma"/>
        </w:rPr>
        <w:t xml:space="preserve"> dela. </w:t>
      </w:r>
      <w:r w:rsidR="00863899" w:rsidRPr="00CB1C9C">
        <w:rPr>
          <w:rFonts w:cs="Tahoma"/>
        </w:rPr>
        <w:t xml:space="preserve">Razpis se predvideva v mesecu marcu. Terminski plan je, da bi do 10. marca imeli izdelane računske kategorije. Ko bo znan tisti del, ki se sofinancira, bo znana tudi številka sofinanciranja. Delitev mora biti zelo podrobna, ker naknadno ni mogoče dodajati. </w:t>
      </w:r>
      <w:r w:rsidR="006B7C9D" w:rsidRPr="00CB1C9C">
        <w:rPr>
          <w:rFonts w:cs="Tahoma"/>
        </w:rPr>
        <w:t>Več bo znano konec meseca marca. Ko bo izbran izvajalec se bo podalo ve</w:t>
      </w:r>
      <w:r w:rsidR="00EA4F2D" w:rsidRPr="00CB1C9C">
        <w:rPr>
          <w:rFonts w:cs="Tahoma"/>
        </w:rPr>
        <w:t>č informacij.</w:t>
      </w:r>
      <w:r w:rsidR="00FF0A87" w:rsidRPr="00CB1C9C">
        <w:rPr>
          <w:rFonts w:cs="Tahoma"/>
        </w:rPr>
        <w:t xml:space="preserve"> Polovica kleti, celotno pritl</w:t>
      </w:r>
      <w:r w:rsidR="00103299">
        <w:rPr>
          <w:rFonts w:cs="Tahoma"/>
        </w:rPr>
        <w:t>ičje in del mansarde je namenjenih</w:t>
      </w:r>
      <w:r w:rsidR="00FF0A87" w:rsidRPr="00CB1C9C">
        <w:rPr>
          <w:rFonts w:cs="Tahoma"/>
        </w:rPr>
        <w:t xml:space="preserve"> za družbene dejavnosti, druga polovica kleti, prvo nadstropje in druga polovica mansarde pa je predvidena za občinsko upravo.  </w:t>
      </w:r>
    </w:p>
    <w:p w:rsidR="00EA4F2D" w:rsidRPr="00CB1C9C" w:rsidRDefault="00EA4F2D" w:rsidP="00722E05">
      <w:pPr>
        <w:pStyle w:val="Telobesedila2"/>
        <w:rPr>
          <w:rFonts w:cs="Tahoma"/>
        </w:rPr>
      </w:pPr>
      <w:r w:rsidRPr="00CB1C9C">
        <w:rPr>
          <w:rFonts w:cs="Tahoma"/>
          <w:b/>
        </w:rPr>
        <w:t>Župan:</w:t>
      </w:r>
      <w:r w:rsidR="00863899" w:rsidRPr="00CB1C9C">
        <w:rPr>
          <w:rFonts w:cs="Tahoma"/>
        </w:rPr>
        <w:t xml:space="preserve"> P</w:t>
      </w:r>
      <w:r w:rsidRPr="00CB1C9C">
        <w:rPr>
          <w:rFonts w:cs="Tahoma"/>
        </w:rPr>
        <w:t xml:space="preserve">arkirišča </w:t>
      </w:r>
      <w:r w:rsidR="00863899" w:rsidRPr="00CB1C9C">
        <w:rPr>
          <w:rFonts w:cs="Tahoma"/>
        </w:rPr>
        <w:t>so predvidena pred objektom in ob objektu. Upravna enota</w:t>
      </w:r>
      <w:r w:rsidRPr="00CB1C9C">
        <w:rPr>
          <w:rFonts w:cs="Tahoma"/>
        </w:rPr>
        <w:t xml:space="preserve"> nam drugače ne bo dala dovoljenja. Poskušalo se bo pridobiti čim več </w:t>
      </w:r>
      <w:r w:rsidR="00FF0A87" w:rsidRPr="00CB1C9C">
        <w:rPr>
          <w:rFonts w:cs="Tahoma"/>
        </w:rPr>
        <w:t xml:space="preserve">evropskih </w:t>
      </w:r>
      <w:r w:rsidRPr="00CB1C9C">
        <w:rPr>
          <w:rFonts w:cs="Tahoma"/>
        </w:rPr>
        <w:t xml:space="preserve">sredstev. </w:t>
      </w:r>
    </w:p>
    <w:p w:rsidR="00EA4F2D" w:rsidRPr="00CB1C9C" w:rsidRDefault="00FF0A87" w:rsidP="00722E05">
      <w:pPr>
        <w:pStyle w:val="Telobesedila2"/>
        <w:rPr>
          <w:rFonts w:cs="Tahoma"/>
        </w:rPr>
      </w:pPr>
      <w:r w:rsidRPr="00CB1C9C">
        <w:rPr>
          <w:rFonts w:cs="Tahoma"/>
          <w:b/>
        </w:rPr>
        <w:t xml:space="preserve">Anton </w:t>
      </w:r>
      <w:r w:rsidR="00EA4F2D" w:rsidRPr="00CB1C9C">
        <w:rPr>
          <w:rFonts w:cs="Tahoma"/>
          <w:b/>
        </w:rPr>
        <w:t>Koselj</w:t>
      </w:r>
      <w:r w:rsidR="00EA4F2D" w:rsidRPr="00CB1C9C">
        <w:rPr>
          <w:rFonts w:cs="Tahoma"/>
        </w:rPr>
        <w:t xml:space="preserve">: </w:t>
      </w:r>
      <w:r w:rsidR="005F3AC0" w:rsidRPr="00CB1C9C">
        <w:rPr>
          <w:rFonts w:cs="Tahoma"/>
        </w:rPr>
        <w:t>Ker ne gre le za ureditev mimoidočega prometa, ampak gre tudi za navezavo na regionalno cesto, je pri informaciji</w:t>
      </w:r>
      <w:r w:rsidRPr="00CB1C9C">
        <w:rPr>
          <w:rFonts w:cs="Tahoma"/>
        </w:rPr>
        <w:t xml:space="preserve"> pričakoval </w:t>
      </w:r>
      <w:r w:rsidR="005F3AC0" w:rsidRPr="00CB1C9C">
        <w:rPr>
          <w:rFonts w:cs="Tahoma"/>
        </w:rPr>
        <w:t xml:space="preserve">prikazano </w:t>
      </w:r>
      <w:r w:rsidRPr="00CB1C9C">
        <w:rPr>
          <w:rFonts w:cs="Tahoma"/>
        </w:rPr>
        <w:t>situacijo glede ureditve prometa in parkirišč</w:t>
      </w:r>
      <w:r w:rsidR="005F3AC0" w:rsidRPr="00CB1C9C">
        <w:rPr>
          <w:rFonts w:cs="Tahoma"/>
        </w:rPr>
        <w:t>. A</w:t>
      </w:r>
      <w:r w:rsidR="00EA4F2D" w:rsidRPr="00CB1C9C">
        <w:rPr>
          <w:rFonts w:cs="Tahoma"/>
        </w:rPr>
        <w:t xml:space="preserve">li se bo OS </w:t>
      </w:r>
      <w:r w:rsidR="005F3AC0" w:rsidRPr="00CB1C9C">
        <w:rPr>
          <w:rFonts w:cs="Tahoma"/>
        </w:rPr>
        <w:t xml:space="preserve">do omenjene investicije še kaj opredeljeval? </w:t>
      </w:r>
    </w:p>
    <w:p w:rsidR="00EA4F2D" w:rsidRPr="00CB1C9C" w:rsidRDefault="00EA4F2D" w:rsidP="00722E05">
      <w:pPr>
        <w:pStyle w:val="Telobesedila2"/>
        <w:rPr>
          <w:rFonts w:cs="Tahoma"/>
        </w:rPr>
      </w:pPr>
      <w:r w:rsidRPr="00CB1C9C">
        <w:rPr>
          <w:rFonts w:cs="Tahoma"/>
          <w:b/>
        </w:rPr>
        <w:t>Župan:</w:t>
      </w:r>
      <w:r w:rsidR="00053864">
        <w:rPr>
          <w:rFonts w:cs="Tahoma"/>
          <w:b/>
        </w:rPr>
        <w:t xml:space="preserve"> </w:t>
      </w:r>
      <w:r w:rsidR="005F3AC0" w:rsidRPr="00CB1C9C">
        <w:rPr>
          <w:rFonts w:cs="Tahoma"/>
        </w:rPr>
        <w:t xml:space="preserve">Povedal je, da se je </w:t>
      </w:r>
      <w:r w:rsidRPr="00CB1C9C">
        <w:rPr>
          <w:rFonts w:cs="Tahoma"/>
        </w:rPr>
        <w:t xml:space="preserve">OS </w:t>
      </w:r>
      <w:r w:rsidR="005F3AC0" w:rsidRPr="00CB1C9C">
        <w:rPr>
          <w:rFonts w:cs="Tahoma"/>
        </w:rPr>
        <w:t>do investicije opredeljeval pri spre</w:t>
      </w:r>
      <w:r w:rsidRPr="00CB1C9C">
        <w:rPr>
          <w:rFonts w:cs="Tahoma"/>
        </w:rPr>
        <w:t xml:space="preserve">jetju razvojnih programov in pri sprejetju proračuna. </w:t>
      </w:r>
    </w:p>
    <w:p w:rsidR="00EA4F2D" w:rsidRPr="00CB1C9C" w:rsidRDefault="005F3AC0" w:rsidP="00722E05">
      <w:pPr>
        <w:pStyle w:val="Telobesedila2"/>
        <w:rPr>
          <w:rFonts w:cs="Tahoma"/>
        </w:rPr>
      </w:pPr>
      <w:r w:rsidRPr="00CB1C9C">
        <w:rPr>
          <w:rFonts w:cs="Tahoma"/>
          <w:b/>
        </w:rPr>
        <w:t xml:space="preserve">Anton </w:t>
      </w:r>
      <w:r w:rsidR="00EA4F2D" w:rsidRPr="00CB1C9C">
        <w:rPr>
          <w:rFonts w:cs="Tahoma"/>
          <w:b/>
        </w:rPr>
        <w:t>Koselj</w:t>
      </w:r>
      <w:r w:rsidRPr="00CB1C9C">
        <w:rPr>
          <w:rFonts w:cs="Tahoma"/>
        </w:rPr>
        <w:t xml:space="preserve">:Menil je, da se je uresničil njegov dvom. Pri sprejetju NRP se opredeljuje o črki na papirju, naslovu projekta in nekaj vrsticah. Projekt se šele pripravlja in ga ne poznajo. </w:t>
      </w:r>
      <w:r w:rsidR="000157BC" w:rsidRPr="00CB1C9C">
        <w:rPr>
          <w:rFonts w:cs="Tahoma"/>
        </w:rPr>
        <w:t xml:space="preserve">Potrebne bi bile neke zasnove, da </w:t>
      </w:r>
      <w:r w:rsidR="00EA4F2D" w:rsidRPr="00CB1C9C">
        <w:rPr>
          <w:rFonts w:cs="Tahoma"/>
        </w:rPr>
        <w:t xml:space="preserve">se lahko lažje opredeli. </w:t>
      </w:r>
      <w:r w:rsidR="000157BC" w:rsidRPr="00CB1C9C">
        <w:rPr>
          <w:rFonts w:cs="Tahoma"/>
        </w:rPr>
        <w:t xml:space="preserve">Pri proračunu se še ni vedelo natančno, kako bo projekt zastavljen. </w:t>
      </w:r>
      <w:r w:rsidR="00EA4F2D" w:rsidRPr="00CB1C9C">
        <w:rPr>
          <w:rFonts w:cs="Tahoma"/>
        </w:rPr>
        <w:t>Želel je</w:t>
      </w:r>
      <w:r w:rsidR="000157BC" w:rsidRPr="00CB1C9C">
        <w:rPr>
          <w:rFonts w:cs="Tahoma"/>
        </w:rPr>
        <w:t>,</w:t>
      </w:r>
      <w:r w:rsidR="00EA4F2D" w:rsidRPr="00CB1C9C">
        <w:rPr>
          <w:rFonts w:cs="Tahoma"/>
        </w:rPr>
        <w:t xml:space="preserve"> da</w:t>
      </w:r>
      <w:r w:rsidR="000157BC" w:rsidRPr="00CB1C9C">
        <w:rPr>
          <w:rFonts w:cs="Tahoma"/>
        </w:rPr>
        <w:t xml:space="preserve"> se projekt bolj natančno opredeli. </w:t>
      </w:r>
      <w:r w:rsidR="00EA4F2D" w:rsidRPr="00CB1C9C">
        <w:rPr>
          <w:rFonts w:cs="Tahoma"/>
        </w:rPr>
        <w:t xml:space="preserve">OS ima pravico, da dobi informacijo na mizo. </w:t>
      </w:r>
      <w:r w:rsidR="000157BC" w:rsidRPr="00CB1C9C">
        <w:rPr>
          <w:rFonts w:cs="Tahoma"/>
        </w:rPr>
        <w:t>Lahko</w:t>
      </w:r>
      <w:r w:rsidR="00103299">
        <w:rPr>
          <w:rFonts w:cs="Tahoma"/>
        </w:rPr>
        <w:t>,</w:t>
      </w:r>
      <w:r w:rsidR="000157BC" w:rsidRPr="00CB1C9C">
        <w:rPr>
          <w:rFonts w:cs="Tahoma"/>
        </w:rPr>
        <w:t xml:space="preserve"> da se </w:t>
      </w:r>
      <w:r w:rsidR="00EA4F2D" w:rsidRPr="00CB1C9C">
        <w:rPr>
          <w:rFonts w:cs="Tahoma"/>
        </w:rPr>
        <w:t xml:space="preserve">s </w:t>
      </w:r>
      <w:r w:rsidR="000157BC" w:rsidRPr="00CB1C9C">
        <w:rPr>
          <w:rFonts w:cs="Tahoma"/>
        </w:rPr>
        <w:t xml:space="preserve">sprejetjem </w:t>
      </w:r>
      <w:r w:rsidR="00EA4F2D" w:rsidRPr="00CB1C9C">
        <w:rPr>
          <w:rFonts w:cs="Tahoma"/>
        </w:rPr>
        <w:t>pro</w:t>
      </w:r>
      <w:r w:rsidR="000157BC" w:rsidRPr="00CB1C9C">
        <w:rPr>
          <w:rFonts w:cs="Tahoma"/>
        </w:rPr>
        <w:t>grama investicij in proračuna zadeva zaključi, vendar se pričakuje, da so pri proračunu in pri programu investicij takšne zadeve že vključene, da se OS lažje odloči</w:t>
      </w:r>
      <w:r w:rsidR="00EA4F2D" w:rsidRPr="00CB1C9C">
        <w:rPr>
          <w:rFonts w:cs="Tahoma"/>
        </w:rPr>
        <w:t xml:space="preserve">. </w:t>
      </w:r>
    </w:p>
    <w:p w:rsidR="00EA4F2D" w:rsidRPr="00CB1C9C" w:rsidRDefault="00EA4F2D" w:rsidP="00722E05">
      <w:pPr>
        <w:pStyle w:val="Telobesedila2"/>
        <w:rPr>
          <w:rFonts w:cs="Tahoma"/>
        </w:rPr>
      </w:pPr>
      <w:r w:rsidRPr="00CB1C9C">
        <w:rPr>
          <w:rFonts w:cs="Tahoma"/>
          <w:b/>
        </w:rPr>
        <w:t>Župan:</w:t>
      </w:r>
      <w:r w:rsidR="00053864">
        <w:rPr>
          <w:rFonts w:cs="Tahoma"/>
          <w:b/>
        </w:rPr>
        <w:t xml:space="preserve">  </w:t>
      </w:r>
      <w:r w:rsidR="005F3AC0" w:rsidRPr="00CB1C9C">
        <w:rPr>
          <w:rFonts w:cs="Tahoma"/>
        </w:rPr>
        <w:t>Dejal je, da</w:t>
      </w:r>
      <w:r w:rsidR="00103299">
        <w:rPr>
          <w:rFonts w:cs="Tahoma"/>
        </w:rPr>
        <w:t xml:space="preserve"> bi</w:t>
      </w:r>
      <w:r w:rsidR="005F3AC0" w:rsidRPr="00CB1C9C">
        <w:rPr>
          <w:rFonts w:cs="Tahoma"/>
        </w:rPr>
        <w:t xml:space="preserve"> kot </w:t>
      </w:r>
      <w:r w:rsidR="000F24ED">
        <w:rPr>
          <w:rFonts w:cs="Tahoma"/>
        </w:rPr>
        <w:t xml:space="preserve">dolgoletni </w:t>
      </w:r>
      <w:r w:rsidR="005F3AC0" w:rsidRPr="00CB1C9C">
        <w:rPr>
          <w:rFonts w:cs="Tahoma"/>
        </w:rPr>
        <w:t xml:space="preserve">občinski svetnik </w:t>
      </w:r>
      <w:r w:rsidR="00103299">
        <w:rPr>
          <w:rFonts w:cs="Tahoma"/>
        </w:rPr>
        <w:t>moral vedeti</w:t>
      </w:r>
      <w:r w:rsidR="005F3AC0" w:rsidRPr="00CB1C9C">
        <w:rPr>
          <w:rFonts w:cs="Tahoma"/>
        </w:rPr>
        <w:t xml:space="preserve">, kako zadeve potekajo. Zadeve so v skladu s poslovnikom, predpisom in zakonom. OS se o tem opredeljuje pri sprejetju proračuna in NRP. </w:t>
      </w:r>
      <w:r w:rsidR="000157BC" w:rsidRPr="00CB1C9C">
        <w:rPr>
          <w:rFonts w:cs="Tahoma"/>
        </w:rPr>
        <w:t>V fazi, ki je sedaj, je dolžnost in odgovornost župana in občinske uprave,</w:t>
      </w:r>
      <w:r w:rsidRPr="00CB1C9C">
        <w:rPr>
          <w:rFonts w:cs="Tahoma"/>
        </w:rPr>
        <w:t xml:space="preserve"> da projekte </w:t>
      </w:r>
      <w:r w:rsidR="000157BC" w:rsidRPr="00CB1C9C">
        <w:rPr>
          <w:rFonts w:cs="Tahoma"/>
        </w:rPr>
        <w:t xml:space="preserve">korektno izpelje. </w:t>
      </w:r>
      <w:r w:rsidRPr="00CB1C9C">
        <w:rPr>
          <w:rFonts w:cs="Tahoma"/>
        </w:rPr>
        <w:t xml:space="preserve">Drugačnega patenta kot je sedaj ga ni. </w:t>
      </w:r>
      <w:r w:rsidR="000157BC" w:rsidRPr="00CB1C9C">
        <w:rPr>
          <w:rFonts w:cs="Tahoma"/>
        </w:rPr>
        <w:t>V i</w:t>
      </w:r>
      <w:r w:rsidRPr="00CB1C9C">
        <w:rPr>
          <w:rFonts w:cs="Tahoma"/>
        </w:rPr>
        <w:t>dejn</w:t>
      </w:r>
      <w:r w:rsidR="000157BC" w:rsidRPr="00CB1C9C">
        <w:rPr>
          <w:rFonts w:cs="Tahoma"/>
        </w:rPr>
        <w:t>i zasnovi je določeno, kje bo kakšen prostor. Občinski svetniki imajo pravico priti do občinske uprave in župana, ki so dolžni vse zadeve pojasniti. Če se pojavlja dvom ali vprašanje</w:t>
      </w:r>
      <w:r w:rsidR="000F24ED">
        <w:rPr>
          <w:rFonts w:cs="Tahoma"/>
        </w:rPr>
        <w:t>,</w:t>
      </w:r>
      <w:r w:rsidR="000157BC" w:rsidRPr="00CB1C9C">
        <w:rPr>
          <w:rFonts w:cs="Tahoma"/>
        </w:rPr>
        <w:t xml:space="preserve"> naj pridejo po informacijo na občino. </w:t>
      </w:r>
    </w:p>
    <w:p w:rsidR="00147E44" w:rsidRDefault="00147E44" w:rsidP="00722E05">
      <w:pPr>
        <w:pStyle w:val="Telobesedila2"/>
        <w:rPr>
          <w:rFonts w:cs="Tahoma"/>
        </w:rPr>
      </w:pPr>
      <w:r w:rsidRPr="00CB1C9C">
        <w:rPr>
          <w:rFonts w:cs="Tahoma"/>
        </w:rPr>
        <w:t>Odločalo se je o koheziji za</w:t>
      </w:r>
      <w:r w:rsidR="000157BC" w:rsidRPr="00CB1C9C">
        <w:rPr>
          <w:rFonts w:cs="Tahoma"/>
        </w:rPr>
        <w:t xml:space="preserve"> 1,8 mio EUR </w:t>
      </w:r>
      <w:r w:rsidRPr="00CB1C9C">
        <w:rPr>
          <w:rFonts w:cs="Tahoma"/>
        </w:rPr>
        <w:t>za kanalizacijsko omrežje, pa se OS ni predstavljalo načrtovkje bo potekala kanalizacija, posamezni vodi, črpališča</w:t>
      </w:r>
      <w:r w:rsidR="00103299">
        <w:rPr>
          <w:rFonts w:cs="Tahoma"/>
        </w:rPr>
        <w:t xml:space="preserve">… </w:t>
      </w:r>
      <w:r w:rsidRPr="00CB1C9C">
        <w:rPr>
          <w:rFonts w:cs="Tahoma"/>
        </w:rPr>
        <w:t xml:space="preserve">V bodoče se bo </w:t>
      </w:r>
      <w:r w:rsidR="00EA4F2D" w:rsidRPr="00CB1C9C">
        <w:rPr>
          <w:rFonts w:cs="Tahoma"/>
        </w:rPr>
        <w:t>informacije</w:t>
      </w:r>
      <w:r w:rsidRPr="00CB1C9C">
        <w:rPr>
          <w:rFonts w:cs="Tahoma"/>
        </w:rPr>
        <w:t xml:space="preserve">, podatke in dokumente, ki se jih bo imelo v trenutku priprave proračuna ali rebalansa, priložilo poleg. </w:t>
      </w:r>
    </w:p>
    <w:p w:rsidR="00103299" w:rsidRPr="00CB1C9C" w:rsidRDefault="00103299" w:rsidP="00722E05">
      <w:pPr>
        <w:pStyle w:val="Telobesedila2"/>
        <w:rPr>
          <w:rFonts w:cs="Tahoma"/>
        </w:rPr>
      </w:pPr>
    </w:p>
    <w:p w:rsidR="00722E05" w:rsidRPr="00CB1C9C" w:rsidRDefault="00541C28" w:rsidP="00541C28">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AD 7</w:t>
      </w:r>
      <w:r w:rsidR="00722E05" w:rsidRPr="00CB1C9C">
        <w:rPr>
          <w:rFonts w:ascii="Tahoma" w:hAnsi="Tahoma" w:cs="Tahoma"/>
          <w:b/>
        </w:rPr>
        <w:t>. Vprašanja in pobude</w:t>
      </w:r>
    </w:p>
    <w:p w:rsidR="00BE3BC8" w:rsidRPr="00CB1C9C" w:rsidRDefault="00B14289" w:rsidP="00722E05">
      <w:pPr>
        <w:tabs>
          <w:tab w:val="left" w:pos="1560"/>
        </w:tabs>
        <w:jc w:val="both"/>
        <w:rPr>
          <w:rFonts w:ascii="Tahoma" w:hAnsi="Tahoma" w:cs="Tahoma"/>
        </w:rPr>
      </w:pPr>
      <w:r w:rsidRPr="00CB1C9C">
        <w:rPr>
          <w:rFonts w:ascii="Tahoma" w:hAnsi="Tahoma" w:cs="Tahoma"/>
          <w:b/>
        </w:rPr>
        <w:t xml:space="preserve">Dušan </w:t>
      </w:r>
      <w:r w:rsidR="00EA4F2D" w:rsidRPr="00CB1C9C">
        <w:rPr>
          <w:rFonts w:ascii="Tahoma" w:hAnsi="Tahoma" w:cs="Tahoma"/>
          <w:b/>
        </w:rPr>
        <w:t>Konte:</w:t>
      </w:r>
      <w:r w:rsidR="00053864">
        <w:rPr>
          <w:rFonts w:ascii="Tahoma" w:hAnsi="Tahoma" w:cs="Tahoma"/>
          <w:b/>
        </w:rPr>
        <w:t xml:space="preserve"> </w:t>
      </w:r>
      <w:r w:rsidRPr="00CB1C9C">
        <w:rPr>
          <w:rFonts w:ascii="Tahoma" w:hAnsi="Tahoma" w:cs="Tahoma"/>
          <w:u w:val="single"/>
        </w:rPr>
        <w:t>pobuda št. 6</w:t>
      </w:r>
      <w:r w:rsidRPr="00CB1C9C">
        <w:rPr>
          <w:rFonts w:ascii="Tahoma" w:hAnsi="Tahoma" w:cs="Tahoma"/>
        </w:rPr>
        <w:t>: Iz medijev je prišla informacija, da sta Prešernova rojstna hiša in vaška lipa v Vrbi postala spomenik nacionalnega pomena</w:t>
      </w:r>
      <w:r w:rsidR="00BE3BC8" w:rsidRPr="00CB1C9C">
        <w:rPr>
          <w:rFonts w:ascii="Tahoma" w:hAnsi="Tahoma" w:cs="Tahoma"/>
        </w:rPr>
        <w:t xml:space="preserve">. Vprašal je, kakšne ugodnosti bodo imeli vaščani Vrbe, še več, kakšne koristi bo imela celotna občina? Ne nazadnje ob praznovanju kulturnega praznika sta bila v Vrbi tudi visoka gosta iz države, zato predvideva in upa, da sta ob pogovoru ponudila kaj </w:t>
      </w:r>
      <w:r w:rsidR="00BE3BC8" w:rsidRPr="00CB1C9C">
        <w:rPr>
          <w:rFonts w:ascii="Tahoma" w:hAnsi="Tahoma" w:cs="Tahoma"/>
        </w:rPr>
        <w:lastRenderedPageBreak/>
        <w:t>konkretnega. Ne želi si, da bi se ponovila zgodba iz leta 2000 in ko</w:t>
      </w:r>
      <w:r w:rsidR="000F24ED">
        <w:rPr>
          <w:rFonts w:ascii="Tahoma" w:hAnsi="Tahoma" w:cs="Tahoma"/>
        </w:rPr>
        <w:t>t</w:t>
      </w:r>
      <w:r w:rsidR="00BE3BC8" w:rsidRPr="00CB1C9C">
        <w:rPr>
          <w:rFonts w:ascii="Tahoma" w:hAnsi="Tahoma" w:cs="Tahoma"/>
        </w:rPr>
        <w:t xml:space="preserve"> sedaj večkrat </w:t>
      </w:r>
      <w:r w:rsidR="000F24ED">
        <w:rPr>
          <w:rFonts w:ascii="Tahoma" w:hAnsi="Tahoma" w:cs="Tahoma"/>
        </w:rPr>
        <w:t>ugotavlja</w:t>
      </w:r>
      <w:r w:rsidR="00BE3BC8" w:rsidRPr="00CB1C9C">
        <w:rPr>
          <w:rFonts w:ascii="Tahoma" w:hAnsi="Tahoma" w:cs="Tahoma"/>
        </w:rPr>
        <w:t xml:space="preserve">, da od države Vrba in občina nima nič. Navsezadnje je dal pobudo, da čim bolj izkoristimo dano priložnost. </w:t>
      </w:r>
    </w:p>
    <w:p w:rsidR="00483907" w:rsidRPr="00CB1C9C" w:rsidRDefault="00BE3BC8" w:rsidP="00722E05">
      <w:pPr>
        <w:tabs>
          <w:tab w:val="left" w:pos="1560"/>
        </w:tabs>
        <w:jc w:val="both"/>
        <w:rPr>
          <w:rFonts w:ascii="Tahoma" w:hAnsi="Tahoma" w:cs="Tahoma"/>
        </w:rPr>
      </w:pPr>
      <w:r w:rsidRPr="00CB1C9C">
        <w:rPr>
          <w:rFonts w:ascii="Tahoma" w:hAnsi="Tahoma" w:cs="Tahoma"/>
          <w:b/>
        </w:rPr>
        <w:t>Župan:</w:t>
      </w:r>
      <w:r w:rsidRPr="00CB1C9C">
        <w:rPr>
          <w:rFonts w:ascii="Tahoma" w:hAnsi="Tahoma" w:cs="Tahoma"/>
        </w:rPr>
        <w:t xml:space="preserve"> Odgovoril je, da razglasite</w:t>
      </w:r>
      <w:r w:rsidR="00147E44" w:rsidRPr="00CB1C9C">
        <w:rPr>
          <w:rFonts w:ascii="Tahoma" w:hAnsi="Tahoma" w:cs="Tahoma"/>
        </w:rPr>
        <w:t>v</w:t>
      </w:r>
      <w:r w:rsidRPr="00CB1C9C">
        <w:rPr>
          <w:rFonts w:ascii="Tahoma" w:hAnsi="Tahoma" w:cs="Tahoma"/>
        </w:rPr>
        <w:t xml:space="preserve"> Prešernove rojstne hiše in lipe za spomenik državnega pomena, </w:t>
      </w:r>
      <w:r w:rsidR="001E0D05" w:rsidRPr="00CB1C9C">
        <w:rPr>
          <w:rFonts w:ascii="Tahoma" w:hAnsi="Tahoma" w:cs="Tahoma"/>
        </w:rPr>
        <w:t xml:space="preserve">nima </w:t>
      </w:r>
      <w:r w:rsidRPr="00CB1C9C">
        <w:rPr>
          <w:rFonts w:ascii="Tahoma" w:hAnsi="Tahoma" w:cs="Tahoma"/>
        </w:rPr>
        <w:t>nobene</w:t>
      </w:r>
      <w:r w:rsidR="00147E44" w:rsidRPr="00CB1C9C">
        <w:rPr>
          <w:rFonts w:ascii="Tahoma" w:hAnsi="Tahoma" w:cs="Tahoma"/>
        </w:rPr>
        <w:t xml:space="preserve"> primerjave s</w:t>
      </w:r>
      <w:r w:rsidR="001E0D05" w:rsidRPr="00CB1C9C">
        <w:rPr>
          <w:rFonts w:ascii="Tahoma" w:hAnsi="Tahoma" w:cs="Tahoma"/>
        </w:rPr>
        <w:t xml:space="preserve"> prireditvijo</w:t>
      </w:r>
      <w:r w:rsidRPr="00CB1C9C">
        <w:rPr>
          <w:rFonts w:ascii="Tahoma" w:hAnsi="Tahoma" w:cs="Tahoma"/>
        </w:rPr>
        <w:t xml:space="preserve"> v letu 2000</w:t>
      </w:r>
      <w:r w:rsidR="001E0D05" w:rsidRPr="00CB1C9C">
        <w:rPr>
          <w:rFonts w:ascii="Tahoma" w:hAnsi="Tahoma" w:cs="Tahoma"/>
        </w:rPr>
        <w:t xml:space="preserve">. </w:t>
      </w:r>
      <w:r w:rsidR="000F24ED">
        <w:rPr>
          <w:rFonts w:ascii="Tahoma" w:hAnsi="Tahoma" w:cs="Tahoma"/>
        </w:rPr>
        <w:t>Odgovorom se bo priložilo tudi</w:t>
      </w:r>
      <w:r w:rsidR="00147E44" w:rsidRPr="00CB1C9C">
        <w:rPr>
          <w:rFonts w:ascii="Tahoma" w:hAnsi="Tahoma" w:cs="Tahoma"/>
        </w:rPr>
        <w:t xml:space="preserve"> objavljen odlok o razglasitvi iz katerega so razvidne dolžnosti in obveznosti. </w:t>
      </w:r>
    </w:p>
    <w:p w:rsidR="00BE3BC8" w:rsidRPr="00CB1C9C" w:rsidRDefault="00BE3BC8" w:rsidP="00722E05">
      <w:pPr>
        <w:tabs>
          <w:tab w:val="left" w:pos="1560"/>
        </w:tabs>
        <w:jc w:val="both"/>
        <w:rPr>
          <w:rFonts w:ascii="Tahoma" w:hAnsi="Tahoma" w:cs="Tahoma"/>
        </w:rPr>
      </w:pPr>
    </w:p>
    <w:p w:rsidR="001E0D05" w:rsidRPr="00CB1C9C" w:rsidRDefault="00BE3BC8" w:rsidP="00722E05">
      <w:pPr>
        <w:tabs>
          <w:tab w:val="left" w:pos="1560"/>
        </w:tabs>
        <w:jc w:val="both"/>
        <w:rPr>
          <w:rFonts w:ascii="Tahoma" w:hAnsi="Tahoma" w:cs="Tahoma"/>
        </w:rPr>
      </w:pPr>
      <w:r w:rsidRPr="00CB1C9C">
        <w:rPr>
          <w:rFonts w:ascii="Tahoma" w:hAnsi="Tahoma" w:cs="Tahoma"/>
          <w:b/>
        </w:rPr>
        <w:t xml:space="preserve">Jurij </w:t>
      </w:r>
      <w:r w:rsidR="001E0D05" w:rsidRPr="00CB1C9C">
        <w:rPr>
          <w:rFonts w:ascii="Tahoma" w:hAnsi="Tahoma" w:cs="Tahoma"/>
          <w:b/>
        </w:rPr>
        <w:t>Dolžan</w:t>
      </w:r>
      <w:r w:rsidR="001E0D05" w:rsidRPr="00CB1C9C">
        <w:rPr>
          <w:rFonts w:ascii="Tahoma" w:hAnsi="Tahoma" w:cs="Tahoma"/>
        </w:rPr>
        <w:t xml:space="preserve">: </w:t>
      </w:r>
      <w:r w:rsidRPr="00CB1C9C">
        <w:rPr>
          <w:rFonts w:ascii="Tahoma" w:hAnsi="Tahoma" w:cs="Tahoma"/>
          <w:u w:val="single"/>
        </w:rPr>
        <w:t>pobuda št. 7</w:t>
      </w:r>
      <w:r w:rsidRPr="00CB1C9C">
        <w:rPr>
          <w:rFonts w:ascii="Tahoma" w:hAnsi="Tahoma" w:cs="Tahoma"/>
        </w:rPr>
        <w:t xml:space="preserve">: </w:t>
      </w:r>
      <w:r w:rsidR="00184850" w:rsidRPr="00CB1C9C">
        <w:rPr>
          <w:rFonts w:ascii="Tahoma" w:hAnsi="Tahoma" w:cs="Tahoma"/>
        </w:rPr>
        <w:t>Na predlog vaščanov Brega je dal pobudo, da se smerokaz, ki stoji neposredno pred križem cerkve na Bregu</w:t>
      </w:r>
      <w:r w:rsidR="000F24ED">
        <w:rPr>
          <w:rFonts w:ascii="Tahoma" w:hAnsi="Tahoma" w:cs="Tahoma"/>
        </w:rPr>
        <w:t>,</w:t>
      </w:r>
      <w:r w:rsidR="00184850" w:rsidRPr="00CB1C9C">
        <w:rPr>
          <w:rFonts w:ascii="Tahoma" w:hAnsi="Tahoma" w:cs="Tahoma"/>
        </w:rPr>
        <w:t xml:space="preserve"> prestavi na ustreznejše mesto. Trenutno </w:t>
      </w:r>
      <w:proofErr w:type="spellStart"/>
      <w:r w:rsidR="00184850" w:rsidRPr="00CB1C9C">
        <w:rPr>
          <w:rFonts w:ascii="Tahoma" w:hAnsi="Tahoma" w:cs="Tahoma"/>
        </w:rPr>
        <w:t>pozicioniranje</w:t>
      </w:r>
      <w:proofErr w:type="spellEnd"/>
      <w:r w:rsidR="00184850" w:rsidRPr="00CB1C9C">
        <w:rPr>
          <w:rFonts w:ascii="Tahoma" w:hAnsi="Tahoma" w:cs="Tahoma"/>
        </w:rPr>
        <w:t xml:space="preserve"> smerokaza zakriva del slovenske kulturne dediščine, s katero se v tej občini tako radi ponašamo. Tisti, ki je smerokaz postavil na trenutno mesto pa s svojim ravnanjem kaže svoj neprimeren odnos do slovenske kulture. </w:t>
      </w:r>
    </w:p>
    <w:p w:rsidR="00C7299D" w:rsidRPr="00CB1C9C" w:rsidRDefault="00C7299D" w:rsidP="00722E05">
      <w:pPr>
        <w:tabs>
          <w:tab w:val="left" w:pos="1560"/>
        </w:tabs>
        <w:jc w:val="both"/>
        <w:rPr>
          <w:rFonts w:ascii="Tahoma" w:hAnsi="Tahoma" w:cs="Tahoma"/>
        </w:rPr>
      </w:pPr>
    </w:p>
    <w:p w:rsidR="00634CC1" w:rsidRPr="00CB1C9C" w:rsidRDefault="00634CC1" w:rsidP="006844CD">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AD 8</w:t>
      </w:r>
      <w:r w:rsidR="00722E05" w:rsidRPr="00CB1C9C">
        <w:rPr>
          <w:rFonts w:ascii="Tahoma" w:hAnsi="Tahoma" w:cs="Tahoma"/>
          <w:b/>
        </w:rPr>
        <w:t xml:space="preserve">. </w:t>
      </w:r>
      <w:r w:rsidRPr="00CB1C9C">
        <w:rPr>
          <w:rFonts w:ascii="Tahoma" w:hAnsi="Tahoma" w:cs="Tahoma"/>
          <w:b/>
        </w:rPr>
        <w:t xml:space="preserve">Predlog za določitev novih cen kompostiranja in spremembo cen za letnoin zimsko vzdrževanje javnih površin </w:t>
      </w:r>
    </w:p>
    <w:p w:rsidR="00DE26D9" w:rsidRPr="00CB1C9C" w:rsidRDefault="00DE26D9" w:rsidP="00722E05">
      <w:pPr>
        <w:tabs>
          <w:tab w:val="left" w:pos="1560"/>
        </w:tabs>
        <w:jc w:val="both"/>
        <w:rPr>
          <w:rFonts w:ascii="Tahoma" w:hAnsi="Tahoma" w:cs="Tahoma"/>
        </w:rPr>
      </w:pPr>
      <w:r w:rsidRPr="00CB1C9C">
        <w:rPr>
          <w:rFonts w:ascii="Tahoma" w:hAnsi="Tahoma" w:cs="Tahoma"/>
          <w:b/>
        </w:rPr>
        <w:t>Župan</w:t>
      </w:r>
      <w:r w:rsidRPr="00CB1C9C">
        <w:rPr>
          <w:rFonts w:ascii="Tahoma" w:hAnsi="Tahoma" w:cs="Tahoma"/>
        </w:rPr>
        <w:t>: Povedal je, da bo poročevalka pri točki Nuša Jelenc iz Jeko-in.</w:t>
      </w:r>
    </w:p>
    <w:p w:rsidR="00DE26D9" w:rsidRPr="00CB1C9C" w:rsidRDefault="00874A3F" w:rsidP="00722E05">
      <w:pPr>
        <w:tabs>
          <w:tab w:val="left" w:pos="1560"/>
        </w:tabs>
        <w:jc w:val="both"/>
        <w:rPr>
          <w:rFonts w:ascii="Tahoma" w:hAnsi="Tahoma" w:cs="Tahoma"/>
          <w:color w:val="002060"/>
        </w:rPr>
      </w:pPr>
      <w:r w:rsidRPr="00CB1C9C">
        <w:rPr>
          <w:rFonts w:ascii="Tahoma" w:hAnsi="Tahoma" w:cs="Tahoma"/>
        </w:rPr>
        <w:t>-</w:t>
      </w:r>
      <w:r w:rsidR="001E0D05" w:rsidRPr="00CB1C9C">
        <w:rPr>
          <w:rFonts w:ascii="Tahoma" w:hAnsi="Tahoma" w:cs="Tahoma"/>
        </w:rPr>
        <w:t>Predsednik odbora za prostor je predstavil sklep</w:t>
      </w:r>
      <w:r w:rsidR="00DE26D9" w:rsidRPr="00CB1C9C">
        <w:rPr>
          <w:rFonts w:ascii="Tahoma" w:hAnsi="Tahoma" w:cs="Tahoma"/>
        </w:rPr>
        <w:t>a</w:t>
      </w:r>
      <w:r w:rsidR="001E0D05" w:rsidRPr="00CB1C9C">
        <w:rPr>
          <w:rFonts w:ascii="Tahoma" w:hAnsi="Tahoma" w:cs="Tahoma"/>
        </w:rPr>
        <w:t xml:space="preserve"> sprejet</w:t>
      </w:r>
      <w:r w:rsidR="00DE26D9" w:rsidRPr="00CB1C9C">
        <w:rPr>
          <w:rFonts w:ascii="Tahoma" w:hAnsi="Tahoma" w:cs="Tahoma"/>
        </w:rPr>
        <w:t>a</w:t>
      </w:r>
      <w:r w:rsidR="001E0D05" w:rsidRPr="00CB1C9C">
        <w:rPr>
          <w:rFonts w:ascii="Tahoma" w:hAnsi="Tahoma" w:cs="Tahoma"/>
        </w:rPr>
        <w:t xml:space="preserve"> na odboru. </w:t>
      </w:r>
      <w:r w:rsidRPr="00CB1C9C">
        <w:rPr>
          <w:rFonts w:ascii="Tahoma" w:hAnsi="Tahoma" w:cs="Tahoma"/>
        </w:rPr>
        <w:t xml:space="preserve">Odbor se je bolj </w:t>
      </w:r>
      <w:r w:rsidR="00DE26D9" w:rsidRPr="00CB1C9C">
        <w:rPr>
          <w:rFonts w:ascii="Tahoma" w:hAnsi="Tahoma" w:cs="Tahoma"/>
        </w:rPr>
        <w:t xml:space="preserve">strokovno </w:t>
      </w:r>
      <w:r w:rsidR="001E0D05" w:rsidRPr="00CB1C9C">
        <w:rPr>
          <w:rFonts w:ascii="Tahoma" w:hAnsi="Tahoma" w:cs="Tahoma"/>
        </w:rPr>
        <w:t>poglabljal v parametre</w:t>
      </w:r>
      <w:r w:rsidRPr="00CB1C9C">
        <w:rPr>
          <w:rFonts w:ascii="Tahoma" w:hAnsi="Tahoma" w:cs="Tahoma"/>
        </w:rPr>
        <w:t xml:space="preserve"> pri cenah letnega in zimskega vzdrževanja javnih površin</w:t>
      </w:r>
      <w:r w:rsidR="001E0D05" w:rsidRPr="00CB1C9C">
        <w:rPr>
          <w:rFonts w:ascii="Tahoma" w:hAnsi="Tahoma" w:cs="Tahoma"/>
        </w:rPr>
        <w:t xml:space="preserve">. </w:t>
      </w:r>
      <w:r w:rsidRPr="00CB1C9C">
        <w:rPr>
          <w:rFonts w:ascii="Tahoma" w:hAnsi="Tahoma" w:cs="Tahoma"/>
        </w:rPr>
        <w:t xml:space="preserve">Na Jesenicah je OS sprejel dodatni sklep, da </w:t>
      </w:r>
      <w:r w:rsidR="000F24ED">
        <w:rPr>
          <w:rFonts w:ascii="Tahoma" w:hAnsi="Tahoma" w:cs="Tahoma"/>
        </w:rPr>
        <w:t xml:space="preserve">se </w:t>
      </w:r>
      <w:r w:rsidRPr="00CB1C9C">
        <w:rPr>
          <w:rFonts w:ascii="Tahoma" w:hAnsi="Tahoma" w:cs="Tahoma"/>
        </w:rPr>
        <w:t>do septembrske seje pripravi analiza in kalkulacija stroškov za posamične stroje. Občina Žirovnica bo dobila analizo in kalkulac</w:t>
      </w:r>
      <w:r w:rsidR="000F24ED">
        <w:rPr>
          <w:rFonts w:ascii="Tahoma" w:hAnsi="Tahoma" w:cs="Tahoma"/>
        </w:rPr>
        <w:t>ijo v vednost, tudi če ne sprej</w:t>
      </w:r>
      <w:r w:rsidRPr="00CB1C9C">
        <w:rPr>
          <w:rFonts w:ascii="Tahoma" w:hAnsi="Tahoma" w:cs="Tahoma"/>
        </w:rPr>
        <w:t xml:space="preserve">me dodatnega sklepa. </w:t>
      </w:r>
    </w:p>
    <w:p w:rsidR="001E0D05" w:rsidRPr="00CB1C9C" w:rsidRDefault="001E0D05" w:rsidP="00722E05">
      <w:pPr>
        <w:tabs>
          <w:tab w:val="left" w:pos="1560"/>
        </w:tabs>
        <w:jc w:val="both"/>
        <w:rPr>
          <w:rFonts w:ascii="Tahoma" w:hAnsi="Tahoma" w:cs="Tahoma"/>
        </w:rPr>
      </w:pPr>
      <w:r w:rsidRPr="00CB1C9C">
        <w:rPr>
          <w:rFonts w:ascii="Tahoma" w:hAnsi="Tahoma" w:cs="Tahoma"/>
          <w:b/>
        </w:rPr>
        <w:t>Župan:</w:t>
      </w:r>
      <w:r w:rsidR="00874A3F" w:rsidRPr="00CB1C9C">
        <w:rPr>
          <w:rFonts w:ascii="Tahoma" w:hAnsi="Tahoma" w:cs="Tahoma"/>
        </w:rPr>
        <w:t xml:space="preserve"> Pojasnil je, da gre za</w:t>
      </w:r>
      <w:r w:rsidRPr="00CB1C9C">
        <w:rPr>
          <w:rFonts w:ascii="Tahoma" w:hAnsi="Tahoma" w:cs="Tahoma"/>
        </w:rPr>
        <w:t xml:space="preserve"> cene storitev in dejavnosti, ki jih ne plačujejo neposredno občani, ampak jih plačuje občinski proračun. </w:t>
      </w:r>
    </w:p>
    <w:p w:rsidR="001E0D05" w:rsidRPr="00CB1C9C" w:rsidRDefault="001E0D05" w:rsidP="00722E05">
      <w:pPr>
        <w:tabs>
          <w:tab w:val="left" w:pos="1560"/>
        </w:tabs>
        <w:jc w:val="both"/>
        <w:rPr>
          <w:rFonts w:ascii="Tahoma" w:hAnsi="Tahoma" w:cs="Tahoma"/>
        </w:rPr>
      </w:pPr>
      <w:r w:rsidRPr="00CB1C9C">
        <w:rPr>
          <w:rFonts w:ascii="Tahoma" w:hAnsi="Tahoma" w:cs="Tahoma"/>
          <w:b/>
        </w:rPr>
        <w:t>Nuša Jelenc:</w:t>
      </w:r>
      <w:r w:rsidR="00053864">
        <w:rPr>
          <w:rFonts w:ascii="Tahoma" w:hAnsi="Tahoma" w:cs="Tahoma"/>
          <w:b/>
        </w:rPr>
        <w:t xml:space="preserve"> </w:t>
      </w:r>
      <w:r w:rsidR="00874A3F" w:rsidRPr="00CB1C9C">
        <w:rPr>
          <w:rFonts w:ascii="Tahoma" w:hAnsi="Tahoma" w:cs="Tahoma"/>
        </w:rPr>
        <w:t>P</w:t>
      </w:r>
      <w:r w:rsidRPr="00CB1C9C">
        <w:rPr>
          <w:rFonts w:ascii="Tahoma" w:hAnsi="Tahoma" w:cs="Tahoma"/>
        </w:rPr>
        <w:t>odala je pojasnilo na določitev novih cen kompostiranja.</w:t>
      </w:r>
    </w:p>
    <w:p w:rsidR="001E0D05" w:rsidRPr="00CB1C9C" w:rsidRDefault="00874A3F" w:rsidP="00722E05">
      <w:pPr>
        <w:tabs>
          <w:tab w:val="left" w:pos="1560"/>
        </w:tabs>
        <w:jc w:val="both"/>
        <w:rPr>
          <w:rFonts w:ascii="Tahoma" w:hAnsi="Tahoma" w:cs="Tahoma"/>
        </w:rPr>
      </w:pPr>
      <w:r w:rsidRPr="00CB1C9C">
        <w:rPr>
          <w:rFonts w:ascii="Tahoma" w:hAnsi="Tahoma" w:cs="Tahoma"/>
          <w:b/>
        </w:rPr>
        <w:t xml:space="preserve">Izidor </w:t>
      </w:r>
      <w:r w:rsidR="001E0D05" w:rsidRPr="00CB1C9C">
        <w:rPr>
          <w:rFonts w:ascii="Tahoma" w:hAnsi="Tahoma" w:cs="Tahoma"/>
          <w:b/>
        </w:rPr>
        <w:t>Jekovec</w:t>
      </w:r>
      <w:r w:rsidR="001E0D05" w:rsidRPr="00CB1C9C">
        <w:rPr>
          <w:rFonts w:ascii="Tahoma" w:hAnsi="Tahoma" w:cs="Tahoma"/>
        </w:rPr>
        <w:t xml:space="preserve">: </w:t>
      </w:r>
      <w:r w:rsidR="00383E7A" w:rsidRPr="00CB1C9C">
        <w:rPr>
          <w:rFonts w:ascii="Tahoma" w:hAnsi="Tahoma" w:cs="Tahoma"/>
        </w:rPr>
        <w:t>D</w:t>
      </w:r>
      <w:r w:rsidR="001E0D05" w:rsidRPr="00CB1C9C">
        <w:rPr>
          <w:rFonts w:ascii="Tahoma" w:hAnsi="Tahoma" w:cs="Tahoma"/>
        </w:rPr>
        <w:t>o 1.1. se je kompostiralo brezplačno</w:t>
      </w:r>
      <w:r w:rsidR="00383E7A" w:rsidRPr="00CB1C9C">
        <w:rPr>
          <w:rFonts w:ascii="Tahoma" w:hAnsi="Tahoma" w:cs="Tahoma"/>
        </w:rPr>
        <w:t>, čeprav so kompost premetavali drugi izvajalci</w:t>
      </w:r>
      <w:r w:rsidR="001E0D05" w:rsidRPr="00CB1C9C">
        <w:rPr>
          <w:rFonts w:ascii="Tahoma" w:hAnsi="Tahoma" w:cs="Tahoma"/>
        </w:rPr>
        <w:t>.</w:t>
      </w:r>
      <w:r w:rsidR="00383E7A" w:rsidRPr="00CB1C9C">
        <w:rPr>
          <w:rFonts w:ascii="Tahoma" w:hAnsi="Tahoma" w:cs="Tahoma"/>
        </w:rPr>
        <w:t xml:space="preserve"> Leta 2009 je </w:t>
      </w:r>
      <w:r w:rsidR="000A660F">
        <w:rPr>
          <w:rFonts w:ascii="Tahoma" w:hAnsi="Tahoma" w:cs="Tahoma"/>
        </w:rPr>
        <w:t xml:space="preserve">bilo </w:t>
      </w:r>
      <w:r w:rsidR="00383E7A" w:rsidRPr="00CB1C9C">
        <w:rPr>
          <w:rFonts w:ascii="Tahoma" w:hAnsi="Tahoma" w:cs="Tahoma"/>
        </w:rPr>
        <w:t xml:space="preserve">400 ton zelenega </w:t>
      </w:r>
      <w:proofErr w:type="spellStart"/>
      <w:r w:rsidR="00383E7A" w:rsidRPr="00CB1C9C">
        <w:rPr>
          <w:rFonts w:ascii="Tahoma" w:hAnsi="Tahoma" w:cs="Tahoma"/>
        </w:rPr>
        <w:t>odreza</w:t>
      </w:r>
      <w:proofErr w:type="spellEnd"/>
      <w:r w:rsidR="00383E7A" w:rsidRPr="00CB1C9C">
        <w:rPr>
          <w:rFonts w:ascii="Tahoma" w:hAnsi="Tahoma" w:cs="Tahoma"/>
        </w:rPr>
        <w:t>, kar znese 10.800 EUR</w:t>
      </w:r>
      <w:r w:rsidR="000A660F">
        <w:rPr>
          <w:rFonts w:ascii="Tahoma" w:hAnsi="Tahoma" w:cs="Tahoma"/>
        </w:rPr>
        <w:t>/</w:t>
      </w:r>
      <w:r w:rsidR="00383E7A" w:rsidRPr="00CB1C9C">
        <w:rPr>
          <w:rFonts w:ascii="Tahoma" w:hAnsi="Tahoma" w:cs="Tahoma"/>
        </w:rPr>
        <w:t xml:space="preserve">leto. To se ne zaračunava občanom. </w:t>
      </w:r>
      <w:r w:rsidR="00D80F62" w:rsidRPr="00CB1C9C">
        <w:rPr>
          <w:rFonts w:ascii="Tahoma" w:hAnsi="Tahoma" w:cs="Tahoma"/>
        </w:rPr>
        <w:t>Kakšen delež je to? Zaračunavalo se bo občinam</w:t>
      </w:r>
      <w:r w:rsidR="00383E7A" w:rsidRPr="00CB1C9C">
        <w:rPr>
          <w:rFonts w:ascii="Tahoma" w:hAnsi="Tahoma" w:cs="Tahoma"/>
        </w:rPr>
        <w:t>a</w:t>
      </w:r>
      <w:r w:rsidR="00D80F62" w:rsidRPr="00CB1C9C">
        <w:rPr>
          <w:rFonts w:ascii="Tahoma" w:hAnsi="Tahoma" w:cs="Tahoma"/>
        </w:rPr>
        <w:t xml:space="preserve"> Jesenice in Žirovnica. Dejavnost opravlja Jeko-in, se pravi,</w:t>
      </w:r>
      <w:r w:rsidR="00383E7A" w:rsidRPr="00CB1C9C">
        <w:rPr>
          <w:rFonts w:ascii="Tahoma" w:hAnsi="Tahoma" w:cs="Tahoma"/>
        </w:rPr>
        <w:t xml:space="preserve"> da</w:t>
      </w:r>
      <w:r w:rsidR="00D80F62" w:rsidRPr="00CB1C9C">
        <w:rPr>
          <w:rFonts w:ascii="Tahoma" w:hAnsi="Tahoma" w:cs="Tahoma"/>
        </w:rPr>
        <w:t xml:space="preserve"> zaračunavamo sami sebi</w:t>
      </w:r>
      <w:r w:rsidR="00611EE1" w:rsidRPr="00CB1C9C">
        <w:rPr>
          <w:rFonts w:ascii="Tahoma" w:hAnsi="Tahoma" w:cs="Tahoma"/>
        </w:rPr>
        <w:t>.</w:t>
      </w:r>
      <w:r w:rsidR="000A660F">
        <w:rPr>
          <w:rFonts w:ascii="Tahoma" w:hAnsi="Tahoma" w:cs="Tahoma"/>
        </w:rPr>
        <w:t xml:space="preserve">Zaračunava se tudi pravnim osebam. </w:t>
      </w:r>
      <w:r w:rsidR="00611EE1" w:rsidRPr="00CB1C9C">
        <w:rPr>
          <w:rFonts w:ascii="Tahoma" w:hAnsi="Tahoma" w:cs="Tahoma"/>
        </w:rPr>
        <w:t>Ali imamo oceno razdelilnik</w:t>
      </w:r>
      <w:r w:rsidR="00383E7A" w:rsidRPr="00CB1C9C">
        <w:rPr>
          <w:rFonts w:ascii="Tahoma" w:hAnsi="Tahoma" w:cs="Tahoma"/>
        </w:rPr>
        <w:t>a? Ali bo Jeko-in iz tega naslova imel 5.000 EUR?</w:t>
      </w:r>
      <w:r w:rsidR="00611EE1" w:rsidRPr="00CB1C9C">
        <w:rPr>
          <w:rFonts w:ascii="Tahoma" w:hAnsi="Tahoma" w:cs="Tahoma"/>
        </w:rPr>
        <w:t xml:space="preserve"> Občina bo krila </w:t>
      </w:r>
      <w:r w:rsidR="00114050" w:rsidRPr="00CB1C9C">
        <w:rPr>
          <w:rFonts w:ascii="Tahoma" w:hAnsi="Tahoma" w:cs="Tahoma"/>
        </w:rPr>
        <w:t xml:space="preserve">stroške za svoje </w:t>
      </w:r>
      <w:r w:rsidR="00611EE1" w:rsidRPr="00CB1C9C">
        <w:rPr>
          <w:rFonts w:ascii="Tahoma" w:hAnsi="Tahoma" w:cs="Tahoma"/>
        </w:rPr>
        <w:t>občan</w:t>
      </w:r>
      <w:r w:rsidR="00114050" w:rsidRPr="00CB1C9C">
        <w:rPr>
          <w:rFonts w:ascii="Tahoma" w:hAnsi="Tahoma" w:cs="Tahoma"/>
        </w:rPr>
        <w:t xml:space="preserve">e iz proračuna, samo pravne osebe bodo krile stroške za zeleni </w:t>
      </w:r>
      <w:proofErr w:type="spellStart"/>
      <w:r w:rsidR="00114050" w:rsidRPr="00CB1C9C">
        <w:rPr>
          <w:rFonts w:ascii="Tahoma" w:hAnsi="Tahoma" w:cs="Tahoma"/>
        </w:rPr>
        <w:t>odrez</w:t>
      </w:r>
      <w:proofErr w:type="spellEnd"/>
      <w:r w:rsidR="00611EE1" w:rsidRPr="00CB1C9C">
        <w:rPr>
          <w:rFonts w:ascii="Tahoma" w:hAnsi="Tahoma" w:cs="Tahoma"/>
        </w:rPr>
        <w:t>. Nekaj se bo zaračunalo občinam, nekaj</w:t>
      </w:r>
      <w:r w:rsidR="00114050" w:rsidRPr="00CB1C9C">
        <w:rPr>
          <w:rFonts w:ascii="Tahoma" w:hAnsi="Tahoma" w:cs="Tahoma"/>
        </w:rPr>
        <w:t xml:space="preserve"> komposta</w:t>
      </w:r>
      <w:r w:rsidR="00611EE1" w:rsidRPr="00CB1C9C">
        <w:rPr>
          <w:rFonts w:ascii="Tahoma" w:hAnsi="Tahoma" w:cs="Tahoma"/>
        </w:rPr>
        <w:t xml:space="preserve"> pa se bo uporabilo</w:t>
      </w:r>
      <w:r w:rsidR="00A57C40">
        <w:rPr>
          <w:rFonts w:ascii="Tahoma" w:hAnsi="Tahoma" w:cs="Tahoma"/>
        </w:rPr>
        <w:t xml:space="preserve"> za ureditev javnih zelenic</w:t>
      </w:r>
      <w:r w:rsidR="00611EE1" w:rsidRPr="00CB1C9C">
        <w:rPr>
          <w:rFonts w:ascii="Tahoma" w:hAnsi="Tahoma" w:cs="Tahoma"/>
        </w:rPr>
        <w:t xml:space="preserve">. </w:t>
      </w:r>
    </w:p>
    <w:p w:rsidR="00611EE1" w:rsidRPr="00CB1C9C" w:rsidRDefault="00611EE1" w:rsidP="00722E05">
      <w:pPr>
        <w:tabs>
          <w:tab w:val="left" w:pos="1560"/>
        </w:tabs>
        <w:jc w:val="both"/>
        <w:rPr>
          <w:rFonts w:ascii="Tahoma" w:hAnsi="Tahoma" w:cs="Tahoma"/>
        </w:rPr>
      </w:pPr>
      <w:r w:rsidRPr="00CB1C9C">
        <w:rPr>
          <w:rFonts w:ascii="Tahoma" w:hAnsi="Tahoma" w:cs="Tahoma"/>
          <w:b/>
        </w:rPr>
        <w:t>Nuša</w:t>
      </w:r>
      <w:r w:rsidR="00D80F62" w:rsidRPr="00CB1C9C">
        <w:rPr>
          <w:rFonts w:ascii="Tahoma" w:hAnsi="Tahoma" w:cs="Tahoma"/>
          <w:b/>
        </w:rPr>
        <w:t xml:space="preserve"> Jelenc</w:t>
      </w:r>
      <w:r w:rsidRPr="00CB1C9C">
        <w:rPr>
          <w:rFonts w:ascii="Tahoma" w:hAnsi="Tahoma" w:cs="Tahoma"/>
          <w:b/>
        </w:rPr>
        <w:t>:</w:t>
      </w:r>
      <w:r w:rsidR="00053864">
        <w:rPr>
          <w:rFonts w:ascii="Tahoma" w:hAnsi="Tahoma" w:cs="Tahoma"/>
          <w:b/>
        </w:rPr>
        <w:t xml:space="preserve"> </w:t>
      </w:r>
      <w:r w:rsidR="00383E7A" w:rsidRPr="00A57C40">
        <w:rPr>
          <w:rFonts w:ascii="Tahoma" w:hAnsi="Tahoma" w:cs="Tahoma"/>
        </w:rPr>
        <w:t xml:space="preserve">Stroški kompostiranja so brezplačni in </w:t>
      </w:r>
      <w:r w:rsidR="00A57C40" w:rsidRPr="00A57C40">
        <w:rPr>
          <w:rFonts w:ascii="Tahoma" w:hAnsi="Tahoma" w:cs="Tahoma"/>
        </w:rPr>
        <w:t xml:space="preserve">so strošek deponije. </w:t>
      </w:r>
      <w:r w:rsidR="00383E7A" w:rsidRPr="00A57C40">
        <w:rPr>
          <w:rFonts w:ascii="Tahoma" w:hAnsi="Tahoma" w:cs="Tahoma"/>
        </w:rPr>
        <w:t>Ocena razdelilnika</w:t>
      </w:r>
      <w:r w:rsidR="00383E7A" w:rsidRPr="00CB1C9C">
        <w:rPr>
          <w:rFonts w:ascii="Tahoma" w:hAnsi="Tahoma" w:cs="Tahoma"/>
        </w:rPr>
        <w:t xml:space="preserve"> se lahko posreduje naknadno. </w:t>
      </w:r>
      <w:r w:rsidR="00114050" w:rsidRPr="00CB1C9C">
        <w:rPr>
          <w:rFonts w:ascii="Tahoma" w:hAnsi="Tahoma" w:cs="Tahoma"/>
        </w:rPr>
        <w:t>Stroške krije tisti, ki jih povzroča, ker n</w:t>
      </w:r>
      <w:r w:rsidR="00383E7A" w:rsidRPr="00CB1C9C">
        <w:rPr>
          <w:rFonts w:ascii="Tahoma" w:hAnsi="Tahoma" w:cs="Tahoma"/>
        </w:rPr>
        <w:t>i prav, da stroške krije tisti, ki p</w:t>
      </w:r>
      <w:r w:rsidR="00114050" w:rsidRPr="00CB1C9C">
        <w:rPr>
          <w:rFonts w:ascii="Tahoma" w:hAnsi="Tahoma" w:cs="Tahoma"/>
        </w:rPr>
        <w:t xml:space="preserve">ripelje odpadke za deponiranje in </w:t>
      </w:r>
      <w:r w:rsidRPr="00CB1C9C">
        <w:rPr>
          <w:rFonts w:ascii="Tahoma" w:hAnsi="Tahoma" w:cs="Tahoma"/>
        </w:rPr>
        <w:t>da se krije iz cene deponiranja. Stroški bodo prav</w:t>
      </w:r>
      <w:r w:rsidR="00114050" w:rsidRPr="00CB1C9C">
        <w:rPr>
          <w:rFonts w:ascii="Tahoma" w:hAnsi="Tahoma" w:cs="Tahoma"/>
        </w:rPr>
        <w:t>ilno</w:t>
      </w:r>
      <w:r w:rsidRPr="00CB1C9C">
        <w:rPr>
          <w:rFonts w:ascii="Tahoma" w:hAnsi="Tahoma" w:cs="Tahoma"/>
        </w:rPr>
        <w:t xml:space="preserve"> razporejeni</w:t>
      </w:r>
      <w:r w:rsidR="00114050" w:rsidRPr="00CB1C9C">
        <w:rPr>
          <w:rFonts w:ascii="Tahoma" w:hAnsi="Tahoma" w:cs="Tahoma"/>
        </w:rPr>
        <w:t xml:space="preserve"> (npr. kompostiranja ni mogoče vezati na deponiranje)</w:t>
      </w:r>
      <w:r w:rsidRPr="00CB1C9C">
        <w:rPr>
          <w:rFonts w:ascii="Tahoma" w:hAnsi="Tahoma" w:cs="Tahoma"/>
        </w:rPr>
        <w:t xml:space="preserve">. Uredba o odlaganju odpadkov omejuje </w:t>
      </w:r>
      <w:r w:rsidR="00114050" w:rsidRPr="00CB1C9C">
        <w:rPr>
          <w:rFonts w:ascii="Tahoma" w:hAnsi="Tahoma" w:cs="Tahoma"/>
        </w:rPr>
        <w:t xml:space="preserve">odlaganje bioloških odpadkov na deponiji. </w:t>
      </w:r>
      <w:r w:rsidRPr="00CB1C9C">
        <w:rPr>
          <w:rFonts w:ascii="Tahoma" w:hAnsi="Tahoma" w:cs="Tahoma"/>
        </w:rPr>
        <w:t xml:space="preserve">Strošek strojne opreme je velik. </w:t>
      </w:r>
      <w:r w:rsidR="00114050" w:rsidRPr="00CB1C9C">
        <w:rPr>
          <w:rFonts w:ascii="Tahoma" w:hAnsi="Tahoma" w:cs="Tahoma"/>
        </w:rPr>
        <w:t>Razlika je med kompostom, ki se je delal do lanskega leta</w:t>
      </w:r>
      <w:r w:rsidRPr="00CB1C9C">
        <w:rPr>
          <w:rFonts w:ascii="Tahoma" w:hAnsi="Tahoma" w:cs="Tahoma"/>
        </w:rPr>
        <w:t xml:space="preserve"> in kompos</w:t>
      </w:r>
      <w:r w:rsidR="00114050" w:rsidRPr="00CB1C9C">
        <w:rPr>
          <w:rFonts w:ascii="Tahoma" w:hAnsi="Tahoma" w:cs="Tahoma"/>
        </w:rPr>
        <w:t>tom,</w:t>
      </w:r>
      <w:r w:rsidRPr="00CB1C9C">
        <w:rPr>
          <w:rFonts w:ascii="Tahoma" w:hAnsi="Tahoma" w:cs="Tahoma"/>
        </w:rPr>
        <w:t xml:space="preserve"> ki se</w:t>
      </w:r>
      <w:r w:rsidR="00114050" w:rsidRPr="00CB1C9C">
        <w:rPr>
          <w:rFonts w:ascii="Tahoma" w:hAnsi="Tahoma" w:cs="Tahoma"/>
        </w:rPr>
        <w:t xml:space="preserve"> dela sedaj. Kompost se na 14 dni premeče in je</w:t>
      </w:r>
      <w:r w:rsidRPr="00CB1C9C">
        <w:rPr>
          <w:rFonts w:ascii="Tahoma" w:hAnsi="Tahoma" w:cs="Tahoma"/>
        </w:rPr>
        <w:t xml:space="preserve"> kvaliteten, na koncu </w:t>
      </w:r>
      <w:r w:rsidR="00114050" w:rsidRPr="00CB1C9C">
        <w:rPr>
          <w:rFonts w:ascii="Tahoma" w:hAnsi="Tahoma" w:cs="Tahoma"/>
        </w:rPr>
        <w:t xml:space="preserve">pa </w:t>
      </w:r>
      <w:r w:rsidRPr="00CB1C9C">
        <w:rPr>
          <w:rFonts w:ascii="Tahoma" w:hAnsi="Tahoma" w:cs="Tahoma"/>
        </w:rPr>
        <w:t>se</w:t>
      </w:r>
      <w:r w:rsidR="00114050" w:rsidRPr="00CB1C9C">
        <w:rPr>
          <w:rFonts w:ascii="Tahoma" w:hAnsi="Tahoma" w:cs="Tahoma"/>
        </w:rPr>
        <w:t xml:space="preserve"> ga</w:t>
      </w:r>
      <w:r w:rsidRPr="00CB1C9C">
        <w:rPr>
          <w:rFonts w:ascii="Tahoma" w:hAnsi="Tahoma" w:cs="Tahoma"/>
        </w:rPr>
        <w:t xml:space="preserve"> le </w:t>
      </w:r>
      <w:r w:rsidR="00114050" w:rsidRPr="00CB1C9C">
        <w:rPr>
          <w:rFonts w:ascii="Tahoma" w:hAnsi="Tahoma" w:cs="Tahoma"/>
        </w:rPr>
        <w:t xml:space="preserve">še </w:t>
      </w:r>
      <w:r w:rsidRPr="00CB1C9C">
        <w:rPr>
          <w:rFonts w:ascii="Tahoma" w:hAnsi="Tahoma" w:cs="Tahoma"/>
        </w:rPr>
        <w:t>presadi</w:t>
      </w:r>
      <w:r w:rsidR="00114050" w:rsidRPr="00CB1C9C">
        <w:rPr>
          <w:rFonts w:ascii="Tahoma" w:hAnsi="Tahoma" w:cs="Tahoma"/>
        </w:rPr>
        <w:t xml:space="preserve"> in uporabi</w:t>
      </w:r>
      <w:r w:rsidRPr="00CB1C9C">
        <w:rPr>
          <w:rFonts w:ascii="Tahoma" w:hAnsi="Tahoma" w:cs="Tahoma"/>
        </w:rPr>
        <w:t>.</w:t>
      </w:r>
    </w:p>
    <w:p w:rsidR="00634CC1" w:rsidRPr="00CB1C9C" w:rsidRDefault="00634CC1" w:rsidP="00722E05">
      <w:pPr>
        <w:tabs>
          <w:tab w:val="left" w:pos="1560"/>
        </w:tabs>
        <w:jc w:val="both"/>
        <w:rPr>
          <w:rFonts w:ascii="Tahoma" w:hAnsi="Tahoma" w:cs="Tahoma"/>
          <w:color w:val="002060"/>
        </w:rPr>
      </w:pPr>
    </w:p>
    <w:p w:rsidR="00611EE1" w:rsidRPr="00CB1C9C" w:rsidRDefault="00611EE1" w:rsidP="00722E05">
      <w:pPr>
        <w:tabs>
          <w:tab w:val="left" w:pos="1560"/>
        </w:tabs>
        <w:jc w:val="both"/>
        <w:rPr>
          <w:rFonts w:ascii="Tahoma" w:hAnsi="Tahoma" w:cs="Tahoma"/>
        </w:rPr>
      </w:pPr>
      <w:r w:rsidRPr="00CB1C9C">
        <w:rPr>
          <w:rFonts w:ascii="Tahoma" w:hAnsi="Tahoma" w:cs="Tahoma"/>
          <w:b/>
        </w:rPr>
        <w:t>Nuša Jelenc</w:t>
      </w:r>
      <w:r w:rsidRPr="00CB1C9C">
        <w:rPr>
          <w:rFonts w:ascii="Tahoma" w:hAnsi="Tahoma" w:cs="Tahoma"/>
        </w:rPr>
        <w:t xml:space="preserve"> je podala pojasnilo še na letno in zimsko vzdrževanje javnih površin. </w:t>
      </w:r>
    </w:p>
    <w:p w:rsidR="00611EE1" w:rsidRPr="00CB1C9C" w:rsidRDefault="00611EE1" w:rsidP="00722E05">
      <w:pPr>
        <w:tabs>
          <w:tab w:val="left" w:pos="1560"/>
        </w:tabs>
        <w:jc w:val="both"/>
        <w:rPr>
          <w:rFonts w:ascii="Tahoma" w:hAnsi="Tahoma" w:cs="Tahoma"/>
        </w:rPr>
      </w:pPr>
      <w:r w:rsidRPr="00CB1C9C">
        <w:rPr>
          <w:rFonts w:ascii="Tahoma" w:hAnsi="Tahoma" w:cs="Tahoma"/>
          <w:b/>
        </w:rPr>
        <w:t>Župan:</w:t>
      </w:r>
      <w:r w:rsidR="00053864">
        <w:rPr>
          <w:rFonts w:ascii="Tahoma" w:hAnsi="Tahoma" w:cs="Tahoma"/>
          <w:b/>
        </w:rPr>
        <w:t xml:space="preserve"> </w:t>
      </w:r>
      <w:r w:rsidR="004A6710" w:rsidRPr="00CB1C9C">
        <w:rPr>
          <w:rFonts w:ascii="Tahoma" w:hAnsi="Tahoma" w:cs="Tahoma"/>
        </w:rPr>
        <w:t xml:space="preserve">Povedal je, da se bo pridobila </w:t>
      </w:r>
      <w:r w:rsidRPr="00CB1C9C">
        <w:rPr>
          <w:rFonts w:ascii="Tahoma" w:hAnsi="Tahoma" w:cs="Tahoma"/>
        </w:rPr>
        <w:t xml:space="preserve">analiza </w:t>
      </w:r>
      <w:r w:rsidR="004A6710" w:rsidRPr="00CB1C9C">
        <w:rPr>
          <w:rFonts w:ascii="Tahoma" w:hAnsi="Tahoma" w:cs="Tahoma"/>
        </w:rPr>
        <w:t>in kalkulacija stroškov za posamične stroje,</w:t>
      </w:r>
      <w:r w:rsidRPr="00CB1C9C">
        <w:rPr>
          <w:rFonts w:ascii="Tahoma" w:hAnsi="Tahoma" w:cs="Tahoma"/>
        </w:rPr>
        <w:t xml:space="preserve"> da bi odbor</w:t>
      </w:r>
      <w:r w:rsidR="004A6710" w:rsidRPr="00CB1C9C">
        <w:rPr>
          <w:rFonts w:ascii="Tahoma" w:hAnsi="Tahoma" w:cs="Tahoma"/>
        </w:rPr>
        <w:t xml:space="preserve"> za prostor zadevo</w:t>
      </w:r>
      <w:r w:rsidRPr="00CB1C9C">
        <w:rPr>
          <w:rFonts w:ascii="Tahoma" w:hAnsi="Tahoma" w:cs="Tahoma"/>
        </w:rPr>
        <w:t xml:space="preserve"> spremljal</w:t>
      </w:r>
      <w:r w:rsidR="004A6710" w:rsidRPr="00CB1C9C">
        <w:rPr>
          <w:rFonts w:ascii="Tahoma" w:hAnsi="Tahoma" w:cs="Tahoma"/>
        </w:rPr>
        <w:t>, kajti pojavljal se je dvom</w:t>
      </w:r>
      <w:r w:rsidRPr="00CB1C9C">
        <w:rPr>
          <w:rFonts w:ascii="Tahoma" w:hAnsi="Tahoma" w:cs="Tahoma"/>
        </w:rPr>
        <w:t xml:space="preserve">, </w:t>
      </w:r>
      <w:r w:rsidR="004A6710" w:rsidRPr="00CB1C9C">
        <w:rPr>
          <w:rFonts w:ascii="Tahoma" w:hAnsi="Tahoma" w:cs="Tahoma"/>
        </w:rPr>
        <w:t>če</w:t>
      </w:r>
      <w:r w:rsidRPr="00CB1C9C">
        <w:rPr>
          <w:rFonts w:ascii="Tahoma" w:hAnsi="Tahoma" w:cs="Tahoma"/>
        </w:rPr>
        <w:t xml:space="preserve"> je de</w:t>
      </w:r>
      <w:r w:rsidR="004A6710" w:rsidRPr="00CB1C9C">
        <w:rPr>
          <w:rFonts w:ascii="Tahoma" w:hAnsi="Tahoma" w:cs="Tahoma"/>
        </w:rPr>
        <w:t>lež stroška goriva pravi ali ne?Na odboru je prišlo do z</w:t>
      </w:r>
      <w:r w:rsidRPr="00CB1C9C">
        <w:rPr>
          <w:rFonts w:ascii="Tahoma" w:hAnsi="Tahoma" w:cs="Tahoma"/>
        </w:rPr>
        <w:t>aključka</w:t>
      </w:r>
      <w:r w:rsidR="004A6710" w:rsidRPr="00CB1C9C">
        <w:rPr>
          <w:rFonts w:ascii="Tahoma" w:hAnsi="Tahoma" w:cs="Tahoma"/>
        </w:rPr>
        <w:t>, da gre za realno oceno</w:t>
      </w:r>
      <w:r w:rsidRPr="00CB1C9C">
        <w:rPr>
          <w:rFonts w:ascii="Tahoma" w:hAnsi="Tahoma" w:cs="Tahoma"/>
        </w:rPr>
        <w:t xml:space="preserve">. </w:t>
      </w:r>
      <w:r w:rsidR="004A6710" w:rsidRPr="00CB1C9C">
        <w:rPr>
          <w:rFonts w:ascii="Tahoma" w:hAnsi="Tahoma" w:cs="Tahoma"/>
        </w:rPr>
        <w:t xml:space="preserve">Ker gre za javno podjetje v lasti občine, ki mora po zakonu skrbeti za javne površine, vzdrževanje cest, … gre iz občinskega proračuna. </w:t>
      </w:r>
      <w:r w:rsidRPr="00CB1C9C">
        <w:rPr>
          <w:rFonts w:ascii="Tahoma" w:hAnsi="Tahoma" w:cs="Tahoma"/>
        </w:rPr>
        <w:t>Če cene ne dosegajo stroškov</w:t>
      </w:r>
      <w:r w:rsidR="004A6710" w:rsidRPr="00CB1C9C">
        <w:rPr>
          <w:rFonts w:ascii="Tahoma" w:hAnsi="Tahoma" w:cs="Tahoma"/>
        </w:rPr>
        <w:t>, mora občina kot soustanoviteljica na koncu leta kriti izgubo.</w:t>
      </w:r>
    </w:p>
    <w:p w:rsidR="00611EE1" w:rsidRPr="00CB1C9C" w:rsidRDefault="00D80F62" w:rsidP="00722E05">
      <w:pPr>
        <w:tabs>
          <w:tab w:val="left" w:pos="1560"/>
        </w:tabs>
        <w:jc w:val="both"/>
        <w:rPr>
          <w:rFonts w:ascii="Tahoma" w:hAnsi="Tahoma" w:cs="Tahoma"/>
        </w:rPr>
      </w:pPr>
      <w:r w:rsidRPr="00CB1C9C">
        <w:rPr>
          <w:rFonts w:ascii="Tahoma" w:hAnsi="Tahoma" w:cs="Tahoma"/>
          <w:b/>
        </w:rPr>
        <w:t xml:space="preserve">Jurij </w:t>
      </w:r>
      <w:r w:rsidR="00611EE1" w:rsidRPr="00CB1C9C">
        <w:rPr>
          <w:rFonts w:ascii="Tahoma" w:hAnsi="Tahoma" w:cs="Tahoma"/>
          <w:b/>
        </w:rPr>
        <w:t>Dolžan</w:t>
      </w:r>
      <w:r w:rsidR="004A6710" w:rsidRPr="00CB1C9C">
        <w:rPr>
          <w:rFonts w:ascii="Tahoma" w:hAnsi="Tahoma" w:cs="Tahoma"/>
        </w:rPr>
        <w:t>: K</w:t>
      </w:r>
      <w:r w:rsidR="00611EE1" w:rsidRPr="00CB1C9C">
        <w:rPr>
          <w:rFonts w:ascii="Tahoma" w:hAnsi="Tahoma" w:cs="Tahoma"/>
        </w:rPr>
        <w:t>akšne</w:t>
      </w:r>
      <w:r w:rsidR="004A6710" w:rsidRPr="00CB1C9C">
        <w:rPr>
          <w:rFonts w:ascii="Tahoma" w:hAnsi="Tahoma" w:cs="Tahoma"/>
        </w:rPr>
        <w:t xml:space="preserve"> so bile izvedene optimizacije?Naselje </w:t>
      </w:r>
      <w:r w:rsidR="00611EE1" w:rsidRPr="00CB1C9C">
        <w:rPr>
          <w:rFonts w:ascii="Tahoma" w:hAnsi="Tahoma" w:cs="Tahoma"/>
        </w:rPr>
        <w:t>Breg pometajo</w:t>
      </w:r>
      <w:r w:rsidR="004A6710" w:rsidRPr="00CB1C9C">
        <w:rPr>
          <w:rFonts w:ascii="Tahoma" w:hAnsi="Tahoma" w:cs="Tahoma"/>
        </w:rPr>
        <w:t xml:space="preserve"> takrat ko občani že sami pometejo. Ali je zato pometanje smiselno?</w:t>
      </w:r>
    </w:p>
    <w:p w:rsidR="00611EE1" w:rsidRPr="00CB1C9C" w:rsidRDefault="00611EE1" w:rsidP="00722E05">
      <w:pPr>
        <w:tabs>
          <w:tab w:val="left" w:pos="1560"/>
        </w:tabs>
        <w:jc w:val="both"/>
        <w:rPr>
          <w:rFonts w:ascii="Tahoma" w:hAnsi="Tahoma" w:cs="Tahoma"/>
        </w:rPr>
      </w:pPr>
      <w:r w:rsidRPr="00CB1C9C">
        <w:rPr>
          <w:rFonts w:ascii="Tahoma" w:hAnsi="Tahoma" w:cs="Tahoma"/>
          <w:b/>
        </w:rPr>
        <w:t>Župan:</w:t>
      </w:r>
      <w:r w:rsidR="00053864">
        <w:rPr>
          <w:rFonts w:ascii="Tahoma" w:hAnsi="Tahoma" w:cs="Tahoma"/>
          <w:b/>
        </w:rPr>
        <w:t xml:space="preserve"> </w:t>
      </w:r>
      <w:r w:rsidR="004A6710" w:rsidRPr="00CB1C9C">
        <w:rPr>
          <w:rFonts w:ascii="Tahoma" w:hAnsi="Tahoma" w:cs="Tahoma"/>
        </w:rPr>
        <w:t xml:space="preserve">Pojasnil je, da </w:t>
      </w:r>
      <w:r w:rsidRPr="00CB1C9C">
        <w:rPr>
          <w:rFonts w:ascii="Tahoma" w:hAnsi="Tahoma" w:cs="Tahoma"/>
        </w:rPr>
        <w:t xml:space="preserve">dokler je še možnost zmrzali, mora </w:t>
      </w:r>
      <w:r w:rsidR="004A6710" w:rsidRPr="00CB1C9C">
        <w:rPr>
          <w:rFonts w:ascii="Tahoma" w:hAnsi="Tahoma" w:cs="Tahoma"/>
        </w:rPr>
        <w:t>izv</w:t>
      </w:r>
      <w:r w:rsidR="004B17CD" w:rsidRPr="00CB1C9C">
        <w:rPr>
          <w:rFonts w:ascii="Tahoma" w:hAnsi="Tahoma" w:cs="Tahoma"/>
        </w:rPr>
        <w:t>ajalec javne službe posipat</w:t>
      </w:r>
      <w:r w:rsidR="000A660F">
        <w:rPr>
          <w:rFonts w:ascii="Tahoma" w:hAnsi="Tahoma" w:cs="Tahoma"/>
        </w:rPr>
        <w:t>i</w:t>
      </w:r>
      <w:r w:rsidRPr="00CB1C9C">
        <w:rPr>
          <w:rFonts w:ascii="Tahoma" w:hAnsi="Tahoma" w:cs="Tahoma"/>
        </w:rPr>
        <w:t>. Tri tedne nazaj, so</w:t>
      </w:r>
      <w:r w:rsidR="004A6710" w:rsidRPr="00CB1C9C">
        <w:rPr>
          <w:rFonts w:ascii="Tahoma" w:hAnsi="Tahoma" w:cs="Tahoma"/>
        </w:rPr>
        <w:t xml:space="preserve"> občani klicali na občino, </w:t>
      </w:r>
      <w:r w:rsidRPr="00CB1C9C">
        <w:rPr>
          <w:rFonts w:ascii="Tahoma" w:hAnsi="Tahoma" w:cs="Tahoma"/>
        </w:rPr>
        <w:t>kdaj se bo pomedlo</w:t>
      </w:r>
      <w:r w:rsidR="000F24ED">
        <w:rPr>
          <w:rFonts w:ascii="Tahoma" w:hAnsi="Tahoma" w:cs="Tahoma"/>
        </w:rPr>
        <w:t>, pa je vmes še padel sneg</w:t>
      </w:r>
      <w:r w:rsidRPr="00CB1C9C">
        <w:rPr>
          <w:rFonts w:ascii="Tahoma" w:hAnsi="Tahoma" w:cs="Tahoma"/>
        </w:rPr>
        <w:t xml:space="preserve">. </w:t>
      </w:r>
      <w:r w:rsidR="004B17CD" w:rsidRPr="00CB1C9C">
        <w:rPr>
          <w:rFonts w:ascii="Tahoma" w:hAnsi="Tahoma" w:cs="Tahoma"/>
        </w:rPr>
        <w:t>Trudi se, da se pomete č</w:t>
      </w:r>
      <w:r w:rsidR="00471610" w:rsidRPr="00CB1C9C">
        <w:rPr>
          <w:rFonts w:ascii="Tahoma" w:hAnsi="Tahoma" w:cs="Tahoma"/>
        </w:rPr>
        <w:t>imprej in ne prezgodaj</w:t>
      </w:r>
      <w:r w:rsidR="004B17CD" w:rsidRPr="00CB1C9C">
        <w:rPr>
          <w:rFonts w:ascii="Tahoma" w:hAnsi="Tahoma" w:cs="Tahoma"/>
        </w:rPr>
        <w:t>,</w:t>
      </w:r>
      <w:r w:rsidR="00471610" w:rsidRPr="00CB1C9C">
        <w:rPr>
          <w:rFonts w:ascii="Tahoma" w:hAnsi="Tahoma" w:cs="Tahoma"/>
        </w:rPr>
        <w:t xml:space="preserve"> da ne bi bili previsoki stroški. </w:t>
      </w:r>
      <w:r w:rsidR="000F24ED">
        <w:rPr>
          <w:rFonts w:ascii="Tahoma" w:hAnsi="Tahoma" w:cs="Tahoma"/>
        </w:rPr>
        <w:t>Ni res, da vse pometajo občani sami.</w:t>
      </w:r>
    </w:p>
    <w:p w:rsidR="00471610" w:rsidRPr="00CB1C9C" w:rsidRDefault="00471610" w:rsidP="00722E05">
      <w:pPr>
        <w:tabs>
          <w:tab w:val="left" w:pos="1560"/>
        </w:tabs>
        <w:jc w:val="both"/>
        <w:rPr>
          <w:rFonts w:ascii="Tahoma" w:hAnsi="Tahoma" w:cs="Tahoma"/>
        </w:rPr>
      </w:pPr>
      <w:r w:rsidRPr="00CB1C9C">
        <w:rPr>
          <w:rFonts w:ascii="Tahoma" w:hAnsi="Tahoma" w:cs="Tahoma"/>
          <w:b/>
        </w:rPr>
        <w:t>Nuša</w:t>
      </w:r>
      <w:r w:rsidR="00D80F62" w:rsidRPr="00CB1C9C">
        <w:rPr>
          <w:rFonts w:ascii="Tahoma" w:hAnsi="Tahoma" w:cs="Tahoma"/>
          <w:b/>
        </w:rPr>
        <w:t xml:space="preserve"> Jelenc</w:t>
      </w:r>
      <w:r w:rsidRPr="00CB1C9C">
        <w:rPr>
          <w:rFonts w:ascii="Tahoma" w:hAnsi="Tahoma" w:cs="Tahoma"/>
          <w:b/>
        </w:rPr>
        <w:t>:</w:t>
      </w:r>
      <w:r w:rsidR="00053864">
        <w:rPr>
          <w:rFonts w:ascii="Tahoma" w:hAnsi="Tahoma" w:cs="Tahoma"/>
          <w:b/>
        </w:rPr>
        <w:t xml:space="preserve"> </w:t>
      </w:r>
      <w:r w:rsidR="004B17CD" w:rsidRPr="00CB1C9C">
        <w:rPr>
          <w:rFonts w:ascii="Tahoma" w:hAnsi="Tahoma" w:cs="Tahoma"/>
        </w:rPr>
        <w:t>Pojasnila je, da vzdrževanje javnih površin ni samo pometanje, ampak zajema še košnje bankin, vzdrževanje, čiščenje jaškov, vzdrževanje prometne signalizacije, … O</w:t>
      </w:r>
      <w:r w:rsidRPr="00CB1C9C">
        <w:rPr>
          <w:rFonts w:ascii="Tahoma" w:hAnsi="Tahoma" w:cs="Tahoma"/>
        </w:rPr>
        <w:t xml:space="preserve">ptimizacija </w:t>
      </w:r>
      <w:r w:rsidR="004B17CD" w:rsidRPr="00CB1C9C">
        <w:rPr>
          <w:rFonts w:ascii="Tahoma" w:hAnsi="Tahoma" w:cs="Tahoma"/>
        </w:rPr>
        <w:t xml:space="preserve">se je izvedla </w:t>
      </w:r>
      <w:r w:rsidRPr="00CB1C9C">
        <w:rPr>
          <w:rFonts w:ascii="Tahoma" w:hAnsi="Tahoma" w:cs="Tahoma"/>
        </w:rPr>
        <w:t>pri rednem vzdrževanju</w:t>
      </w:r>
      <w:r w:rsidR="004B17CD" w:rsidRPr="00CB1C9C">
        <w:rPr>
          <w:rFonts w:ascii="Tahoma" w:hAnsi="Tahoma" w:cs="Tahoma"/>
        </w:rPr>
        <w:t>, pri večjih vzdrževalnih delih, izvajajo tudi večja gradbena dela</w:t>
      </w:r>
      <w:r w:rsidRPr="00CB1C9C">
        <w:rPr>
          <w:rFonts w:ascii="Tahoma" w:hAnsi="Tahoma" w:cs="Tahoma"/>
        </w:rPr>
        <w:t xml:space="preserve">. </w:t>
      </w:r>
      <w:r w:rsidR="000A660F">
        <w:rPr>
          <w:rFonts w:ascii="Tahoma" w:hAnsi="Tahoma" w:cs="Tahoma"/>
        </w:rPr>
        <w:t>Na območju občine Žirovnica imata dva</w:t>
      </w:r>
      <w:r w:rsidR="004B17CD" w:rsidRPr="00CB1C9C">
        <w:rPr>
          <w:rFonts w:ascii="Tahoma" w:hAnsi="Tahoma" w:cs="Tahoma"/>
        </w:rPr>
        <w:t>delavca</w:t>
      </w:r>
      <w:r w:rsidRPr="00CB1C9C">
        <w:rPr>
          <w:rFonts w:ascii="Tahoma" w:hAnsi="Tahoma" w:cs="Tahoma"/>
        </w:rPr>
        <w:t xml:space="preserve"> svoje vozilo</w:t>
      </w:r>
      <w:r w:rsidR="004B17CD" w:rsidRPr="00CB1C9C">
        <w:rPr>
          <w:rFonts w:ascii="Tahoma" w:hAnsi="Tahoma" w:cs="Tahoma"/>
        </w:rPr>
        <w:t xml:space="preserve"> za vzdrževanje javnih površin</w:t>
      </w:r>
      <w:r w:rsidRPr="00CB1C9C">
        <w:rPr>
          <w:rFonts w:ascii="Tahoma" w:hAnsi="Tahoma" w:cs="Tahoma"/>
        </w:rPr>
        <w:t>. Uvedlo se je ekipe za redno vzdrževanje</w:t>
      </w:r>
      <w:r w:rsidR="004B17CD" w:rsidRPr="00CB1C9C">
        <w:rPr>
          <w:rFonts w:ascii="Tahoma" w:hAnsi="Tahoma" w:cs="Tahoma"/>
        </w:rPr>
        <w:t>.Z enakim številom delavcev se je u</w:t>
      </w:r>
      <w:r w:rsidRPr="00CB1C9C">
        <w:rPr>
          <w:rFonts w:ascii="Tahoma" w:hAnsi="Tahoma" w:cs="Tahoma"/>
        </w:rPr>
        <w:t>činkovitost bolj povečala.</w:t>
      </w:r>
    </w:p>
    <w:p w:rsidR="00471610" w:rsidRPr="00CB1C9C" w:rsidRDefault="00D80F62" w:rsidP="00722E05">
      <w:pPr>
        <w:tabs>
          <w:tab w:val="left" w:pos="1560"/>
        </w:tabs>
        <w:jc w:val="both"/>
        <w:rPr>
          <w:rFonts w:ascii="Tahoma" w:hAnsi="Tahoma" w:cs="Tahoma"/>
        </w:rPr>
      </w:pPr>
      <w:r w:rsidRPr="00CB1C9C">
        <w:rPr>
          <w:rFonts w:ascii="Tahoma" w:hAnsi="Tahoma" w:cs="Tahoma"/>
          <w:b/>
        </w:rPr>
        <w:t xml:space="preserve">Jurij </w:t>
      </w:r>
      <w:r w:rsidR="00471610" w:rsidRPr="00CB1C9C">
        <w:rPr>
          <w:rFonts w:ascii="Tahoma" w:hAnsi="Tahoma" w:cs="Tahoma"/>
          <w:b/>
        </w:rPr>
        <w:t>Dolžan</w:t>
      </w:r>
      <w:r w:rsidR="00CB28C6" w:rsidRPr="00CB1C9C">
        <w:rPr>
          <w:rFonts w:ascii="Tahoma" w:hAnsi="Tahoma" w:cs="Tahoma"/>
          <w:b/>
        </w:rPr>
        <w:t xml:space="preserve">: </w:t>
      </w:r>
      <w:r w:rsidR="00CB28C6" w:rsidRPr="00CB1C9C">
        <w:rPr>
          <w:rFonts w:ascii="Tahoma" w:hAnsi="Tahoma" w:cs="Tahoma"/>
        </w:rPr>
        <w:t xml:space="preserve">Kolikšna bo razlika med prejšnjimi in novimi stroški? </w:t>
      </w:r>
    </w:p>
    <w:p w:rsidR="00471610" w:rsidRPr="00CB1C9C" w:rsidRDefault="00471610" w:rsidP="00722E05">
      <w:pPr>
        <w:tabs>
          <w:tab w:val="left" w:pos="1560"/>
        </w:tabs>
        <w:jc w:val="both"/>
        <w:rPr>
          <w:rFonts w:ascii="Tahoma" w:hAnsi="Tahoma" w:cs="Tahoma"/>
        </w:rPr>
      </w:pPr>
      <w:r w:rsidRPr="00CB1C9C">
        <w:rPr>
          <w:rFonts w:ascii="Tahoma" w:hAnsi="Tahoma" w:cs="Tahoma"/>
          <w:b/>
        </w:rPr>
        <w:t>Župan:</w:t>
      </w:r>
      <w:r w:rsidR="00CB28C6" w:rsidRPr="00CB1C9C">
        <w:rPr>
          <w:rFonts w:ascii="Tahoma" w:hAnsi="Tahoma" w:cs="Tahoma"/>
        </w:rPr>
        <w:t xml:space="preserve"> V</w:t>
      </w:r>
      <w:r w:rsidR="00053864">
        <w:rPr>
          <w:rFonts w:ascii="Tahoma" w:hAnsi="Tahoma" w:cs="Tahoma"/>
        </w:rPr>
        <w:t xml:space="preserve"> </w:t>
      </w:r>
      <w:proofErr w:type="spellStart"/>
      <w:r w:rsidRPr="00CB1C9C">
        <w:rPr>
          <w:rFonts w:ascii="Tahoma" w:hAnsi="Tahoma" w:cs="Tahoma"/>
        </w:rPr>
        <w:t>globalu</w:t>
      </w:r>
      <w:proofErr w:type="spellEnd"/>
      <w:r w:rsidR="00053864">
        <w:rPr>
          <w:rFonts w:ascii="Tahoma" w:hAnsi="Tahoma" w:cs="Tahoma"/>
        </w:rPr>
        <w:t xml:space="preserve"> </w:t>
      </w:r>
      <w:r w:rsidR="00CB28C6" w:rsidRPr="00CB1C9C">
        <w:rPr>
          <w:rFonts w:ascii="Tahoma" w:hAnsi="Tahoma" w:cs="Tahoma"/>
        </w:rPr>
        <w:t xml:space="preserve">je razlika </w:t>
      </w:r>
      <w:r w:rsidRPr="00CB1C9C">
        <w:rPr>
          <w:rFonts w:ascii="Tahoma" w:hAnsi="Tahoma" w:cs="Tahoma"/>
        </w:rPr>
        <w:t xml:space="preserve">8 %, odvisno </w:t>
      </w:r>
      <w:r w:rsidR="00CB28C6" w:rsidRPr="00CB1C9C">
        <w:rPr>
          <w:rFonts w:ascii="Tahoma" w:hAnsi="Tahoma" w:cs="Tahoma"/>
        </w:rPr>
        <w:t xml:space="preserve">od tega kaj se bo zgodilo in kaj bo storjeno, pri enakem obsegu ur.  </w:t>
      </w:r>
    </w:p>
    <w:p w:rsidR="00471610" w:rsidRPr="00CB1C9C" w:rsidRDefault="00CB28C6" w:rsidP="00722E05">
      <w:pPr>
        <w:tabs>
          <w:tab w:val="left" w:pos="1560"/>
        </w:tabs>
        <w:jc w:val="both"/>
        <w:rPr>
          <w:rFonts w:ascii="Tahoma" w:hAnsi="Tahoma" w:cs="Tahoma"/>
        </w:rPr>
      </w:pPr>
      <w:r w:rsidRPr="00CB1C9C">
        <w:rPr>
          <w:rFonts w:ascii="Tahoma" w:hAnsi="Tahoma" w:cs="Tahoma"/>
          <w:b/>
        </w:rPr>
        <w:t>Nuša Jelenc</w:t>
      </w:r>
      <w:r w:rsidRPr="00CB1C9C">
        <w:rPr>
          <w:rFonts w:ascii="Tahoma" w:hAnsi="Tahoma" w:cs="Tahoma"/>
        </w:rPr>
        <w:t xml:space="preserve">: </w:t>
      </w:r>
      <w:r w:rsidR="00471610" w:rsidRPr="00CB1C9C">
        <w:rPr>
          <w:rFonts w:ascii="Tahoma" w:hAnsi="Tahoma" w:cs="Tahoma"/>
        </w:rPr>
        <w:t>V količini</w:t>
      </w:r>
      <w:r w:rsidRPr="00CB1C9C">
        <w:rPr>
          <w:rFonts w:ascii="Tahoma" w:hAnsi="Tahoma" w:cs="Tahoma"/>
        </w:rPr>
        <w:t xml:space="preserve">, </w:t>
      </w:r>
      <w:r w:rsidR="00471610" w:rsidRPr="00CB1C9C">
        <w:rPr>
          <w:rFonts w:ascii="Tahoma" w:hAnsi="Tahoma" w:cs="Tahoma"/>
        </w:rPr>
        <w:t>ki je</w:t>
      </w:r>
      <w:r w:rsidR="00AA05E1">
        <w:rPr>
          <w:rFonts w:ascii="Tahoma" w:hAnsi="Tahoma" w:cs="Tahoma"/>
        </w:rPr>
        <w:t xml:space="preserve"> bila opravljena v lanskem letu, je razlika </w:t>
      </w:r>
      <w:r w:rsidR="00471610" w:rsidRPr="00CB1C9C">
        <w:rPr>
          <w:rFonts w:ascii="Tahoma" w:hAnsi="Tahoma" w:cs="Tahoma"/>
        </w:rPr>
        <w:t>2</w:t>
      </w:r>
      <w:r w:rsidRPr="00CB1C9C">
        <w:rPr>
          <w:rFonts w:ascii="Tahoma" w:hAnsi="Tahoma" w:cs="Tahoma"/>
        </w:rPr>
        <w:t>.</w:t>
      </w:r>
      <w:r w:rsidR="00471610" w:rsidRPr="00CB1C9C">
        <w:rPr>
          <w:rFonts w:ascii="Tahoma" w:hAnsi="Tahoma" w:cs="Tahoma"/>
        </w:rPr>
        <w:t>000 EUR</w:t>
      </w:r>
      <w:r w:rsidRPr="00CB1C9C">
        <w:rPr>
          <w:rFonts w:ascii="Tahoma" w:hAnsi="Tahoma" w:cs="Tahoma"/>
        </w:rPr>
        <w:t xml:space="preserve"> za občino Žirovnica</w:t>
      </w:r>
      <w:r w:rsidR="00471610" w:rsidRPr="00CB1C9C">
        <w:rPr>
          <w:rFonts w:ascii="Tahoma" w:hAnsi="Tahoma" w:cs="Tahoma"/>
        </w:rPr>
        <w:t>. Glede na količino ur</w:t>
      </w:r>
      <w:r w:rsidRPr="00CB1C9C">
        <w:rPr>
          <w:rFonts w:ascii="Tahoma" w:hAnsi="Tahoma" w:cs="Tahoma"/>
        </w:rPr>
        <w:t>, ki so bile opravljene s stroji in ki so bile opravljene ročno</w:t>
      </w:r>
      <w:r w:rsidR="00471610" w:rsidRPr="00CB1C9C">
        <w:rPr>
          <w:rFonts w:ascii="Tahoma" w:hAnsi="Tahoma" w:cs="Tahoma"/>
        </w:rPr>
        <w:t xml:space="preserve">. </w:t>
      </w:r>
    </w:p>
    <w:p w:rsidR="00611EE1" w:rsidRPr="00CB1C9C" w:rsidRDefault="00611EE1" w:rsidP="00722E05">
      <w:pPr>
        <w:tabs>
          <w:tab w:val="left" w:pos="1560"/>
        </w:tabs>
        <w:jc w:val="both"/>
        <w:rPr>
          <w:rFonts w:ascii="Tahoma" w:hAnsi="Tahoma" w:cs="Tahoma"/>
        </w:rPr>
      </w:pPr>
    </w:p>
    <w:p w:rsidR="00722E05" w:rsidRPr="00CB1C9C" w:rsidRDefault="00722E05" w:rsidP="00722E05">
      <w:pPr>
        <w:tabs>
          <w:tab w:val="left" w:pos="1560"/>
        </w:tabs>
        <w:jc w:val="both"/>
        <w:rPr>
          <w:rFonts w:ascii="Tahoma" w:hAnsi="Tahoma" w:cs="Tahoma"/>
        </w:rPr>
      </w:pPr>
      <w:r w:rsidRPr="00CB1C9C">
        <w:rPr>
          <w:rFonts w:ascii="Tahoma" w:hAnsi="Tahoma" w:cs="Tahoma"/>
        </w:rPr>
        <w:t xml:space="preserve">Župan </w:t>
      </w:r>
      <w:r w:rsidR="006844CD" w:rsidRPr="00CB1C9C">
        <w:rPr>
          <w:rFonts w:ascii="Tahoma" w:hAnsi="Tahoma" w:cs="Tahoma"/>
        </w:rPr>
        <w:t>je v sprejem predlagal naslednja</w:t>
      </w:r>
      <w:r w:rsidRPr="00CB1C9C">
        <w:rPr>
          <w:rFonts w:ascii="Tahoma" w:hAnsi="Tahoma" w:cs="Tahoma"/>
        </w:rPr>
        <w:t>:</w:t>
      </w:r>
    </w:p>
    <w:p w:rsidR="00722E05" w:rsidRPr="00CB1C9C" w:rsidRDefault="006844CD" w:rsidP="00722E05">
      <w:pPr>
        <w:tabs>
          <w:tab w:val="left" w:pos="1560"/>
        </w:tabs>
        <w:jc w:val="both"/>
        <w:rPr>
          <w:rFonts w:ascii="Tahoma" w:hAnsi="Tahoma" w:cs="Tahoma"/>
          <w:b/>
        </w:rPr>
      </w:pPr>
      <w:r w:rsidRPr="00CB1C9C">
        <w:rPr>
          <w:rFonts w:ascii="Tahoma" w:hAnsi="Tahoma" w:cs="Tahoma"/>
          <w:b/>
        </w:rPr>
        <w:t>SKLEP št. 4</w:t>
      </w:r>
      <w:r w:rsidR="00050C6A" w:rsidRPr="00CB1C9C">
        <w:rPr>
          <w:rFonts w:ascii="Tahoma" w:hAnsi="Tahoma" w:cs="Tahoma"/>
          <w:b/>
        </w:rPr>
        <w:t>8</w:t>
      </w:r>
      <w:r w:rsidR="00722E05" w:rsidRPr="00CB1C9C">
        <w:rPr>
          <w:rFonts w:ascii="Tahoma" w:hAnsi="Tahoma" w:cs="Tahoma"/>
          <w:b/>
        </w:rPr>
        <w:t xml:space="preserve">: </w:t>
      </w:r>
    </w:p>
    <w:p w:rsidR="006844CD" w:rsidRPr="00CB1C9C" w:rsidRDefault="006844CD" w:rsidP="006844CD">
      <w:pPr>
        <w:rPr>
          <w:rFonts w:ascii="Tahoma" w:hAnsi="Tahoma" w:cs="Tahoma"/>
          <w:b/>
        </w:rPr>
      </w:pPr>
      <w:r w:rsidRPr="00CB1C9C">
        <w:rPr>
          <w:rFonts w:ascii="Tahoma" w:hAnsi="Tahoma" w:cs="Tahoma"/>
          <w:b/>
        </w:rPr>
        <w:t xml:space="preserve">Občinski svet Občine Žirovnica soglaša  s predlagano ceno </w:t>
      </w:r>
      <w:proofErr w:type="spellStart"/>
      <w:r w:rsidRPr="00CB1C9C">
        <w:rPr>
          <w:rFonts w:ascii="Tahoma" w:hAnsi="Tahoma" w:cs="Tahoma"/>
          <w:b/>
          <w:lang w:val="en-GB"/>
        </w:rPr>
        <w:t>kompostiranja</w:t>
      </w:r>
      <w:proofErr w:type="spellEnd"/>
      <w:r w:rsidR="00053864">
        <w:rPr>
          <w:rFonts w:ascii="Tahoma" w:hAnsi="Tahoma" w:cs="Tahoma"/>
          <w:b/>
          <w:lang w:val="en-GB"/>
        </w:rPr>
        <w:t xml:space="preserve"> </w:t>
      </w:r>
      <w:proofErr w:type="spellStart"/>
      <w:r w:rsidRPr="00CB1C9C">
        <w:rPr>
          <w:rFonts w:ascii="Tahoma" w:hAnsi="Tahoma" w:cs="Tahoma"/>
          <w:b/>
          <w:lang w:val="en-GB"/>
        </w:rPr>
        <w:t>odpadkov</w:t>
      </w:r>
      <w:proofErr w:type="spellEnd"/>
      <w:r w:rsidR="00053864">
        <w:rPr>
          <w:rFonts w:ascii="Tahoma" w:hAnsi="Tahoma" w:cs="Tahoma"/>
          <w:b/>
          <w:lang w:val="en-GB"/>
        </w:rPr>
        <w:t xml:space="preserve"> </w:t>
      </w:r>
      <w:proofErr w:type="spellStart"/>
      <w:r w:rsidRPr="00CB1C9C">
        <w:rPr>
          <w:rFonts w:ascii="Tahoma" w:hAnsi="Tahoma" w:cs="Tahoma"/>
          <w:b/>
          <w:lang w:val="en-GB"/>
        </w:rPr>
        <w:t>na</w:t>
      </w:r>
      <w:proofErr w:type="spellEnd"/>
      <w:r w:rsidR="00053864">
        <w:rPr>
          <w:rFonts w:ascii="Tahoma" w:hAnsi="Tahoma" w:cs="Tahoma"/>
          <w:b/>
          <w:lang w:val="en-GB"/>
        </w:rPr>
        <w:t xml:space="preserve"> </w:t>
      </w:r>
      <w:proofErr w:type="spellStart"/>
      <w:r w:rsidRPr="00CB1C9C">
        <w:rPr>
          <w:rFonts w:ascii="Tahoma" w:hAnsi="Tahoma" w:cs="Tahoma"/>
          <w:b/>
          <w:lang w:val="en-GB"/>
        </w:rPr>
        <w:t>odlagališču</w:t>
      </w:r>
      <w:proofErr w:type="spellEnd"/>
      <w:r w:rsidRPr="00CB1C9C">
        <w:rPr>
          <w:rFonts w:ascii="Tahoma" w:hAnsi="Tahoma" w:cs="Tahoma"/>
          <w:b/>
          <w:lang w:val="en-GB"/>
        </w:rPr>
        <w:t xml:space="preserve"> Mala </w:t>
      </w:r>
      <w:proofErr w:type="spellStart"/>
      <w:r w:rsidRPr="00CB1C9C">
        <w:rPr>
          <w:rFonts w:ascii="Tahoma" w:hAnsi="Tahoma" w:cs="Tahoma"/>
          <w:b/>
          <w:lang w:val="en-GB"/>
        </w:rPr>
        <w:t>Mežakla</w:t>
      </w:r>
      <w:proofErr w:type="spellEnd"/>
      <w:r w:rsidRPr="00CB1C9C">
        <w:rPr>
          <w:rFonts w:ascii="Tahoma" w:hAnsi="Tahoma" w:cs="Tahoma"/>
          <w:b/>
          <w:lang w:val="en-GB"/>
        </w:rPr>
        <w:t xml:space="preserve"> v </w:t>
      </w:r>
      <w:proofErr w:type="spellStart"/>
      <w:r w:rsidRPr="00CB1C9C">
        <w:rPr>
          <w:rFonts w:ascii="Tahoma" w:hAnsi="Tahoma" w:cs="Tahoma"/>
          <w:b/>
          <w:lang w:val="en-GB"/>
        </w:rPr>
        <w:t>višini</w:t>
      </w:r>
      <w:proofErr w:type="spellEnd"/>
      <w:r w:rsidRPr="00CB1C9C">
        <w:rPr>
          <w:rFonts w:ascii="Tahoma" w:hAnsi="Tahoma" w:cs="Tahoma"/>
          <w:b/>
          <w:lang w:val="en-GB"/>
        </w:rPr>
        <w:t xml:space="preserve"> 27,0434 €/t.</w:t>
      </w:r>
      <w:r w:rsidRPr="00CB1C9C">
        <w:rPr>
          <w:rFonts w:ascii="Tahoma" w:hAnsi="Tahoma" w:cs="Tahoma"/>
          <w:b/>
        </w:rPr>
        <w:t xml:space="preserve"> Cene veljajo od prvega dne naslednjega meseca po sprejetju na občinskih svetih Občine Jesenice in Občine Žirovnica. </w:t>
      </w:r>
    </w:p>
    <w:p w:rsidR="006844CD" w:rsidRPr="00CB1C9C" w:rsidRDefault="006844CD" w:rsidP="006844CD">
      <w:pPr>
        <w:tabs>
          <w:tab w:val="left" w:pos="1560"/>
        </w:tabs>
        <w:rPr>
          <w:rFonts w:ascii="Tahoma" w:hAnsi="Tahoma" w:cs="Tahoma"/>
          <w:b/>
        </w:rPr>
      </w:pPr>
    </w:p>
    <w:p w:rsidR="006844CD" w:rsidRPr="00CB1C9C" w:rsidRDefault="006844CD" w:rsidP="006844CD">
      <w:pPr>
        <w:tabs>
          <w:tab w:val="left" w:pos="1560"/>
        </w:tabs>
        <w:rPr>
          <w:rFonts w:ascii="Tahoma" w:hAnsi="Tahoma" w:cs="Tahoma"/>
          <w:b/>
        </w:rPr>
      </w:pPr>
      <w:r w:rsidRPr="00CB1C9C">
        <w:rPr>
          <w:rFonts w:ascii="Tahoma" w:hAnsi="Tahoma" w:cs="Tahoma"/>
          <w:b/>
        </w:rPr>
        <w:t>SKLEP št. 4</w:t>
      </w:r>
      <w:r w:rsidR="00050C6A" w:rsidRPr="00CB1C9C">
        <w:rPr>
          <w:rFonts w:ascii="Tahoma" w:hAnsi="Tahoma" w:cs="Tahoma"/>
          <w:b/>
        </w:rPr>
        <w:t>9</w:t>
      </w:r>
      <w:r w:rsidRPr="00CB1C9C">
        <w:rPr>
          <w:rFonts w:ascii="Tahoma" w:hAnsi="Tahoma" w:cs="Tahoma"/>
          <w:b/>
        </w:rPr>
        <w:t xml:space="preserve">: </w:t>
      </w:r>
    </w:p>
    <w:p w:rsidR="006844CD" w:rsidRPr="00CB1C9C" w:rsidRDefault="006844CD" w:rsidP="006844CD">
      <w:pPr>
        <w:rPr>
          <w:rFonts w:ascii="Tahoma" w:hAnsi="Tahoma" w:cs="Tahoma"/>
          <w:b/>
          <w:bCs/>
        </w:rPr>
      </w:pPr>
      <w:r w:rsidRPr="00CB1C9C">
        <w:rPr>
          <w:rFonts w:ascii="Tahoma" w:hAnsi="Tahoma" w:cs="Tahoma"/>
          <w:b/>
        </w:rPr>
        <w:t>Občinski svet Občine Žirovnica soglaša s predlogom spremembe cen zaradi povišanja goriva za uporabo vozil in delovnih strojev za letno in zimsko vzdrževanje javnih površin v naslednji višini:</w:t>
      </w:r>
    </w:p>
    <w:p w:rsidR="006844CD" w:rsidRPr="00CB1C9C" w:rsidRDefault="006844CD" w:rsidP="006844CD">
      <w:pPr>
        <w:rPr>
          <w:rFonts w:ascii="Tahoma" w:hAnsi="Tahoma" w:cs="Tahoma"/>
          <w:bCs/>
        </w:rPr>
      </w:pPr>
    </w:p>
    <w:p w:rsidR="006844CD" w:rsidRPr="00CB1C9C" w:rsidRDefault="006844CD" w:rsidP="006844CD">
      <w:pPr>
        <w:rPr>
          <w:rFonts w:ascii="Tahoma" w:hAnsi="Tahoma" w:cs="Tahoma"/>
        </w:rPr>
      </w:pPr>
      <w:r w:rsidRPr="00CB1C9C">
        <w:rPr>
          <w:rFonts w:ascii="Tahoma" w:hAnsi="Tahoma" w:cs="Tahoma"/>
        </w:rPr>
        <w:t>Cene uporabe vozil in delovnih strojev za letno vzdrževanje javnih površin:</w:t>
      </w:r>
    </w:p>
    <w:tbl>
      <w:tblPr>
        <w:tblW w:w="9809" w:type="dxa"/>
        <w:tblInd w:w="55" w:type="dxa"/>
        <w:tblCellMar>
          <w:left w:w="70" w:type="dxa"/>
          <w:right w:w="70" w:type="dxa"/>
        </w:tblCellMar>
        <w:tblLook w:val="04A0"/>
      </w:tblPr>
      <w:tblGrid>
        <w:gridCol w:w="530"/>
        <w:gridCol w:w="5069"/>
        <w:gridCol w:w="877"/>
        <w:gridCol w:w="1407"/>
        <w:gridCol w:w="1229"/>
        <w:gridCol w:w="820"/>
      </w:tblGrid>
      <w:tr w:rsidR="006844CD" w:rsidRPr="00CB1C9C" w:rsidTr="006844CD">
        <w:trPr>
          <w:trHeight w:val="615"/>
        </w:trPr>
        <w:tc>
          <w:tcPr>
            <w:tcW w:w="5599" w:type="dxa"/>
            <w:gridSpan w:val="2"/>
            <w:tcBorders>
              <w:top w:val="single" w:sz="8" w:space="0" w:color="auto"/>
              <w:left w:val="single" w:sz="8" w:space="0" w:color="auto"/>
              <w:bottom w:val="single" w:sz="8" w:space="0" w:color="auto"/>
              <w:right w:val="single" w:sz="4" w:space="0" w:color="000000"/>
            </w:tcBorders>
            <w:shd w:val="clear" w:color="auto" w:fill="CCFFCC"/>
            <w:noWrap/>
            <w:vAlign w:val="center"/>
            <w:hideMark/>
          </w:tcPr>
          <w:p w:rsidR="006844CD" w:rsidRPr="00CB1C9C" w:rsidRDefault="006844CD" w:rsidP="006844CD">
            <w:pPr>
              <w:rPr>
                <w:rFonts w:ascii="Tahoma" w:hAnsi="Tahoma" w:cs="Tahoma"/>
                <w:b/>
              </w:rPr>
            </w:pPr>
            <w:r w:rsidRPr="00CB1C9C">
              <w:rPr>
                <w:rFonts w:ascii="Tahoma" w:hAnsi="Tahoma" w:cs="Tahoma"/>
                <w:b/>
              </w:rPr>
              <w:t xml:space="preserve">01.  Delovni stroji </w:t>
            </w:r>
          </w:p>
        </w:tc>
        <w:tc>
          <w:tcPr>
            <w:tcW w:w="754" w:type="dxa"/>
            <w:tcBorders>
              <w:top w:val="single" w:sz="8" w:space="0" w:color="auto"/>
              <w:left w:val="nil"/>
              <w:bottom w:val="single" w:sz="8" w:space="0" w:color="auto"/>
              <w:right w:val="single" w:sz="4" w:space="0" w:color="auto"/>
            </w:tcBorders>
            <w:shd w:val="clear" w:color="auto" w:fill="CCFFCC"/>
            <w:vAlign w:val="center"/>
            <w:hideMark/>
          </w:tcPr>
          <w:p w:rsidR="006844CD" w:rsidRPr="00CB1C9C" w:rsidRDefault="006844CD" w:rsidP="006844CD">
            <w:pPr>
              <w:rPr>
                <w:rFonts w:ascii="Tahoma" w:hAnsi="Tahoma" w:cs="Tahoma"/>
                <w:b/>
              </w:rPr>
            </w:pPr>
            <w:r w:rsidRPr="00CB1C9C">
              <w:rPr>
                <w:rFonts w:ascii="Tahoma" w:hAnsi="Tahoma" w:cs="Tahoma"/>
                <w:b/>
              </w:rPr>
              <w:t>EM</w:t>
            </w:r>
          </w:p>
        </w:tc>
        <w:tc>
          <w:tcPr>
            <w:tcW w:w="1407" w:type="dxa"/>
            <w:tcBorders>
              <w:top w:val="single" w:sz="8" w:space="0" w:color="auto"/>
              <w:left w:val="nil"/>
              <w:bottom w:val="single" w:sz="8" w:space="0" w:color="auto"/>
              <w:right w:val="single" w:sz="4" w:space="0" w:color="auto"/>
            </w:tcBorders>
            <w:shd w:val="clear" w:color="auto" w:fill="CCFFCC"/>
            <w:vAlign w:val="center"/>
            <w:hideMark/>
          </w:tcPr>
          <w:p w:rsidR="006844CD" w:rsidRPr="00CB1C9C" w:rsidRDefault="006844CD" w:rsidP="006844CD">
            <w:pPr>
              <w:rPr>
                <w:rFonts w:ascii="Tahoma" w:hAnsi="Tahoma" w:cs="Tahoma"/>
                <w:b/>
              </w:rPr>
            </w:pPr>
            <w:r w:rsidRPr="00CB1C9C">
              <w:rPr>
                <w:rFonts w:ascii="Tahoma" w:hAnsi="Tahoma" w:cs="Tahoma"/>
                <w:b/>
              </w:rPr>
              <w:t>Veljavne cene od 1.02.2009 dalje</w:t>
            </w:r>
          </w:p>
        </w:tc>
        <w:tc>
          <w:tcPr>
            <w:tcW w:w="1229" w:type="dxa"/>
            <w:tcBorders>
              <w:top w:val="single" w:sz="8" w:space="0" w:color="auto"/>
              <w:left w:val="nil"/>
              <w:bottom w:val="single" w:sz="8" w:space="0" w:color="auto"/>
              <w:right w:val="nil"/>
            </w:tcBorders>
            <w:shd w:val="clear" w:color="auto" w:fill="CCFFCC"/>
            <w:vAlign w:val="center"/>
            <w:hideMark/>
          </w:tcPr>
          <w:p w:rsidR="006844CD" w:rsidRPr="00CB1C9C" w:rsidRDefault="006844CD" w:rsidP="006844CD">
            <w:pPr>
              <w:rPr>
                <w:rFonts w:ascii="Tahoma" w:hAnsi="Tahoma" w:cs="Tahoma"/>
                <w:b/>
              </w:rPr>
            </w:pPr>
            <w:r w:rsidRPr="00CB1C9C">
              <w:rPr>
                <w:rFonts w:ascii="Tahoma" w:hAnsi="Tahoma" w:cs="Tahoma"/>
                <w:b/>
              </w:rPr>
              <w:t xml:space="preserve">Predlog nove cene </w:t>
            </w:r>
          </w:p>
        </w:tc>
        <w:tc>
          <w:tcPr>
            <w:tcW w:w="820" w:type="dxa"/>
            <w:tcBorders>
              <w:top w:val="single" w:sz="8" w:space="0" w:color="auto"/>
              <w:left w:val="single" w:sz="4" w:space="0" w:color="auto"/>
              <w:bottom w:val="single" w:sz="8" w:space="0" w:color="auto"/>
              <w:right w:val="single" w:sz="8" w:space="0" w:color="auto"/>
            </w:tcBorders>
            <w:shd w:val="clear" w:color="auto" w:fill="CCFFCC"/>
            <w:noWrap/>
            <w:vAlign w:val="center"/>
            <w:hideMark/>
          </w:tcPr>
          <w:p w:rsidR="006844CD" w:rsidRPr="00CB1C9C" w:rsidRDefault="006844CD" w:rsidP="006844CD">
            <w:pPr>
              <w:rPr>
                <w:rFonts w:ascii="Tahoma" w:hAnsi="Tahoma" w:cs="Tahoma"/>
              </w:rPr>
            </w:pPr>
            <w:proofErr w:type="spellStart"/>
            <w:r w:rsidRPr="00CB1C9C">
              <w:rPr>
                <w:rFonts w:ascii="Tahoma" w:hAnsi="Tahoma" w:cs="Tahoma"/>
              </w:rPr>
              <w:t>Index</w:t>
            </w:r>
            <w:proofErr w:type="spellEnd"/>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1.1</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Kosilnica BČS </w:t>
            </w:r>
            <w:proofErr w:type="spellStart"/>
            <w:r w:rsidRPr="00CB1C9C">
              <w:rPr>
                <w:rFonts w:ascii="Tahoma" w:hAnsi="Tahoma" w:cs="Tahoma"/>
              </w:rPr>
              <w:t>tip.700</w:t>
            </w:r>
            <w:proofErr w:type="spellEnd"/>
            <w:r w:rsidRPr="00CB1C9C">
              <w:rPr>
                <w:rFonts w:ascii="Tahoma" w:hAnsi="Tahoma" w:cs="Tahoma"/>
              </w:rPr>
              <w:t xml:space="preserve"> (brez strojnika)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10,66</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11,53</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1.2</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Enoosni traktor RAPID + </w:t>
            </w:r>
            <w:proofErr w:type="spellStart"/>
            <w:r w:rsidRPr="00CB1C9C">
              <w:rPr>
                <w:rFonts w:ascii="Tahoma" w:hAnsi="Tahoma" w:cs="Tahoma"/>
              </w:rPr>
              <w:t>mulčer</w:t>
            </w:r>
            <w:proofErr w:type="spellEnd"/>
            <w:r w:rsidRPr="00CB1C9C">
              <w:rPr>
                <w:rFonts w:ascii="Tahoma" w:hAnsi="Tahoma" w:cs="Tahoma"/>
              </w:rPr>
              <w:t xml:space="preserve"> ( brez strojnika )</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10,66</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11,53</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1.3</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Kosilnica mala (brez strojnika)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6,77</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7,32</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1.4</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Ročna motorna žaga (brez strojnika)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5,02</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5,43</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1.5</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Ročna motorna kosa (brez strojnika)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5,23</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5,66</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1.6</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Ročne motorne škarje (brez strojnika)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5,64</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6,10</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1.7</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Motorna nahrbtna škropilnica (brez strojnika)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7,38</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7,98</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615"/>
        </w:trPr>
        <w:tc>
          <w:tcPr>
            <w:tcW w:w="5599" w:type="dxa"/>
            <w:gridSpan w:val="2"/>
            <w:tcBorders>
              <w:top w:val="single" w:sz="8" w:space="0" w:color="auto"/>
              <w:left w:val="single" w:sz="8" w:space="0" w:color="auto"/>
              <w:bottom w:val="single" w:sz="8" w:space="0" w:color="auto"/>
              <w:right w:val="single" w:sz="4" w:space="0" w:color="000000"/>
            </w:tcBorders>
            <w:shd w:val="clear" w:color="auto" w:fill="CCFFCC"/>
            <w:noWrap/>
            <w:vAlign w:val="center"/>
            <w:hideMark/>
          </w:tcPr>
          <w:p w:rsidR="006844CD" w:rsidRPr="00CB1C9C" w:rsidRDefault="006844CD" w:rsidP="006844CD">
            <w:pPr>
              <w:rPr>
                <w:rFonts w:ascii="Tahoma" w:hAnsi="Tahoma" w:cs="Tahoma"/>
                <w:b/>
              </w:rPr>
            </w:pPr>
            <w:r w:rsidRPr="00CB1C9C">
              <w:rPr>
                <w:rFonts w:ascii="Tahoma" w:hAnsi="Tahoma" w:cs="Tahoma"/>
                <w:b/>
              </w:rPr>
              <w:t xml:space="preserve">02.  Vozila  – delovni stroji </w:t>
            </w:r>
          </w:p>
        </w:tc>
        <w:tc>
          <w:tcPr>
            <w:tcW w:w="754" w:type="dxa"/>
            <w:tcBorders>
              <w:top w:val="single" w:sz="8" w:space="0" w:color="auto"/>
              <w:left w:val="nil"/>
              <w:bottom w:val="single" w:sz="8" w:space="0" w:color="auto"/>
              <w:right w:val="single" w:sz="4" w:space="0" w:color="auto"/>
            </w:tcBorders>
            <w:shd w:val="clear" w:color="auto" w:fill="CCFFCC"/>
            <w:vAlign w:val="center"/>
            <w:hideMark/>
          </w:tcPr>
          <w:p w:rsidR="006844CD" w:rsidRPr="00CB1C9C" w:rsidRDefault="006844CD" w:rsidP="006844CD">
            <w:pPr>
              <w:rPr>
                <w:rFonts w:ascii="Tahoma" w:hAnsi="Tahoma" w:cs="Tahoma"/>
                <w:b/>
              </w:rPr>
            </w:pPr>
            <w:r w:rsidRPr="00CB1C9C">
              <w:rPr>
                <w:rFonts w:ascii="Tahoma" w:hAnsi="Tahoma" w:cs="Tahoma"/>
                <w:b/>
              </w:rPr>
              <w:t>EM</w:t>
            </w:r>
          </w:p>
        </w:tc>
        <w:tc>
          <w:tcPr>
            <w:tcW w:w="1407" w:type="dxa"/>
            <w:tcBorders>
              <w:top w:val="single" w:sz="8" w:space="0" w:color="auto"/>
              <w:left w:val="nil"/>
              <w:bottom w:val="single" w:sz="8" w:space="0" w:color="auto"/>
              <w:right w:val="single" w:sz="4" w:space="0" w:color="auto"/>
            </w:tcBorders>
            <w:shd w:val="clear" w:color="auto" w:fill="CCFFCC"/>
            <w:vAlign w:val="center"/>
            <w:hideMark/>
          </w:tcPr>
          <w:p w:rsidR="006844CD" w:rsidRPr="00CB1C9C" w:rsidRDefault="006844CD" w:rsidP="006844CD">
            <w:pPr>
              <w:rPr>
                <w:rFonts w:ascii="Tahoma" w:hAnsi="Tahoma" w:cs="Tahoma"/>
                <w:b/>
              </w:rPr>
            </w:pPr>
            <w:r w:rsidRPr="00CB1C9C">
              <w:rPr>
                <w:rFonts w:ascii="Tahoma" w:hAnsi="Tahoma" w:cs="Tahoma"/>
                <w:b/>
              </w:rPr>
              <w:t>Veljavne cene od 1.02.2009 dalje</w:t>
            </w:r>
          </w:p>
        </w:tc>
        <w:tc>
          <w:tcPr>
            <w:tcW w:w="1229" w:type="dxa"/>
            <w:tcBorders>
              <w:top w:val="single" w:sz="8" w:space="0" w:color="auto"/>
              <w:left w:val="nil"/>
              <w:bottom w:val="single" w:sz="8" w:space="0" w:color="auto"/>
              <w:right w:val="nil"/>
            </w:tcBorders>
            <w:shd w:val="clear" w:color="auto" w:fill="CCFFCC"/>
            <w:vAlign w:val="center"/>
            <w:hideMark/>
          </w:tcPr>
          <w:p w:rsidR="006844CD" w:rsidRPr="00CB1C9C" w:rsidRDefault="006844CD" w:rsidP="006844CD">
            <w:pPr>
              <w:rPr>
                <w:rFonts w:ascii="Tahoma" w:hAnsi="Tahoma" w:cs="Tahoma"/>
                <w:b/>
              </w:rPr>
            </w:pPr>
            <w:r w:rsidRPr="00CB1C9C">
              <w:rPr>
                <w:rFonts w:ascii="Tahoma" w:hAnsi="Tahoma" w:cs="Tahoma"/>
                <w:b/>
              </w:rPr>
              <w:t xml:space="preserve">Predlog nove cene </w:t>
            </w:r>
          </w:p>
        </w:tc>
        <w:tc>
          <w:tcPr>
            <w:tcW w:w="820" w:type="dxa"/>
            <w:tcBorders>
              <w:top w:val="single" w:sz="8" w:space="0" w:color="auto"/>
              <w:left w:val="single" w:sz="4" w:space="0" w:color="auto"/>
              <w:bottom w:val="single" w:sz="8" w:space="0" w:color="auto"/>
              <w:right w:val="single" w:sz="8" w:space="0" w:color="auto"/>
            </w:tcBorders>
            <w:shd w:val="clear" w:color="auto" w:fill="CCFFCC"/>
            <w:noWrap/>
            <w:vAlign w:val="center"/>
            <w:hideMark/>
          </w:tcPr>
          <w:p w:rsidR="006844CD" w:rsidRPr="00CB1C9C" w:rsidRDefault="006844CD" w:rsidP="006844CD">
            <w:pPr>
              <w:rPr>
                <w:rFonts w:ascii="Tahoma" w:hAnsi="Tahoma" w:cs="Tahoma"/>
              </w:rPr>
            </w:pPr>
            <w:proofErr w:type="spellStart"/>
            <w:r w:rsidRPr="00CB1C9C">
              <w:rPr>
                <w:rFonts w:ascii="Tahoma" w:hAnsi="Tahoma" w:cs="Tahoma"/>
              </w:rPr>
              <w:t>Index</w:t>
            </w:r>
            <w:proofErr w:type="spellEnd"/>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2.1</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Kamion VWLT35</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20,40</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22,07</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2.2</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Kamion KIA 2500</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16,71</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18,08</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2.3</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Kamion MB 1523</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30,44</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32,93</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2.4</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Kamion MB 815 + avto dvigalo </w:t>
            </w:r>
            <w:proofErr w:type="spellStart"/>
            <w:r w:rsidRPr="00CB1C9C">
              <w:rPr>
                <w:rFonts w:ascii="Tahoma" w:hAnsi="Tahoma" w:cs="Tahoma"/>
              </w:rPr>
              <w:t>Palfinger</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26,86</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29,06</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2.5</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Unimog</w:t>
            </w:r>
            <w:proofErr w:type="spellEnd"/>
            <w:r w:rsidRPr="00CB1C9C">
              <w:rPr>
                <w:rFonts w:ascii="Tahoma" w:hAnsi="Tahoma" w:cs="Tahoma"/>
              </w:rPr>
              <w:t xml:space="preserve"> 1400</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43,46</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47,02</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2.6</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Unimog</w:t>
            </w:r>
            <w:proofErr w:type="spellEnd"/>
            <w:r w:rsidRPr="00CB1C9C">
              <w:rPr>
                <w:rFonts w:ascii="Tahoma" w:hAnsi="Tahoma" w:cs="Tahoma"/>
              </w:rPr>
              <w:t xml:space="preserve"> 1200</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38,85</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42,03</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2.7</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Unimog</w:t>
            </w:r>
            <w:proofErr w:type="spellEnd"/>
            <w:r w:rsidRPr="00CB1C9C">
              <w:rPr>
                <w:rFonts w:ascii="Tahoma" w:hAnsi="Tahoma" w:cs="Tahoma"/>
              </w:rPr>
              <w:t xml:space="preserve"> 1400 + cestna krtača Schmidt SK 320</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61,21</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66,22</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2.8</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Unimog</w:t>
            </w:r>
            <w:proofErr w:type="spellEnd"/>
            <w:r w:rsidRPr="00CB1C9C">
              <w:rPr>
                <w:rFonts w:ascii="Tahoma" w:hAnsi="Tahoma" w:cs="Tahoma"/>
              </w:rPr>
              <w:t xml:space="preserve"> 1400 + hidravlična žaga </w:t>
            </w:r>
            <w:proofErr w:type="spellStart"/>
            <w:r w:rsidRPr="00CB1C9C">
              <w:rPr>
                <w:rFonts w:ascii="Tahoma" w:hAnsi="Tahoma" w:cs="Tahoma"/>
              </w:rPr>
              <w:t>Goltz</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49,65</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53,72</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2.9</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Osebno vozilo </w:t>
            </w:r>
            <w:proofErr w:type="spellStart"/>
            <w:r w:rsidRPr="00CB1C9C">
              <w:rPr>
                <w:rFonts w:ascii="Tahoma" w:hAnsi="Tahoma" w:cs="Tahoma"/>
              </w:rPr>
              <w:t>Kangoo</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14,45</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15,63</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2.10</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Pregledniška</w:t>
            </w:r>
            <w:proofErr w:type="spellEnd"/>
            <w:r w:rsidRPr="00CB1C9C">
              <w:rPr>
                <w:rFonts w:ascii="Tahoma" w:hAnsi="Tahoma" w:cs="Tahoma"/>
              </w:rPr>
              <w:t xml:space="preserve"> služba ( vozilo s preglednikom )</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23,99</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25,95</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2.11</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Kombinirano vozilo - kilometrina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EUR/km</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0,43</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0,47</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2.12</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Kamion </w:t>
            </w:r>
            <w:proofErr w:type="spellStart"/>
            <w:r w:rsidRPr="00CB1C9C">
              <w:rPr>
                <w:rFonts w:ascii="Tahoma" w:hAnsi="Tahoma" w:cs="Tahoma"/>
              </w:rPr>
              <w:t>samonakladalec</w:t>
            </w:r>
            <w:proofErr w:type="spellEnd"/>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41,00</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44,36</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2.13</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Kamion z smetarsko nadgradnjo</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57,71</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62,44</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2.14</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Traktor </w:t>
            </w:r>
            <w:proofErr w:type="spellStart"/>
            <w:r w:rsidRPr="00CB1C9C">
              <w:rPr>
                <w:rFonts w:ascii="Tahoma" w:hAnsi="Tahoma" w:cs="Tahoma"/>
              </w:rPr>
              <w:t>Ursus</w:t>
            </w:r>
            <w:proofErr w:type="spellEnd"/>
            <w:r w:rsidRPr="00CB1C9C">
              <w:rPr>
                <w:rFonts w:ascii="Tahoma" w:hAnsi="Tahoma" w:cs="Tahoma"/>
              </w:rPr>
              <w:t xml:space="preserve"> 4566 s prikolico 4t</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22,65</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24,51</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2.15</w:t>
            </w:r>
          </w:p>
        </w:tc>
        <w:tc>
          <w:tcPr>
            <w:tcW w:w="5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Traktor New Holland TD90D</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27,37</w:t>
            </w:r>
          </w:p>
        </w:tc>
        <w:tc>
          <w:tcPr>
            <w:tcW w:w="1229" w:type="dxa"/>
            <w:tcBorders>
              <w:top w:val="single" w:sz="4" w:space="0" w:color="auto"/>
              <w:left w:val="single" w:sz="4" w:space="0" w:color="auto"/>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29,61</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2.18</w:t>
            </w:r>
          </w:p>
        </w:tc>
        <w:tc>
          <w:tcPr>
            <w:tcW w:w="5069" w:type="dxa"/>
            <w:tcBorders>
              <w:top w:val="single" w:sz="4" w:space="0" w:color="auto"/>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Vibrovaljar</w:t>
            </w:r>
            <w:proofErr w:type="spellEnd"/>
            <w:r w:rsidRPr="00CB1C9C">
              <w:rPr>
                <w:rFonts w:ascii="Tahoma" w:hAnsi="Tahoma" w:cs="Tahoma"/>
              </w:rPr>
              <w:t xml:space="preserve"> ADL 100</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19,07</w:t>
            </w:r>
          </w:p>
        </w:tc>
        <w:tc>
          <w:tcPr>
            <w:tcW w:w="1229" w:type="dxa"/>
            <w:tcBorders>
              <w:top w:val="single" w:sz="4" w:space="0" w:color="auto"/>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20,63</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2.19</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Bencinski vibrator za beton (brez strojnika)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10,25</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11,09</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2.20</w:t>
            </w:r>
          </w:p>
        </w:tc>
        <w:tc>
          <w:tcPr>
            <w:tcW w:w="5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Vibracijski </w:t>
            </w:r>
            <w:proofErr w:type="spellStart"/>
            <w:r w:rsidRPr="00CB1C9C">
              <w:rPr>
                <w:rFonts w:ascii="Tahoma" w:hAnsi="Tahoma" w:cs="Tahoma"/>
              </w:rPr>
              <w:t>nabijalecWacker</w:t>
            </w:r>
            <w:proofErr w:type="spellEnd"/>
            <w:r w:rsidRPr="00CB1C9C">
              <w:rPr>
                <w:rFonts w:ascii="Tahoma" w:hAnsi="Tahoma" w:cs="Tahoma"/>
              </w:rPr>
              <w:t xml:space="preserve"> (brez strojnika)</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12,81</w:t>
            </w:r>
          </w:p>
        </w:tc>
        <w:tc>
          <w:tcPr>
            <w:tcW w:w="1229" w:type="dxa"/>
            <w:tcBorders>
              <w:top w:val="single" w:sz="4" w:space="0" w:color="auto"/>
              <w:left w:val="single" w:sz="4" w:space="0" w:color="auto"/>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13,86</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2.21</w:t>
            </w:r>
          </w:p>
        </w:tc>
        <w:tc>
          <w:tcPr>
            <w:tcW w:w="5069" w:type="dxa"/>
            <w:tcBorders>
              <w:top w:val="single" w:sz="4" w:space="0" w:color="auto"/>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Bencinski električni agregat (brez strojnika)</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7,69</w:t>
            </w:r>
          </w:p>
        </w:tc>
        <w:tc>
          <w:tcPr>
            <w:tcW w:w="1229" w:type="dxa"/>
            <w:tcBorders>
              <w:top w:val="single" w:sz="4" w:space="0" w:color="auto"/>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8,32</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2.22</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Motorni vrtalni stroj Kobra (brez strojnika)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11,69</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12,65</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2.26</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Stroj za razrez asfalta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EUR/m1</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2,87</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3,11</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2.27</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Viličar 2,5t</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20,19</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21,84</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2.28</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Vibracijska plošča </w:t>
            </w:r>
            <w:proofErr w:type="spellStart"/>
            <w:r w:rsidRPr="00CB1C9C">
              <w:rPr>
                <w:rFonts w:ascii="Tahoma" w:hAnsi="Tahoma" w:cs="Tahoma"/>
              </w:rPr>
              <w:t>Wacker</w:t>
            </w:r>
            <w:proofErr w:type="spellEnd"/>
            <w:r w:rsidRPr="00CB1C9C">
              <w:rPr>
                <w:rFonts w:ascii="Tahoma" w:hAnsi="Tahoma" w:cs="Tahoma"/>
              </w:rPr>
              <w:t xml:space="preserve"> (brez strojnika)</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12,92</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13,98</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2.29</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Pometalni</w:t>
            </w:r>
            <w:proofErr w:type="spellEnd"/>
            <w:r w:rsidRPr="00CB1C9C">
              <w:rPr>
                <w:rFonts w:ascii="Tahoma" w:hAnsi="Tahoma" w:cs="Tahoma"/>
              </w:rPr>
              <w:t xml:space="preserve"> stroj CITY CAT 2020XL</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46,02</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49,79</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2.30</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Rovokopač JCB 2CX</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27,78</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30,06</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r w:rsidR="006844CD" w:rsidRPr="00CB1C9C" w:rsidTr="006844CD">
        <w:trPr>
          <w:trHeight w:val="2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2.31</w:t>
            </w:r>
          </w:p>
        </w:tc>
        <w:tc>
          <w:tcPr>
            <w:tcW w:w="5069"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Traktor New Holland TD90D + drobilec vej</w:t>
            </w:r>
          </w:p>
        </w:tc>
        <w:tc>
          <w:tcPr>
            <w:tcW w:w="75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EUR/uro</w:t>
            </w:r>
          </w:p>
        </w:tc>
        <w:tc>
          <w:tcPr>
            <w:tcW w:w="1407"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37,41</w:t>
            </w:r>
          </w:p>
        </w:tc>
        <w:tc>
          <w:tcPr>
            <w:tcW w:w="1229"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40,47</w:t>
            </w:r>
          </w:p>
        </w:tc>
        <w:tc>
          <w:tcPr>
            <w:tcW w:w="82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108,19</w:t>
            </w:r>
          </w:p>
        </w:tc>
      </w:tr>
    </w:tbl>
    <w:p w:rsidR="006844CD" w:rsidRPr="00CB1C9C" w:rsidRDefault="006844CD" w:rsidP="006844CD">
      <w:pPr>
        <w:rPr>
          <w:rFonts w:ascii="Tahoma" w:hAnsi="Tahoma" w:cs="Tahoma"/>
        </w:rPr>
      </w:pPr>
    </w:p>
    <w:p w:rsidR="006844CD" w:rsidRPr="00CB1C9C" w:rsidRDefault="006844CD" w:rsidP="006844CD">
      <w:pPr>
        <w:rPr>
          <w:rFonts w:ascii="Tahoma" w:hAnsi="Tahoma" w:cs="Tahoma"/>
          <w:b/>
        </w:rPr>
      </w:pPr>
      <w:r w:rsidRPr="00CB1C9C">
        <w:rPr>
          <w:rFonts w:ascii="Tahoma" w:hAnsi="Tahoma" w:cs="Tahoma"/>
        </w:rPr>
        <w:t>Cene uporabe vozil in strojev za zimsko vzdrževanje javnih površin:</w:t>
      </w:r>
    </w:p>
    <w:tbl>
      <w:tblPr>
        <w:tblW w:w="9760" w:type="dxa"/>
        <w:tblInd w:w="55" w:type="dxa"/>
        <w:tblCellMar>
          <w:left w:w="70" w:type="dxa"/>
          <w:right w:w="70" w:type="dxa"/>
        </w:tblCellMar>
        <w:tblLook w:val="04A0"/>
      </w:tblPr>
      <w:tblGrid>
        <w:gridCol w:w="529"/>
        <w:gridCol w:w="4944"/>
        <w:gridCol w:w="877"/>
        <w:gridCol w:w="1560"/>
        <w:gridCol w:w="1134"/>
        <w:gridCol w:w="814"/>
      </w:tblGrid>
      <w:tr w:rsidR="006844CD" w:rsidRPr="00CB1C9C" w:rsidTr="006844CD">
        <w:trPr>
          <w:trHeight w:val="690"/>
        </w:trPr>
        <w:tc>
          <w:tcPr>
            <w:tcW w:w="5544" w:type="dxa"/>
            <w:gridSpan w:val="2"/>
            <w:tcBorders>
              <w:top w:val="single" w:sz="8" w:space="0" w:color="auto"/>
              <w:left w:val="single" w:sz="8" w:space="0" w:color="auto"/>
              <w:bottom w:val="single" w:sz="8" w:space="0" w:color="auto"/>
              <w:right w:val="single" w:sz="4" w:space="0" w:color="000000"/>
            </w:tcBorders>
            <w:shd w:val="clear" w:color="auto" w:fill="CCFFCC"/>
            <w:vAlign w:val="center"/>
            <w:hideMark/>
          </w:tcPr>
          <w:p w:rsidR="006844CD" w:rsidRPr="00CB1C9C" w:rsidRDefault="006844CD" w:rsidP="006844CD">
            <w:pPr>
              <w:rPr>
                <w:rFonts w:ascii="Tahoma" w:hAnsi="Tahoma" w:cs="Tahoma"/>
                <w:b/>
              </w:rPr>
            </w:pPr>
            <w:r w:rsidRPr="00CB1C9C">
              <w:rPr>
                <w:rFonts w:ascii="Tahoma" w:hAnsi="Tahoma" w:cs="Tahoma"/>
                <w:b/>
              </w:rPr>
              <w:lastRenderedPageBreak/>
              <w:t xml:space="preserve">03.  Vozila - delovni stroji                                           </w:t>
            </w:r>
          </w:p>
        </w:tc>
        <w:tc>
          <w:tcPr>
            <w:tcW w:w="708" w:type="dxa"/>
            <w:tcBorders>
              <w:top w:val="single" w:sz="8" w:space="0" w:color="auto"/>
              <w:left w:val="nil"/>
              <w:bottom w:val="single" w:sz="8" w:space="0" w:color="auto"/>
              <w:right w:val="single" w:sz="4" w:space="0" w:color="auto"/>
            </w:tcBorders>
            <w:shd w:val="clear" w:color="auto" w:fill="CCFFCC"/>
            <w:vAlign w:val="center"/>
            <w:hideMark/>
          </w:tcPr>
          <w:p w:rsidR="006844CD" w:rsidRPr="00CB1C9C" w:rsidRDefault="006844CD" w:rsidP="006844CD">
            <w:pPr>
              <w:jc w:val="center"/>
              <w:rPr>
                <w:rFonts w:ascii="Tahoma" w:hAnsi="Tahoma" w:cs="Tahoma"/>
                <w:b/>
              </w:rPr>
            </w:pPr>
            <w:r w:rsidRPr="00CB1C9C">
              <w:rPr>
                <w:rFonts w:ascii="Tahoma" w:hAnsi="Tahoma" w:cs="Tahoma"/>
                <w:b/>
              </w:rPr>
              <w:t>EM</w:t>
            </w:r>
          </w:p>
        </w:tc>
        <w:tc>
          <w:tcPr>
            <w:tcW w:w="1560" w:type="dxa"/>
            <w:tcBorders>
              <w:top w:val="single" w:sz="8" w:space="0" w:color="auto"/>
              <w:left w:val="nil"/>
              <w:bottom w:val="single" w:sz="8" w:space="0" w:color="auto"/>
              <w:right w:val="single" w:sz="4" w:space="0" w:color="auto"/>
            </w:tcBorders>
            <w:shd w:val="clear" w:color="auto" w:fill="CCFFCC"/>
            <w:vAlign w:val="center"/>
            <w:hideMark/>
          </w:tcPr>
          <w:p w:rsidR="006844CD" w:rsidRPr="00CB1C9C" w:rsidRDefault="006844CD" w:rsidP="006844CD">
            <w:pPr>
              <w:jc w:val="center"/>
              <w:rPr>
                <w:rFonts w:ascii="Tahoma" w:hAnsi="Tahoma" w:cs="Tahoma"/>
                <w:b/>
              </w:rPr>
            </w:pPr>
            <w:r w:rsidRPr="00CB1C9C">
              <w:rPr>
                <w:rFonts w:ascii="Tahoma" w:hAnsi="Tahoma" w:cs="Tahoma"/>
                <w:b/>
              </w:rPr>
              <w:t>Veljavne cene od 1.02.2009 dalje</w:t>
            </w:r>
          </w:p>
        </w:tc>
        <w:tc>
          <w:tcPr>
            <w:tcW w:w="1134" w:type="dxa"/>
            <w:tcBorders>
              <w:top w:val="single" w:sz="8" w:space="0" w:color="auto"/>
              <w:left w:val="nil"/>
              <w:bottom w:val="single" w:sz="8" w:space="0" w:color="auto"/>
              <w:right w:val="nil"/>
            </w:tcBorders>
            <w:shd w:val="clear" w:color="auto" w:fill="CCFFCC"/>
            <w:vAlign w:val="center"/>
            <w:hideMark/>
          </w:tcPr>
          <w:p w:rsidR="006844CD" w:rsidRPr="00CB1C9C" w:rsidRDefault="006844CD" w:rsidP="006844CD">
            <w:pPr>
              <w:jc w:val="center"/>
              <w:rPr>
                <w:rFonts w:ascii="Tahoma" w:hAnsi="Tahoma" w:cs="Tahoma"/>
                <w:b/>
              </w:rPr>
            </w:pPr>
            <w:r w:rsidRPr="00CB1C9C">
              <w:rPr>
                <w:rFonts w:ascii="Tahoma" w:hAnsi="Tahoma" w:cs="Tahoma"/>
                <w:b/>
              </w:rPr>
              <w:t>Predlog nove cene</w:t>
            </w:r>
          </w:p>
        </w:tc>
        <w:tc>
          <w:tcPr>
            <w:tcW w:w="814" w:type="dxa"/>
            <w:tcBorders>
              <w:top w:val="single" w:sz="8" w:space="0" w:color="auto"/>
              <w:left w:val="single" w:sz="4" w:space="0" w:color="auto"/>
              <w:bottom w:val="single" w:sz="8" w:space="0" w:color="auto"/>
              <w:right w:val="single" w:sz="8" w:space="0" w:color="auto"/>
            </w:tcBorders>
            <w:shd w:val="clear" w:color="auto" w:fill="CCFFCC"/>
            <w:noWrap/>
            <w:vAlign w:val="center"/>
            <w:hideMark/>
          </w:tcPr>
          <w:p w:rsidR="006844CD" w:rsidRPr="00CB1C9C" w:rsidRDefault="006844CD" w:rsidP="006844CD">
            <w:pPr>
              <w:jc w:val="center"/>
              <w:rPr>
                <w:rFonts w:ascii="Tahoma" w:hAnsi="Tahoma" w:cs="Tahoma"/>
              </w:rPr>
            </w:pPr>
            <w:proofErr w:type="spellStart"/>
            <w:r w:rsidRPr="00CB1C9C">
              <w:rPr>
                <w:rFonts w:ascii="Tahoma" w:hAnsi="Tahoma" w:cs="Tahoma"/>
              </w:rPr>
              <w:t>Index</w:t>
            </w:r>
            <w:proofErr w:type="spellEnd"/>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Pregledniška</w:t>
            </w:r>
            <w:proofErr w:type="spellEnd"/>
            <w:r w:rsidRPr="00CB1C9C">
              <w:rPr>
                <w:rFonts w:ascii="Tahoma" w:hAnsi="Tahoma" w:cs="Tahoma"/>
              </w:rPr>
              <w:t xml:space="preserve"> služba (vozilo s preglednikom)</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23,99</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25,95</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3.2</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Osebno vozilo </w:t>
            </w:r>
            <w:proofErr w:type="spellStart"/>
            <w:r w:rsidRPr="00CB1C9C">
              <w:rPr>
                <w:rFonts w:ascii="Tahoma" w:hAnsi="Tahoma" w:cs="Tahoma"/>
              </w:rPr>
              <w:t>Kangoo</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14,45</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15,63</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3.3</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Kamion VWLT 35</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23,88</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25,84</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3.4</w:t>
            </w:r>
          </w:p>
        </w:tc>
        <w:tc>
          <w:tcPr>
            <w:tcW w:w="4944" w:type="dxa"/>
            <w:tcBorders>
              <w:top w:val="nil"/>
              <w:left w:val="nil"/>
              <w:bottom w:val="single" w:sz="4" w:space="0" w:color="auto"/>
              <w:right w:val="single" w:sz="4" w:space="0" w:color="auto"/>
            </w:tcBorders>
            <w:shd w:val="clear" w:color="000000" w:fill="FFFFFF"/>
            <w:noWrap/>
            <w:vAlign w:val="bottom"/>
            <w:hideMark/>
          </w:tcPr>
          <w:p w:rsidR="006844CD" w:rsidRPr="00CB1C9C" w:rsidRDefault="006844CD" w:rsidP="006844CD">
            <w:pPr>
              <w:rPr>
                <w:rFonts w:ascii="Tahoma" w:hAnsi="Tahoma" w:cs="Tahoma"/>
              </w:rPr>
            </w:pPr>
            <w:r w:rsidRPr="00CB1C9C">
              <w:rPr>
                <w:rFonts w:ascii="Tahoma" w:hAnsi="Tahoma" w:cs="Tahoma"/>
              </w:rPr>
              <w:t>Kamion KIA 2500</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19,27</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20,85</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3.5</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Kamion MB1523 + priključek* </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37,11</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40,15</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3.6</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Unimog</w:t>
            </w:r>
            <w:proofErr w:type="spellEnd"/>
            <w:r w:rsidRPr="00CB1C9C">
              <w:rPr>
                <w:rFonts w:ascii="Tahoma" w:hAnsi="Tahoma" w:cs="Tahoma"/>
              </w:rPr>
              <w:t xml:space="preserve"> 1200 + priključek*</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49,10</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53,12</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3.7</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proofErr w:type="spellStart"/>
            <w:r w:rsidRPr="00CB1C9C">
              <w:rPr>
                <w:rFonts w:ascii="Tahoma" w:hAnsi="Tahoma" w:cs="Tahoma"/>
              </w:rPr>
              <w:t>Unimog</w:t>
            </w:r>
            <w:proofErr w:type="spellEnd"/>
            <w:r w:rsidRPr="00CB1C9C">
              <w:rPr>
                <w:rFonts w:ascii="Tahoma" w:hAnsi="Tahoma" w:cs="Tahoma"/>
              </w:rPr>
              <w:t xml:space="preserve"> 1400 +priključek*</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52,48</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56,78</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3.8</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Enoosni traktor RAPID + snežna freza 100cm</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22,35</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24,18</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3.9</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Snežna freza ročna 80cm</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17,02</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18,41</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3.10</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Traktor do 50 KS + plug</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25,73</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27,84</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3.11</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                           + </w:t>
            </w:r>
            <w:proofErr w:type="spellStart"/>
            <w:r w:rsidRPr="00CB1C9C">
              <w:rPr>
                <w:rFonts w:ascii="Tahoma" w:hAnsi="Tahoma" w:cs="Tahoma"/>
              </w:rPr>
              <w:t>posipalec</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29,11</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31,21</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107,23</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3.12</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Traktor 50 - 70 KS + plug</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28,39</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30,72</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3.13</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                             + </w:t>
            </w:r>
            <w:proofErr w:type="spellStart"/>
            <w:r w:rsidRPr="00CB1C9C">
              <w:rPr>
                <w:rFonts w:ascii="Tahoma" w:hAnsi="Tahoma" w:cs="Tahoma"/>
              </w:rPr>
              <w:t>posipalec</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32,08</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34,40</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107,23</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3.14</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Traktor 71 - 90 KS + plug</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35,57</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38,48</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3.15</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                             + </w:t>
            </w:r>
            <w:proofErr w:type="spellStart"/>
            <w:r w:rsidRPr="00CB1C9C">
              <w:rPr>
                <w:rFonts w:ascii="Tahoma" w:hAnsi="Tahoma" w:cs="Tahoma"/>
              </w:rPr>
              <w:t>posipalec</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39,67</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42,54</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107,23</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3.16</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Nakladalec mali, </w:t>
            </w:r>
            <w:proofErr w:type="spellStart"/>
            <w:r w:rsidRPr="00CB1C9C">
              <w:rPr>
                <w:rFonts w:ascii="Tahoma" w:hAnsi="Tahoma" w:cs="Tahoma"/>
              </w:rPr>
              <w:t>zglobnik</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32,60</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35,27</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3.17</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Nakladalec veliki</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40,49</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43,81</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3.18</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Kamion MB 815+ avto dvigalo </w:t>
            </w:r>
            <w:proofErr w:type="spellStart"/>
            <w:r w:rsidRPr="00CB1C9C">
              <w:rPr>
                <w:rFonts w:ascii="Tahoma" w:hAnsi="Tahoma" w:cs="Tahoma"/>
              </w:rPr>
              <w:t>Palfinger</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28,39</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30,72</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3.19</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Viličar 2,5t</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24,50</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26,51</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3.20</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Traktor 91-120KS + snežni plug</w:t>
            </w:r>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39,20</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42,41</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108,19</w:t>
            </w:r>
          </w:p>
        </w:tc>
      </w:tr>
      <w:tr w:rsidR="006844CD" w:rsidRPr="00CB1C9C" w:rsidTr="006844CD">
        <w:trPr>
          <w:trHeight w:val="255"/>
        </w:trPr>
        <w:tc>
          <w:tcPr>
            <w:tcW w:w="600" w:type="dxa"/>
            <w:tcBorders>
              <w:top w:val="nil"/>
              <w:left w:val="single" w:sz="4" w:space="0" w:color="auto"/>
              <w:bottom w:val="single" w:sz="4" w:space="0" w:color="auto"/>
              <w:right w:val="single" w:sz="4" w:space="0" w:color="auto"/>
            </w:tcBorders>
            <w:shd w:val="clear" w:color="auto" w:fill="auto"/>
            <w:hideMark/>
          </w:tcPr>
          <w:p w:rsidR="006844CD" w:rsidRPr="00CB1C9C" w:rsidRDefault="006844CD" w:rsidP="006844CD">
            <w:pPr>
              <w:rPr>
                <w:rFonts w:ascii="Tahoma" w:hAnsi="Tahoma" w:cs="Tahoma"/>
              </w:rPr>
            </w:pPr>
            <w:r w:rsidRPr="00CB1C9C">
              <w:rPr>
                <w:rFonts w:ascii="Tahoma" w:hAnsi="Tahoma" w:cs="Tahoma"/>
              </w:rPr>
              <w:t>3.21</w:t>
            </w:r>
          </w:p>
        </w:tc>
        <w:tc>
          <w:tcPr>
            <w:tcW w:w="494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rPr>
                <w:rFonts w:ascii="Tahoma" w:hAnsi="Tahoma" w:cs="Tahoma"/>
              </w:rPr>
            </w:pPr>
            <w:r w:rsidRPr="00CB1C9C">
              <w:rPr>
                <w:rFonts w:ascii="Tahoma" w:hAnsi="Tahoma" w:cs="Tahoma"/>
              </w:rPr>
              <w:t xml:space="preserve">                            + </w:t>
            </w:r>
            <w:proofErr w:type="spellStart"/>
            <w:r w:rsidRPr="00CB1C9C">
              <w:rPr>
                <w:rFonts w:ascii="Tahoma" w:hAnsi="Tahoma" w:cs="Tahoma"/>
              </w:rPr>
              <w:t>posipalec</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EUR/uro</w:t>
            </w:r>
          </w:p>
        </w:tc>
        <w:tc>
          <w:tcPr>
            <w:tcW w:w="1560"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43,60</w:t>
            </w:r>
          </w:p>
        </w:tc>
        <w:tc>
          <w:tcPr>
            <w:tcW w:w="1134" w:type="dxa"/>
            <w:tcBorders>
              <w:top w:val="nil"/>
              <w:left w:val="nil"/>
              <w:bottom w:val="single" w:sz="4" w:space="0" w:color="auto"/>
              <w:right w:val="single" w:sz="4" w:space="0" w:color="auto"/>
            </w:tcBorders>
            <w:shd w:val="clear" w:color="auto" w:fill="CCFFCC"/>
            <w:noWrap/>
            <w:vAlign w:val="bottom"/>
            <w:hideMark/>
          </w:tcPr>
          <w:p w:rsidR="006844CD" w:rsidRPr="00CB1C9C" w:rsidRDefault="006844CD" w:rsidP="006844CD">
            <w:pPr>
              <w:jc w:val="center"/>
              <w:rPr>
                <w:rFonts w:ascii="Tahoma" w:hAnsi="Tahoma" w:cs="Tahoma"/>
                <w:b/>
              </w:rPr>
            </w:pPr>
            <w:r w:rsidRPr="00CB1C9C">
              <w:rPr>
                <w:rFonts w:ascii="Tahoma" w:hAnsi="Tahoma" w:cs="Tahoma"/>
                <w:b/>
              </w:rPr>
              <w:t>46,75</w:t>
            </w:r>
          </w:p>
        </w:tc>
        <w:tc>
          <w:tcPr>
            <w:tcW w:w="814" w:type="dxa"/>
            <w:tcBorders>
              <w:top w:val="nil"/>
              <w:left w:val="nil"/>
              <w:bottom w:val="single" w:sz="4" w:space="0" w:color="auto"/>
              <w:right w:val="single" w:sz="4" w:space="0" w:color="auto"/>
            </w:tcBorders>
            <w:shd w:val="clear" w:color="auto" w:fill="auto"/>
            <w:noWrap/>
            <w:vAlign w:val="bottom"/>
            <w:hideMark/>
          </w:tcPr>
          <w:p w:rsidR="006844CD" w:rsidRPr="00CB1C9C" w:rsidRDefault="006844CD" w:rsidP="006844CD">
            <w:pPr>
              <w:jc w:val="center"/>
              <w:rPr>
                <w:rFonts w:ascii="Tahoma" w:hAnsi="Tahoma" w:cs="Tahoma"/>
              </w:rPr>
            </w:pPr>
            <w:r w:rsidRPr="00CB1C9C">
              <w:rPr>
                <w:rFonts w:ascii="Tahoma" w:hAnsi="Tahoma" w:cs="Tahoma"/>
              </w:rPr>
              <w:t>107,23</w:t>
            </w:r>
          </w:p>
        </w:tc>
      </w:tr>
    </w:tbl>
    <w:p w:rsidR="006844CD" w:rsidRPr="00CB1C9C" w:rsidRDefault="006844CD" w:rsidP="006844CD">
      <w:pPr>
        <w:rPr>
          <w:rFonts w:ascii="Tahoma" w:hAnsi="Tahoma" w:cs="Tahoma"/>
        </w:rPr>
      </w:pPr>
    </w:p>
    <w:p w:rsidR="006844CD" w:rsidRPr="00CB1C9C" w:rsidRDefault="006844CD" w:rsidP="006844CD">
      <w:pPr>
        <w:rPr>
          <w:rFonts w:ascii="Tahoma" w:hAnsi="Tahoma" w:cs="Tahoma"/>
        </w:rPr>
      </w:pPr>
      <w:r w:rsidRPr="00CB1C9C">
        <w:rPr>
          <w:rFonts w:ascii="Tahoma" w:hAnsi="Tahoma" w:cs="Tahoma"/>
        </w:rPr>
        <w:t xml:space="preserve">Cene veljajo od prvega dne naslednjega meseca od sprejetja na občinskem svetu Občine Jesenice in Občine Žirovnica. </w:t>
      </w:r>
    </w:p>
    <w:p w:rsidR="00471610" w:rsidRPr="00CB1C9C" w:rsidRDefault="00471610" w:rsidP="00722E05">
      <w:pPr>
        <w:pStyle w:val="Telobesedila2"/>
        <w:tabs>
          <w:tab w:val="left" w:pos="540"/>
        </w:tabs>
        <w:rPr>
          <w:rFonts w:cs="Tahoma"/>
        </w:rPr>
      </w:pPr>
    </w:p>
    <w:p w:rsidR="00471610" w:rsidRPr="00CB1C9C" w:rsidRDefault="001F672C" w:rsidP="00722E05">
      <w:pPr>
        <w:pStyle w:val="Telobesedila2"/>
        <w:tabs>
          <w:tab w:val="left" w:pos="540"/>
        </w:tabs>
        <w:rPr>
          <w:rFonts w:cs="Tahoma"/>
        </w:rPr>
      </w:pPr>
      <w:r w:rsidRPr="00CB1C9C">
        <w:rPr>
          <w:rFonts w:cs="Tahoma"/>
        </w:rPr>
        <w:t>Sklepa sta se sprejela</w:t>
      </w:r>
      <w:r w:rsidR="00471610" w:rsidRPr="00CB1C9C">
        <w:rPr>
          <w:rFonts w:cs="Tahoma"/>
        </w:rPr>
        <w:t xml:space="preserve"> v kompletu.</w:t>
      </w:r>
    </w:p>
    <w:p w:rsidR="00722E05" w:rsidRPr="00CB1C9C" w:rsidRDefault="00722E05" w:rsidP="00722E05">
      <w:pPr>
        <w:pStyle w:val="Telobesedila2"/>
        <w:tabs>
          <w:tab w:val="left" w:pos="540"/>
        </w:tabs>
        <w:rPr>
          <w:rFonts w:cs="Tahoma"/>
        </w:rPr>
      </w:pPr>
      <w:r w:rsidRPr="00CB1C9C">
        <w:rPr>
          <w:rFonts w:cs="Tahoma"/>
        </w:rPr>
        <w:t xml:space="preserve">PRISOTNI: </w:t>
      </w:r>
      <w:r w:rsidR="00471610" w:rsidRPr="00CB1C9C">
        <w:rPr>
          <w:rFonts w:cs="Tahoma"/>
        </w:rPr>
        <w:t>13</w:t>
      </w:r>
    </w:p>
    <w:p w:rsidR="00722E05" w:rsidRPr="00CB1C9C" w:rsidRDefault="00722E05" w:rsidP="00722E05">
      <w:pPr>
        <w:pStyle w:val="Telobesedila2"/>
        <w:rPr>
          <w:rFonts w:cs="Tahoma"/>
        </w:rPr>
      </w:pPr>
      <w:r w:rsidRPr="00CB1C9C">
        <w:rPr>
          <w:rFonts w:cs="Tahoma"/>
        </w:rPr>
        <w:t xml:space="preserve">ZA: </w:t>
      </w:r>
      <w:r w:rsidR="00471610" w:rsidRPr="00CB1C9C">
        <w:rPr>
          <w:rFonts w:cs="Tahoma"/>
        </w:rPr>
        <w:t>13</w:t>
      </w:r>
    </w:p>
    <w:p w:rsidR="00722E05" w:rsidRPr="00CB1C9C" w:rsidRDefault="00722E05" w:rsidP="00722E05">
      <w:pPr>
        <w:pStyle w:val="Telobesedila2"/>
        <w:rPr>
          <w:rFonts w:cs="Tahoma"/>
        </w:rPr>
      </w:pPr>
      <w:r w:rsidRPr="00CB1C9C">
        <w:rPr>
          <w:rFonts w:cs="Tahoma"/>
        </w:rPr>
        <w:t xml:space="preserve">Proti: </w:t>
      </w:r>
      <w:r w:rsidR="00471610" w:rsidRPr="00CB1C9C">
        <w:rPr>
          <w:rFonts w:cs="Tahoma"/>
        </w:rPr>
        <w:t>0</w:t>
      </w:r>
    </w:p>
    <w:p w:rsidR="00722E05" w:rsidRPr="00CB1C9C" w:rsidRDefault="00722E05" w:rsidP="00722E05">
      <w:pPr>
        <w:pStyle w:val="Telobesedila2"/>
        <w:rPr>
          <w:rFonts w:cs="Tahoma"/>
        </w:rPr>
      </w:pPr>
      <w:r w:rsidRPr="00CB1C9C">
        <w:rPr>
          <w:rFonts w:cs="Tahoma"/>
        </w:rPr>
        <w:t>Sklep je bil sprejet.</w:t>
      </w:r>
    </w:p>
    <w:p w:rsidR="00722E05" w:rsidRPr="00CB1C9C" w:rsidRDefault="00722E05" w:rsidP="00722E05">
      <w:pPr>
        <w:tabs>
          <w:tab w:val="left" w:pos="1560"/>
        </w:tabs>
        <w:jc w:val="both"/>
        <w:rPr>
          <w:rFonts w:ascii="Tahoma" w:hAnsi="Tahoma" w:cs="Tahoma"/>
        </w:rPr>
      </w:pPr>
    </w:p>
    <w:p w:rsidR="002D35CF" w:rsidRPr="00CB1C9C" w:rsidRDefault="00722E05" w:rsidP="002D35CF">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AD</w:t>
      </w:r>
      <w:r w:rsidR="002D35CF" w:rsidRPr="00CB1C9C">
        <w:rPr>
          <w:rFonts w:ascii="Tahoma" w:hAnsi="Tahoma" w:cs="Tahoma"/>
          <w:b/>
        </w:rPr>
        <w:t xml:space="preserve"> 9.Sprememba obračuna okoljske dajatve za onesnaževanje okolja zaradi odlaganja odpadkov na odlagališčih</w:t>
      </w:r>
    </w:p>
    <w:p w:rsidR="002D35CF" w:rsidRPr="00CB1C9C" w:rsidRDefault="00471610" w:rsidP="002D35CF">
      <w:pPr>
        <w:tabs>
          <w:tab w:val="left" w:pos="1560"/>
        </w:tabs>
        <w:jc w:val="both"/>
        <w:rPr>
          <w:rFonts w:ascii="Tahoma" w:hAnsi="Tahoma" w:cs="Tahoma"/>
        </w:rPr>
      </w:pPr>
      <w:r w:rsidRPr="00CB1C9C">
        <w:rPr>
          <w:rFonts w:ascii="Tahoma" w:hAnsi="Tahoma" w:cs="Tahoma"/>
        </w:rPr>
        <w:t>Predsednik odbora za prostor je predstavil sklep sprejet na odboru.</w:t>
      </w:r>
    </w:p>
    <w:p w:rsidR="00FE788F" w:rsidRPr="00CB1C9C" w:rsidRDefault="00CB28C6" w:rsidP="00FE788F">
      <w:pPr>
        <w:tabs>
          <w:tab w:val="left" w:pos="1560"/>
        </w:tabs>
        <w:jc w:val="both"/>
        <w:rPr>
          <w:rFonts w:ascii="Tahoma" w:hAnsi="Tahoma" w:cs="Tahoma"/>
        </w:rPr>
      </w:pPr>
      <w:r w:rsidRPr="00CB1C9C">
        <w:rPr>
          <w:rFonts w:ascii="Tahoma" w:hAnsi="Tahoma" w:cs="Tahoma"/>
          <w:b/>
        </w:rPr>
        <w:t xml:space="preserve">Nuša </w:t>
      </w:r>
      <w:r w:rsidR="00471610" w:rsidRPr="00CB1C9C">
        <w:rPr>
          <w:rFonts w:ascii="Tahoma" w:hAnsi="Tahoma" w:cs="Tahoma"/>
          <w:b/>
        </w:rPr>
        <w:t>Jelenc</w:t>
      </w:r>
      <w:r w:rsidR="00471610" w:rsidRPr="00CB1C9C">
        <w:rPr>
          <w:rFonts w:ascii="Tahoma" w:hAnsi="Tahoma" w:cs="Tahoma"/>
        </w:rPr>
        <w:t xml:space="preserve">: </w:t>
      </w:r>
      <w:r w:rsidRPr="00CB1C9C">
        <w:rPr>
          <w:rFonts w:ascii="Tahoma" w:hAnsi="Tahoma" w:cs="Tahoma"/>
        </w:rPr>
        <w:t>P</w:t>
      </w:r>
      <w:r w:rsidR="00471610" w:rsidRPr="00CB1C9C">
        <w:rPr>
          <w:rFonts w:ascii="Tahoma" w:hAnsi="Tahoma" w:cs="Tahoma"/>
        </w:rPr>
        <w:t>odala je pojasnilo na nove cene okoljske dajatve za obremenjevanje okolja zaradi odlaganja odpadkov za dovoz odpadkov iz sosednjih občin</w:t>
      </w:r>
      <w:r w:rsidR="00FE788F" w:rsidRPr="00CB1C9C">
        <w:rPr>
          <w:rFonts w:ascii="Tahoma" w:hAnsi="Tahoma" w:cs="Tahoma"/>
        </w:rPr>
        <w:t xml:space="preserve"> in zaradi odlaganja odpadkov za uporabnike storitve zbiranja komunalnih odpadkov v občini Žirovnica</w:t>
      </w:r>
      <w:r w:rsidR="00471610" w:rsidRPr="00CB1C9C">
        <w:rPr>
          <w:rFonts w:ascii="Tahoma" w:hAnsi="Tahoma" w:cs="Tahoma"/>
        </w:rPr>
        <w:t>.</w:t>
      </w:r>
      <w:r w:rsidR="00FE788F" w:rsidRPr="00CB1C9C">
        <w:rPr>
          <w:rFonts w:ascii="Tahoma" w:hAnsi="Tahoma" w:cs="Tahoma"/>
        </w:rPr>
        <w:t>V septembru je bila</w:t>
      </w:r>
      <w:r w:rsidR="00FE788F" w:rsidRPr="00CB1C9C">
        <w:rPr>
          <w:rFonts w:ascii="Tahoma" w:hAnsi="Tahoma" w:cs="Tahoma"/>
          <w:color w:val="002060"/>
        </w:rPr>
        <w:t xml:space="preserve"> s</w:t>
      </w:r>
      <w:r w:rsidR="00FE788F" w:rsidRPr="00CB1C9C">
        <w:rPr>
          <w:rFonts w:ascii="Tahoma" w:hAnsi="Tahoma" w:cs="Tahoma"/>
        </w:rPr>
        <w:t>prejeta nova uredba okoljske dajatve za onesnaževanje okolja zaradi odlaganja okolja. Novost je način izračuna višine okoljske dajatve in razdelitvi zbranih sredstev iz naslova okoljske dajatve. Zavezanec je upravljavec odlagališča. Na podlagi delilnika, ki ga pripravi MOP, se sredstva razdelijo na posamezne občine. V skladu z uredbo in novim načinom obračuna je bila izračunana okoljska dajatev. V tabeli so naveden sedanje in nove cene. Nove se predlagajo za potrditev. Ostaja problem in sicer, odmera takse za prvih 10 mesecev za leto 2010. Notranje revizijska komisija, ki je proučila poslovanje v zvezi z okoljsko dajatvijo</w:t>
      </w:r>
      <w:r w:rsidR="000F24ED">
        <w:rPr>
          <w:rFonts w:ascii="Tahoma" w:hAnsi="Tahoma" w:cs="Tahoma"/>
        </w:rPr>
        <w:t>,</w:t>
      </w:r>
      <w:r w:rsidR="00FE788F" w:rsidRPr="00CB1C9C">
        <w:rPr>
          <w:rFonts w:ascii="Tahoma" w:hAnsi="Tahoma" w:cs="Tahoma"/>
        </w:rPr>
        <w:t xml:space="preserve"> je prišla do zaključka, da je bilo v letih od 2007-2010 pobranih preveč sredstev (21.718 EUR) v Občini Žirovnica. Predlaga se, da OS občine Žirovnica potrdi, da se uporabnikom iz naslova komunalnega obračuna, do poplač</w:t>
      </w:r>
      <w:r w:rsidR="000F24ED">
        <w:rPr>
          <w:rFonts w:ascii="Tahoma" w:hAnsi="Tahoma" w:cs="Tahoma"/>
        </w:rPr>
        <w:t>ila teh sredstev ne obračunava</w:t>
      </w:r>
      <w:r w:rsidR="00FE788F" w:rsidRPr="00CB1C9C">
        <w:rPr>
          <w:rFonts w:ascii="Tahoma" w:hAnsi="Tahoma" w:cs="Tahoma"/>
        </w:rPr>
        <w:t xml:space="preserve"> okoljskih dajatev pri obračunu komunalnih storitev. Predlaga se, da se sprejme</w:t>
      </w:r>
      <w:r w:rsidR="00AA05E1">
        <w:rPr>
          <w:rFonts w:ascii="Tahoma" w:hAnsi="Tahoma" w:cs="Tahoma"/>
        </w:rPr>
        <w:t xml:space="preserve"> sklep</w:t>
      </w:r>
      <w:r w:rsidR="00FE788F" w:rsidRPr="00CB1C9C">
        <w:rPr>
          <w:rFonts w:ascii="Tahoma" w:hAnsi="Tahoma" w:cs="Tahoma"/>
        </w:rPr>
        <w:t xml:space="preserve"> za obdobje do konca leta 2011 in </w:t>
      </w:r>
      <w:r w:rsidR="00C35FE3" w:rsidRPr="00CB1C9C">
        <w:rPr>
          <w:rFonts w:ascii="Tahoma" w:hAnsi="Tahoma" w:cs="Tahoma"/>
        </w:rPr>
        <w:t xml:space="preserve">se </w:t>
      </w:r>
      <w:r w:rsidR="00FE788F" w:rsidRPr="00CB1C9C">
        <w:rPr>
          <w:rFonts w:ascii="Tahoma" w:hAnsi="Tahoma" w:cs="Tahoma"/>
        </w:rPr>
        <w:t xml:space="preserve">po potrebi podaljša. </w:t>
      </w:r>
    </w:p>
    <w:p w:rsidR="008C5A4E" w:rsidRPr="00CB1C9C" w:rsidRDefault="008C5A4E" w:rsidP="002D35CF">
      <w:pPr>
        <w:tabs>
          <w:tab w:val="left" w:pos="1560"/>
        </w:tabs>
        <w:jc w:val="both"/>
        <w:rPr>
          <w:rFonts w:ascii="Tahoma" w:hAnsi="Tahoma" w:cs="Tahoma"/>
        </w:rPr>
      </w:pPr>
      <w:r w:rsidRPr="00CB1C9C">
        <w:rPr>
          <w:rFonts w:ascii="Tahoma" w:hAnsi="Tahoma" w:cs="Tahoma"/>
          <w:b/>
        </w:rPr>
        <w:t>Župan</w:t>
      </w:r>
      <w:r w:rsidRPr="00CB1C9C">
        <w:rPr>
          <w:rFonts w:ascii="Tahoma" w:hAnsi="Tahoma" w:cs="Tahoma"/>
        </w:rPr>
        <w:t xml:space="preserve">: </w:t>
      </w:r>
      <w:r w:rsidR="00FE788F" w:rsidRPr="00CB1C9C">
        <w:rPr>
          <w:rFonts w:ascii="Tahoma" w:hAnsi="Tahoma" w:cs="Tahoma"/>
        </w:rPr>
        <w:t>Pre</w:t>
      </w:r>
      <w:r w:rsidRPr="00CB1C9C">
        <w:rPr>
          <w:rFonts w:ascii="Tahoma" w:hAnsi="Tahoma" w:cs="Tahoma"/>
        </w:rPr>
        <w:t xml:space="preserve">dstavil je </w:t>
      </w:r>
      <w:r w:rsidR="00FE788F" w:rsidRPr="00CB1C9C">
        <w:rPr>
          <w:rFonts w:ascii="Tahoma" w:hAnsi="Tahoma" w:cs="Tahoma"/>
        </w:rPr>
        <w:t xml:space="preserve">predlagane </w:t>
      </w:r>
      <w:r w:rsidRPr="00CB1C9C">
        <w:rPr>
          <w:rFonts w:ascii="Tahoma" w:hAnsi="Tahoma" w:cs="Tahoma"/>
        </w:rPr>
        <w:t xml:space="preserve">sklepe. </w:t>
      </w:r>
    </w:p>
    <w:p w:rsidR="008C5A4E" w:rsidRPr="00CB1C9C" w:rsidRDefault="00FE788F" w:rsidP="002D35CF">
      <w:pPr>
        <w:tabs>
          <w:tab w:val="left" w:pos="1560"/>
        </w:tabs>
        <w:jc w:val="both"/>
        <w:rPr>
          <w:rFonts w:ascii="Tahoma" w:hAnsi="Tahoma" w:cs="Tahoma"/>
        </w:rPr>
      </w:pPr>
      <w:r w:rsidRPr="00CB1C9C">
        <w:rPr>
          <w:rFonts w:ascii="Tahoma" w:hAnsi="Tahoma" w:cs="Tahoma"/>
          <w:b/>
        </w:rPr>
        <w:t xml:space="preserve">Jurij </w:t>
      </w:r>
      <w:r w:rsidR="008C5A4E" w:rsidRPr="00CB1C9C">
        <w:rPr>
          <w:rFonts w:ascii="Tahoma" w:hAnsi="Tahoma" w:cs="Tahoma"/>
          <w:b/>
        </w:rPr>
        <w:t>Dolžan</w:t>
      </w:r>
      <w:r w:rsidR="008C5A4E" w:rsidRPr="00CB1C9C">
        <w:rPr>
          <w:rFonts w:ascii="Tahoma" w:hAnsi="Tahoma" w:cs="Tahoma"/>
        </w:rPr>
        <w:t xml:space="preserve">: </w:t>
      </w:r>
      <w:r w:rsidR="00C35FE3" w:rsidRPr="00CB1C9C">
        <w:rPr>
          <w:rFonts w:ascii="Tahoma" w:hAnsi="Tahoma" w:cs="Tahoma"/>
        </w:rPr>
        <w:t xml:space="preserve">V sklepu je določeno, da se občanom ne zaračunava </w:t>
      </w:r>
      <w:r w:rsidR="008C5A4E" w:rsidRPr="00CB1C9C">
        <w:rPr>
          <w:rFonts w:ascii="Tahoma" w:hAnsi="Tahoma" w:cs="Tahoma"/>
        </w:rPr>
        <w:t>do konca leta 2011</w:t>
      </w:r>
      <w:r w:rsidR="00C35FE3" w:rsidRPr="00CB1C9C">
        <w:rPr>
          <w:rFonts w:ascii="Tahoma" w:hAnsi="Tahoma" w:cs="Tahoma"/>
        </w:rPr>
        <w:t>. Ali se do takrat mora zadeva poračunati?</w:t>
      </w:r>
    </w:p>
    <w:p w:rsidR="008C5A4E" w:rsidRPr="00CB1C9C" w:rsidRDefault="008C5A4E" w:rsidP="002D35CF">
      <w:pPr>
        <w:tabs>
          <w:tab w:val="left" w:pos="1560"/>
        </w:tabs>
        <w:jc w:val="both"/>
        <w:rPr>
          <w:rFonts w:ascii="Tahoma" w:hAnsi="Tahoma" w:cs="Tahoma"/>
        </w:rPr>
      </w:pPr>
      <w:r w:rsidRPr="00CB1C9C">
        <w:rPr>
          <w:rFonts w:ascii="Tahoma" w:hAnsi="Tahoma" w:cs="Tahoma"/>
          <w:b/>
        </w:rPr>
        <w:t>Župan:</w:t>
      </w:r>
      <w:r w:rsidR="00C35FE3" w:rsidRPr="00CB1C9C">
        <w:rPr>
          <w:rFonts w:ascii="Tahoma" w:hAnsi="Tahoma" w:cs="Tahoma"/>
        </w:rPr>
        <w:t xml:space="preserve"> Pojasnil je, da če se ne bo poračunalo do konca leta 2011,  bo moral J</w:t>
      </w:r>
      <w:r w:rsidRPr="00CB1C9C">
        <w:rPr>
          <w:rFonts w:ascii="Tahoma" w:hAnsi="Tahoma" w:cs="Tahoma"/>
        </w:rPr>
        <w:t>eko</w:t>
      </w:r>
      <w:r w:rsidR="00C35FE3" w:rsidRPr="00CB1C9C">
        <w:rPr>
          <w:rFonts w:ascii="Tahoma" w:hAnsi="Tahoma" w:cs="Tahoma"/>
        </w:rPr>
        <w:t>-</w:t>
      </w:r>
      <w:r w:rsidRPr="00CB1C9C">
        <w:rPr>
          <w:rFonts w:ascii="Tahoma" w:hAnsi="Tahoma" w:cs="Tahoma"/>
        </w:rPr>
        <w:t>in pripraviti sklep</w:t>
      </w:r>
      <w:r w:rsidR="00C35FE3" w:rsidRPr="00CB1C9C">
        <w:rPr>
          <w:rFonts w:ascii="Tahoma" w:hAnsi="Tahoma" w:cs="Tahoma"/>
        </w:rPr>
        <w:t>,</w:t>
      </w:r>
      <w:r w:rsidRPr="00CB1C9C">
        <w:rPr>
          <w:rFonts w:ascii="Tahoma" w:hAnsi="Tahoma" w:cs="Tahoma"/>
        </w:rPr>
        <w:t xml:space="preserve"> da se določi nov datum.</w:t>
      </w:r>
    </w:p>
    <w:p w:rsidR="0061653A" w:rsidRPr="00CB1C9C" w:rsidRDefault="0061653A" w:rsidP="002D35CF">
      <w:pPr>
        <w:tabs>
          <w:tab w:val="left" w:pos="1560"/>
        </w:tabs>
        <w:jc w:val="both"/>
        <w:rPr>
          <w:rFonts w:ascii="Tahoma" w:hAnsi="Tahoma" w:cs="Tahoma"/>
        </w:rPr>
      </w:pPr>
    </w:p>
    <w:p w:rsidR="002D35CF" w:rsidRPr="00CB1C9C" w:rsidRDefault="002D35CF" w:rsidP="002D35CF">
      <w:pPr>
        <w:tabs>
          <w:tab w:val="left" w:pos="1560"/>
        </w:tabs>
        <w:jc w:val="both"/>
        <w:rPr>
          <w:rFonts w:ascii="Tahoma" w:hAnsi="Tahoma" w:cs="Tahoma"/>
        </w:rPr>
      </w:pPr>
      <w:r w:rsidRPr="00CB1C9C">
        <w:rPr>
          <w:rFonts w:ascii="Tahoma" w:hAnsi="Tahoma" w:cs="Tahoma"/>
        </w:rPr>
        <w:lastRenderedPageBreak/>
        <w:t>Župan je v sprejem predlagal naslednje:</w:t>
      </w:r>
    </w:p>
    <w:p w:rsidR="00722E05" w:rsidRPr="00CB1C9C" w:rsidRDefault="00050C6A" w:rsidP="00722E05">
      <w:pPr>
        <w:tabs>
          <w:tab w:val="left" w:pos="1560"/>
        </w:tabs>
        <w:jc w:val="both"/>
        <w:rPr>
          <w:rFonts w:ascii="Tahoma" w:hAnsi="Tahoma" w:cs="Tahoma"/>
          <w:b/>
        </w:rPr>
      </w:pPr>
      <w:r w:rsidRPr="00CB1C9C">
        <w:rPr>
          <w:rFonts w:ascii="Tahoma" w:hAnsi="Tahoma" w:cs="Tahoma"/>
          <w:b/>
        </w:rPr>
        <w:t>SKLEP št. 50</w:t>
      </w:r>
      <w:r w:rsidR="00722E05" w:rsidRPr="00CB1C9C">
        <w:rPr>
          <w:rFonts w:ascii="Tahoma" w:hAnsi="Tahoma" w:cs="Tahoma"/>
          <w:b/>
        </w:rPr>
        <w:t xml:space="preserve">: </w:t>
      </w:r>
    </w:p>
    <w:p w:rsidR="002D35CF" w:rsidRPr="00CB1C9C" w:rsidRDefault="002D35CF" w:rsidP="002D35CF">
      <w:pPr>
        <w:pStyle w:val="Brezrazmikov1"/>
        <w:jc w:val="both"/>
        <w:rPr>
          <w:rFonts w:ascii="Tahoma" w:hAnsi="Tahoma" w:cs="Tahoma"/>
          <w:b/>
          <w:sz w:val="20"/>
          <w:szCs w:val="20"/>
        </w:rPr>
      </w:pPr>
      <w:r w:rsidRPr="00CB1C9C">
        <w:rPr>
          <w:rFonts w:ascii="Tahoma" w:hAnsi="Tahoma" w:cs="Tahoma"/>
          <w:b/>
          <w:sz w:val="20"/>
          <w:szCs w:val="20"/>
        </w:rPr>
        <w:t>Občinski svet soglaša z novimi cenami okoljske dajatve za obremenjevanje okolja zaradi odlaganja odpadkov za uporabnike storitve odlaganja odpadkov. Predlagana višina okoljske dajatve se bo uporabljala za izračun variabilnega dela cene odlaganja odpadkov za dovoz odpadkov iz sosednjih občin po spodnji tabeli: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3"/>
        <w:gridCol w:w="3085"/>
      </w:tblGrid>
      <w:tr w:rsidR="002D35CF" w:rsidRPr="00CB1C9C" w:rsidTr="002D35CF">
        <w:tc>
          <w:tcPr>
            <w:tcW w:w="4853" w:type="dxa"/>
            <w:tcBorders>
              <w:bottom w:val="double" w:sz="4" w:space="0" w:color="auto"/>
            </w:tcBorders>
          </w:tcPr>
          <w:p w:rsidR="002D35CF" w:rsidRPr="00CB1C9C" w:rsidRDefault="002D35CF" w:rsidP="002D35CF">
            <w:pPr>
              <w:pStyle w:val="Brezrazmikov1"/>
              <w:jc w:val="both"/>
              <w:rPr>
                <w:rFonts w:ascii="Tahoma" w:hAnsi="Tahoma" w:cs="Tahoma"/>
                <w:sz w:val="20"/>
                <w:szCs w:val="20"/>
              </w:rPr>
            </w:pPr>
          </w:p>
        </w:tc>
        <w:tc>
          <w:tcPr>
            <w:tcW w:w="3085" w:type="dxa"/>
            <w:tcBorders>
              <w:bottom w:val="double" w:sz="4" w:space="0" w:color="auto"/>
            </w:tcBorders>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Predlagana cena EUR/tono</w:t>
            </w:r>
          </w:p>
        </w:tc>
      </w:tr>
      <w:tr w:rsidR="002D35CF" w:rsidRPr="00CB1C9C" w:rsidTr="002D35CF">
        <w:tc>
          <w:tcPr>
            <w:tcW w:w="4853" w:type="dxa"/>
            <w:tcBorders>
              <w:top w:val="double" w:sz="4" w:space="0" w:color="auto"/>
            </w:tcBorders>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Okoljska dajatev za nenevarne, komunalne odpadke</w:t>
            </w:r>
          </w:p>
        </w:tc>
        <w:tc>
          <w:tcPr>
            <w:tcW w:w="3085" w:type="dxa"/>
            <w:tcBorders>
              <w:top w:val="double" w:sz="4" w:space="0" w:color="auto"/>
            </w:tcBorders>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11,00</w:t>
            </w:r>
          </w:p>
        </w:tc>
      </w:tr>
      <w:tr w:rsidR="002D35CF" w:rsidRPr="00CB1C9C" w:rsidTr="002D35CF">
        <w:tc>
          <w:tcPr>
            <w:tcW w:w="4853" w:type="dxa"/>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Okoljska dajatev za inertne odpadke</w:t>
            </w:r>
          </w:p>
        </w:tc>
        <w:tc>
          <w:tcPr>
            <w:tcW w:w="3085"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2,20</w:t>
            </w:r>
          </w:p>
        </w:tc>
      </w:tr>
    </w:tbl>
    <w:p w:rsidR="002D35CF" w:rsidRPr="00CB1C9C" w:rsidRDefault="002D35CF" w:rsidP="002D35CF">
      <w:pPr>
        <w:pStyle w:val="Brezrazmikov1"/>
        <w:jc w:val="both"/>
        <w:rPr>
          <w:rFonts w:ascii="Tahoma" w:hAnsi="Tahoma" w:cs="Tahoma"/>
          <w:sz w:val="20"/>
          <w:szCs w:val="20"/>
        </w:rPr>
      </w:pPr>
    </w:p>
    <w:p w:rsidR="002D35CF" w:rsidRPr="00CB1C9C" w:rsidRDefault="00050C6A" w:rsidP="002D35CF">
      <w:pPr>
        <w:tabs>
          <w:tab w:val="left" w:pos="1560"/>
        </w:tabs>
        <w:jc w:val="both"/>
        <w:rPr>
          <w:rFonts w:ascii="Tahoma" w:hAnsi="Tahoma" w:cs="Tahoma"/>
          <w:b/>
        </w:rPr>
      </w:pPr>
      <w:r w:rsidRPr="00CB1C9C">
        <w:rPr>
          <w:rFonts w:ascii="Tahoma" w:hAnsi="Tahoma" w:cs="Tahoma"/>
          <w:b/>
        </w:rPr>
        <w:t>SKLEP št. 51</w:t>
      </w:r>
      <w:r w:rsidR="002D35CF" w:rsidRPr="00CB1C9C">
        <w:rPr>
          <w:rFonts w:ascii="Tahoma" w:hAnsi="Tahoma" w:cs="Tahoma"/>
          <w:b/>
        </w:rPr>
        <w:t xml:space="preserve">: </w:t>
      </w:r>
    </w:p>
    <w:p w:rsidR="002D35CF" w:rsidRPr="00CB1C9C" w:rsidRDefault="002D35CF" w:rsidP="002D35CF">
      <w:pPr>
        <w:pStyle w:val="Brezrazmikov1"/>
        <w:jc w:val="both"/>
        <w:rPr>
          <w:rFonts w:ascii="Tahoma" w:hAnsi="Tahoma" w:cs="Tahoma"/>
          <w:b/>
          <w:sz w:val="20"/>
          <w:szCs w:val="20"/>
        </w:rPr>
      </w:pPr>
      <w:r w:rsidRPr="00CB1C9C">
        <w:rPr>
          <w:rFonts w:ascii="Tahoma" w:hAnsi="Tahoma" w:cs="Tahoma"/>
          <w:b/>
          <w:sz w:val="20"/>
          <w:szCs w:val="20"/>
        </w:rPr>
        <w:t>Občinski svet Občine Žirovnica soglaša z novimi cenami okoljske dajatve za obremenjevanje okolja zaradi odlaganja odpadkov za uporabnike storitve zbiranja komunalnih odpadkov v občini Žirovnica po spodnji tabeli:</w:t>
      </w:r>
    </w:p>
    <w:tbl>
      <w:tblPr>
        <w:tblpPr w:leftFromText="141" w:rightFromText="141" w:vertAnchor="text" w:horzAnchor="page" w:tblpX="2169"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5"/>
        <w:gridCol w:w="1418"/>
        <w:gridCol w:w="2943"/>
      </w:tblGrid>
      <w:tr w:rsidR="002D35CF" w:rsidRPr="00CB1C9C" w:rsidTr="002D35CF">
        <w:tc>
          <w:tcPr>
            <w:tcW w:w="3685" w:type="dxa"/>
            <w:tcBorders>
              <w:bottom w:val="double" w:sz="4" w:space="0" w:color="auto"/>
            </w:tcBorders>
          </w:tcPr>
          <w:p w:rsidR="002D35CF" w:rsidRPr="00CB1C9C" w:rsidRDefault="002D35CF" w:rsidP="002D35CF">
            <w:pPr>
              <w:pStyle w:val="Brezrazmikov1"/>
              <w:jc w:val="both"/>
              <w:rPr>
                <w:rFonts w:ascii="Tahoma" w:hAnsi="Tahoma" w:cs="Tahoma"/>
                <w:sz w:val="20"/>
                <w:szCs w:val="20"/>
              </w:rPr>
            </w:pPr>
          </w:p>
        </w:tc>
        <w:tc>
          <w:tcPr>
            <w:tcW w:w="1418" w:type="dxa"/>
            <w:tcBorders>
              <w:bottom w:val="double" w:sz="4" w:space="0" w:color="auto"/>
            </w:tcBorders>
          </w:tcPr>
          <w:p w:rsidR="002D35CF" w:rsidRPr="00CB1C9C" w:rsidRDefault="002D35CF" w:rsidP="002D35CF">
            <w:pPr>
              <w:pStyle w:val="Brezrazmikov1"/>
              <w:jc w:val="center"/>
              <w:rPr>
                <w:rFonts w:ascii="Tahoma" w:hAnsi="Tahoma" w:cs="Tahoma"/>
                <w:sz w:val="20"/>
                <w:szCs w:val="20"/>
              </w:rPr>
            </w:pPr>
          </w:p>
        </w:tc>
        <w:tc>
          <w:tcPr>
            <w:tcW w:w="2943" w:type="dxa"/>
            <w:tcBorders>
              <w:bottom w:val="double" w:sz="4" w:space="0" w:color="auto"/>
            </w:tcBorders>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Predlagane cene</w:t>
            </w:r>
          </w:p>
        </w:tc>
      </w:tr>
      <w:tr w:rsidR="002D35CF" w:rsidRPr="00CB1C9C" w:rsidTr="002D35CF">
        <w:tc>
          <w:tcPr>
            <w:tcW w:w="3685" w:type="dxa"/>
            <w:tcBorders>
              <w:top w:val="double" w:sz="4" w:space="0" w:color="auto"/>
            </w:tcBorders>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Gospodinjstva</w:t>
            </w:r>
          </w:p>
        </w:tc>
        <w:tc>
          <w:tcPr>
            <w:tcW w:w="1418" w:type="dxa"/>
            <w:tcBorders>
              <w:top w:val="double" w:sz="4" w:space="0" w:color="auto"/>
            </w:tcBorders>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EUR/os./</w:t>
            </w:r>
            <w:proofErr w:type="spellStart"/>
            <w:r w:rsidRPr="00CB1C9C">
              <w:rPr>
                <w:rFonts w:ascii="Tahoma" w:hAnsi="Tahoma" w:cs="Tahoma"/>
                <w:sz w:val="20"/>
                <w:szCs w:val="20"/>
              </w:rPr>
              <w:t>mes</w:t>
            </w:r>
            <w:proofErr w:type="spellEnd"/>
            <w:r w:rsidRPr="00CB1C9C">
              <w:rPr>
                <w:rFonts w:ascii="Tahoma" w:hAnsi="Tahoma" w:cs="Tahoma"/>
                <w:sz w:val="20"/>
                <w:szCs w:val="20"/>
              </w:rPr>
              <w:t>.</w:t>
            </w:r>
          </w:p>
        </w:tc>
        <w:tc>
          <w:tcPr>
            <w:tcW w:w="2943" w:type="dxa"/>
            <w:tcBorders>
              <w:top w:val="double" w:sz="4" w:space="0" w:color="auto"/>
            </w:tcBorders>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0,2750</w:t>
            </w:r>
          </w:p>
        </w:tc>
      </w:tr>
      <w:tr w:rsidR="002D35CF" w:rsidRPr="00CB1C9C" w:rsidTr="002D35CF">
        <w:tc>
          <w:tcPr>
            <w:tcW w:w="3685" w:type="dxa"/>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Ostali</w:t>
            </w:r>
          </w:p>
        </w:tc>
        <w:tc>
          <w:tcPr>
            <w:tcW w:w="1418"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EUR/m</w:t>
            </w:r>
            <w:r w:rsidRPr="00CB1C9C">
              <w:rPr>
                <w:rFonts w:ascii="Tahoma" w:hAnsi="Tahoma" w:cs="Tahoma"/>
                <w:sz w:val="20"/>
                <w:szCs w:val="20"/>
                <w:vertAlign w:val="superscript"/>
              </w:rPr>
              <w:t>2</w:t>
            </w:r>
            <w:r w:rsidRPr="00CB1C9C">
              <w:rPr>
                <w:rFonts w:ascii="Tahoma" w:hAnsi="Tahoma" w:cs="Tahoma"/>
                <w:sz w:val="20"/>
                <w:szCs w:val="20"/>
              </w:rPr>
              <w:t>/</w:t>
            </w:r>
            <w:proofErr w:type="spellStart"/>
            <w:r w:rsidRPr="00CB1C9C">
              <w:rPr>
                <w:rFonts w:ascii="Tahoma" w:hAnsi="Tahoma" w:cs="Tahoma"/>
                <w:sz w:val="20"/>
                <w:szCs w:val="20"/>
              </w:rPr>
              <w:t>mes</w:t>
            </w:r>
            <w:proofErr w:type="spellEnd"/>
            <w:r w:rsidRPr="00CB1C9C">
              <w:rPr>
                <w:rFonts w:ascii="Tahoma" w:hAnsi="Tahoma" w:cs="Tahoma"/>
                <w:sz w:val="20"/>
                <w:szCs w:val="20"/>
              </w:rPr>
              <w:t>.</w:t>
            </w:r>
          </w:p>
        </w:tc>
        <w:tc>
          <w:tcPr>
            <w:tcW w:w="2943"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0,0163</w:t>
            </w:r>
          </w:p>
        </w:tc>
      </w:tr>
      <w:tr w:rsidR="002D35CF" w:rsidRPr="00CB1C9C" w:rsidTr="002D35CF">
        <w:tc>
          <w:tcPr>
            <w:tcW w:w="3685" w:type="dxa"/>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 xml:space="preserve">Pogodbeni odvoz – </w:t>
            </w:r>
            <w:smartTag w:uri="urn:schemas-microsoft-com:office:smarttags" w:element="metricconverter">
              <w:smartTagPr>
                <w:attr w:name="ProductID" w:val="5 m3"/>
              </w:smartTagPr>
              <w:r w:rsidRPr="00CB1C9C">
                <w:rPr>
                  <w:rFonts w:ascii="Tahoma" w:hAnsi="Tahoma" w:cs="Tahoma"/>
                  <w:sz w:val="20"/>
                  <w:szCs w:val="20"/>
                </w:rPr>
                <w:t>5 m</w:t>
              </w:r>
              <w:r w:rsidRPr="00CB1C9C">
                <w:rPr>
                  <w:rFonts w:ascii="Tahoma" w:hAnsi="Tahoma" w:cs="Tahoma"/>
                  <w:sz w:val="20"/>
                  <w:szCs w:val="20"/>
                  <w:vertAlign w:val="superscript"/>
                </w:rPr>
                <w:t>3</w:t>
              </w:r>
            </w:smartTag>
            <w:r w:rsidRPr="00CB1C9C">
              <w:rPr>
                <w:rFonts w:ascii="Tahoma" w:hAnsi="Tahoma" w:cs="Tahoma"/>
                <w:sz w:val="20"/>
                <w:szCs w:val="20"/>
              </w:rPr>
              <w:t>kont.</w:t>
            </w:r>
          </w:p>
        </w:tc>
        <w:tc>
          <w:tcPr>
            <w:tcW w:w="1418"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EUR/odvoz</w:t>
            </w:r>
          </w:p>
        </w:tc>
        <w:tc>
          <w:tcPr>
            <w:tcW w:w="2943"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6,0536</w:t>
            </w:r>
          </w:p>
        </w:tc>
      </w:tr>
      <w:tr w:rsidR="002D35CF" w:rsidRPr="00CB1C9C" w:rsidTr="002D35CF">
        <w:tc>
          <w:tcPr>
            <w:tcW w:w="3685" w:type="dxa"/>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 xml:space="preserve">Pogodbeni odvoz – </w:t>
            </w:r>
            <w:smartTag w:uri="urn:schemas-microsoft-com:office:smarttags" w:element="metricconverter">
              <w:smartTagPr>
                <w:attr w:name="ProductID" w:val="4 m3"/>
              </w:smartTagPr>
              <w:r w:rsidRPr="00CB1C9C">
                <w:rPr>
                  <w:rFonts w:ascii="Tahoma" w:hAnsi="Tahoma" w:cs="Tahoma"/>
                  <w:sz w:val="20"/>
                  <w:szCs w:val="20"/>
                </w:rPr>
                <w:t>4 m</w:t>
              </w:r>
              <w:r w:rsidRPr="00CB1C9C">
                <w:rPr>
                  <w:rFonts w:ascii="Tahoma" w:hAnsi="Tahoma" w:cs="Tahoma"/>
                  <w:sz w:val="20"/>
                  <w:szCs w:val="20"/>
                  <w:vertAlign w:val="superscript"/>
                </w:rPr>
                <w:t>3</w:t>
              </w:r>
            </w:smartTag>
            <w:r w:rsidRPr="00CB1C9C">
              <w:rPr>
                <w:rFonts w:ascii="Tahoma" w:hAnsi="Tahoma" w:cs="Tahoma"/>
                <w:sz w:val="20"/>
                <w:szCs w:val="20"/>
              </w:rPr>
              <w:t xml:space="preserve"> – kom. odpadki</w:t>
            </w:r>
          </w:p>
        </w:tc>
        <w:tc>
          <w:tcPr>
            <w:tcW w:w="1418"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EUR/odvoz</w:t>
            </w:r>
          </w:p>
        </w:tc>
        <w:tc>
          <w:tcPr>
            <w:tcW w:w="2943"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4,8417</w:t>
            </w:r>
          </w:p>
        </w:tc>
      </w:tr>
      <w:tr w:rsidR="002D35CF" w:rsidRPr="00CB1C9C" w:rsidTr="002D35CF">
        <w:tc>
          <w:tcPr>
            <w:tcW w:w="3685" w:type="dxa"/>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 xml:space="preserve">Pogodbeni odvoz – </w:t>
            </w:r>
            <w:smartTag w:uri="urn:schemas-microsoft-com:office:smarttags" w:element="metricconverter">
              <w:smartTagPr>
                <w:attr w:name="ProductID" w:val="4 m3"/>
              </w:smartTagPr>
              <w:r w:rsidRPr="00CB1C9C">
                <w:rPr>
                  <w:rFonts w:ascii="Tahoma" w:hAnsi="Tahoma" w:cs="Tahoma"/>
                  <w:sz w:val="20"/>
                  <w:szCs w:val="20"/>
                </w:rPr>
                <w:t>4 m</w:t>
              </w:r>
              <w:r w:rsidRPr="00CB1C9C">
                <w:rPr>
                  <w:rFonts w:ascii="Tahoma" w:hAnsi="Tahoma" w:cs="Tahoma"/>
                  <w:sz w:val="20"/>
                  <w:szCs w:val="20"/>
                  <w:vertAlign w:val="superscript"/>
                </w:rPr>
                <w:t>3</w:t>
              </w:r>
            </w:smartTag>
            <w:r w:rsidRPr="00CB1C9C">
              <w:rPr>
                <w:rFonts w:ascii="Tahoma" w:hAnsi="Tahoma" w:cs="Tahoma"/>
                <w:sz w:val="20"/>
                <w:szCs w:val="20"/>
              </w:rPr>
              <w:t xml:space="preserve"> – </w:t>
            </w:r>
            <w:proofErr w:type="spellStart"/>
            <w:r w:rsidRPr="00CB1C9C">
              <w:rPr>
                <w:rFonts w:ascii="Tahoma" w:hAnsi="Tahoma" w:cs="Tahoma"/>
                <w:sz w:val="20"/>
                <w:szCs w:val="20"/>
              </w:rPr>
              <w:t>gradb</w:t>
            </w:r>
            <w:proofErr w:type="spellEnd"/>
            <w:r w:rsidRPr="00CB1C9C">
              <w:rPr>
                <w:rFonts w:ascii="Tahoma" w:hAnsi="Tahoma" w:cs="Tahoma"/>
                <w:sz w:val="20"/>
                <w:szCs w:val="20"/>
              </w:rPr>
              <w:t>. odpadki</w:t>
            </w:r>
          </w:p>
        </w:tc>
        <w:tc>
          <w:tcPr>
            <w:tcW w:w="1418"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EUR/odvoz</w:t>
            </w:r>
          </w:p>
        </w:tc>
        <w:tc>
          <w:tcPr>
            <w:tcW w:w="2943"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7,0423</w:t>
            </w:r>
          </w:p>
        </w:tc>
      </w:tr>
      <w:tr w:rsidR="002D35CF" w:rsidRPr="00CB1C9C" w:rsidTr="002D35CF">
        <w:tc>
          <w:tcPr>
            <w:tcW w:w="3685" w:type="dxa"/>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 xml:space="preserve">Pogodbeni odvoz – </w:t>
            </w:r>
            <w:smartTag w:uri="urn:schemas-microsoft-com:office:smarttags" w:element="metricconverter">
              <w:smartTagPr>
                <w:attr w:name="ProductID" w:val="1100 l"/>
              </w:smartTagPr>
              <w:r w:rsidRPr="00CB1C9C">
                <w:rPr>
                  <w:rFonts w:ascii="Tahoma" w:hAnsi="Tahoma" w:cs="Tahoma"/>
                  <w:sz w:val="20"/>
                  <w:szCs w:val="20"/>
                </w:rPr>
                <w:t xml:space="preserve">1100 </w:t>
              </w:r>
              <w:proofErr w:type="spellStart"/>
              <w:r w:rsidRPr="00CB1C9C">
                <w:rPr>
                  <w:rFonts w:ascii="Tahoma" w:hAnsi="Tahoma" w:cs="Tahoma"/>
                  <w:sz w:val="20"/>
                  <w:szCs w:val="20"/>
                </w:rPr>
                <w:t>l</w:t>
              </w:r>
            </w:smartTag>
            <w:r w:rsidRPr="00CB1C9C">
              <w:rPr>
                <w:rFonts w:ascii="Tahoma" w:hAnsi="Tahoma" w:cs="Tahoma"/>
                <w:sz w:val="20"/>
                <w:szCs w:val="20"/>
              </w:rPr>
              <w:t>kont</w:t>
            </w:r>
            <w:proofErr w:type="spellEnd"/>
            <w:r w:rsidRPr="00CB1C9C">
              <w:rPr>
                <w:rFonts w:ascii="Tahoma" w:hAnsi="Tahoma" w:cs="Tahoma"/>
                <w:sz w:val="20"/>
                <w:szCs w:val="20"/>
              </w:rPr>
              <w:t>.</w:t>
            </w:r>
          </w:p>
        </w:tc>
        <w:tc>
          <w:tcPr>
            <w:tcW w:w="1418"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EUR/odvoz</w:t>
            </w:r>
          </w:p>
        </w:tc>
        <w:tc>
          <w:tcPr>
            <w:tcW w:w="2943"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1,4847</w:t>
            </w:r>
          </w:p>
        </w:tc>
      </w:tr>
      <w:tr w:rsidR="002D35CF" w:rsidRPr="00CB1C9C" w:rsidTr="002D35CF">
        <w:tc>
          <w:tcPr>
            <w:tcW w:w="3685" w:type="dxa"/>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 xml:space="preserve">Pogodbeni odvoz –  </w:t>
            </w:r>
            <w:smartTag w:uri="urn:schemas-microsoft-com:office:smarttags" w:element="metricconverter">
              <w:smartTagPr>
                <w:attr w:name="ProductID" w:val="900 l"/>
              </w:smartTagPr>
              <w:r w:rsidRPr="00CB1C9C">
                <w:rPr>
                  <w:rFonts w:ascii="Tahoma" w:hAnsi="Tahoma" w:cs="Tahoma"/>
                  <w:sz w:val="20"/>
                  <w:szCs w:val="20"/>
                </w:rPr>
                <w:t xml:space="preserve">900 </w:t>
              </w:r>
              <w:proofErr w:type="spellStart"/>
              <w:r w:rsidRPr="00CB1C9C">
                <w:rPr>
                  <w:rFonts w:ascii="Tahoma" w:hAnsi="Tahoma" w:cs="Tahoma"/>
                  <w:sz w:val="20"/>
                  <w:szCs w:val="20"/>
                </w:rPr>
                <w:t>l</w:t>
              </w:r>
            </w:smartTag>
            <w:r w:rsidRPr="00CB1C9C">
              <w:rPr>
                <w:rFonts w:ascii="Tahoma" w:hAnsi="Tahoma" w:cs="Tahoma"/>
                <w:sz w:val="20"/>
                <w:szCs w:val="20"/>
              </w:rPr>
              <w:t>kont</w:t>
            </w:r>
            <w:proofErr w:type="spellEnd"/>
            <w:r w:rsidRPr="00CB1C9C">
              <w:rPr>
                <w:rFonts w:ascii="Tahoma" w:hAnsi="Tahoma" w:cs="Tahoma"/>
                <w:sz w:val="20"/>
                <w:szCs w:val="20"/>
              </w:rPr>
              <w:t>.</w:t>
            </w:r>
          </w:p>
        </w:tc>
        <w:tc>
          <w:tcPr>
            <w:tcW w:w="1418"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EUR/odvoz</w:t>
            </w:r>
          </w:p>
        </w:tc>
        <w:tc>
          <w:tcPr>
            <w:tcW w:w="2943"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1,2177</w:t>
            </w:r>
          </w:p>
        </w:tc>
      </w:tr>
      <w:tr w:rsidR="002D35CF" w:rsidRPr="00CB1C9C" w:rsidTr="002D35CF">
        <w:tc>
          <w:tcPr>
            <w:tcW w:w="3685" w:type="dxa"/>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 xml:space="preserve">Pogodbeni odvoz –  </w:t>
            </w:r>
            <w:smartTag w:uri="urn:schemas-microsoft-com:office:smarttags" w:element="metricconverter">
              <w:smartTagPr>
                <w:attr w:name="ProductID" w:val="240 l"/>
              </w:smartTagPr>
              <w:r w:rsidRPr="00CB1C9C">
                <w:rPr>
                  <w:rFonts w:ascii="Tahoma" w:hAnsi="Tahoma" w:cs="Tahoma"/>
                  <w:sz w:val="20"/>
                  <w:szCs w:val="20"/>
                </w:rPr>
                <w:t xml:space="preserve">240 </w:t>
              </w:r>
              <w:proofErr w:type="spellStart"/>
              <w:r w:rsidRPr="00CB1C9C">
                <w:rPr>
                  <w:rFonts w:ascii="Tahoma" w:hAnsi="Tahoma" w:cs="Tahoma"/>
                  <w:sz w:val="20"/>
                  <w:szCs w:val="20"/>
                </w:rPr>
                <w:t>l</w:t>
              </w:r>
            </w:smartTag>
            <w:r w:rsidRPr="00CB1C9C">
              <w:rPr>
                <w:rFonts w:ascii="Tahoma" w:hAnsi="Tahoma" w:cs="Tahoma"/>
                <w:sz w:val="20"/>
                <w:szCs w:val="20"/>
              </w:rPr>
              <w:t>kont</w:t>
            </w:r>
            <w:proofErr w:type="spellEnd"/>
            <w:r w:rsidRPr="00CB1C9C">
              <w:rPr>
                <w:rFonts w:ascii="Tahoma" w:hAnsi="Tahoma" w:cs="Tahoma"/>
                <w:sz w:val="20"/>
                <w:szCs w:val="20"/>
              </w:rPr>
              <w:t>.</w:t>
            </w:r>
          </w:p>
        </w:tc>
        <w:tc>
          <w:tcPr>
            <w:tcW w:w="1418"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EUR/odvoz</w:t>
            </w:r>
          </w:p>
        </w:tc>
        <w:tc>
          <w:tcPr>
            <w:tcW w:w="2943"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0,3256</w:t>
            </w:r>
          </w:p>
        </w:tc>
      </w:tr>
      <w:tr w:rsidR="002D35CF" w:rsidRPr="00CB1C9C" w:rsidTr="002D35CF">
        <w:tc>
          <w:tcPr>
            <w:tcW w:w="3685" w:type="dxa"/>
          </w:tcPr>
          <w:p w:rsidR="002D35CF" w:rsidRPr="00CB1C9C" w:rsidRDefault="002D35CF" w:rsidP="002D35CF">
            <w:pPr>
              <w:pStyle w:val="Brezrazmikov1"/>
              <w:jc w:val="both"/>
              <w:rPr>
                <w:rFonts w:ascii="Tahoma" w:hAnsi="Tahoma" w:cs="Tahoma"/>
                <w:sz w:val="20"/>
                <w:szCs w:val="20"/>
              </w:rPr>
            </w:pPr>
            <w:r w:rsidRPr="00CB1C9C">
              <w:rPr>
                <w:rFonts w:ascii="Tahoma" w:hAnsi="Tahoma" w:cs="Tahoma"/>
                <w:sz w:val="20"/>
                <w:szCs w:val="20"/>
              </w:rPr>
              <w:t xml:space="preserve">Pogodbeni odvoz –  </w:t>
            </w:r>
            <w:smartTag w:uri="urn:schemas-microsoft-com:office:smarttags" w:element="metricconverter">
              <w:smartTagPr>
                <w:attr w:name="ProductID" w:val="120 l"/>
              </w:smartTagPr>
              <w:r w:rsidRPr="00CB1C9C">
                <w:rPr>
                  <w:rFonts w:ascii="Tahoma" w:hAnsi="Tahoma" w:cs="Tahoma"/>
                  <w:sz w:val="20"/>
                  <w:szCs w:val="20"/>
                </w:rPr>
                <w:t xml:space="preserve">120 </w:t>
              </w:r>
              <w:proofErr w:type="spellStart"/>
              <w:r w:rsidRPr="00CB1C9C">
                <w:rPr>
                  <w:rFonts w:ascii="Tahoma" w:hAnsi="Tahoma" w:cs="Tahoma"/>
                  <w:sz w:val="20"/>
                  <w:szCs w:val="20"/>
                </w:rPr>
                <w:t>l</w:t>
              </w:r>
            </w:smartTag>
            <w:r w:rsidRPr="00CB1C9C">
              <w:rPr>
                <w:rFonts w:ascii="Tahoma" w:hAnsi="Tahoma" w:cs="Tahoma"/>
                <w:sz w:val="20"/>
                <w:szCs w:val="20"/>
              </w:rPr>
              <w:t>kont</w:t>
            </w:r>
            <w:proofErr w:type="spellEnd"/>
            <w:r w:rsidRPr="00CB1C9C">
              <w:rPr>
                <w:rFonts w:ascii="Tahoma" w:hAnsi="Tahoma" w:cs="Tahoma"/>
                <w:sz w:val="20"/>
                <w:szCs w:val="20"/>
              </w:rPr>
              <w:t>.</w:t>
            </w:r>
          </w:p>
        </w:tc>
        <w:tc>
          <w:tcPr>
            <w:tcW w:w="1418"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EUR/odvoz</w:t>
            </w:r>
          </w:p>
        </w:tc>
        <w:tc>
          <w:tcPr>
            <w:tcW w:w="2943" w:type="dxa"/>
          </w:tcPr>
          <w:p w:rsidR="002D35CF" w:rsidRPr="00CB1C9C" w:rsidRDefault="002D35CF" w:rsidP="002D35CF">
            <w:pPr>
              <w:pStyle w:val="Brezrazmikov1"/>
              <w:jc w:val="center"/>
              <w:rPr>
                <w:rFonts w:ascii="Tahoma" w:hAnsi="Tahoma" w:cs="Tahoma"/>
                <w:sz w:val="20"/>
                <w:szCs w:val="20"/>
              </w:rPr>
            </w:pPr>
            <w:r w:rsidRPr="00CB1C9C">
              <w:rPr>
                <w:rFonts w:ascii="Tahoma" w:hAnsi="Tahoma" w:cs="Tahoma"/>
                <w:sz w:val="20"/>
                <w:szCs w:val="20"/>
              </w:rPr>
              <w:t>0,1628</w:t>
            </w:r>
          </w:p>
        </w:tc>
      </w:tr>
    </w:tbl>
    <w:p w:rsidR="002D35CF" w:rsidRPr="00CB1C9C" w:rsidRDefault="002D35CF" w:rsidP="002D35CF">
      <w:pPr>
        <w:pStyle w:val="Brezrazmikov1"/>
        <w:jc w:val="both"/>
        <w:rPr>
          <w:rFonts w:ascii="Tahoma" w:hAnsi="Tahoma" w:cs="Tahoma"/>
          <w:sz w:val="20"/>
          <w:szCs w:val="20"/>
        </w:rPr>
      </w:pPr>
    </w:p>
    <w:p w:rsidR="002D35CF" w:rsidRPr="00CB1C9C" w:rsidRDefault="002D35CF" w:rsidP="002D35CF">
      <w:pPr>
        <w:pStyle w:val="Brezrazmikov1"/>
        <w:jc w:val="both"/>
        <w:rPr>
          <w:rFonts w:ascii="Tahoma" w:hAnsi="Tahoma" w:cs="Tahoma"/>
          <w:sz w:val="20"/>
          <w:szCs w:val="20"/>
        </w:rPr>
      </w:pPr>
    </w:p>
    <w:p w:rsidR="002D35CF" w:rsidRPr="00CB1C9C" w:rsidRDefault="002D35CF" w:rsidP="002D35CF">
      <w:pPr>
        <w:pStyle w:val="Brezrazmikov1"/>
        <w:jc w:val="both"/>
        <w:rPr>
          <w:rFonts w:ascii="Tahoma" w:hAnsi="Tahoma" w:cs="Tahoma"/>
          <w:sz w:val="20"/>
          <w:szCs w:val="20"/>
        </w:rPr>
      </w:pPr>
    </w:p>
    <w:p w:rsidR="002D35CF" w:rsidRPr="00CB1C9C" w:rsidRDefault="002D35CF" w:rsidP="002D35CF">
      <w:pPr>
        <w:pStyle w:val="Brezrazmikov1"/>
        <w:jc w:val="both"/>
        <w:rPr>
          <w:rFonts w:ascii="Tahoma" w:hAnsi="Tahoma" w:cs="Tahoma"/>
          <w:sz w:val="20"/>
          <w:szCs w:val="20"/>
        </w:rPr>
      </w:pPr>
    </w:p>
    <w:p w:rsidR="002D35CF" w:rsidRPr="00CB1C9C" w:rsidRDefault="002D35CF" w:rsidP="002D35CF">
      <w:pPr>
        <w:pStyle w:val="Brezrazmikov1"/>
        <w:jc w:val="both"/>
        <w:rPr>
          <w:rFonts w:ascii="Tahoma" w:hAnsi="Tahoma" w:cs="Tahoma"/>
          <w:sz w:val="20"/>
          <w:szCs w:val="20"/>
        </w:rPr>
      </w:pPr>
    </w:p>
    <w:p w:rsidR="002D35CF" w:rsidRPr="00CB1C9C" w:rsidRDefault="002D35CF" w:rsidP="002D35CF">
      <w:pPr>
        <w:pStyle w:val="Brezrazmikov1"/>
        <w:jc w:val="both"/>
        <w:rPr>
          <w:rFonts w:ascii="Tahoma" w:hAnsi="Tahoma" w:cs="Tahoma"/>
          <w:sz w:val="20"/>
          <w:szCs w:val="20"/>
        </w:rPr>
      </w:pPr>
    </w:p>
    <w:p w:rsidR="005B7ED9" w:rsidRPr="00CB1C9C" w:rsidRDefault="005B7ED9" w:rsidP="00432BC3">
      <w:pPr>
        <w:pStyle w:val="Brezrazmikov1"/>
        <w:jc w:val="both"/>
        <w:rPr>
          <w:rFonts w:ascii="Tahoma" w:hAnsi="Tahoma" w:cs="Tahoma"/>
          <w:sz w:val="20"/>
          <w:szCs w:val="20"/>
        </w:rPr>
      </w:pPr>
    </w:p>
    <w:p w:rsidR="00E33804" w:rsidRPr="00CB1C9C" w:rsidRDefault="00E33804" w:rsidP="00432BC3">
      <w:pPr>
        <w:pStyle w:val="Brezrazmikov1"/>
        <w:jc w:val="both"/>
        <w:rPr>
          <w:rFonts w:ascii="Tahoma" w:hAnsi="Tahoma" w:cs="Tahoma"/>
          <w:b/>
          <w:sz w:val="20"/>
          <w:szCs w:val="20"/>
        </w:rPr>
      </w:pPr>
    </w:p>
    <w:p w:rsidR="00432BC3" w:rsidRPr="00CB1C9C" w:rsidRDefault="00432BC3" w:rsidP="00432BC3">
      <w:pPr>
        <w:tabs>
          <w:tab w:val="left" w:pos="1560"/>
        </w:tabs>
        <w:jc w:val="both"/>
        <w:rPr>
          <w:rFonts w:ascii="Tahoma" w:hAnsi="Tahoma" w:cs="Tahoma"/>
          <w:b/>
        </w:rPr>
      </w:pPr>
    </w:p>
    <w:p w:rsidR="008C5A4E" w:rsidRPr="00CB1C9C" w:rsidRDefault="008C5A4E" w:rsidP="00432BC3">
      <w:pPr>
        <w:tabs>
          <w:tab w:val="left" w:pos="1560"/>
        </w:tabs>
        <w:jc w:val="both"/>
        <w:rPr>
          <w:rFonts w:ascii="Tahoma" w:hAnsi="Tahoma" w:cs="Tahoma"/>
          <w:b/>
        </w:rPr>
      </w:pPr>
    </w:p>
    <w:p w:rsidR="008C5A4E" w:rsidRPr="00CB1C9C" w:rsidRDefault="008C5A4E" w:rsidP="00432BC3">
      <w:pPr>
        <w:tabs>
          <w:tab w:val="left" w:pos="1560"/>
        </w:tabs>
        <w:jc w:val="both"/>
        <w:rPr>
          <w:rFonts w:ascii="Tahoma" w:hAnsi="Tahoma" w:cs="Tahoma"/>
          <w:b/>
        </w:rPr>
      </w:pPr>
    </w:p>
    <w:p w:rsidR="008C5A4E" w:rsidRPr="00CB1C9C" w:rsidRDefault="008C5A4E" w:rsidP="00432BC3">
      <w:pPr>
        <w:tabs>
          <w:tab w:val="left" w:pos="1560"/>
        </w:tabs>
        <w:jc w:val="both"/>
        <w:rPr>
          <w:rFonts w:ascii="Tahoma" w:hAnsi="Tahoma" w:cs="Tahoma"/>
          <w:b/>
        </w:rPr>
      </w:pPr>
    </w:p>
    <w:p w:rsidR="008C5A4E" w:rsidRPr="00CB1C9C" w:rsidRDefault="008C5A4E" w:rsidP="00432BC3">
      <w:pPr>
        <w:tabs>
          <w:tab w:val="left" w:pos="1560"/>
        </w:tabs>
        <w:jc w:val="both"/>
        <w:rPr>
          <w:rFonts w:ascii="Tahoma" w:hAnsi="Tahoma" w:cs="Tahoma"/>
          <w:b/>
        </w:rPr>
      </w:pPr>
    </w:p>
    <w:p w:rsidR="00C35FE3" w:rsidRPr="00CB1C9C" w:rsidRDefault="00C35FE3" w:rsidP="00432BC3">
      <w:pPr>
        <w:tabs>
          <w:tab w:val="left" w:pos="1560"/>
        </w:tabs>
        <w:jc w:val="both"/>
        <w:rPr>
          <w:rFonts w:ascii="Tahoma" w:hAnsi="Tahoma" w:cs="Tahoma"/>
          <w:b/>
        </w:rPr>
      </w:pPr>
    </w:p>
    <w:p w:rsidR="00432BC3" w:rsidRPr="00CB1C9C" w:rsidRDefault="00050C6A" w:rsidP="00432BC3">
      <w:pPr>
        <w:tabs>
          <w:tab w:val="left" w:pos="1560"/>
        </w:tabs>
        <w:jc w:val="both"/>
        <w:rPr>
          <w:rFonts w:ascii="Tahoma" w:hAnsi="Tahoma" w:cs="Tahoma"/>
          <w:b/>
        </w:rPr>
      </w:pPr>
      <w:r w:rsidRPr="00CB1C9C">
        <w:rPr>
          <w:rFonts w:ascii="Tahoma" w:hAnsi="Tahoma" w:cs="Tahoma"/>
          <w:b/>
        </w:rPr>
        <w:t>SKLEP št. 52</w:t>
      </w:r>
      <w:r w:rsidR="00432BC3" w:rsidRPr="00CB1C9C">
        <w:rPr>
          <w:rFonts w:ascii="Tahoma" w:hAnsi="Tahoma" w:cs="Tahoma"/>
          <w:b/>
        </w:rPr>
        <w:t xml:space="preserve">: </w:t>
      </w:r>
    </w:p>
    <w:p w:rsidR="002D35CF" w:rsidRPr="00CB1C9C" w:rsidRDefault="002D35CF" w:rsidP="00432BC3">
      <w:pPr>
        <w:pStyle w:val="Brezrazmikov1"/>
        <w:jc w:val="both"/>
        <w:rPr>
          <w:rFonts w:ascii="Tahoma" w:hAnsi="Tahoma" w:cs="Tahoma"/>
          <w:b/>
          <w:sz w:val="20"/>
          <w:szCs w:val="20"/>
        </w:rPr>
      </w:pPr>
      <w:r w:rsidRPr="00CB1C9C">
        <w:rPr>
          <w:rFonts w:ascii="Tahoma" w:hAnsi="Tahoma" w:cs="Tahoma"/>
          <w:b/>
          <w:sz w:val="20"/>
          <w:szCs w:val="20"/>
        </w:rPr>
        <w:t>Občinski svet Občine Žirovnica soglaša, da se uporabnikom storitev odvoza in odlaganja odpadkov iz komunalnega obračuna območja občine Žirovnica (gospodinjstva in ostali), ne zaračunava  okoljske dajatve do dokončnega poračuna preveč zbranih sredstev iz tega naslova iz obdobja 1.1.2007 do 30.10.2010, oziroma najkasneje do konca leta 2011.</w:t>
      </w:r>
    </w:p>
    <w:p w:rsidR="008C5A4E" w:rsidRPr="00CB1C9C" w:rsidRDefault="0061653A" w:rsidP="0064366F">
      <w:pPr>
        <w:pStyle w:val="Telobesedila2"/>
        <w:rPr>
          <w:rFonts w:cs="Tahoma"/>
        </w:rPr>
      </w:pPr>
      <w:r w:rsidRPr="00CB1C9C">
        <w:rPr>
          <w:rFonts w:cs="Tahoma"/>
        </w:rPr>
        <w:t>Sklepi so</w:t>
      </w:r>
      <w:r w:rsidR="008C5A4E" w:rsidRPr="00CB1C9C">
        <w:rPr>
          <w:rFonts w:cs="Tahoma"/>
        </w:rPr>
        <w:t xml:space="preserve"> se </w:t>
      </w:r>
      <w:r w:rsidRPr="00CB1C9C">
        <w:rPr>
          <w:rFonts w:cs="Tahoma"/>
        </w:rPr>
        <w:t>sprejemali</w:t>
      </w:r>
      <w:r w:rsidR="008C5A4E" w:rsidRPr="00CB1C9C">
        <w:rPr>
          <w:rFonts w:cs="Tahoma"/>
        </w:rPr>
        <w:t xml:space="preserve"> v paketu. </w:t>
      </w:r>
    </w:p>
    <w:p w:rsidR="0064366F" w:rsidRPr="00CB1C9C" w:rsidRDefault="0064366F" w:rsidP="0064366F">
      <w:pPr>
        <w:pStyle w:val="Telobesedila2"/>
        <w:rPr>
          <w:rFonts w:cs="Tahoma"/>
        </w:rPr>
      </w:pPr>
      <w:r w:rsidRPr="00CB1C9C">
        <w:rPr>
          <w:rFonts w:cs="Tahoma"/>
        </w:rPr>
        <w:t xml:space="preserve">PRISOTNI: </w:t>
      </w:r>
      <w:r w:rsidR="008C5A4E" w:rsidRPr="00CB1C9C">
        <w:rPr>
          <w:rFonts w:cs="Tahoma"/>
        </w:rPr>
        <w:t>13</w:t>
      </w:r>
    </w:p>
    <w:p w:rsidR="0064366F" w:rsidRPr="00CB1C9C" w:rsidRDefault="0064366F" w:rsidP="0064366F">
      <w:pPr>
        <w:pStyle w:val="Telobesedila2"/>
        <w:rPr>
          <w:rFonts w:cs="Tahoma"/>
        </w:rPr>
      </w:pPr>
      <w:r w:rsidRPr="00CB1C9C">
        <w:rPr>
          <w:rFonts w:cs="Tahoma"/>
        </w:rPr>
        <w:t xml:space="preserve">ZA: </w:t>
      </w:r>
      <w:r w:rsidR="008C5A4E" w:rsidRPr="00CB1C9C">
        <w:rPr>
          <w:rFonts w:cs="Tahoma"/>
        </w:rPr>
        <w:t>13</w:t>
      </w:r>
    </w:p>
    <w:p w:rsidR="0064366F" w:rsidRPr="00CB1C9C" w:rsidRDefault="0064366F" w:rsidP="0064366F">
      <w:pPr>
        <w:pStyle w:val="Telobesedila2"/>
        <w:rPr>
          <w:rFonts w:cs="Tahoma"/>
        </w:rPr>
      </w:pPr>
      <w:r w:rsidRPr="00CB1C9C">
        <w:rPr>
          <w:rFonts w:cs="Tahoma"/>
        </w:rPr>
        <w:t xml:space="preserve">Proti: </w:t>
      </w:r>
      <w:r w:rsidR="008C5A4E" w:rsidRPr="00CB1C9C">
        <w:rPr>
          <w:rFonts w:cs="Tahoma"/>
        </w:rPr>
        <w:t>0</w:t>
      </w:r>
    </w:p>
    <w:p w:rsidR="0064366F" w:rsidRPr="00CB1C9C" w:rsidRDefault="0064366F" w:rsidP="0064366F">
      <w:pPr>
        <w:pStyle w:val="Telobesedila2"/>
        <w:rPr>
          <w:rFonts w:cs="Tahoma"/>
        </w:rPr>
      </w:pPr>
      <w:r w:rsidRPr="00CB1C9C">
        <w:rPr>
          <w:rFonts w:cs="Tahoma"/>
        </w:rPr>
        <w:t>Sklep je bil sprejet.</w:t>
      </w:r>
    </w:p>
    <w:p w:rsidR="00722E05" w:rsidRPr="00CB1C9C" w:rsidRDefault="00722E05" w:rsidP="0064366F">
      <w:pPr>
        <w:pStyle w:val="Telobesedila2"/>
        <w:rPr>
          <w:rFonts w:cs="Tahoma"/>
        </w:rPr>
      </w:pPr>
    </w:p>
    <w:p w:rsidR="005B7ED9" w:rsidRPr="00CB1C9C" w:rsidRDefault="00722E05" w:rsidP="005B7ED9">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AD 1</w:t>
      </w:r>
      <w:r w:rsidR="005B7ED9" w:rsidRPr="00CB1C9C">
        <w:rPr>
          <w:rFonts w:ascii="Tahoma" w:hAnsi="Tahoma" w:cs="Tahoma"/>
          <w:b/>
        </w:rPr>
        <w:t>0. Poročilo o delu Nadzornega odbora za leto 2010</w:t>
      </w:r>
    </w:p>
    <w:p w:rsidR="008C5A4E" w:rsidRPr="00CB1C9C" w:rsidRDefault="008C5A4E" w:rsidP="00722E05">
      <w:pPr>
        <w:tabs>
          <w:tab w:val="left" w:pos="1560"/>
        </w:tabs>
        <w:jc w:val="both"/>
        <w:rPr>
          <w:rFonts w:ascii="Tahoma" w:hAnsi="Tahoma" w:cs="Tahoma"/>
        </w:rPr>
      </w:pPr>
      <w:r w:rsidRPr="00CB1C9C">
        <w:rPr>
          <w:rFonts w:ascii="Tahoma" w:hAnsi="Tahoma" w:cs="Tahoma"/>
          <w:b/>
        </w:rPr>
        <w:t>Vitomir Pretnar</w:t>
      </w:r>
      <w:r w:rsidR="00A46CDB" w:rsidRPr="00CB1C9C">
        <w:rPr>
          <w:rFonts w:ascii="Tahoma" w:hAnsi="Tahoma" w:cs="Tahoma"/>
        </w:rPr>
        <w:t>: Uvodoma se je zahvalil za zaupanje</w:t>
      </w:r>
      <w:r w:rsidRPr="00CB1C9C">
        <w:rPr>
          <w:rFonts w:ascii="Tahoma" w:hAnsi="Tahoma" w:cs="Tahoma"/>
        </w:rPr>
        <w:t xml:space="preserve"> za opravljanje nalog</w:t>
      </w:r>
      <w:r w:rsidR="00A46CDB" w:rsidRPr="00CB1C9C">
        <w:rPr>
          <w:rFonts w:ascii="Tahoma" w:hAnsi="Tahoma" w:cs="Tahoma"/>
        </w:rPr>
        <w:t>,</w:t>
      </w:r>
      <w:r w:rsidRPr="00CB1C9C">
        <w:rPr>
          <w:rFonts w:ascii="Tahoma" w:hAnsi="Tahoma" w:cs="Tahoma"/>
        </w:rPr>
        <w:t xml:space="preserve"> ki so odgovo</w:t>
      </w:r>
      <w:r w:rsidR="00A46CDB" w:rsidRPr="00CB1C9C">
        <w:rPr>
          <w:rFonts w:ascii="Tahoma" w:hAnsi="Tahoma" w:cs="Tahoma"/>
        </w:rPr>
        <w:t xml:space="preserve">rne in zahtevne. Podal je kratko pojasnilo na poročilo o delu NO za prejšnjo in za novo sestavo. Povedal je, da primopredaja med NO ni bila opravljena. </w:t>
      </w:r>
    </w:p>
    <w:p w:rsidR="00A46CDB" w:rsidRPr="00CB1C9C" w:rsidRDefault="00A46CDB" w:rsidP="00722E05">
      <w:pPr>
        <w:tabs>
          <w:tab w:val="left" w:pos="1560"/>
        </w:tabs>
        <w:jc w:val="both"/>
        <w:rPr>
          <w:rFonts w:ascii="Tahoma" w:hAnsi="Tahoma" w:cs="Tahoma"/>
        </w:rPr>
      </w:pPr>
    </w:p>
    <w:p w:rsidR="00A46CDB" w:rsidRPr="00CB1C9C" w:rsidRDefault="00A46CDB" w:rsidP="00722E05">
      <w:pPr>
        <w:tabs>
          <w:tab w:val="left" w:pos="1560"/>
        </w:tabs>
        <w:jc w:val="both"/>
        <w:rPr>
          <w:rFonts w:ascii="Tahoma" w:hAnsi="Tahoma" w:cs="Tahoma"/>
        </w:rPr>
      </w:pPr>
      <w:r w:rsidRPr="00CB1C9C">
        <w:rPr>
          <w:rFonts w:ascii="Tahoma" w:hAnsi="Tahoma" w:cs="Tahoma"/>
          <w:b/>
        </w:rPr>
        <w:t>Jurij Dolžan:</w:t>
      </w:r>
      <w:r w:rsidRPr="00CB1C9C">
        <w:rPr>
          <w:rFonts w:ascii="Tahoma" w:hAnsi="Tahoma" w:cs="Tahoma"/>
        </w:rPr>
        <w:t xml:space="preserve"> Menil je, da ker gre </w:t>
      </w:r>
      <w:r w:rsidR="008C5A4E" w:rsidRPr="00CB1C9C">
        <w:rPr>
          <w:rFonts w:ascii="Tahoma" w:hAnsi="Tahoma" w:cs="Tahoma"/>
        </w:rPr>
        <w:t>le za seznanitev</w:t>
      </w:r>
      <w:r w:rsidRPr="00CB1C9C">
        <w:rPr>
          <w:rFonts w:ascii="Tahoma" w:hAnsi="Tahoma" w:cs="Tahoma"/>
        </w:rPr>
        <w:t xml:space="preserve"> s poročilom o delu,</w:t>
      </w:r>
      <w:r w:rsidR="008507A8" w:rsidRPr="00CB1C9C">
        <w:rPr>
          <w:rFonts w:ascii="Tahoma" w:hAnsi="Tahoma" w:cs="Tahoma"/>
        </w:rPr>
        <w:t xml:space="preserve">sprejetje </w:t>
      </w:r>
      <w:r w:rsidR="008C5A4E" w:rsidRPr="00CB1C9C">
        <w:rPr>
          <w:rFonts w:ascii="Tahoma" w:hAnsi="Tahoma" w:cs="Tahoma"/>
        </w:rPr>
        <w:t>sklep</w:t>
      </w:r>
      <w:r w:rsidR="008507A8" w:rsidRPr="00CB1C9C">
        <w:rPr>
          <w:rFonts w:ascii="Tahoma" w:hAnsi="Tahoma" w:cs="Tahoma"/>
        </w:rPr>
        <w:t>a ni potrebno</w:t>
      </w:r>
      <w:r w:rsidR="008C5A4E" w:rsidRPr="00CB1C9C">
        <w:rPr>
          <w:rFonts w:ascii="Tahoma" w:hAnsi="Tahoma" w:cs="Tahoma"/>
        </w:rPr>
        <w:t xml:space="preserve">. </w:t>
      </w:r>
    </w:p>
    <w:p w:rsidR="008C5A4E" w:rsidRPr="00CB1C9C" w:rsidRDefault="008C5A4E" w:rsidP="00722E05">
      <w:pPr>
        <w:tabs>
          <w:tab w:val="left" w:pos="1560"/>
        </w:tabs>
        <w:jc w:val="both"/>
        <w:rPr>
          <w:rFonts w:ascii="Tahoma" w:hAnsi="Tahoma" w:cs="Tahoma"/>
        </w:rPr>
      </w:pPr>
      <w:r w:rsidRPr="00CB1C9C">
        <w:rPr>
          <w:rFonts w:ascii="Tahoma" w:hAnsi="Tahoma" w:cs="Tahoma"/>
        </w:rPr>
        <w:t>Župan</w:t>
      </w:r>
      <w:r w:rsidR="00A46CDB" w:rsidRPr="00CB1C9C">
        <w:rPr>
          <w:rFonts w:ascii="Tahoma" w:hAnsi="Tahoma" w:cs="Tahoma"/>
        </w:rPr>
        <w:t xml:space="preserve"> je sklep</w:t>
      </w:r>
      <w:r w:rsidRPr="00CB1C9C">
        <w:rPr>
          <w:rFonts w:ascii="Tahoma" w:hAnsi="Tahoma" w:cs="Tahoma"/>
        </w:rPr>
        <w:t xml:space="preserve"> umaknil iz glasovanja. </w:t>
      </w:r>
    </w:p>
    <w:p w:rsidR="001C23FD" w:rsidRPr="00CB1C9C" w:rsidRDefault="001C23FD" w:rsidP="001C23FD">
      <w:pPr>
        <w:tabs>
          <w:tab w:val="left" w:pos="1560"/>
        </w:tabs>
        <w:jc w:val="both"/>
        <w:rPr>
          <w:rFonts w:ascii="Tahoma" w:hAnsi="Tahoma" w:cs="Tahoma"/>
        </w:rPr>
      </w:pPr>
    </w:p>
    <w:p w:rsidR="005B7ED9" w:rsidRPr="00CB1C9C" w:rsidRDefault="00722E05" w:rsidP="005B7ED9">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 xml:space="preserve">AD </w:t>
      </w:r>
      <w:r w:rsidR="005B7ED9" w:rsidRPr="00CB1C9C">
        <w:rPr>
          <w:rFonts w:ascii="Tahoma" w:hAnsi="Tahoma" w:cs="Tahoma"/>
          <w:b/>
        </w:rPr>
        <w:t>11. Program dela Nadzornega odbora za leto 2011</w:t>
      </w:r>
    </w:p>
    <w:p w:rsidR="005B7ED9" w:rsidRPr="00CB1C9C" w:rsidRDefault="00A46CDB" w:rsidP="005B7ED9">
      <w:pPr>
        <w:tabs>
          <w:tab w:val="left" w:pos="1560"/>
        </w:tabs>
        <w:jc w:val="both"/>
        <w:rPr>
          <w:rFonts w:ascii="Tahoma" w:hAnsi="Tahoma" w:cs="Tahoma"/>
        </w:rPr>
      </w:pPr>
      <w:r w:rsidRPr="00CB1C9C">
        <w:rPr>
          <w:rFonts w:ascii="Tahoma" w:hAnsi="Tahoma" w:cs="Tahoma"/>
          <w:b/>
        </w:rPr>
        <w:t xml:space="preserve">Vitomir </w:t>
      </w:r>
      <w:r w:rsidR="001308D3" w:rsidRPr="00CB1C9C">
        <w:rPr>
          <w:rFonts w:ascii="Tahoma" w:hAnsi="Tahoma" w:cs="Tahoma"/>
          <w:b/>
        </w:rPr>
        <w:t>Pretnar</w:t>
      </w:r>
      <w:r w:rsidRPr="00CB1C9C">
        <w:rPr>
          <w:rFonts w:ascii="Tahoma" w:hAnsi="Tahoma" w:cs="Tahoma"/>
          <w:b/>
        </w:rPr>
        <w:t xml:space="preserve">: </w:t>
      </w:r>
      <w:r w:rsidRPr="00CB1C9C">
        <w:rPr>
          <w:rFonts w:ascii="Tahoma" w:hAnsi="Tahoma" w:cs="Tahoma"/>
        </w:rPr>
        <w:t xml:space="preserve">Podal je </w:t>
      </w:r>
      <w:r w:rsidR="001308D3" w:rsidRPr="00CB1C9C">
        <w:rPr>
          <w:rFonts w:ascii="Tahoma" w:hAnsi="Tahoma" w:cs="Tahoma"/>
        </w:rPr>
        <w:t xml:space="preserve">kratko pojasnilo </w:t>
      </w:r>
      <w:r w:rsidR="008507A8" w:rsidRPr="00CB1C9C">
        <w:rPr>
          <w:rFonts w:ascii="Tahoma" w:hAnsi="Tahoma" w:cs="Tahoma"/>
        </w:rPr>
        <w:t>za</w:t>
      </w:r>
      <w:r w:rsidR="001308D3" w:rsidRPr="00CB1C9C">
        <w:rPr>
          <w:rFonts w:ascii="Tahoma" w:hAnsi="Tahoma" w:cs="Tahoma"/>
        </w:rPr>
        <w:t xml:space="preserve"> Program dela</w:t>
      </w:r>
      <w:r w:rsidR="008507A8" w:rsidRPr="00CB1C9C">
        <w:rPr>
          <w:rFonts w:ascii="Tahoma" w:hAnsi="Tahoma" w:cs="Tahoma"/>
        </w:rPr>
        <w:t xml:space="preserve"> NO</w:t>
      </w:r>
      <w:r w:rsidR="001308D3" w:rsidRPr="00CB1C9C">
        <w:rPr>
          <w:rFonts w:ascii="Tahoma" w:hAnsi="Tahoma" w:cs="Tahoma"/>
        </w:rPr>
        <w:t xml:space="preserve">. </w:t>
      </w:r>
      <w:r w:rsidR="008507A8" w:rsidRPr="00CB1C9C">
        <w:rPr>
          <w:rFonts w:ascii="Tahoma" w:hAnsi="Tahoma" w:cs="Tahoma"/>
        </w:rPr>
        <w:t>Delo je zelo zahtevno. Člani NO so se udeležili izobraževanja o delovanju nadzornih odborov. Vsak od članov bo poskušal priti do določenih znanj in informacij, potrebnih za izvedbo nadzorov. Nadzorni odbor bo na e</w:t>
      </w:r>
      <w:r w:rsidR="001308D3" w:rsidRPr="00CB1C9C">
        <w:rPr>
          <w:rFonts w:ascii="Tahoma" w:hAnsi="Tahoma" w:cs="Tahoma"/>
        </w:rPr>
        <w:t xml:space="preserve">ni od sej </w:t>
      </w:r>
      <w:r w:rsidR="008507A8" w:rsidRPr="00CB1C9C">
        <w:rPr>
          <w:rFonts w:ascii="Tahoma" w:hAnsi="Tahoma" w:cs="Tahoma"/>
        </w:rPr>
        <w:t>predlagal spremembo P</w:t>
      </w:r>
      <w:r w:rsidR="001308D3" w:rsidRPr="00CB1C9C">
        <w:rPr>
          <w:rFonts w:ascii="Tahoma" w:hAnsi="Tahoma" w:cs="Tahoma"/>
        </w:rPr>
        <w:t xml:space="preserve">oslovnika o delu NO. </w:t>
      </w:r>
      <w:r w:rsidR="008507A8" w:rsidRPr="00CB1C9C">
        <w:rPr>
          <w:rFonts w:ascii="Tahoma" w:hAnsi="Tahoma" w:cs="Tahoma"/>
        </w:rPr>
        <w:t xml:space="preserve">Predstavil je načrt izvedbe nadzorov v letu 2011. Pripravili so pregled predmetov nadzora glede na zahtevnost, termine in nosilce. Če bo zahtevnost nadzora velika, se bo poskušalo </w:t>
      </w:r>
      <w:r w:rsidR="00B62EF3" w:rsidRPr="00CB1C9C">
        <w:rPr>
          <w:rFonts w:ascii="Tahoma" w:hAnsi="Tahoma" w:cs="Tahoma"/>
        </w:rPr>
        <w:t xml:space="preserve">vključiti zunanje strokovnjake iz določenih področij. Nadzori prinašajo veliko stroškov. V okviru finančnega načrta se bo pokrivalo stroške NO. </w:t>
      </w:r>
    </w:p>
    <w:p w:rsidR="001308D3" w:rsidRPr="00CB1C9C" w:rsidRDefault="001308D3" w:rsidP="005B7ED9">
      <w:pPr>
        <w:tabs>
          <w:tab w:val="left" w:pos="1560"/>
        </w:tabs>
        <w:jc w:val="both"/>
        <w:rPr>
          <w:rFonts w:ascii="Tahoma" w:hAnsi="Tahoma" w:cs="Tahoma"/>
          <w:b/>
          <w:color w:val="002060"/>
        </w:rPr>
      </w:pPr>
    </w:p>
    <w:p w:rsidR="001308D3" w:rsidRPr="00CB1C9C" w:rsidRDefault="001308D3" w:rsidP="005B7ED9">
      <w:pPr>
        <w:tabs>
          <w:tab w:val="left" w:pos="1560"/>
        </w:tabs>
        <w:jc w:val="both"/>
        <w:rPr>
          <w:rFonts w:ascii="Tahoma" w:hAnsi="Tahoma" w:cs="Tahoma"/>
          <w:b/>
        </w:rPr>
      </w:pPr>
      <w:r w:rsidRPr="00CB1C9C">
        <w:rPr>
          <w:rFonts w:ascii="Tahoma" w:hAnsi="Tahoma" w:cs="Tahoma"/>
          <w:b/>
        </w:rPr>
        <w:t>Vanja</w:t>
      </w:r>
      <w:r w:rsidR="008507A8" w:rsidRPr="00CB1C9C">
        <w:rPr>
          <w:rFonts w:ascii="Tahoma" w:hAnsi="Tahoma" w:cs="Tahoma"/>
          <w:b/>
        </w:rPr>
        <w:t xml:space="preserve"> Resman Noč</w:t>
      </w:r>
      <w:r w:rsidRPr="00CB1C9C">
        <w:rPr>
          <w:rFonts w:ascii="Tahoma" w:hAnsi="Tahoma" w:cs="Tahoma"/>
        </w:rPr>
        <w:t xml:space="preserve">: </w:t>
      </w:r>
      <w:r w:rsidR="008507A8" w:rsidRPr="00CB1C9C">
        <w:rPr>
          <w:rFonts w:ascii="Tahoma" w:hAnsi="Tahoma" w:cs="Tahoma"/>
        </w:rPr>
        <w:t>Predlagala je, da se</w:t>
      </w:r>
      <w:r w:rsidR="00B62EF3" w:rsidRPr="00CB1C9C">
        <w:rPr>
          <w:rFonts w:ascii="Tahoma" w:hAnsi="Tahoma" w:cs="Tahoma"/>
        </w:rPr>
        <w:t xml:space="preserve"> stroške </w:t>
      </w:r>
      <w:r w:rsidRPr="00CB1C9C">
        <w:rPr>
          <w:rFonts w:ascii="Tahoma" w:hAnsi="Tahoma" w:cs="Tahoma"/>
        </w:rPr>
        <w:t>bolj natančno konkretizira.</w:t>
      </w:r>
    </w:p>
    <w:p w:rsidR="001308D3" w:rsidRPr="00CB1C9C" w:rsidRDefault="00B62EF3" w:rsidP="005B7ED9">
      <w:pPr>
        <w:tabs>
          <w:tab w:val="left" w:pos="1560"/>
        </w:tabs>
        <w:jc w:val="both"/>
        <w:rPr>
          <w:rFonts w:ascii="Tahoma" w:hAnsi="Tahoma" w:cs="Tahoma"/>
        </w:rPr>
      </w:pPr>
      <w:r w:rsidRPr="00CB1C9C">
        <w:rPr>
          <w:rFonts w:ascii="Tahoma" w:hAnsi="Tahoma" w:cs="Tahoma"/>
          <w:b/>
        </w:rPr>
        <w:t xml:space="preserve">Vitomir Pretnar: </w:t>
      </w:r>
      <w:r w:rsidRPr="00CB1C9C">
        <w:rPr>
          <w:rFonts w:ascii="Tahoma" w:hAnsi="Tahoma" w:cs="Tahoma"/>
        </w:rPr>
        <w:t>Sredstva so predvidena glede na</w:t>
      </w:r>
      <w:r w:rsidR="001308D3" w:rsidRPr="00CB1C9C">
        <w:rPr>
          <w:rFonts w:ascii="Tahoma" w:hAnsi="Tahoma" w:cs="Tahoma"/>
        </w:rPr>
        <w:t xml:space="preserve"> obseg dela in gl</w:t>
      </w:r>
      <w:r w:rsidR="000F24ED">
        <w:rPr>
          <w:rFonts w:ascii="Tahoma" w:hAnsi="Tahoma" w:cs="Tahoma"/>
        </w:rPr>
        <w:t>ede delovanja</w:t>
      </w:r>
      <w:r w:rsidRPr="00CB1C9C">
        <w:rPr>
          <w:rFonts w:ascii="Tahoma" w:hAnsi="Tahoma" w:cs="Tahoma"/>
        </w:rPr>
        <w:t xml:space="preserve"> prejšnjega odbora. </w:t>
      </w:r>
      <w:r w:rsidR="001308D3" w:rsidRPr="00CB1C9C">
        <w:rPr>
          <w:rFonts w:ascii="Tahoma" w:hAnsi="Tahoma" w:cs="Tahoma"/>
        </w:rPr>
        <w:t xml:space="preserve">Idej je veliko. </w:t>
      </w:r>
      <w:r w:rsidRPr="00CB1C9C">
        <w:rPr>
          <w:rFonts w:ascii="Tahoma" w:hAnsi="Tahoma" w:cs="Tahoma"/>
        </w:rPr>
        <w:t xml:space="preserve">Predlog nekaterih članov NO je, da se sredstva </w:t>
      </w:r>
      <w:r w:rsidR="001308D3" w:rsidRPr="00CB1C9C">
        <w:rPr>
          <w:rFonts w:ascii="Tahoma" w:hAnsi="Tahoma" w:cs="Tahoma"/>
        </w:rPr>
        <w:t xml:space="preserve">povečajo. Znesek je relativno majhen. </w:t>
      </w:r>
      <w:r w:rsidR="001308D3" w:rsidRPr="00CB1C9C">
        <w:rPr>
          <w:rFonts w:ascii="Tahoma" w:hAnsi="Tahoma" w:cs="Tahoma"/>
        </w:rPr>
        <w:lastRenderedPageBreak/>
        <w:t>Delo mora temeljiti na strokovnih temeljih. Delo</w:t>
      </w:r>
      <w:r w:rsidRPr="00CB1C9C">
        <w:rPr>
          <w:rFonts w:ascii="Tahoma" w:hAnsi="Tahoma" w:cs="Tahoma"/>
        </w:rPr>
        <w:t xml:space="preserve"> bodo poskušali opravljati</w:t>
      </w:r>
      <w:r w:rsidR="002E12C6">
        <w:rPr>
          <w:rFonts w:ascii="Tahoma" w:hAnsi="Tahoma" w:cs="Tahoma"/>
        </w:rPr>
        <w:t xml:space="preserve"> </w:t>
      </w:r>
      <w:r w:rsidRPr="00CB1C9C">
        <w:rPr>
          <w:rFonts w:ascii="Tahoma" w:hAnsi="Tahoma" w:cs="Tahoma"/>
        </w:rPr>
        <w:t xml:space="preserve">kvalitetno in </w:t>
      </w:r>
      <w:r w:rsidR="001308D3" w:rsidRPr="00CB1C9C">
        <w:rPr>
          <w:rFonts w:ascii="Tahoma" w:hAnsi="Tahoma" w:cs="Tahoma"/>
        </w:rPr>
        <w:t>racionalno</w:t>
      </w:r>
      <w:r w:rsidRPr="00CB1C9C">
        <w:rPr>
          <w:rFonts w:ascii="Tahoma" w:hAnsi="Tahoma" w:cs="Tahoma"/>
        </w:rPr>
        <w:t xml:space="preserve">. </w:t>
      </w:r>
      <w:r w:rsidR="001308D3" w:rsidRPr="00CB1C9C">
        <w:rPr>
          <w:rFonts w:ascii="Tahoma" w:hAnsi="Tahoma" w:cs="Tahoma"/>
        </w:rPr>
        <w:t xml:space="preserve">Zdelom se bo videlo kje se stroški pojavljajo. </w:t>
      </w:r>
    </w:p>
    <w:p w:rsidR="00594F73" w:rsidRDefault="008507A8" w:rsidP="00177592">
      <w:pPr>
        <w:tabs>
          <w:tab w:val="left" w:pos="1560"/>
        </w:tabs>
        <w:jc w:val="both"/>
        <w:rPr>
          <w:rFonts w:ascii="Tahoma" w:hAnsi="Tahoma" w:cs="Tahoma"/>
        </w:rPr>
      </w:pPr>
      <w:r w:rsidRPr="00CB1C9C">
        <w:rPr>
          <w:rFonts w:ascii="Tahoma" w:hAnsi="Tahoma" w:cs="Tahoma"/>
          <w:b/>
        </w:rPr>
        <w:t xml:space="preserve">Jurij </w:t>
      </w:r>
      <w:r w:rsidR="001308D3" w:rsidRPr="00CB1C9C">
        <w:rPr>
          <w:rFonts w:ascii="Tahoma" w:hAnsi="Tahoma" w:cs="Tahoma"/>
          <w:b/>
        </w:rPr>
        <w:t xml:space="preserve">Dolžan: </w:t>
      </w:r>
      <w:r w:rsidR="00B62EF3" w:rsidRPr="00CB1C9C">
        <w:rPr>
          <w:rFonts w:ascii="Tahoma" w:hAnsi="Tahoma" w:cs="Tahoma"/>
        </w:rPr>
        <w:t>Predvidena sredstva so minimalna in</w:t>
      </w:r>
      <w:r w:rsidR="003C04E4">
        <w:rPr>
          <w:rFonts w:ascii="Tahoma" w:hAnsi="Tahoma" w:cs="Tahoma"/>
        </w:rPr>
        <w:t xml:space="preserve"> da</w:t>
      </w:r>
      <w:r w:rsidR="00B62EF3" w:rsidRPr="00CB1C9C">
        <w:rPr>
          <w:rFonts w:ascii="Tahoma" w:hAnsi="Tahoma" w:cs="Tahoma"/>
        </w:rPr>
        <w:t xml:space="preserve"> </w:t>
      </w:r>
      <w:r w:rsidR="001308D3" w:rsidRPr="00CB1C9C">
        <w:rPr>
          <w:rFonts w:ascii="Tahoma" w:hAnsi="Tahoma" w:cs="Tahoma"/>
        </w:rPr>
        <w:t>podpira</w:t>
      </w:r>
      <w:r w:rsidR="00177592" w:rsidRPr="00CB1C9C">
        <w:rPr>
          <w:rFonts w:ascii="Tahoma" w:hAnsi="Tahoma" w:cs="Tahoma"/>
        </w:rPr>
        <w:t xml:space="preserve"> predlog,</w:t>
      </w:r>
      <w:r w:rsidR="00053864">
        <w:rPr>
          <w:rFonts w:ascii="Tahoma" w:hAnsi="Tahoma" w:cs="Tahoma"/>
        </w:rPr>
        <w:t xml:space="preserve"> da se sredstva povečajo za samo kakovost dela, zaradi zahtevnosti in velike obsežnosti dela NO.</w:t>
      </w:r>
      <w:r w:rsidR="00781871">
        <w:rPr>
          <w:rFonts w:ascii="Tahoma" w:hAnsi="Tahoma" w:cs="Tahoma"/>
        </w:rPr>
        <w:t xml:space="preserve"> Drugič se lahko predlaga povečanje sredstev. </w:t>
      </w:r>
    </w:p>
    <w:p w:rsidR="000B21D9" w:rsidRPr="00CB1C9C" w:rsidRDefault="000B21D9" w:rsidP="00177592">
      <w:pPr>
        <w:tabs>
          <w:tab w:val="left" w:pos="1560"/>
        </w:tabs>
        <w:jc w:val="both"/>
        <w:rPr>
          <w:rFonts w:ascii="Tahoma" w:hAnsi="Tahoma" w:cs="Tahoma"/>
        </w:rPr>
      </w:pPr>
    </w:p>
    <w:p w:rsidR="005B7ED9" w:rsidRPr="00CB1C9C" w:rsidRDefault="005B7ED9" w:rsidP="005B7ED9">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AD 12</w:t>
      </w:r>
      <w:r w:rsidR="00594F73" w:rsidRPr="00CB1C9C">
        <w:rPr>
          <w:rFonts w:ascii="Tahoma" w:hAnsi="Tahoma" w:cs="Tahoma"/>
          <w:b/>
        </w:rPr>
        <w:t xml:space="preserve">. </w:t>
      </w:r>
      <w:r w:rsidRPr="00CB1C9C">
        <w:rPr>
          <w:rFonts w:ascii="Tahoma" w:hAnsi="Tahoma" w:cs="Tahoma"/>
          <w:b/>
        </w:rPr>
        <w:t xml:space="preserve">Poročilo koncesionarja o izvajanju koncesijske pogodbe za oskrbo naselij s plinom iz lokalnih omrežij v Občini Žirovnica za leto 2010 </w:t>
      </w:r>
    </w:p>
    <w:p w:rsidR="00F372BC" w:rsidRPr="00CB1C9C" w:rsidRDefault="00F372BC" w:rsidP="005B7ED9">
      <w:pPr>
        <w:tabs>
          <w:tab w:val="left" w:pos="1560"/>
        </w:tabs>
        <w:jc w:val="both"/>
        <w:rPr>
          <w:rFonts w:ascii="Tahoma" w:hAnsi="Tahoma" w:cs="Tahoma"/>
        </w:rPr>
      </w:pPr>
      <w:r w:rsidRPr="00CB1C9C">
        <w:rPr>
          <w:rFonts w:ascii="Tahoma" w:hAnsi="Tahoma" w:cs="Tahoma"/>
        </w:rPr>
        <w:t>Predsednik odbora za prostor je predstavil sklep odbora</w:t>
      </w:r>
      <w:r w:rsidR="00177592" w:rsidRPr="00CB1C9C">
        <w:rPr>
          <w:rFonts w:ascii="Tahoma" w:hAnsi="Tahoma" w:cs="Tahoma"/>
        </w:rPr>
        <w:t xml:space="preserve"> in podal kratek povzetek razprave na seji</w:t>
      </w:r>
      <w:r w:rsidRPr="00CB1C9C">
        <w:rPr>
          <w:rFonts w:ascii="Tahoma" w:hAnsi="Tahoma" w:cs="Tahoma"/>
        </w:rPr>
        <w:t xml:space="preserve">. </w:t>
      </w:r>
    </w:p>
    <w:p w:rsidR="00177592" w:rsidRPr="00CB1C9C" w:rsidRDefault="00177592" w:rsidP="005B7ED9">
      <w:pPr>
        <w:tabs>
          <w:tab w:val="left" w:pos="1560"/>
        </w:tabs>
        <w:jc w:val="both"/>
        <w:rPr>
          <w:rFonts w:ascii="Tahoma" w:hAnsi="Tahoma" w:cs="Tahoma"/>
        </w:rPr>
      </w:pPr>
      <w:r w:rsidRPr="00CB1C9C">
        <w:rPr>
          <w:rFonts w:ascii="Tahoma" w:hAnsi="Tahoma" w:cs="Tahoma"/>
          <w:b/>
        </w:rPr>
        <w:t>Župan:</w:t>
      </w:r>
      <w:r w:rsidRPr="00CB1C9C">
        <w:rPr>
          <w:rFonts w:ascii="Tahoma" w:hAnsi="Tahoma" w:cs="Tahoma"/>
        </w:rPr>
        <w:t xml:space="preserve"> Izpostavil je </w:t>
      </w:r>
      <w:r w:rsidR="000F24ED">
        <w:rPr>
          <w:rFonts w:ascii="Tahoma" w:hAnsi="Tahoma" w:cs="Tahoma"/>
        </w:rPr>
        <w:t>dve vprašanji, ki sta bili podani</w:t>
      </w:r>
      <w:r w:rsidRPr="00CB1C9C">
        <w:rPr>
          <w:rFonts w:ascii="Tahoma" w:hAnsi="Tahoma" w:cs="Tahoma"/>
        </w:rPr>
        <w:t xml:space="preserve"> na zborih občanov glede zadostnosti varnostnih ventilov in če nekateri občani res vrtijo števec nazaj. </w:t>
      </w:r>
    </w:p>
    <w:p w:rsidR="005B7ED9" w:rsidRPr="00CB1C9C" w:rsidRDefault="00F372BC" w:rsidP="005B7ED9">
      <w:pPr>
        <w:tabs>
          <w:tab w:val="left" w:pos="1560"/>
        </w:tabs>
        <w:jc w:val="both"/>
        <w:rPr>
          <w:rFonts w:ascii="Tahoma" w:hAnsi="Tahoma" w:cs="Tahoma"/>
          <w:b/>
        </w:rPr>
      </w:pPr>
      <w:r w:rsidRPr="00CB1C9C">
        <w:rPr>
          <w:rFonts w:ascii="Tahoma" w:hAnsi="Tahoma" w:cs="Tahoma"/>
          <w:b/>
        </w:rPr>
        <w:t xml:space="preserve">Martin Pavlovčič: </w:t>
      </w:r>
      <w:r w:rsidR="00177592" w:rsidRPr="00CB1C9C">
        <w:rPr>
          <w:rFonts w:ascii="Tahoma" w:hAnsi="Tahoma" w:cs="Tahoma"/>
        </w:rPr>
        <w:t>Uvodoma je pojasnil, da je p</w:t>
      </w:r>
      <w:r w:rsidRPr="00CB1C9C">
        <w:rPr>
          <w:rFonts w:ascii="Tahoma" w:hAnsi="Tahoma" w:cs="Tahoma"/>
        </w:rPr>
        <w:t>oročilo pripravil Peter Šimnic, ki je vodja</w:t>
      </w:r>
      <w:r w:rsidR="00177592" w:rsidRPr="00CB1C9C">
        <w:rPr>
          <w:rFonts w:ascii="Tahoma" w:hAnsi="Tahoma" w:cs="Tahoma"/>
        </w:rPr>
        <w:t xml:space="preserve"> tehničnega sektorja</w:t>
      </w:r>
      <w:r w:rsidRPr="00CB1C9C">
        <w:rPr>
          <w:rFonts w:ascii="Tahoma" w:hAnsi="Tahoma" w:cs="Tahoma"/>
        </w:rPr>
        <w:t xml:space="preserve">. Podal je </w:t>
      </w:r>
      <w:r w:rsidR="00A40A0C" w:rsidRPr="00CB1C9C">
        <w:rPr>
          <w:rFonts w:ascii="Tahoma" w:hAnsi="Tahoma" w:cs="Tahoma"/>
        </w:rPr>
        <w:t>pojasnila</w:t>
      </w:r>
      <w:r w:rsidR="00177592" w:rsidRPr="00CB1C9C">
        <w:rPr>
          <w:rFonts w:ascii="Tahoma" w:hAnsi="Tahoma" w:cs="Tahoma"/>
        </w:rPr>
        <w:t xml:space="preserve"> na</w:t>
      </w:r>
      <w:r w:rsidRPr="00CB1C9C">
        <w:rPr>
          <w:rFonts w:ascii="Tahoma" w:hAnsi="Tahoma" w:cs="Tahoma"/>
        </w:rPr>
        <w:t xml:space="preserve"> poročilo.</w:t>
      </w:r>
      <w:r w:rsidR="00B20495" w:rsidRPr="00CB1C9C">
        <w:rPr>
          <w:rFonts w:ascii="Tahoma" w:hAnsi="Tahoma" w:cs="Tahoma"/>
        </w:rPr>
        <w:t xml:space="preserve"> Pojavilo se je nekaj neplačnikov, vendar </w:t>
      </w:r>
      <w:r w:rsidR="00D171B1">
        <w:rPr>
          <w:rFonts w:ascii="Tahoma" w:hAnsi="Tahoma" w:cs="Tahoma"/>
        </w:rPr>
        <w:t xml:space="preserve">to </w:t>
      </w:r>
      <w:r w:rsidR="00B20495" w:rsidRPr="00CB1C9C">
        <w:rPr>
          <w:rFonts w:ascii="Tahoma" w:hAnsi="Tahoma" w:cs="Tahoma"/>
        </w:rPr>
        <w:t xml:space="preserve">ne predstavlja večjega problema. Plinstal se je iz pravnega stališča </w:t>
      </w:r>
      <w:bookmarkStart w:id="0" w:name="_GoBack"/>
      <w:bookmarkEnd w:id="0"/>
      <w:r w:rsidR="00B20495" w:rsidRPr="00CB1C9C">
        <w:rPr>
          <w:rFonts w:ascii="Tahoma" w:hAnsi="Tahoma" w:cs="Tahoma"/>
        </w:rPr>
        <w:t>okrepil in probleme uspešno rešuje.</w:t>
      </w:r>
    </w:p>
    <w:p w:rsidR="00F372BC" w:rsidRPr="00CB1C9C" w:rsidRDefault="00B20495" w:rsidP="005B7ED9">
      <w:pPr>
        <w:tabs>
          <w:tab w:val="left" w:pos="1560"/>
        </w:tabs>
        <w:jc w:val="both"/>
        <w:rPr>
          <w:rFonts w:ascii="Tahoma" w:hAnsi="Tahoma" w:cs="Tahoma"/>
        </w:rPr>
      </w:pPr>
      <w:r w:rsidRPr="00CB1C9C">
        <w:rPr>
          <w:rFonts w:ascii="Tahoma" w:hAnsi="Tahoma" w:cs="Tahoma"/>
        </w:rPr>
        <w:t xml:space="preserve">Vgradni ventili so vgrajeni v skladu s projektno dokumentacijo za katero je bilo pridobljeno gradbeno dovoljenje. </w:t>
      </w:r>
      <w:r w:rsidRPr="00CB1C9C">
        <w:rPr>
          <w:rFonts w:ascii="Tahoma" w:hAnsi="Tahoma" w:cs="Tahoma"/>
          <w:u w:val="single"/>
        </w:rPr>
        <w:t>Kraja plina</w:t>
      </w:r>
      <w:r w:rsidRPr="00CB1C9C">
        <w:rPr>
          <w:rFonts w:ascii="Tahoma" w:hAnsi="Tahoma" w:cs="Tahoma"/>
        </w:rPr>
        <w:t>: če v plinomer pihneš iz napačne strani se številčnica ne zavrti. Manjka plina v omrežju ne ugotavljajo, zato menijo</w:t>
      </w:r>
      <w:r w:rsidR="00AA05E1">
        <w:rPr>
          <w:rFonts w:ascii="Tahoma" w:hAnsi="Tahoma" w:cs="Tahoma"/>
        </w:rPr>
        <w:t>,</w:t>
      </w:r>
      <w:r w:rsidR="000F24ED">
        <w:rPr>
          <w:rFonts w:ascii="Tahoma" w:hAnsi="Tahoma" w:cs="Tahoma"/>
        </w:rPr>
        <w:t xml:space="preserve"> da d</w:t>
      </w:r>
      <w:r w:rsidRPr="00CB1C9C">
        <w:rPr>
          <w:rFonts w:ascii="Tahoma" w:hAnsi="Tahoma" w:cs="Tahoma"/>
        </w:rPr>
        <w:t xml:space="preserve">o tega ne prihaja. Lansko leto so ob menjavah plinomerov, začeli te plombirati. </w:t>
      </w:r>
      <w:r w:rsidR="00D171B1">
        <w:rPr>
          <w:rFonts w:ascii="Tahoma" w:hAnsi="Tahoma" w:cs="Tahoma"/>
        </w:rPr>
        <w:t xml:space="preserve">Vrtenje števca nazaj </w:t>
      </w:r>
      <w:r w:rsidR="00F372BC" w:rsidRPr="00CB1C9C">
        <w:rPr>
          <w:rFonts w:ascii="Tahoma" w:hAnsi="Tahoma" w:cs="Tahoma"/>
        </w:rPr>
        <w:t>bi prišl</w:t>
      </w:r>
      <w:r w:rsidR="00D171B1">
        <w:rPr>
          <w:rFonts w:ascii="Tahoma" w:hAnsi="Tahoma" w:cs="Tahoma"/>
        </w:rPr>
        <w:t>o</w:t>
      </w:r>
      <w:r w:rsidRPr="00CB1C9C">
        <w:rPr>
          <w:rFonts w:ascii="Tahoma" w:hAnsi="Tahoma" w:cs="Tahoma"/>
        </w:rPr>
        <w:t xml:space="preserve">prav </w:t>
      </w:r>
      <w:r w:rsidR="00F372BC" w:rsidRPr="00CB1C9C">
        <w:rPr>
          <w:rFonts w:ascii="Tahoma" w:hAnsi="Tahoma" w:cs="Tahoma"/>
        </w:rPr>
        <w:t>pri daljin</w:t>
      </w:r>
      <w:r w:rsidRPr="00CB1C9C">
        <w:rPr>
          <w:rFonts w:ascii="Tahoma" w:hAnsi="Tahoma" w:cs="Tahoma"/>
        </w:rPr>
        <w:t>skem prenosu podatkov, ki pa ga</w:t>
      </w:r>
      <w:r w:rsidR="00F372BC" w:rsidRPr="00CB1C9C">
        <w:rPr>
          <w:rFonts w:ascii="Tahoma" w:hAnsi="Tahoma" w:cs="Tahoma"/>
        </w:rPr>
        <w:t xml:space="preserve"> v občini ni. </w:t>
      </w:r>
    </w:p>
    <w:p w:rsidR="00F372BC" w:rsidRPr="00CB1C9C" w:rsidRDefault="00F372BC" w:rsidP="005B7ED9">
      <w:pPr>
        <w:tabs>
          <w:tab w:val="left" w:pos="1560"/>
        </w:tabs>
        <w:jc w:val="both"/>
        <w:rPr>
          <w:rFonts w:ascii="Tahoma" w:hAnsi="Tahoma" w:cs="Tahoma"/>
          <w:b/>
          <w:color w:val="002060"/>
        </w:rPr>
      </w:pPr>
    </w:p>
    <w:p w:rsidR="007A4DD0" w:rsidRPr="00CB1C9C" w:rsidRDefault="00A40A0C" w:rsidP="005B7ED9">
      <w:pPr>
        <w:tabs>
          <w:tab w:val="left" w:pos="1560"/>
        </w:tabs>
        <w:jc w:val="both"/>
        <w:rPr>
          <w:rFonts w:ascii="Tahoma" w:hAnsi="Tahoma" w:cs="Tahoma"/>
        </w:rPr>
      </w:pPr>
      <w:r w:rsidRPr="00CB1C9C">
        <w:rPr>
          <w:rFonts w:ascii="Tahoma" w:hAnsi="Tahoma" w:cs="Tahoma"/>
          <w:b/>
        </w:rPr>
        <w:t xml:space="preserve">Jurij </w:t>
      </w:r>
      <w:r w:rsidR="007A4DD0" w:rsidRPr="00CB1C9C">
        <w:rPr>
          <w:rFonts w:ascii="Tahoma" w:hAnsi="Tahoma" w:cs="Tahoma"/>
          <w:b/>
        </w:rPr>
        <w:t>Dolžan</w:t>
      </w:r>
      <w:r w:rsidRPr="00CB1C9C">
        <w:rPr>
          <w:rFonts w:ascii="Tahoma" w:hAnsi="Tahoma" w:cs="Tahoma"/>
          <w:b/>
        </w:rPr>
        <w:t xml:space="preserve">: </w:t>
      </w:r>
      <w:r w:rsidRPr="00CB1C9C">
        <w:rPr>
          <w:rFonts w:ascii="Tahoma" w:hAnsi="Tahoma" w:cs="Tahoma"/>
        </w:rPr>
        <w:t>Kateri plin se uporablja? Kolikšna je ekonomičnost uporabe plina</w:t>
      </w:r>
      <w:r w:rsidR="00B20495" w:rsidRPr="00CB1C9C">
        <w:rPr>
          <w:rFonts w:ascii="Tahoma" w:hAnsi="Tahoma" w:cs="Tahoma"/>
        </w:rPr>
        <w:t xml:space="preserve"> proti drugim energentom</w:t>
      </w:r>
      <w:r w:rsidRPr="00CB1C9C">
        <w:rPr>
          <w:rFonts w:ascii="Tahoma" w:hAnsi="Tahoma" w:cs="Tahoma"/>
        </w:rPr>
        <w:t>? Iz</w:t>
      </w:r>
      <w:r w:rsidR="007A4DD0" w:rsidRPr="00CB1C9C">
        <w:rPr>
          <w:rFonts w:ascii="Tahoma" w:hAnsi="Tahoma" w:cs="Tahoma"/>
        </w:rPr>
        <w:t xml:space="preserve"> kje </w:t>
      </w:r>
      <w:r w:rsidRPr="00CB1C9C">
        <w:rPr>
          <w:rFonts w:ascii="Tahoma" w:hAnsi="Tahoma" w:cs="Tahoma"/>
        </w:rPr>
        <w:t>se plin uvaža?</w:t>
      </w:r>
    </w:p>
    <w:p w:rsidR="007A4DD0" w:rsidRPr="00CB1C9C" w:rsidRDefault="00A40A0C" w:rsidP="005B7ED9">
      <w:pPr>
        <w:tabs>
          <w:tab w:val="left" w:pos="1560"/>
        </w:tabs>
        <w:jc w:val="both"/>
        <w:rPr>
          <w:rFonts w:ascii="Tahoma" w:hAnsi="Tahoma" w:cs="Tahoma"/>
        </w:rPr>
      </w:pPr>
      <w:r w:rsidRPr="00CB1C9C">
        <w:rPr>
          <w:rFonts w:ascii="Tahoma" w:hAnsi="Tahoma" w:cs="Tahoma"/>
          <w:b/>
        </w:rPr>
        <w:t>Martin Pavlovčič:</w:t>
      </w:r>
      <w:r w:rsidR="00053864">
        <w:rPr>
          <w:rFonts w:ascii="Tahoma" w:hAnsi="Tahoma" w:cs="Tahoma"/>
          <w:b/>
        </w:rPr>
        <w:t xml:space="preserve"> </w:t>
      </w:r>
      <w:r w:rsidR="007A4DD0" w:rsidRPr="00CB1C9C">
        <w:rPr>
          <w:rFonts w:ascii="Tahoma" w:hAnsi="Tahoma" w:cs="Tahoma"/>
        </w:rPr>
        <w:t xml:space="preserve">Dobavitelj 95% </w:t>
      </w:r>
      <w:r w:rsidRPr="00CB1C9C">
        <w:rPr>
          <w:rFonts w:ascii="Tahoma" w:hAnsi="Tahoma" w:cs="Tahoma"/>
        </w:rPr>
        <w:t>deleža plina je G</w:t>
      </w:r>
      <w:r w:rsidR="007A4DD0" w:rsidRPr="00CB1C9C">
        <w:rPr>
          <w:rFonts w:ascii="Tahoma" w:hAnsi="Tahoma" w:cs="Tahoma"/>
        </w:rPr>
        <w:t>eoplin</w:t>
      </w:r>
      <w:r w:rsidRPr="00CB1C9C">
        <w:rPr>
          <w:rFonts w:ascii="Tahoma" w:hAnsi="Tahoma" w:cs="Tahoma"/>
        </w:rPr>
        <w:t>,</w:t>
      </w:r>
      <w:r w:rsidR="007A4DD0" w:rsidRPr="00CB1C9C">
        <w:rPr>
          <w:rFonts w:ascii="Tahoma" w:hAnsi="Tahoma" w:cs="Tahoma"/>
        </w:rPr>
        <w:t xml:space="preserve"> ki ima pogodbe z </w:t>
      </w:r>
      <w:r w:rsidRPr="00CB1C9C">
        <w:rPr>
          <w:rFonts w:ascii="Tahoma" w:hAnsi="Tahoma" w:cs="Tahoma"/>
        </w:rPr>
        <w:t>Rusijo</w:t>
      </w:r>
      <w:r w:rsidR="00B20495" w:rsidRPr="00CB1C9C">
        <w:rPr>
          <w:rFonts w:ascii="Tahoma" w:hAnsi="Tahoma" w:cs="Tahoma"/>
        </w:rPr>
        <w:t xml:space="preserve"> (70%)</w:t>
      </w:r>
      <w:r w:rsidR="007A4DD0" w:rsidRPr="00CB1C9C">
        <w:rPr>
          <w:rFonts w:ascii="Tahoma" w:hAnsi="Tahoma" w:cs="Tahoma"/>
        </w:rPr>
        <w:t xml:space="preserve"> in </w:t>
      </w:r>
      <w:r w:rsidRPr="00CB1C9C">
        <w:rPr>
          <w:rFonts w:ascii="Tahoma" w:hAnsi="Tahoma" w:cs="Tahoma"/>
        </w:rPr>
        <w:t>Alžirijo</w:t>
      </w:r>
      <w:r w:rsidR="007A4DD0" w:rsidRPr="00CB1C9C">
        <w:rPr>
          <w:rFonts w:ascii="Tahoma" w:hAnsi="Tahoma" w:cs="Tahoma"/>
        </w:rPr>
        <w:t xml:space="preserve"> (30</w:t>
      </w:r>
      <w:r w:rsidRPr="00CB1C9C">
        <w:rPr>
          <w:rFonts w:ascii="Tahoma" w:hAnsi="Tahoma" w:cs="Tahoma"/>
        </w:rPr>
        <w:t>%</w:t>
      </w:r>
      <w:r w:rsidR="007A4DD0" w:rsidRPr="00CB1C9C">
        <w:rPr>
          <w:rFonts w:ascii="Tahoma" w:hAnsi="Tahoma" w:cs="Tahoma"/>
        </w:rPr>
        <w:t xml:space="preserve">). </w:t>
      </w:r>
      <w:r w:rsidR="00B20495" w:rsidRPr="00CB1C9C">
        <w:rPr>
          <w:rFonts w:ascii="Tahoma" w:hAnsi="Tahoma" w:cs="Tahoma"/>
        </w:rPr>
        <w:t xml:space="preserve">V zadnjem času se soočajo </w:t>
      </w:r>
      <w:r w:rsidR="007A4DD0" w:rsidRPr="00CB1C9C">
        <w:rPr>
          <w:rFonts w:ascii="Tahoma" w:hAnsi="Tahoma" w:cs="Tahoma"/>
        </w:rPr>
        <w:t>z viški plina</w:t>
      </w:r>
      <w:r w:rsidRPr="00CB1C9C">
        <w:rPr>
          <w:rFonts w:ascii="Tahoma" w:hAnsi="Tahoma" w:cs="Tahoma"/>
        </w:rPr>
        <w:t>,</w:t>
      </w:r>
      <w:r w:rsidR="007A4DD0" w:rsidRPr="00CB1C9C">
        <w:rPr>
          <w:rFonts w:ascii="Tahoma" w:hAnsi="Tahoma" w:cs="Tahoma"/>
        </w:rPr>
        <w:t xml:space="preserve"> kar predstavlja velik problem. </w:t>
      </w:r>
      <w:r w:rsidR="009A351D" w:rsidRPr="00CB1C9C">
        <w:rPr>
          <w:rFonts w:ascii="Tahoma" w:hAnsi="Tahoma" w:cs="Tahoma"/>
        </w:rPr>
        <w:t xml:space="preserve">V skladu s pogodbami se cena oblikuje glede na cene nafte in kurilnega olja. </w:t>
      </w:r>
      <w:r w:rsidR="007A4DD0" w:rsidRPr="00CB1C9C">
        <w:rPr>
          <w:rFonts w:ascii="Tahoma" w:hAnsi="Tahoma" w:cs="Tahoma"/>
        </w:rPr>
        <w:t xml:space="preserve">Ekonomičnost </w:t>
      </w:r>
      <w:r w:rsidRPr="00CB1C9C">
        <w:rPr>
          <w:rFonts w:ascii="Tahoma" w:hAnsi="Tahoma" w:cs="Tahoma"/>
        </w:rPr>
        <w:t xml:space="preserve">je </w:t>
      </w:r>
      <w:r w:rsidR="007A4DD0" w:rsidRPr="00CB1C9C">
        <w:rPr>
          <w:rFonts w:ascii="Tahoma" w:hAnsi="Tahoma" w:cs="Tahoma"/>
        </w:rPr>
        <w:t xml:space="preserve">okoli 10 %. </w:t>
      </w:r>
      <w:r w:rsidR="009A351D" w:rsidRPr="00CB1C9C">
        <w:rPr>
          <w:rFonts w:ascii="Tahoma" w:hAnsi="Tahoma" w:cs="Tahoma"/>
        </w:rPr>
        <w:t xml:space="preserve">V tem trenutku je razlika večja, ker se naftni derivati in kurilno olje dražijo. Pogodbe so sklenjene do leta 2017. </w:t>
      </w:r>
    </w:p>
    <w:p w:rsidR="001E688E" w:rsidRPr="00CB1C9C" w:rsidRDefault="001E688E" w:rsidP="0064366F">
      <w:pPr>
        <w:pStyle w:val="Telobesedila2"/>
        <w:rPr>
          <w:rFonts w:cs="Tahoma"/>
        </w:rPr>
      </w:pPr>
    </w:p>
    <w:p w:rsidR="00594F73" w:rsidRPr="00CB1C9C" w:rsidRDefault="00594F73" w:rsidP="00594F73">
      <w:pPr>
        <w:tabs>
          <w:tab w:val="left" w:pos="1560"/>
        </w:tabs>
        <w:jc w:val="both"/>
        <w:rPr>
          <w:rFonts w:ascii="Tahoma" w:hAnsi="Tahoma" w:cs="Tahoma"/>
        </w:rPr>
      </w:pPr>
      <w:r w:rsidRPr="00CB1C9C">
        <w:rPr>
          <w:rFonts w:ascii="Tahoma" w:hAnsi="Tahoma" w:cs="Tahoma"/>
        </w:rPr>
        <w:t>Župan je v sprejem predlagal naslednji:</w:t>
      </w:r>
    </w:p>
    <w:p w:rsidR="00594F73" w:rsidRPr="00CB1C9C" w:rsidRDefault="00050C6A" w:rsidP="00594F73">
      <w:pPr>
        <w:tabs>
          <w:tab w:val="left" w:pos="1560"/>
        </w:tabs>
        <w:jc w:val="both"/>
        <w:rPr>
          <w:rFonts w:ascii="Tahoma" w:hAnsi="Tahoma" w:cs="Tahoma"/>
          <w:b/>
        </w:rPr>
      </w:pPr>
      <w:r w:rsidRPr="00CB1C9C">
        <w:rPr>
          <w:rFonts w:ascii="Tahoma" w:hAnsi="Tahoma" w:cs="Tahoma"/>
          <w:b/>
        </w:rPr>
        <w:t>SKLEP št. 53</w:t>
      </w:r>
      <w:r w:rsidR="00594F73" w:rsidRPr="00CB1C9C">
        <w:rPr>
          <w:rFonts w:ascii="Tahoma" w:hAnsi="Tahoma" w:cs="Tahoma"/>
          <w:b/>
        </w:rPr>
        <w:t xml:space="preserve">: </w:t>
      </w:r>
    </w:p>
    <w:p w:rsidR="005B7ED9" w:rsidRPr="00CB1C9C" w:rsidRDefault="005B7ED9" w:rsidP="005B7ED9">
      <w:pPr>
        <w:pStyle w:val="Telobesedila2"/>
        <w:rPr>
          <w:rFonts w:cs="Tahoma"/>
          <w:b/>
        </w:rPr>
      </w:pPr>
      <w:r w:rsidRPr="00CB1C9C">
        <w:rPr>
          <w:rFonts w:cs="Tahoma"/>
          <w:b/>
        </w:rPr>
        <w:t xml:space="preserve">Občinski svet Občine Žirovnica sprejema Poročilo </w:t>
      </w:r>
      <w:proofErr w:type="spellStart"/>
      <w:r w:rsidRPr="00CB1C9C">
        <w:rPr>
          <w:rFonts w:cs="Tahoma"/>
          <w:b/>
        </w:rPr>
        <w:t>Plinstala</w:t>
      </w:r>
      <w:proofErr w:type="spellEnd"/>
      <w:r w:rsidRPr="00CB1C9C">
        <w:rPr>
          <w:rFonts w:cs="Tahoma"/>
          <w:b/>
        </w:rPr>
        <w:t xml:space="preserve"> d.d. Jesenice o izvajanju koncesijske pogodbe za oskrbo naselij s plinom iz lokalnih omrežij v Občini Žirovnica za leto 2010.</w:t>
      </w:r>
    </w:p>
    <w:p w:rsidR="00655222" w:rsidRPr="00CB1C9C" w:rsidRDefault="005B7ED9" w:rsidP="00655222">
      <w:pPr>
        <w:pStyle w:val="Telobesedila2"/>
        <w:rPr>
          <w:rFonts w:cs="Tahoma"/>
        </w:rPr>
      </w:pPr>
      <w:r w:rsidRPr="00CB1C9C">
        <w:rPr>
          <w:rFonts w:cs="Tahoma"/>
        </w:rPr>
        <w:t xml:space="preserve">PRISOTNI: </w:t>
      </w:r>
      <w:r w:rsidR="007A4DD0" w:rsidRPr="00CB1C9C">
        <w:rPr>
          <w:rFonts w:cs="Tahoma"/>
        </w:rPr>
        <w:t>13</w:t>
      </w:r>
    </w:p>
    <w:p w:rsidR="00655222" w:rsidRPr="00CB1C9C" w:rsidRDefault="005B7ED9" w:rsidP="00655222">
      <w:pPr>
        <w:pStyle w:val="Telobesedila2"/>
        <w:rPr>
          <w:rFonts w:cs="Tahoma"/>
        </w:rPr>
      </w:pPr>
      <w:r w:rsidRPr="00CB1C9C">
        <w:rPr>
          <w:rFonts w:cs="Tahoma"/>
        </w:rPr>
        <w:t xml:space="preserve">ZA: </w:t>
      </w:r>
      <w:r w:rsidR="007A4DD0" w:rsidRPr="00CB1C9C">
        <w:rPr>
          <w:rFonts w:cs="Tahoma"/>
        </w:rPr>
        <w:t>13</w:t>
      </w:r>
    </w:p>
    <w:p w:rsidR="00655222" w:rsidRPr="00CB1C9C" w:rsidRDefault="005B7ED9" w:rsidP="00655222">
      <w:pPr>
        <w:pStyle w:val="Telobesedila2"/>
        <w:rPr>
          <w:rFonts w:cs="Tahoma"/>
        </w:rPr>
      </w:pPr>
      <w:r w:rsidRPr="00CB1C9C">
        <w:rPr>
          <w:rFonts w:cs="Tahoma"/>
        </w:rPr>
        <w:t xml:space="preserve">Proti: </w:t>
      </w:r>
      <w:r w:rsidR="007A4DD0" w:rsidRPr="00CB1C9C">
        <w:rPr>
          <w:rFonts w:cs="Tahoma"/>
        </w:rPr>
        <w:t>0</w:t>
      </w:r>
    </w:p>
    <w:p w:rsidR="00655222" w:rsidRPr="00CB1C9C" w:rsidRDefault="00655222" w:rsidP="00655222">
      <w:pPr>
        <w:pStyle w:val="Telobesedila2"/>
        <w:rPr>
          <w:rFonts w:cs="Tahoma"/>
        </w:rPr>
      </w:pPr>
      <w:r w:rsidRPr="00CB1C9C">
        <w:rPr>
          <w:rFonts w:cs="Tahoma"/>
        </w:rPr>
        <w:t>Sklep je bil sprejet.</w:t>
      </w:r>
    </w:p>
    <w:p w:rsidR="00594F73" w:rsidRPr="00CB1C9C" w:rsidRDefault="00594F73" w:rsidP="0064366F">
      <w:pPr>
        <w:pStyle w:val="Telobesedila2"/>
        <w:rPr>
          <w:rFonts w:cs="Tahoma"/>
        </w:rPr>
      </w:pPr>
    </w:p>
    <w:p w:rsidR="005B7ED9" w:rsidRPr="00CB1C9C" w:rsidRDefault="00722E05" w:rsidP="005B7ED9">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AD 1</w:t>
      </w:r>
      <w:r w:rsidR="005B7ED9" w:rsidRPr="00CB1C9C">
        <w:rPr>
          <w:rFonts w:ascii="Tahoma" w:hAnsi="Tahoma" w:cs="Tahoma"/>
          <w:b/>
        </w:rPr>
        <w:t>3</w:t>
      </w:r>
      <w:r w:rsidRPr="00CB1C9C">
        <w:rPr>
          <w:rFonts w:ascii="Tahoma" w:hAnsi="Tahoma" w:cs="Tahoma"/>
          <w:b/>
        </w:rPr>
        <w:t xml:space="preserve">. </w:t>
      </w:r>
      <w:r w:rsidR="005B7ED9" w:rsidRPr="00CB1C9C">
        <w:rPr>
          <w:rFonts w:ascii="Tahoma" w:hAnsi="Tahoma" w:cs="Tahoma"/>
          <w:b/>
        </w:rPr>
        <w:t xml:space="preserve">Imenovanje vaških odborov </w:t>
      </w:r>
    </w:p>
    <w:p w:rsidR="005F656D" w:rsidRDefault="005F656D" w:rsidP="00722E05">
      <w:pPr>
        <w:tabs>
          <w:tab w:val="left" w:pos="1560"/>
        </w:tabs>
        <w:jc w:val="both"/>
        <w:rPr>
          <w:rFonts w:ascii="Tahoma" w:hAnsi="Tahoma" w:cs="Tahoma"/>
          <w:b/>
        </w:rPr>
      </w:pPr>
    </w:p>
    <w:p w:rsidR="007A4DD0" w:rsidRPr="00CB1C9C" w:rsidRDefault="007A4DD0" w:rsidP="00722E05">
      <w:pPr>
        <w:tabs>
          <w:tab w:val="left" w:pos="1560"/>
        </w:tabs>
        <w:jc w:val="both"/>
        <w:rPr>
          <w:rFonts w:ascii="Tahoma" w:hAnsi="Tahoma" w:cs="Tahoma"/>
        </w:rPr>
      </w:pPr>
      <w:r w:rsidRPr="00CB1C9C">
        <w:rPr>
          <w:rFonts w:ascii="Tahoma" w:hAnsi="Tahoma" w:cs="Tahoma"/>
          <w:b/>
        </w:rPr>
        <w:t>Vanja</w:t>
      </w:r>
      <w:r w:rsidR="008F7996" w:rsidRPr="00CB1C9C">
        <w:rPr>
          <w:rFonts w:ascii="Tahoma" w:hAnsi="Tahoma" w:cs="Tahoma"/>
          <w:b/>
        </w:rPr>
        <w:t xml:space="preserve"> Resman Noč:</w:t>
      </w:r>
      <w:r w:rsidR="008F7996" w:rsidRPr="00CB1C9C">
        <w:rPr>
          <w:rFonts w:ascii="Tahoma" w:hAnsi="Tahoma" w:cs="Tahoma"/>
        </w:rPr>
        <w:t xml:space="preserve"> Podala je kratko pojasnilo na gradivo. </w:t>
      </w:r>
    </w:p>
    <w:p w:rsidR="007A4DD0" w:rsidRPr="00CB1C9C" w:rsidRDefault="007A4DD0" w:rsidP="00722E05">
      <w:pPr>
        <w:tabs>
          <w:tab w:val="left" w:pos="1560"/>
        </w:tabs>
        <w:jc w:val="both"/>
        <w:rPr>
          <w:rFonts w:ascii="Tahoma" w:hAnsi="Tahoma" w:cs="Tahoma"/>
        </w:rPr>
      </w:pPr>
      <w:r w:rsidRPr="00CB1C9C">
        <w:rPr>
          <w:rFonts w:ascii="Tahoma" w:hAnsi="Tahoma" w:cs="Tahoma"/>
          <w:b/>
        </w:rPr>
        <w:t>Župan</w:t>
      </w:r>
      <w:r w:rsidRPr="00CB1C9C">
        <w:rPr>
          <w:rFonts w:ascii="Tahoma" w:hAnsi="Tahoma" w:cs="Tahoma"/>
        </w:rPr>
        <w:t xml:space="preserve">: </w:t>
      </w:r>
      <w:r w:rsidR="008F7996" w:rsidRPr="00CB1C9C">
        <w:rPr>
          <w:rFonts w:ascii="Tahoma" w:hAnsi="Tahoma" w:cs="Tahoma"/>
        </w:rPr>
        <w:t xml:space="preserve">Povedal je, da bo </w:t>
      </w:r>
      <w:r w:rsidRPr="00CB1C9C">
        <w:rPr>
          <w:rFonts w:ascii="Tahoma" w:hAnsi="Tahoma" w:cs="Tahoma"/>
        </w:rPr>
        <w:t>sklicana prva seja</w:t>
      </w:r>
      <w:r w:rsidR="008F7996" w:rsidRPr="00CB1C9C">
        <w:rPr>
          <w:rFonts w:ascii="Tahoma" w:hAnsi="Tahoma" w:cs="Tahoma"/>
        </w:rPr>
        <w:t>,</w:t>
      </w:r>
      <w:r w:rsidRPr="00CB1C9C">
        <w:rPr>
          <w:rFonts w:ascii="Tahoma" w:hAnsi="Tahoma" w:cs="Tahoma"/>
        </w:rPr>
        <w:t xml:space="preserve"> ki jo skliče župan v roku 14 dni po imenovanju na OS.</w:t>
      </w:r>
      <w:r w:rsidR="008F7996" w:rsidRPr="00CB1C9C">
        <w:rPr>
          <w:rFonts w:ascii="Tahoma" w:hAnsi="Tahoma" w:cs="Tahoma"/>
        </w:rPr>
        <w:t xml:space="preserve"> Na</w:t>
      </w:r>
      <w:r w:rsidR="00B14289" w:rsidRPr="00CB1C9C">
        <w:rPr>
          <w:rFonts w:ascii="Tahoma" w:hAnsi="Tahoma" w:cs="Tahoma"/>
        </w:rPr>
        <w:t xml:space="preserve"> sejah bodo člani VO izmed sebe imenovali predsednika. </w:t>
      </w:r>
      <w:r w:rsidR="009A351D" w:rsidRPr="00CB1C9C">
        <w:rPr>
          <w:rFonts w:ascii="Tahoma" w:hAnsi="Tahoma" w:cs="Tahoma"/>
        </w:rPr>
        <w:t xml:space="preserve">Povedal je, da so občani na zborih občanov podali kar nekaj predlogov in pripomb, katere se bo poskušalo ustrezno </w:t>
      </w:r>
      <w:r w:rsidR="00CB1C9C" w:rsidRPr="00CB1C9C">
        <w:rPr>
          <w:rFonts w:ascii="Tahoma" w:hAnsi="Tahoma" w:cs="Tahoma"/>
        </w:rPr>
        <w:t>rešiti</w:t>
      </w:r>
      <w:r w:rsidR="009A351D" w:rsidRPr="00CB1C9C">
        <w:rPr>
          <w:rFonts w:ascii="Tahoma" w:hAnsi="Tahoma" w:cs="Tahoma"/>
        </w:rPr>
        <w:t>.</w:t>
      </w:r>
    </w:p>
    <w:p w:rsidR="007A4DD0" w:rsidRPr="00CB1C9C" w:rsidRDefault="007A4DD0" w:rsidP="00722E05">
      <w:pPr>
        <w:tabs>
          <w:tab w:val="left" w:pos="1560"/>
        </w:tabs>
        <w:jc w:val="both"/>
        <w:rPr>
          <w:rFonts w:ascii="Tahoma" w:hAnsi="Tahoma" w:cs="Tahoma"/>
        </w:rPr>
      </w:pPr>
    </w:p>
    <w:p w:rsidR="00722E05" w:rsidRPr="00CB1C9C" w:rsidRDefault="00722E05" w:rsidP="00722E05">
      <w:pPr>
        <w:tabs>
          <w:tab w:val="left" w:pos="1560"/>
        </w:tabs>
        <w:jc w:val="both"/>
        <w:rPr>
          <w:rFonts w:ascii="Tahoma" w:hAnsi="Tahoma" w:cs="Tahoma"/>
        </w:rPr>
      </w:pPr>
      <w:r w:rsidRPr="00CB1C9C">
        <w:rPr>
          <w:rFonts w:ascii="Tahoma" w:hAnsi="Tahoma" w:cs="Tahoma"/>
        </w:rPr>
        <w:t>Župan je v sprejem predlagal naslednji:</w:t>
      </w:r>
    </w:p>
    <w:p w:rsidR="00722E05" w:rsidRPr="00CB1C9C" w:rsidRDefault="00050C6A" w:rsidP="00722E05">
      <w:pPr>
        <w:tabs>
          <w:tab w:val="left" w:pos="1560"/>
        </w:tabs>
        <w:jc w:val="both"/>
        <w:rPr>
          <w:rFonts w:ascii="Tahoma" w:hAnsi="Tahoma" w:cs="Tahoma"/>
          <w:b/>
        </w:rPr>
      </w:pPr>
      <w:r w:rsidRPr="00CB1C9C">
        <w:rPr>
          <w:rFonts w:ascii="Tahoma" w:hAnsi="Tahoma" w:cs="Tahoma"/>
          <w:b/>
        </w:rPr>
        <w:t>SKLEP št. 54</w:t>
      </w:r>
      <w:r w:rsidR="00722E05" w:rsidRPr="00CB1C9C">
        <w:rPr>
          <w:rFonts w:ascii="Tahoma" w:hAnsi="Tahoma" w:cs="Tahoma"/>
          <w:b/>
        </w:rPr>
        <w:t xml:space="preserve">: </w:t>
      </w:r>
    </w:p>
    <w:p w:rsidR="00E33804" w:rsidRPr="00CB1C9C" w:rsidRDefault="00E33804" w:rsidP="00E33804">
      <w:pPr>
        <w:jc w:val="both"/>
        <w:rPr>
          <w:rFonts w:ascii="Tahoma" w:hAnsi="Tahoma" w:cs="Tahoma"/>
          <w:b/>
        </w:rPr>
      </w:pPr>
      <w:r w:rsidRPr="00CB1C9C">
        <w:rPr>
          <w:rFonts w:ascii="Tahoma" w:hAnsi="Tahoma" w:cs="Tahoma"/>
          <w:b/>
        </w:rPr>
        <w:t>V  vaški odbor Breg se  imenujejo naslednji člani:</w:t>
      </w:r>
    </w:p>
    <w:p w:rsidR="00E33804" w:rsidRPr="00CB1C9C" w:rsidRDefault="00E33804" w:rsidP="00E33804">
      <w:pPr>
        <w:jc w:val="both"/>
        <w:rPr>
          <w:rFonts w:ascii="Tahoma" w:hAnsi="Tahoma" w:cs="Tahoma"/>
          <w:b/>
        </w:rPr>
      </w:pPr>
      <w:r w:rsidRPr="00CB1C9C">
        <w:rPr>
          <w:rFonts w:ascii="Tahoma" w:hAnsi="Tahoma" w:cs="Tahoma"/>
          <w:b/>
        </w:rPr>
        <w:t>Zdravko Malnar, Breg 75 b</w:t>
      </w:r>
    </w:p>
    <w:p w:rsidR="00E33804" w:rsidRPr="00CB1C9C" w:rsidRDefault="00E33804" w:rsidP="00E33804">
      <w:pPr>
        <w:jc w:val="both"/>
        <w:rPr>
          <w:rFonts w:ascii="Tahoma" w:hAnsi="Tahoma" w:cs="Tahoma"/>
          <w:b/>
        </w:rPr>
      </w:pPr>
      <w:r w:rsidRPr="00CB1C9C">
        <w:rPr>
          <w:rFonts w:ascii="Tahoma" w:hAnsi="Tahoma" w:cs="Tahoma"/>
          <w:b/>
        </w:rPr>
        <w:t>Tadej Kovač, Breg 126</w:t>
      </w:r>
    </w:p>
    <w:p w:rsidR="00E33804" w:rsidRPr="00CB1C9C" w:rsidRDefault="00E33804" w:rsidP="00E33804">
      <w:pPr>
        <w:jc w:val="both"/>
        <w:rPr>
          <w:rFonts w:ascii="Tahoma" w:hAnsi="Tahoma" w:cs="Tahoma"/>
          <w:b/>
        </w:rPr>
      </w:pPr>
      <w:r w:rsidRPr="00CB1C9C">
        <w:rPr>
          <w:rFonts w:ascii="Tahoma" w:hAnsi="Tahoma" w:cs="Tahoma"/>
          <w:b/>
        </w:rPr>
        <w:t xml:space="preserve">Simona Ahčin, Breg 28 a </w:t>
      </w:r>
    </w:p>
    <w:p w:rsidR="00E33804" w:rsidRPr="00CB1C9C" w:rsidRDefault="00E33804" w:rsidP="00E33804">
      <w:pPr>
        <w:jc w:val="both"/>
        <w:rPr>
          <w:rFonts w:ascii="Tahoma" w:hAnsi="Tahoma" w:cs="Tahoma"/>
          <w:b/>
        </w:rPr>
      </w:pPr>
    </w:p>
    <w:p w:rsidR="00E33804" w:rsidRPr="00CB1C9C" w:rsidRDefault="00E33804" w:rsidP="00E33804">
      <w:pPr>
        <w:jc w:val="both"/>
        <w:rPr>
          <w:rFonts w:ascii="Tahoma" w:hAnsi="Tahoma" w:cs="Tahoma"/>
          <w:b/>
        </w:rPr>
      </w:pPr>
      <w:r w:rsidRPr="00CB1C9C">
        <w:rPr>
          <w:rFonts w:ascii="Tahoma" w:hAnsi="Tahoma" w:cs="Tahoma"/>
          <w:b/>
        </w:rPr>
        <w:t>V  vaški odbor Breznica se  imenujejo naslednji člani:</w:t>
      </w:r>
    </w:p>
    <w:p w:rsidR="00E33804" w:rsidRPr="00CB1C9C" w:rsidRDefault="00E33804" w:rsidP="00E33804">
      <w:pPr>
        <w:jc w:val="both"/>
        <w:rPr>
          <w:rFonts w:ascii="Tahoma" w:hAnsi="Tahoma" w:cs="Tahoma"/>
          <w:b/>
        </w:rPr>
      </w:pPr>
      <w:r w:rsidRPr="00CB1C9C">
        <w:rPr>
          <w:rFonts w:ascii="Tahoma" w:hAnsi="Tahoma" w:cs="Tahoma"/>
          <w:b/>
        </w:rPr>
        <w:t xml:space="preserve">Igor Čarni, Breznica </w:t>
      </w:r>
      <w:smartTag w:uri="urn:schemas-microsoft-com:office:smarttags" w:element="metricconverter">
        <w:smartTagPr>
          <w:attr w:name="ProductID" w:val="48 a"/>
        </w:smartTagPr>
        <w:r w:rsidRPr="00CB1C9C">
          <w:rPr>
            <w:rFonts w:ascii="Tahoma" w:hAnsi="Tahoma" w:cs="Tahoma"/>
            <w:b/>
          </w:rPr>
          <w:t>48 a</w:t>
        </w:r>
      </w:smartTag>
    </w:p>
    <w:p w:rsidR="00E33804" w:rsidRPr="00CB1C9C" w:rsidRDefault="00E33804" w:rsidP="00E33804">
      <w:pPr>
        <w:jc w:val="both"/>
        <w:rPr>
          <w:rFonts w:ascii="Tahoma" w:hAnsi="Tahoma" w:cs="Tahoma"/>
          <w:b/>
        </w:rPr>
      </w:pPr>
      <w:r w:rsidRPr="00CB1C9C">
        <w:rPr>
          <w:rFonts w:ascii="Tahoma" w:hAnsi="Tahoma" w:cs="Tahoma"/>
          <w:b/>
        </w:rPr>
        <w:t>Erik Čadež, Breznica 19</w:t>
      </w:r>
    </w:p>
    <w:p w:rsidR="00E33804" w:rsidRPr="00CB1C9C" w:rsidRDefault="00E33804" w:rsidP="00E33804">
      <w:pPr>
        <w:jc w:val="both"/>
        <w:rPr>
          <w:rFonts w:ascii="Tahoma" w:hAnsi="Tahoma" w:cs="Tahoma"/>
          <w:b/>
        </w:rPr>
      </w:pPr>
      <w:r w:rsidRPr="00CB1C9C">
        <w:rPr>
          <w:rFonts w:ascii="Tahoma" w:hAnsi="Tahoma" w:cs="Tahoma"/>
          <w:b/>
        </w:rPr>
        <w:t>Darko Pogačar, Breznica 36</w:t>
      </w:r>
    </w:p>
    <w:p w:rsidR="00E33804" w:rsidRPr="00CB1C9C" w:rsidRDefault="00E33804" w:rsidP="00E33804">
      <w:pPr>
        <w:jc w:val="both"/>
        <w:rPr>
          <w:rFonts w:ascii="Tahoma" w:hAnsi="Tahoma" w:cs="Tahoma"/>
          <w:b/>
        </w:rPr>
      </w:pPr>
    </w:p>
    <w:p w:rsidR="00E33804" w:rsidRPr="00CB1C9C" w:rsidRDefault="00E33804" w:rsidP="00E33804">
      <w:pPr>
        <w:jc w:val="both"/>
        <w:rPr>
          <w:rFonts w:ascii="Tahoma" w:hAnsi="Tahoma" w:cs="Tahoma"/>
          <w:b/>
        </w:rPr>
      </w:pPr>
      <w:r w:rsidRPr="00CB1C9C">
        <w:rPr>
          <w:rFonts w:ascii="Tahoma" w:hAnsi="Tahoma" w:cs="Tahoma"/>
          <w:b/>
        </w:rPr>
        <w:t>V  vaški odbor Doslovče se  imenujejo naslednji člani:</w:t>
      </w:r>
    </w:p>
    <w:p w:rsidR="00E33804" w:rsidRPr="00CB1C9C" w:rsidRDefault="00E33804" w:rsidP="00E33804">
      <w:pPr>
        <w:jc w:val="both"/>
        <w:rPr>
          <w:rFonts w:ascii="Tahoma" w:hAnsi="Tahoma" w:cs="Tahoma"/>
          <w:b/>
        </w:rPr>
      </w:pPr>
      <w:r w:rsidRPr="00CB1C9C">
        <w:rPr>
          <w:rFonts w:ascii="Tahoma" w:hAnsi="Tahoma" w:cs="Tahoma"/>
          <w:b/>
        </w:rPr>
        <w:t>Tomaž Dolar, Doslovče 12</w:t>
      </w:r>
    </w:p>
    <w:p w:rsidR="00E33804" w:rsidRPr="00CB1C9C" w:rsidRDefault="00E33804" w:rsidP="00E33804">
      <w:pPr>
        <w:jc w:val="both"/>
        <w:rPr>
          <w:rFonts w:ascii="Tahoma" w:hAnsi="Tahoma" w:cs="Tahoma"/>
          <w:b/>
        </w:rPr>
      </w:pPr>
      <w:r w:rsidRPr="00CB1C9C">
        <w:rPr>
          <w:rFonts w:ascii="Tahoma" w:hAnsi="Tahoma" w:cs="Tahoma"/>
          <w:b/>
        </w:rPr>
        <w:t>Sandra Rebek Gašperšič, Doslovče 23</w:t>
      </w:r>
    </w:p>
    <w:p w:rsidR="00E33804" w:rsidRPr="00CB1C9C" w:rsidRDefault="00E33804" w:rsidP="00E33804">
      <w:pPr>
        <w:jc w:val="both"/>
        <w:rPr>
          <w:rFonts w:ascii="Tahoma" w:hAnsi="Tahoma" w:cs="Tahoma"/>
          <w:b/>
        </w:rPr>
      </w:pPr>
      <w:r w:rsidRPr="00CB1C9C">
        <w:rPr>
          <w:rFonts w:ascii="Tahoma" w:hAnsi="Tahoma" w:cs="Tahoma"/>
          <w:b/>
        </w:rPr>
        <w:lastRenderedPageBreak/>
        <w:t>Anton Bizjak, Doslovče 18</w:t>
      </w:r>
    </w:p>
    <w:p w:rsidR="00E33804" w:rsidRPr="00CB1C9C" w:rsidRDefault="00E33804" w:rsidP="00E33804">
      <w:pPr>
        <w:jc w:val="both"/>
        <w:rPr>
          <w:rFonts w:ascii="Tahoma" w:hAnsi="Tahoma" w:cs="Tahoma"/>
          <w:b/>
        </w:rPr>
      </w:pPr>
    </w:p>
    <w:p w:rsidR="00E33804" w:rsidRPr="00CB1C9C" w:rsidRDefault="00E33804" w:rsidP="00E33804">
      <w:pPr>
        <w:jc w:val="both"/>
        <w:rPr>
          <w:rFonts w:ascii="Tahoma" w:hAnsi="Tahoma" w:cs="Tahoma"/>
          <w:b/>
        </w:rPr>
      </w:pPr>
      <w:r w:rsidRPr="00CB1C9C">
        <w:rPr>
          <w:rFonts w:ascii="Tahoma" w:hAnsi="Tahoma" w:cs="Tahoma"/>
          <w:b/>
        </w:rPr>
        <w:t>V  vaški odbor Moste se  imenujejo naslednji člani:</w:t>
      </w:r>
    </w:p>
    <w:p w:rsidR="00E33804" w:rsidRPr="00CB1C9C" w:rsidRDefault="00E33804" w:rsidP="00E33804">
      <w:pPr>
        <w:jc w:val="both"/>
        <w:rPr>
          <w:rFonts w:ascii="Tahoma" w:hAnsi="Tahoma" w:cs="Tahoma"/>
          <w:b/>
        </w:rPr>
      </w:pPr>
      <w:r w:rsidRPr="00CB1C9C">
        <w:rPr>
          <w:rFonts w:ascii="Tahoma" w:hAnsi="Tahoma" w:cs="Tahoma"/>
          <w:b/>
        </w:rPr>
        <w:t xml:space="preserve">Branko </w:t>
      </w:r>
      <w:proofErr w:type="spellStart"/>
      <w:r w:rsidRPr="00CB1C9C">
        <w:rPr>
          <w:rFonts w:ascii="Tahoma" w:hAnsi="Tahoma" w:cs="Tahoma"/>
          <w:b/>
        </w:rPr>
        <w:t>Trojar</w:t>
      </w:r>
      <w:proofErr w:type="spellEnd"/>
      <w:r w:rsidRPr="00CB1C9C">
        <w:rPr>
          <w:rFonts w:ascii="Tahoma" w:hAnsi="Tahoma" w:cs="Tahoma"/>
          <w:b/>
        </w:rPr>
        <w:t xml:space="preserve">, Moste </w:t>
      </w:r>
      <w:r w:rsidR="0061653A" w:rsidRPr="00CB1C9C">
        <w:rPr>
          <w:rFonts w:ascii="Tahoma" w:hAnsi="Tahoma" w:cs="Tahoma"/>
          <w:b/>
        </w:rPr>
        <w:t>24 a</w:t>
      </w:r>
    </w:p>
    <w:p w:rsidR="00E33804" w:rsidRPr="00CB1C9C" w:rsidRDefault="00E33804" w:rsidP="00E33804">
      <w:pPr>
        <w:jc w:val="both"/>
        <w:rPr>
          <w:rFonts w:ascii="Tahoma" w:hAnsi="Tahoma" w:cs="Tahoma"/>
          <w:b/>
        </w:rPr>
      </w:pPr>
      <w:r w:rsidRPr="00CB1C9C">
        <w:rPr>
          <w:rFonts w:ascii="Tahoma" w:hAnsi="Tahoma" w:cs="Tahoma"/>
          <w:b/>
        </w:rPr>
        <w:t xml:space="preserve">Branko Sitar, Moste </w:t>
      </w:r>
      <w:r w:rsidR="0061653A" w:rsidRPr="00CB1C9C">
        <w:rPr>
          <w:rFonts w:ascii="Tahoma" w:hAnsi="Tahoma" w:cs="Tahoma"/>
          <w:b/>
        </w:rPr>
        <w:t>11 l</w:t>
      </w:r>
    </w:p>
    <w:p w:rsidR="00E33804" w:rsidRPr="00CB1C9C" w:rsidRDefault="00E33804" w:rsidP="00E33804">
      <w:pPr>
        <w:jc w:val="both"/>
        <w:rPr>
          <w:rFonts w:ascii="Tahoma" w:hAnsi="Tahoma" w:cs="Tahoma"/>
          <w:b/>
        </w:rPr>
      </w:pPr>
      <w:proofErr w:type="spellStart"/>
      <w:r w:rsidRPr="00CB1C9C">
        <w:rPr>
          <w:rFonts w:ascii="Tahoma" w:hAnsi="Tahoma" w:cs="Tahoma"/>
          <w:b/>
        </w:rPr>
        <w:t>AndrijaBrčinović</w:t>
      </w:r>
      <w:proofErr w:type="spellEnd"/>
      <w:r w:rsidRPr="00CB1C9C">
        <w:rPr>
          <w:rFonts w:ascii="Tahoma" w:hAnsi="Tahoma" w:cs="Tahoma"/>
          <w:b/>
        </w:rPr>
        <w:t>, Moste 22 c</w:t>
      </w:r>
    </w:p>
    <w:p w:rsidR="00E33804" w:rsidRPr="00CB1C9C" w:rsidRDefault="00E33804" w:rsidP="00E33804">
      <w:pPr>
        <w:jc w:val="both"/>
        <w:rPr>
          <w:rFonts w:ascii="Tahoma" w:hAnsi="Tahoma" w:cs="Tahoma"/>
          <w:b/>
        </w:rPr>
      </w:pPr>
    </w:p>
    <w:p w:rsidR="00E33804" w:rsidRPr="00CB1C9C" w:rsidRDefault="00E33804" w:rsidP="00E33804">
      <w:pPr>
        <w:jc w:val="both"/>
        <w:rPr>
          <w:rFonts w:ascii="Tahoma" w:hAnsi="Tahoma" w:cs="Tahoma"/>
          <w:b/>
        </w:rPr>
      </w:pPr>
      <w:r w:rsidRPr="00CB1C9C">
        <w:rPr>
          <w:rFonts w:ascii="Tahoma" w:hAnsi="Tahoma" w:cs="Tahoma"/>
          <w:b/>
        </w:rPr>
        <w:t>V  vaški odbor Rodine se  imenujejo naslednji člani:</w:t>
      </w:r>
    </w:p>
    <w:p w:rsidR="00E33804" w:rsidRPr="00CB1C9C" w:rsidRDefault="0061653A" w:rsidP="00E33804">
      <w:pPr>
        <w:jc w:val="both"/>
        <w:rPr>
          <w:rFonts w:ascii="Tahoma" w:hAnsi="Tahoma" w:cs="Tahoma"/>
          <w:b/>
        </w:rPr>
      </w:pPr>
      <w:r w:rsidRPr="00CB1C9C">
        <w:rPr>
          <w:rFonts w:ascii="Tahoma" w:hAnsi="Tahoma" w:cs="Tahoma"/>
          <w:b/>
        </w:rPr>
        <w:t xml:space="preserve">Marko </w:t>
      </w:r>
      <w:r w:rsidR="00E33804" w:rsidRPr="00CB1C9C">
        <w:rPr>
          <w:rFonts w:ascii="Tahoma" w:hAnsi="Tahoma" w:cs="Tahoma"/>
          <w:b/>
        </w:rPr>
        <w:t>Gorjanc, Rodine 22 a</w:t>
      </w:r>
    </w:p>
    <w:p w:rsidR="00E33804" w:rsidRPr="00CB1C9C" w:rsidRDefault="00E33804" w:rsidP="00E33804">
      <w:pPr>
        <w:jc w:val="both"/>
        <w:rPr>
          <w:rFonts w:ascii="Tahoma" w:hAnsi="Tahoma" w:cs="Tahoma"/>
          <w:b/>
        </w:rPr>
      </w:pPr>
      <w:r w:rsidRPr="00CB1C9C">
        <w:rPr>
          <w:rFonts w:ascii="Tahoma" w:hAnsi="Tahoma" w:cs="Tahoma"/>
          <w:b/>
        </w:rPr>
        <w:t>Tatjana Mulej, Rodine 3</w:t>
      </w:r>
    </w:p>
    <w:p w:rsidR="00E33804" w:rsidRPr="00CB1C9C" w:rsidRDefault="00E33804" w:rsidP="00E33804">
      <w:pPr>
        <w:jc w:val="both"/>
        <w:rPr>
          <w:rFonts w:ascii="Tahoma" w:hAnsi="Tahoma" w:cs="Tahoma"/>
          <w:b/>
        </w:rPr>
      </w:pPr>
      <w:r w:rsidRPr="00CB1C9C">
        <w:rPr>
          <w:rFonts w:ascii="Tahoma" w:hAnsi="Tahoma" w:cs="Tahoma"/>
          <w:b/>
        </w:rPr>
        <w:t>Robert Martinčič, Rodine 69</w:t>
      </w:r>
    </w:p>
    <w:p w:rsidR="00E33804" w:rsidRPr="00CB1C9C" w:rsidRDefault="00E33804" w:rsidP="00E33804">
      <w:pPr>
        <w:jc w:val="both"/>
        <w:rPr>
          <w:rFonts w:ascii="Tahoma" w:hAnsi="Tahoma" w:cs="Tahoma"/>
          <w:b/>
        </w:rPr>
      </w:pPr>
    </w:p>
    <w:p w:rsidR="00E33804" w:rsidRPr="00CB1C9C" w:rsidRDefault="00E33804" w:rsidP="00E33804">
      <w:pPr>
        <w:jc w:val="both"/>
        <w:rPr>
          <w:rFonts w:ascii="Tahoma" w:hAnsi="Tahoma" w:cs="Tahoma"/>
          <w:b/>
        </w:rPr>
      </w:pPr>
      <w:r w:rsidRPr="00CB1C9C">
        <w:rPr>
          <w:rFonts w:ascii="Tahoma" w:hAnsi="Tahoma" w:cs="Tahoma"/>
          <w:b/>
        </w:rPr>
        <w:t>V  vaški odbor Selo pri Žirovnici se  imenujejo naslednji člani:</w:t>
      </w:r>
    </w:p>
    <w:p w:rsidR="00E33804" w:rsidRPr="00CB1C9C" w:rsidRDefault="00E33804" w:rsidP="00E33804">
      <w:pPr>
        <w:jc w:val="both"/>
        <w:rPr>
          <w:rFonts w:ascii="Tahoma" w:hAnsi="Tahoma" w:cs="Tahoma"/>
          <w:b/>
        </w:rPr>
      </w:pPr>
      <w:r w:rsidRPr="00CB1C9C">
        <w:rPr>
          <w:rFonts w:ascii="Tahoma" w:hAnsi="Tahoma" w:cs="Tahoma"/>
          <w:b/>
        </w:rPr>
        <w:t xml:space="preserve">Zlatka </w:t>
      </w:r>
      <w:proofErr w:type="spellStart"/>
      <w:r w:rsidRPr="00CB1C9C">
        <w:rPr>
          <w:rFonts w:ascii="Tahoma" w:hAnsi="Tahoma" w:cs="Tahoma"/>
          <w:b/>
        </w:rPr>
        <w:t>Pavlenč</w:t>
      </w:r>
      <w:proofErr w:type="spellEnd"/>
      <w:r w:rsidRPr="00CB1C9C">
        <w:rPr>
          <w:rFonts w:ascii="Tahoma" w:hAnsi="Tahoma" w:cs="Tahoma"/>
          <w:b/>
        </w:rPr>
        <w:t>, Selo pri Žirovnici 31 d</w:t>
      </w:r>
    </w:p>
    <w:p w:rsidR="00E33804" w:rsidRPr="00CB1C9C" w:rsidRDefault="00E33804" w:rsidP="00E33804">
      <w:pPr>
        <w:jc w:val="both"/>
        <w:rPr>
          <w:rFonts w:ascii="Tahoma" w:hAnsi="Tahoma" w:cs="Tahoma"/>
          <w:b/>
        </w:rPr>
      </w:pPr>
      <w:r w:rsidRPr="00CB1C9C">
        <w:rPr>
          <w:rFonts w:ascii="Tahoma" w:hAnsi="Tahoma" w:cs="Tahoma"/>
          <w:b/>
        </w:rPr>
        <w:t xml:space="preserve">Rozalija Bešter, Selo pri Žirovnici </w:t>
      </w:r>
      <w:smartTag w:uri="urn:schemas-microsoft-com:office:smarttags" w:element="metricconverter">
        <w:smartTagPr>
          <w:attr w:name="ProductID" w:val="10 a"/>
        </w:smartTagPr>
        <w:r w:rsidRPr="00CB1C9C">
          <w:rPr>
            <w:rFonts w:ascii="Tahoma" w:hAnsi="Tahoma" w:cs="Tahoma"/>
            <w:b/>
          </w:rPr>
          <w:t>10 a</w:t>
        </w:r>
      </w:smartTag>
    </w:p>
    <w:p w:rsidR="00E33804" w:rsidRPr="00CB1C9C" w:rsidRDefault="00E33804" w:rsidP="00E33804">
      <w:pPr>
        <w:jc w:val="both"/>
        <w:rPr>
          <w:rFonts w:ascii="Tahoma" w:hAnsi="Tahoma" w:cs="Tahoma"/>
          <w:b/>
        </w:rPr>
      </w:pPr>
      <w:r w:rsidRPr="00CB1C9C">
        <w:rPr>
          <w:rFonts w:ascii="Tahoma" w:hAnsi="Tahoma" w:cs="Tahoma"/>
          <w:b/>
        </w:rPr>
        <w:t>Dragica Košir, Selo pri Žirovnici 12</w:t>
      </w:r>
    </w:p>
    <w:p w:rsidR="00E33804" w:rsidRPr="00CB1C9C" w:rsidRDefault="00E33804" w:rsidP="00E33804">
      <w:pPr>
        <w:jc w:val="both"/>
        <w:rPr>
          <w:rFonts w:ascii="Tahoma" w:hAnsi="Tahoma" w:cs="Tahoma"/>
          <w:b/>
        </w:rPr>
      </w:pPr>
    </w:p>
    <w:p w:rsidR="00E33804" w:rsidRPr="00CB1C9C" w:rsidRDefault="00E33804" w:rsidP="00E33804">
      <w:pPr>
        <w:jc w:val="both"/>
        <w:rPr>
          <w:rFonts w:ascii="Tahoma" w:hAnsi="Tahoma" w:cs="Tahoma"/>
          <w:b/>
        </w:rPr>
      </w:pPr>
      <w:r w:rsidRPr="00CB1C9C">
        <w:rPr>
          <w:rFonts w:ascii="Tahoma" w:hAnsi="Tahoma" w:cs="Tahoma"/>
          <w:b/>
        </w:rPr>
        <w:t>V  vaški odbor Smokuč se  imenujejo naslednji člani:</w:t>
      </w:r>
    </w:p>
    <w:p w:rsidR="00E33804" w:rsidRPr="00CB1C9C" w:rsidRDefault="0061653A" w:rsidP="00E33804">
      <w:pPr>
        <w:jc w:val="both"/>
        <w:rPr>
          <w:rFonts w:ascii="Tahoma" w:hAnsi="Tahoma" w:cs="Tahoma"/>
          <w:b/>
        </w:rPr>
      </w:pPr>
      <w:r w:rsidRPr="00CB1C9C">
        <w:rPr>
          <w:rFonts w:ascii="Tahoma" w:hAnsi="Tahoma" w:cs="Tahoma"/>
          <w:b/>
        </w:rPr>
        <w:t>Rok Rozman</w:t>
      </w:r>
      <w:r w:rsidR="00E33804" w:rsidRPr="00CB1C9C">
        <w:rPr>
          <w:rFonts w:ascii="Tahoma" w:hAnsi="Tahoma" w:cs="Tahoma"/>
          <w:b/>
        </w:rPr>
        <w:t>, Smokuč 86</w:t>
      </w:r>
    </w:p>
    <w:p w:rsidR="00E33804" w:rsidRPr="00CB1C9C" w:rsidRDefault="00E33804" w:rsidP="00E33804">
      <w:pPr>
        <w:jc w:val="both"/>
        <w:rPr>
          <w:rFonts w:ascii="Tahoma" w:hAnsi="Tahoma" w:cs="Tahoma"/>
          <w:b/>
        </w:rPr>
      </w:pPr>
      <w:r w:rsidRPr="00CB1C9C">
        <w:rPr>
          <w:rFonts w:ascii="Tahoma" w:hAnsi="Tahoma" w:cs="Tahoma"/>
          <w:b/>
        </w:rPr>
        <w:t>Anže Knavs, Smokuč 41</w:t>
      </w:r>
    </w:p>
    <w:p w:rsidR="00E33804" w:rsidRPr="00CB1C9C" w:rsidRDefault="00E33804" w:rsidP="00E33804">
      <w:pPr>
        <w:jc w:val="both"/>
        <w:rPr>
          <w:rFonts w:ascii="Tahoma" w:hAnsi="Tahoma" w:cs="Tahoma"/>
          <w:b/>
        </w:rPr>
      </w:pPr>
      <w:r w:rsidRPr="00CB1C9C">
        <w:rPr>
          <w:rFonts w:ascii="Tahoma" w:hAnsi="Tahoma" w:cs="Tahoma"/>
          <w:b/>
        </w:rPr>
        <w:t xml:space="preserve">Franci </w:t>
      </w:r>
      <w:proofErr w:type="spellStart"/>
      <w:r w:rsidRPr="00CB1C9C">
        <w:rPr>
          <w:rFonts w:ascii="Tahoma" w:hAnsi="Tahoma" w:cs="Tahoma"/>
          <w:b/>
        </w:rPr>
        <w:t>Bulovec</w:t>
      </w:r>
      <w:proofErr w:type="spellEnd"/>
      <w:r w:rsidRPr="00CB1C9C">
        <w:rPr>
          <w:rFonts w:ascii="Tahoma" w:hAnsi="Tahoma" w:cs="Tahoma"/>
          <w:b/>
        </w:rPr>
        <w:t>, Smokuč 17 d</w:t>
      </w:r>
    </w:p>
    <w:p w:rsidR="00E33804" w:rsidRPr="00CB1C9C" w:rsidRDefault="00E33804" w:rsidP="00E33804">
      <w:pPr>
        <w:jc w:val="both"/>
        <w:rPr>
          <w:rFonts w:ascii="Tahoma" w:hAnsi="Tahoma" w:cs="Tahoma"/>
          <w:b/>
        </w:rPr>
      </w:pPr>
    </w:p>
    <w:p w:rsidR="00E33804" w:rsidRPr="00CB1C9C" w:rsidRDefault="00E33804" w:rsidP="00E33804">
      <w:pPr>
        <w:jc w:val="both"/>
        <w:rPr>
          <w:rFonts w:ascii="Tahoma" w:hAnsi="Tahoma" w:cs="Tahoma"/>
          <w:b/>
        </w:rPr>
      </w:pPr>
      <w:r w:rsidRPr="00CB1C9C">
        <w:rPr>
          <w:rFonts w:ascii="Tahoma" w:hAnsi="Tahoma" w:cs="Tahoma"/>
          <w:b/>
        </w:rPr>
        <w:t>V  vaški odbor Vrba se  imenujejo naslednji člani:</w:t>
      </w:r>
    </w:p>
    <w:p w:rsidR="00E33804" w:rsidRPr="00CB1C9C" w:rsidRDefault="00E33804" w:rsidP="00E33804">
      <w:pPr>
        <w:jc w:val="both"/>
        <w:rPr>
          <w:rFonts w:ascii="Tahoma" w:hAnsi="Tahoma" w:cs="Tahoma"/>
          <w:b/>
        </w:rPr>
      </w:pPr>
      <w:r w:rsidRPr="00CB1C9C">
        <w:rPr>
          <w:rFonts w:ascii="Tahoma" w:hAnsi="Tahoma" w:cs="Tahoma"/>
          <w:b/>
        </w:rPr>
        <w:t>Anton Koselj, Vrba 25</w:t>
      </w:r>
    </w:p>
    <w:p w:rsidR="00E33804" w:rsidRPr="00CB1C9C" w:rsidRDefault="00E33804" w:rsidP="00E33804">
      <w:pPr>
        <w:jc w:val="both"/>
        <w:rPr>
          <w:rFonts w:ascii="Tahoma" w:hAnsi="Tahoma" w:cs="Tahoma"/>
          <w:b/>
        </w:rPr>
      </w:pPr>
      <w:r w:rsidRPr="00CB1C9C">
        <w:rPr>
          <w:rFonts w:ascii="Tahoma" w:hAnsi="Tahoma" w:cs="Tahoma"/>
          <w:b/>
        </w:rPr>
        <w:t>Rudi Kunstelj, Vrba 11b</w:t>
      </w:r>
    </w:p>
    <w:p w:rsidR="00E33804" w:rsidRPr="00CB1C9C" w:rsidRDefault="00E33804" w:rsidP="00E33804">
      <w:pPr>
        <w:jc w:val="both"/>
        <w:rPr>
          <w:rFonts w:ascii="Tahoma" w:hAnsi="Tahoma" w:cs="Tahoma"/>
          <w:b/>
        </w:rPr>
      </w:pPr>
      <w:r w:rsidRPr="00CB1C9C">
        <w:rPr>
          <w:rFonts w:ascii="Tahoma" w:hAnsi="Tahoma" w:cs="Tahoma"/>
          <w:b/>
        </w:rPr>
        <w:t>Marko Brejc, Vrba 30 a</w:t>
      </w:r>
    </w:p>
    <w:p w:rsidR="00E33804" w:rsidRPr="00CB1C9C" w:rsidRDefault="00E33804" w:rsidP="00E33804">
      <w:pPr>
        <w:jc w:val="both"/>
        <w:rPr>
          <w:rFonts w:ascii="Tahoma" w:hAnsi="Tahoma" w:cs="Tahoma"/>
          <w:b/>
        </w:rPr>
      </w:pPr>
    </w:p>
    <w:p w:rsidR="00E33804" w:rsidRPr="00CB1C9C" w:rsidRDefault="00E33804" w:rsidP="00E33804">
      <w:pPr>
        <w:jc w:val="both"/>
        <w:rPr>
          <w:rFonts w:ascii="Tahoma" w:hAnsi="Tahoma" w:cs="Tahoma"/>
          <w:b/>
        </w:rPr>
      </w:pPr>
      <w:r w:rsidRPr="00CB1C9C">
        <w:rPr>
          <w:rFonts w:ascii="Tahoma" w:hAnsi="Tahoma" w:cs="Tahoma"/>
          <w:b/>
        </w:rPr>
        <w:t>V  vaški odbor Zabreznica se  imenujejo naslednji člani:</w:t>
      </w:r>
    </w:p>
    <w:p w:rsidR="00E33804" w:rsidRPr="00CB1C9C" w:rsidRDefault="00E33804" w:rsidP="00E33804">
      <w:pPr>
        <w:jc w:val="both"/>
        <w:rPr>
          <w:rFonts w:ascii="Tahoma" w:hAnsi="Tahoma" w:cs="Tahoma"/>
          <w:b/>
        </w:rPr>
      </w:pPr>
      <w:r w:rsidRPr="00CB1C9C">
        <w:rPr>
          <w:rFonts w:ascii="Tahoma" w:hAnsi="Tahoma" w:cs="Tahoma"/>
          <w:b/>
        </w:rPr>
        <w:t>Božidar Janežič, Zabreznica 28 a</w:t>
      </w:r>
    </w:p>
    <w:p w:rsidR="00E33804" w:rsidRPr="00CB1C9C" w:rsidRDefault="00E33804" w:rsidP="00E33804">
      <w:pPr>
        <w:jc w:val="both"/>
        <w:rPr>
          <w:rFonts w:ascii="Tahoma" w:hAnsi="Tahoma" w:cs="Tahoma"/>
          <w:b/>
        </w:rPr>
      </w:pPr>
      <w:r w:rsidRPr="00CB1C9C">
        <w:rPr>
          <w:rFonts w:ascii="Tahoma" w:hAnsi="Tahoma" w:cs="Tahoma"/>
          <w:b/>
        </w:rPr>
        <w:t xml:space="preserve">Stanislav Dvoršak, Zabreznica 11 a </w:t>
      </w:r>
    </w:p>
    <w:p w:rsidR="00E33804" w:rsidRPr="00CB1C9C" w:rsidRDefault="0061653A" w:rsidP="00E33804">
      <w:pPr>
        <w:jc w:val="both"/>
        <w:rPr>
          <w:rFonts w:ascii="Tahoma" w:hAnsi="Tahoma" w:cs="Tahoma"/>
          <w:b/>
        </w:rPr>
      </w:pPr>
      <w:r w:rsidRPr="00CB1C9C">
        <w:rPr>
          <w:rFonts w:ascii="Tahoma" w:hAnsi="Tahoma" w:cs="Tahoma"/>
          <w:b/>
        </w:rPr>
        <w:t xml:space="preserve">Helena </w:t>
      </w:r>
      <w:r w:rsidR="00E33804" w:rsidRPr="00CB1C9C">
        <w:rPr>
          <w:rFonts w:ascii="Tahoma" w:hAnsi="Tahoma" w:cs="Tahoma"/>
          <w:b/>
        </w:rPr>
        <w:t>Justin, Zabreznica 5 b</w:t>
      </w:r>
    </w:p>
    <w:p w:rsidR="00E33804" w:rsidRPr="00CB1C9C" w:rsidRDefault="00E33804" w:rsidP="00E33804">
      <w:pPr>
        <w:jc w:val="both"/>
        <w:rPr>
          <w:rFonts w:ascii="Tahoma" w:hAnsi="Tahoma" w:cs="Tahoma"/>
          <w:b/>
        </w:rPr>
      </w:pPr>
    </w:p>
    <w:p w:rsidR="00E33804" w:rsidRPr="00CB1C9C" w:rsidRDefault="00E33804" w:rsidP="00E33804">
      <w:pPr>
        <w:jc w:val="both"/>
        <w:rPr>
          <w:rFonts w:ascii="Tahoma" w:hAnsi="Tahoma" w:cs="Tahoma"/>
          <w:b/>
        </w:rPr>
      </w:pPr>
      <w:r w:rsidRPr="00CB1C9C">
        <w:rPr>
          <w:rFonts w:ascii="Tahoma" w:hAnsi="Tahoma" w:cs="Tahoma"/>
          <w:b/>
        </w:rPr>
        <w:t>V  vaški odbor Žirovnica se  imenujejo naslednji člani:</w:t>
      </w:r>
    </w:p>
    <w:p w:rsidR="00E33804" w:rsidRPr="00CB1C9C" w:rsidRDefault="00E33804" w:rsidP="00E33804">
      <w:pPr>
        <w:jc w:val="both"/>
        <w:rPr>
          <w:rFonts w:ascii="Tahoma" w:hAnsi="Tahoma" w:cs="Tahoma"/>
          <w:b/>
        </w:rPr>
      </w:pPr>
      <w:r w:rsidRPr="00CB1C9C">
        <w:rPr>
          <w:rFonts w:ascii="Tahoma" w:hAnsi="Tahoma" w:cs="Tahoma"/>
          <w:b/>
        </w:rPr>
        <w:t>Albin Žemlja, Žirovnica 18 a</w:t>
      </w:r>
    </w:p>
    <w:p w:rsidR="00E33804" w:rsidRPr="00CB1C9C" w:rsidRDefault="00E33804" w:rsidP="00E33804">
      <w:pPr>
        <w:jc w:val="both"/>
        <w:rPr>
          <w:rFonts w:ascii="Tahoma" w:hAnsi="Tahoma" w:cs="Tahoma"/>
          <w:b/>
        </w:rPr>
      </w:pPr>
      <w:r w:rsidRPr="00CB1C9C">
        <w:rPr>
          <w:rFonts w:ascii="Tahoma" w:hAnsi="Tahoma" w:cs="Tahoma"/>
          <w:b/>
        </w:rPr>
        <w:t>Ignacij Tomažič, Žirovnica 59 b</w:t>
      </w:r>
    </w:p>
    <w:p w:rsidR="00E33804" w:rsidRPr="00CB1C9C" w:rsidRDefault="00E33804" w:rsidP="00E33804">
      <w:pPr>
        <w:jc w:val="both"/>
        <w:rPr>
          <w:rFonts w:ascii="Tahoma" w:hAnsi="Tahoma" w:cs="Tahoma"/>
          <w:b/>
        </w:rPr>
      </w:pPr>
      <w:r w:rsidRPr="00CB1C9C">
        <w:rPr>
          <w:rFonts w:ascii="Tahoma" w:hAnsi="Tahoma" w:cs="Tahoma"/>
          <w:b/>
        </w:rPr>
        <w:t>Srečo Pavšič, Žirovnica 46</w:t>
      </w:r>
    </w:p>
    <w:p w:rsidR="00722E05" w:rsidRPr="00CB1C9C" w:rsidRDefault="00722E05" w:rsidP="00722E05">
      <w:pPr>
        <w:pStyle w:val="Telobesedila2"/>
        <w:rPr>
          <w:rFonts w:cs="Tahoma"/>
        </w:rPr>
      </w:pPr>
      <w:r w:rsidRPr="00CB1C9C">
        <w:rPr>
          <w:rFonts w:cs="Tahoma"/>
        </w:rPr>
        <w:t xml:space="preserve">PRISOTNI: </w:t>
      </w:r>
      <w:r w:rsidR="007A4DD0" w:rsidRPr="00CB1C9C">
        <w:rPr>
          <w:rFonts w:cs="Tahoma"/>
        </w:rPr>
        <w:t>13</w:t>
      </w:r>
    </w:p>
    <w:p w:rsidR="00722E05" w:rsidRPr="00CB1C9C" w:rsidRDefault="00722E05" w:rsidP="00722E05">
      <w:pPr>
        <w:pStyle w:val="Telobesedila2"/>
        <w:rPr>
          <w:rFonts w:cs="Tahoma"/>
        </w:rPr>
      </w:pPr>
      <w:r w:rsidRPr="00CB1C9C">
        <w:rPr>
          <w:rFonts w:cs="Tahoma"/>
        </w:rPr>
        <w:t xml:space="preserve">ZA: </w:t>
      </w:r>
      <w:r w:rsidR="007A4DD0" w:rsidRPr="00CB1C9C">
        <w:rPr>
          <w:rFonts w:cs="Tahoma"/>
        </w:rPr>
        <w:t>13</w:t>
      </w:r>
    </w:p>
    <w:p w:rsidR="00722E05" w:rsidRPr="00CB1C9C" w:rsidRDefault="00722E05" w:rsidP="00722E05">
      <w:pPr>
        <w:pStyle w:val="Telobesedila2"/>
        <w:rPr>
          <w:rFonts w:cs="Tahoma"/>
        </w:rPr>
      </w:pPr>
      <w:r w:rsidRPr="00CB1C9C">
        <w:rPr>
          <w:rFonts w:cs="Tahoma"/>
        </w:rPr>
        <w:t xml:space="preserve">Proti: </w:t>
      </w:r>
      <w:r w:rsidR="007A4DD0" w:rsidRPr="00CB1C9C">
        <w:rPr>
          <w:rFonts w:cs="Tahoma"/>
        </w:rPr>
        <w:t>0</w:t>
      </w:r>
    </w:p>
    <w:p w:rsidR="00722E05" w:rsidRPr="00CB1C9C" w:rsidRDefault="00722E05" w:rsidP="00722E05">
      <w:pPr>
        <w:pStyle w:val="Telobesedila2"/>
        <w:rPr>
          <w:rFonts w:cs="Tahoma"/>
        </w:rPr>
      </w:pPr>
      <w:r w:rsidRPr="00CB1C9C">
        <w:rPr>
          <w:rFonts w:cs="Tahoma"/>
        </w:rPr>
        <w:t>Sklep je bil sprejet.</w:t>
      </w:r>
    </w:p>
    <w:p w:rsidR="00E33804" w:rsidRPr="00CB1C9C" w:rsidRDefault="00E33804" w:rsidP="00722E05">
      <w:pPr>
        <w:pStyle w:val="Telobesedila2"/>
        <w:rPr>
          <w:rFonts w:cs="Tahoma"/>
        </w:rPr>
      </w:pPr>
    </w:p>
    <w:p w:rsidR="00E33804" w:rsidRPr="00CB1C9C" w:rsidRDefault="00E33804" w:rsidP="00E33804">
      <w:pPr>
        <w:pBdr>
          <w:top w:val="single" w:sz="4" w:space="1" w:color="auto"/>
          <w:left w:val="single" w:sz="4" w:space="1" w:color="auto"/>
          <w:bottom w:val="single" w:sz="4" w:space="1" w:color="auto"/>
          <w:right w:val="single" w:sz="4" w:space="1" w:color="auto"/>
        </w:pBdr>
        <w:shd w:val="pct25" w:color="000000" w:fill="FFFFFF"/>
        <w:jc w:val="center"/>
        <w:outlineLvl w:val="0"/>
        <w:rPr>
          <w:rFonts w:ascii="Tahoma" w:hAnsi="Tahoma" w:cs="Tahoma"/>
          <w:b/>
        </w:rPr>
      </w:pPr>
      <w:r w:rsidRPr="00CB1C9C">
        <w:rPr>
          <w:rFonts w:ascii="Tahoma" w:hAnsi="Tahoma" w:cs="Tahoma"/>
          <w:b/>
        </w:rPr>
        <w:t>AD 14. Obvezna razlaga 4. odstavka 8. člena Odloka o spremembah in dopolnitvah Odloka o prostorskih ureditvenih pogojih za podeželje v Občini Jesenice za občino Žirovnica (Uradni list RS, štev. 51/98, 5/2006 – UPB1, št. 121/06 – popravek, št. 43/07 in št. 45/07 –popravek in 49/09) po skrajšanem postopku</w:t>
      </w:r>
    </w:p>
    <w:p w:rsidR="00CC3F7F" w:rsidRPr="00CB1C9C" w:rsidRDefault="00CC3F7F" w:rsidP="00CC3F7F">
      <w:pPr>
        <w:tabs>
          <w:tab w:val="left" w:pos="1560"/>
        </w:tabs>
        <w:jc w:val="both"/>
        <w:rPr>
          <w:rFonts w:ascii="Tahoma" w:hAnsi="Tahoma" w:cs="Tahoma"/>
        </w:rPr>
      </w:pPr>
      <w:r w:rsidRPr="00CB1C9C">
        <w:rPr>
          <w:rFonts w:ascii="Tahoma" w:hAnsi="Tahoma" w:cs="Tahoma"/>
          <w:b/>
        </w:rPr>
        <w:t>Marija Lužnik</w:t>
      </w:r>
      <w:r w:rsidRPr="00CB1C9C">
        <w:rPr>
          <w:rFonts w:ascii="Tahoma" w:hAnsi="Tahoma" w:cs="Tahoma"/>
        </w:rPr>
        <w:t xml:space="preserve">: Pojasnila je, da je obvezna razlaga povezana z gradnjo večnamenskega objekta Žirovnica. Če želimo zgraditi enako visok objekt kot je obstoječi, se mora UE točno tolmačiti PUP.  V PUP-u </w:t>
      </w:r>
      <w:r w:rsidR="000F24ED">
        <w:rPr>
          <w:rFonts w:ascii="Tahoma" w:hAnsi="Tahoma" w:cs="Tahoma"/>
        </w:rPr>
        <w:t xml:space="preserve">je </w:t>
      </w:r>
      <w:r w:rsidRPr="00CB1C9C">
        <w:rPr>
          <w:rFonts w:ascii="Tahoma" w:hAnsi="Tahoma" w:cs="Tahoma"/>
        </w:rPr>
        <w:t xml:space="preserve">določena višina objekta  od pritličja do slemena cca 10 m. Pritličje je dvignjeno in del kleti gleda ven. Pritličje je nižje in tako pride 11 m. Dopolnjen Zakon o graditvi objektov ne uporablja več terminologije nadomestna gradnja, ampak se uporablja novogradnja na lokaciji odstranjenega objekta. Za obrazložitev kaj je nadomestna gradnja, se je uporabila nova dikcija v ZGO: da so dopustne </w:t>
      </w:r>
      <w:r w:rsidRPr="00CB1C9C">
        <w:rPr>
          <w:rFonts w:ascii="Tahoma" w:hAnsi="Tahoma" w:cs="Tahoma"/>
          <w:color w:val="000000"/>
        </w:rPr>
        <w:t>novogradnje objektov, v kolikor gre za predhodno odstranitev objekta na mestu, kjer je predvidena novogradnja objekta.</w:t>
      </w:r>
    </w:p>
    <w:p w:rsidR="00CC3F7F" w:rsidRPr="00CB1C9C" w:rsidRDefault="00CC3F7F" w:rsidP="00CC3F7F">
      <w:pPr>
        <w:tabs>
          <w:tab w:val="left" w:pos="1560"/>
        </w:tabs>
        <w:jc w:val="both"/>
        <w:rPr>
          <w:rFonts w:ascii="Tahoma" w:hAnsi="Tahoma" w:cs="Tahoma"/>
        </w:rPr>
      </w:pPr>
      <w:r w:rsidRPr="00CB1C9C">
        <w:rPr>
          <w:rFonts w:ascii="Tahoma" w:hAnsi="Tahoma" w:cs="Tahoma"/>
        </w:rPr>
        <w:t>UE zahteva obvezno razlago. Besedilo je usklajeno z UE, tako kot so zahtevali. To ne bi bilo potrebno, če bi bilo v PUP navedeno, da so možna odstopanja +-10%.</w:t>
      </w:r>
    </w:p>
    <w:p w:rsidR="00C23518" w:rsidRPr="00CB1C9C" w:rsidRDefault="00CC3F7F" w:rsidP="00E33804">
      <w:pPr>
        <w:tabs>
          <w:tab w:val="left" w:pos="1560"/>
        </w:tabs>
        <w:jc w:val="both"/>
        <w:rPr>
          <w:rFonts w:ascii="Tahoma" w:hAnsi="Tahoma" w:cs="Tahoma"/>
        </w:rPr>
      </w:pPr>
      <w:r w:rsidRPr="00CB1C9C">
        <w:rPr>
          <w:rFonts w:ascii="Tahoma" w:hAnsi="Tahoma" w:cs="Tahoma"/>
        </w:rPr>
        <w:t xml:space="preserve">Predsednica Statutarno pravne komisije je predstavila sklep komisije. </w:t>
      </w:r>
    </w:p>
    <w:p w:rsidR="00C23518" w:rsidRPr="00CB1C9C" w:rsidRDefault="00C23518" w:rsidP="00E33804">
      <w:pPr>
        <w:tabs>
          <w:tab w:val="left" w:pos="1560"/>
        </w:tabs>
        <w:jc w:val="both"/>
        <w:rPr>
          <w:rFonts w:ascii="Tahoma" w:hAnsi="Tahoma" w:cs="Tahoma"/>
        </w:rPr>
      </w:pPr>
    </w:p>
    <w:p w:rsidR="00E33804" w:rsidRPr="00CB1C9C" w:rsidRDefault="00E33804" w:rsidP="00E33804">
      <w:pPr>
        <w:tabs>
          <w:tab w:val="left" w:pos="1560"/>
        </w:tabs>
        <w:jc w:val="both"/>
        <w:rPr>
          <w:rFonts w:ascii="Tahoma" w:hAnsi="Tahoma" w:cs="Tahoma"/>
        </w:rPr>
      </w:pPr>
      <w:r w:rsidRPr="00CB1C9C">
        <w:rPr>
          <w:rFonts w:ascii="Tahoma" w:hAnsi="Tahoma" w:cs="Tahoma"/>
        </w:rPr>
        <w:t>Župan je v sprejem predlagal naslednji:</w:t>
      </w:r>
    </w:p>
    <w:p w:rsidR="00E33804" w:rsidRPr="00CB1C9C" w:rsidRDefault="00050C6A" w:rsidP="00E33804">
      <w:pPr>
        <w:tabs>
          <w:tab w:val="left" w:pos="1560"/>
        </w:tabs>
        <w:jc w:val="both"/>
        <w:rPr>
          <w:rFonts w:ascii="Tahoma" w:hAnsi="Tahoma" w:cs="Tahoma"/>
          <w:b/>
        </w:rPr>
      </w:pPr>
      <w:r w:rsidRPr="00CB1C9C">
        <w:rPr>
          <w:rFonts w:ascii="Tahoma" w:hAnsi="Tahoma" w:cs="Tahoma"/>
          <w:b/>
        </w:rPr>
        <w:t>SKLEP št. 55</w:t>
      </w:r>
      <w:r w:rsidR="00E33804" w:rsidRPr="00CB1C9C">
        <w:rPr>
          <w:rFonts w:ascii="Tahoma" w:hAnsi="Tahoma" w:cs="Tahoma"/>
          <w:b/>
        </w:rPr>
        <w:t xml:space="preserve">: </w:t>
      </w:r>
    </w:p>
    <w:p w:rsidR="00E33804" w:rsidRPr="00CB1C9C" w:rsidRDefault="00E33804" w:rsidP="00E33804">
      <w:pPr>
        <w:pStyle w:val="nas1"/>
        <w:rPr>
          <w:rFonts w:cs="Tahoma"/>
          <w:sz w:val="20"/>
          <w:szCs w:val="20"/>
        </w:rPr>
      </w:pPr>
      <w:r w:rsidRPr="00CB1C9C">
        <w:rPr>
          <w:rFonts w:cs="Tahoma"/>
          <w:sz w:val="20"/>
          <w:szCs w:val="20"/>
        </w:rPr>
        <w:lastRenderedPageBreak/>
        <w:t>Občinski svet Občine Žirovnica sprejema po skrajšanem postopku obvezno razlago 4. odstavka 8. člena Odloka o spremembah in dopolnitvah Odloka o prostorskih ureditvenih pogojih za podeželje v Občini Jesenice za občino Žirovnica (Uradni list RS, štev. 51/98, 5/2006 – UPB1, št. 121/06 – popravek, št. 43/07 in št. 45/07 –popravek in 49/09), ki se glasi:</w:t>
      </w:r>
    </w:p>
    <w:p w:rsidR="00E33804" w:rsidRPr="00CB1C9C" w:rsidRDefault="00E33804" w:rsidP="00E33804">
      <w:pPr>
        <w:pStyle w:val="Noga"/>
        <w:tabs>
          <w:tab w:val="left" w:pos="708"/>
        </w:tabs>
        <w:spacing w:line="260" w:lineRule="exact"/>
        <w:jc w:val="both"/>
        <w:rPr>
          <w:rFonts w:ascii="Tahoma" w:hAnsi="Tahoma" w:cs="Tahoma"/>
          <w:b/>
          <w:color w:val="000000"/>
        </w:rPr>
      </w:pPr>
    </w:p>
    <w:p w:rsidR="00E33804" w:rsidRPr="00CB1C9C" w:rsidRDefault="00E33804" w:rsidP="00E33804">
      <w:pPr>
        <w:pStyle w:val="Noga"/>
        <w:tabs>
          <w:tab w:val="left" w:pos="708"/>
        </w:tabs>
        <w:spacing w:line="260" w:lineRule="exact"/>
        <w:jc w:val="both"/>
        <w:rPr>
          <w:rFonts w:ascii="Tahoma" w:hAnsi="Tahoma" w:cs="Tahoma"/>
          <w:b/>
          <w:color w:val="000000"/>
        </w:rPr>
      </w:pPr>
      <w:r w:rsidRPr="00CB1C9C">
        <w:rPr>
          <w:rFonts w:ascii="Tahoma" w:hAnsi="Tahoma" w:cs="Tahoma"/>
          <w:b/>
          <w:color w:val="000000"/>
        </w:rPr>
        <w:t>Besedilo</w:t>
      </w:r>
      <w:r w:rsidRPr="00CB1C9C">
        <w:rPr>
          <w:rFonts w:ascii="Tahoma" w:hAnsi="Tahoma" w:cs="Tahoma"/>
          <w:color w:val="000000"/>
        </w:rPr>
        <w:t xml:space="preserve"> »Za obstoječe objekte, stanovanjske in take namenjene proizvodnim, terciarnim ali kvartarnim dejavnostim velja, da sta njihova višina in zazidana površina lahko večja od zgoraj dovoljene, če se v primeru rekonstrukcije, adaptacije, nadomestne gradnje na isti lokaciji ali spremembe namembnosti obstoječih objektov, njihovi zunanji gabariti ne spreminjajo.« </w:t>
      </w:r>
      <w:r w:rsidRPr="00CB1C9C">
        <w:rPr>
          <w:rFonts w:ascii="Tahoma" w:hAnsi="Tahoma" w:cs="Tahoma"/>
          <w:b/>
          <w:color w:val="000000"/>
        </w:rPr>
        <w:t xml:space="preserve">pomeni, da se dopustijo novogradnje objektov, v kolikor gre za predhodno odstranitev objekta na mestu, kjer je predvidena novogradnja objekta. Tlorisna velikost obstoječega objekta ali novogradnje na mestu predhodno odstranjenega objekta se lahko poveča, v kolikor se absolutna višina rekonstruiranega, adaptiranega oz. na novozgrajenega objekta ne poviša za več kot </w:t>
      </w:r>
      <w:smartTag w:uri="urn:schemas-microsoft-com:office:smarttags" w:element="metricconverter">
        <w:smartTagPr>
          <w:attr w:name="ProductID" w:val="0,5 m"/>
        </w:smartTagPr>
        <w:r w:rsidRPr="00CB1C9C">
          <w:rPr>
            <w:rFonts w:ascii="Tahoma" w:hAnsi="Tahoma" w:cs="Tahoma"/>
            <w:b/>
            <w:color w:val="000000"/>
          </w:rPr>
          <w:t>0,5 m</w:t>
        </w:r>
      </w:smartTag>
      <w:r w:rsidRPr="00CB1C9C">
        <w:rPr>
          <w:rFonts w:ascii="Tahoma" w:hAnsi="Tahoma" w:cs="Tahoma"/>
          <w:b/>
          <w:color w:val="000000"/>
        </w:rPr>
        <w:t xml:space="preserve"> višine obstoječega objekta, ki stoji ali je stal na lokaciji novogradnje, oziroma, da ob nespremenjenem tlorisu višina novega objekta ohranja vertikalni gabarit naselja tako, da rekonstruirani, adaptirani ali nov objekt na lokaciji starega objekta po višini ne izstopa iz celotne podobe naselja. V tem primeru je dovoljena višina objekta nad koto pritličja lahko višja od </w:t>
      </w:r>
      <w:smartTag w:uri="urn:schemas-microsoft-com:office:smarttags" w:element="metricconverter">
        <w:smartTagPr>
          <w:attr w:name="ProductID" w:val="9 m"/>
        </w:smartTagPr>
        <w:r w:rsidRPr="00CB1C9C">
          <w:rPr>
            <w:rFonts w:ascii="Tahoma" w:hAnsi="Tahoma" w:cs="Tahoma"/>
            <w:b/>
            <w:color w:val="000000"/>
          </w:rPr>
          <w:t>9 m</w:t>
        </w:r>
      </w:smartTag>
      <w:r w:rsidRPr="00CB1C9C">
        <w:rPr>
          <w:rFonts w:ascii="Tahoma" w:hAnsi="Tahoma" w:cs="Tahoma"/>
          <w:b/>
          <w:color w:val="000000"/>
        </w:rPr>
        <w:t xml:space="preserve">, vendar ne višja od </w:t>
      </w:r>
      <w:smartTag w:uri="urn:schemas-microsoft-com:office:smarttags" w:element="metricconverter">
        <w:smartTagPr>
          <w:attr w:name="ProductID" w:val="12 m"/>
        </w:smartTagPr>
        <w:r w:rsidRPr="00CB1C9C">
          <w:rPr>
            <w:rFonts w:ascii="Tahoma" w:hAnsi="Tahoma" w:cs="Tahoma"/>
            <w:b/>
            <w:color w:val="000000"/>
          </w:rPr>
          <w:t>12 m</w:t>
        </w:r>
      </w:smartTag>
      <w:r w:rsidRPr="00CB1C9C">
        <w:rPr>
          <w:rFonts w:ascii="Tahoma" w:hAnsi="Tahoma" w:cs="Tahoma"/>
          <w:b/>
          <w:color w:val="000000"/>
        </w:rPr>
        <w:t>.</w:t>
      </w:r>
    </w:p>
    <w:p w:rsidR="00E33804" w:rsidRPr="00CB1C9C" w:rsidRDefault="00E33804" w:rsidP="00E33804">
      <w:pPr>
        <w:pStyle w:val="Telobesedila2"/>
        <w:rPr>
          <w:rFonts w:cs="Tahoma"/>
        </w:rPr>
      </w:pPr>
      <w:r w:rsidRPr="00CB1C9C">
        <w:rPr>
          <w:rFonts w:cs="Tahoma"/>
        </w:rPr>
        <w:t xml:space="preserve">PRISOTNI: </w:t>
      </w:r>
      <w:r w:rsidR="00C23518" w:rsidRPr="00CB1C9C">
        <w:rPr>
          <w:rFonts w:cs="Tahoma"/>
        </w:rPr>
        <w:t>13</w:t>
      </w:r>
    </w:p>
    <w:p w:rsidR="00E33804" w:rsidRPr="00CB1C9C" w:rsidRDefault="00E33804" w:rsidP="00E33804">
      <w:pPr>
        <w:pStyle w:val="Telobesedila2"/>
        <w:rPr>
          <w:rFonts w:cs="Tahoma"/>
        </w:rPr>
      </w:pPr>
      <w:r w:rsidRPr="00CB1C9C">
        <w:rPr>
          <w:rFonts w:cs="Tahoma"/>
        </w:rPr>
        <w:t xml:space="preserve">ZA: </w:t>
      </w:r>
      <w:r w:rsidR="00C23518" w:rsidRPr="00CB1C9C">
        <w:rPr>
          <w:rFonts w:cs="Tahoma"/>
        </w:rPr>
        <w:t>13</w:t>
      </w:r>
    </w:p>
    <w:p w:rsidR="00E33804" w:rsidRPr="00CB1C9C" w:rsidRDefault="00E33804" w:rsidP="00E33804">
      <w:pPr>
        <w:pStyle w:val="Telobesedila2"/>
        <w:rPr>
          <w:rFonts w:cs="Tahoma"/>
        </w:rPr>
      </w:pPr>
      <w:r w:rsidRPr="00CB1C9C">
        <w:rPr>
          <w:rFonts w:cs="Tahoma"/>
        </w:rPr>
        <w:t xml:space="preserve">Proti: </w:t>
      </w:r>
      <w:r w:rsidR="00C23518" w:rsidRPr="00CB1C9C">
        <w:rPr>
          <w:rFonts w:cs="Tahoma"/>
        </w:rPr>
        <w:t>0</w:t>
      </w:r>
    </w:p>
    <w:p w:rsidR="00E33804" w:rsidRPr="00CB1C9C" w:rsidRDefault="00E33804" w:rsidP="00E33804">
      <w:pPr>
        <w:pStyle w:val="Telobesedila2"/>
        <w:rPr>
          <w:rFonts w:cs="Tahoma"/>
        </w:rPr>
      </w:pPr>
      <w:r w:rsidRPr="00CB1C9C">
        <w:rPr>
          <w:rFonts w:cs="Tahoma"/>
        </w:rPr>
        <w:t>Sklep je bil sprejet.</w:t>
      </w:r>
    </w:p>
    <w:p w:rsidR="008A38AF" w:rsidRPr="00CB1C9C" w:rsidRDefault="008A38AF" w:rsidP="002A4759">
      <w:pPr>
        <w:tabs>
          <w:tab w:val="left" w:pos="1560"/>
        </w:tabs>
        <w:jc w:val="both"/>
        <w:rPr>
          <w:rFonts w:ascii="Tahoma" w:hAnsi="Tahoma" w:cs="Tahoma"/>
        </w:rPr>
      </w:pPr>
    </w:p>
    <w:p w:rsidR="00DE039B" w:rsidRPr="00CB1C9C" w:rsidRDefault="00722E05" w:rsidP="00DE039B">
      <w:pPr>
        <w:pBdr>
          <w:top w:val="single" w:sz="4" w:space="1" w:color="auto"/>
          <w:left w:val="single" w:sz="4" w:space="4" w:color="auto"/>
          <w:bottom w:val="single" w:sz="4" w:space="1" w:color="auto"/>
          <w:right w:val="single" w:sz="4" w:space="4" w:color="auto"/>
        </w:pBdr>
        <w:shd w:val="pct15" w:color="000000" w:fill="FFFFFF"/>
        <w:tabs>
          <w:tab w:val="left" w:pos="1560"/>
        </w:tabs>
        <w:jc w:val="center"/>
        <w:rPr>
          <w:rFonts w:ascii="Tahoma" w:hAnsi="Tahoma" w:cs="Tahoma"/>
          <w:b/>
        </w:rPr>
      </w:pPr>
      <w:r w:rsidRPr="00CB1C9C">
        <w:rPr>
          <w:rFonts w:ascii="Tahoma" w:hAnsi="Tahoma" w:cs="Tahoma"/>
          <w:b/>
        </w:rPr>
        <w:t>AD 15</w:t>
      </w:r>
      <w:r w:rsidR="00DE039B" w:rsidRPr="00CB1C9C">
        <w:rPr>
          <w:rFonts w:ascii="Tahoma" w:hAnsi="Tahoma" w:cs="Tahoma"/>
          <w:b/>
        </w:rPr>
        <w:t xml:space="preserve">. Informacije </w:t>
      </w:r>
    </w:p>
    <w:p w:rsidR="00722E05" w:rsidRPr="00CB1C9C" w:rsidRDefault="00C23518" w:rsidP="002A4759">
      <w:pPr>
        <w:tabs>
          <w:tab w:val="left" w:pos="1560"/>
        </w:tabs>
        <w:jc w:val="both"/>
        <w:rPr>
          <w:rFonts w:ascii="Tahoma" w:hAnsi="Tahoma" w:cs="Tahoma"/>
        </w:rPr>
      </w:pPr>
      <w:r w:rsidRPr="00CB1C9C">
        <w:rPr>
          <w:rFonts w:ascii="Tahoma" w:hAnsi="Tahoma" w:cs="Tahoma"/>
          <w:b/>
        </w:rPr>
        <w:t>Župan:</w:t>
      </w:r>
      <w:r w:rsidR="00EE56EB">
        <w:rPr>
          <w:rFonts w:ascii="Tahoma" w:hAnsi="Tahoma" w:cs="Tahoma"/>
          <w:b/>
        </w:rPr>
        <w:t xml:space="preserve"> </w:t>
      </w:r>
      <w:r w:rsidR="006E612A">
        <w:rPr>
          <w:rFonts w:ascii="Tahoma" w:hAnsi="Tahoma" w:cs="Tahoma"/>
        </w:rPr>
        <w:t>Povedal je, da je občin</w:t>
      </w:r>
      <w:r w:rsidR="0061653A" w:rsidRPr="00CB1C9C">
        <w:rPr>
          <w:rFonts w:ascii="Tahoma" w:hAnsi="Tahoma" w:cs="Tahoma"/>
        </w:rPr>
        <w:t xml:space="preserve">a prejela </w:t>
      </w:r>
      <w:r w:rsidRPr="00CB1C9C">
        <w:rPr>
          <w:rFonts w:ascii="Tahoma" w:hAnsi="Tahoma" w:cs="Tahoma"/>
        </w:rPr>
        <w:t>sklep MOP</w:t>
      </w:r>
      <w:r w:rsidR="0061653A" w:rsidRPr="00CB1C9C">
        <w:rPr>
          <w:rFonts w:ascii="Tahoma" w:hAnsi="Tahoma" w:cs="Tahoma"/>
        </w:rPr>
        <w:t xml:space="preserve">, da </w:t>
      </w:r>
      <w:r w:rsidRPr="00CB1C9C">
        <w:rPr>
          <w:rFonts w:ascii="Tahoma" w:hAnsi="Tahoma" w:cs="Tahoma"/>
        </w:rPr>
        <w:t xml:space="preserve">so vsa </w:t>
      </w:r>
      <w:r w:rsidR="0061653A" w:rsidRPr="00CB1C9C">
        <w:rPr>
          <w:rFonts w:ascii="Tahoma" w:hAnsi="Tahoma" w:cs="Tahoma"/>
        </w:rPr>
        <w:t>mnenja za OPN</w:t>
      </w:r>
      <w:r w:rsidRPr="00CB1C9C">
        <w:rPr>
          <w:rFonts w:ascii="Tahoma" w:hAnsi="Tahoma" w:cs="Tahoma"/>
        </w:rPr>
        <w:t xml:space="preserve"> usklajena. </w:t>
      </w:r>
      <w:r w:rsidR="00A57C40">
        <w:rPr>
          <w:rFonts w:ascii="Tahoma" w:hAnsi="Tahoma" w:cs="Tahoma"/>
        </w:rPr>
        <w:t>Najverjetneje v</w:t>
      </w:r>
      <w:r w:rsidRPr="00CB1C9C">
        <w:rPr>
          <w:rFonts w:ascii="Tahoma" w:hAnsi="Tahoma" w:cs="Tahoma"/>
        </w:rPr>
        <w:t xml:space="preserve"> marcu</w:t>
      </w:r>
      <w:r w:rsidR="00A57C40">
        <w:rPr>
          <w:rFonts w:ascii="Tahoma" w:hAnsi="Tahoma" w:cs="Tahoma"/>
        </w:rPr>
        <w:t>,</w:t>
      </w:r>
      <w:r w:rsidRPr="00CB1C9C">
        <w:rPr>
          <w:rFonts w:ascii="Tahoma" w:hAnsi="Tahoma" w:cs="Tahoma"/>
        </w:rPr>
        <w:t xml:space="preserve"> se bo </w:t>
      </w:r>
      <w:r w:rsidR="0061653A" w:rsidRPr="00CB1C9C">
        <w:rPr>
          <w:rFonts w:ascii="Tahoma" w:hAnsi="Tahoma" w:cs="Tahoma"/>
        </w:rPr>
        <w:t xml:space="preserve">na seji občinskega sveta </w:t>
      </w:r>
      <w:r w:rsidRPr="00CB1C9C">
        <w:rPr>
          <w:rFonts w:ascii="Tahoma" w:hAnsi="Tahoma" w:cs="Tahoma"/>
        </w:rPr>
        <w:t xml:space="preserve">potrjeval OPN. </w:t>
      </w:r>
    </w:p>
    <w:p w:rsidR="00722E05" w:rsidRPr="00CB1C9C" w:rsidRDefault="00722E05" w:rsidP="002A4759">
      <w:pPr>
        <w:tabs>
          <w:tab w:val="left" w:pos="1560"/>
        </w:tabs>
        <w:jc w:val="both"/>
        <w:rPr>
          <w:rFonts w:ascii="Tahoma" w:hAnsi="Tahoma" w:cs="Tahoma"/>
        </w:rPr>
      </w:pPr>
    </w:p>
    <w:p w:rsidR="00DE039B" w:rsidRPr="00CB1C9C" w:rsidRDefault="00722E05" w:rsidP="00DE039B">
      <w:pPr>
        <w:pBdr>
          <w:top w:val="single" w:sz="4" w:space="1" w:color="auto"/>
          <w:left w:val="single" w:sz="4" w:space="4" w:color="auto"/>
          <w:bottom w:val="single" w:sz="4" w:space="1" w:color="auto"/>
          <w:right w:val="single" w:sz="4" w:space="4" w:color="auto"/>
        </w:pBdr>
        <w:shd w:val="pct15" w:color="000000" w:fill="FFFFFF"/>
        <w:tabs>
          <w:tab w:val="left" w:pos="1560"/>
        </w:tabs>
        <w:jc w:val="center"/>
        <w:rPr>
          <w:rFonts w:ascii="Tahoma" w:hAnsi="Tahoma" w:cs="Tahoma"/>
          <w:b/>
        </w:rPr>
      </w:pPr>
      <w:r w:rsidRPr="00CB1C9C">
        <w:rPr>
          <w:rFonts w:ascii="Tahoma" w:hAnsi="Tahoma" w:cs="Tahoma"/>
          <w:b/>
        </w:rPr>
        <w:t>AD 16</w:t>
      </w:r>
      <w:r w:rsidR="00DE039B" w:rsidRPr="00CB1C9C">
        <w:rPr>
          <w:rFonts w:ascii="Tahoma" w:hAnsi="Tahoma" w:cs="Tahoma"/>
          <w:b/>
        </w:rPr>
        <w:t xml:space="preserve">. Poročilo župana </w:t>
      </w:r>
    </w:p>
    <w:p w:rsidR="00722E05" w:rsidRPr="00CB1C9C" w:rsidRDefault="00BD458E" w:rsidP="002A4759">
      <w:pPr>
        <w:tabs>
          <w:tab w:val="left" w:pos="1560"/>
        </w:tabs>
        <w:jc w:val="both"/>
        <w:rPr>
          <w:rFonts w:ascii="Tahoma" w:hAnsi="Tahoma" w:cs="Tahoma"/>
        </w:rPr>
      </w:pPr>
      <w:r w:rsidRPr="00CB1C9C">
        <w:rPr>
          <w:rFonts w:ascii="Tahoma" w:hAnsi="Tahoma" w:cs="Tahoma"/>
        </w:rPr>
        <w:t>Vprašanj ni bilo.</w:t>
      </w:r>
    </w:p>
    <w:p w:rsidR="008909A9" w:rsidRPr="00CB1C9C" w:rsidRDefault="008909A9" w:rsidP="002A4759">
      <w:pPr>
        <w:tabs>
          <w:tab w:val="left" w:pos="1560"/>
        </w:tabs>
        <w:jc w:val="both"/>
        <w:rPr>
          <w:rFonts w:ascii="Tahoma" w:hAnsi="Tahoma" w:cs="Tahoma"/>
        </w:rPr>
      </w:pPr>
    </w:p>
    <w:p w:rsidR="00D66FDF" w:rsidRPr="00CB1C9C" w:rsidRDefault="00D66FDF">
      <w:pPr>
        <w:jc w:val="both"/>
        <w:rPr>
          <w:rFonts w:ascii="Tahoma" w:hAnsi="Tahoma" w:cs="Tahoma"/>
        </w:rPr>
      </w:pPr>
      <w:r w:rsidRPr="00CB1C9C">
        <w:rPr>
          <w:rFonts w:ascii="Tahoma" w:hAnsi="Tahoma" w:cs="Tahoma"/>
        </w:rPr>
        <w:t>Seja je bila zaključena ob</w:t>
      </w:r>
      <w:r w:rsidR="00C23518" w:rsidRPr="00CB1C9C">
        <w:rPr>
          <w:rFonts w:ascii="Tahoma" w:hAnsi="Tahoma" w:cs="Tahoma"/>
        </w:rPr>
        <w:t xml:space="preserve"> 20.30</w:t>
      </w:r>
      <w:r w:rsidR="00E97AB7" w:rsidRPr="00CB1C9C">
        <w:rPr>
          <w:rFonts w:ascii="Tahoma" w:hAnsi="Tahoma" w:cs="Tahoma"/>
        </w:rPr>
        <w:t>uri.</w:t>
      </w:r>
    </w:p>
    <w:p w:rsidR="00D66FDF" w:rsidRPr="00CB1C9C" w:rsidRDefault="00D66FDF">
      <w:pPr>
        <w:jc w:val="both"/>
        <w:rPr>
          <w:rFonts w:ascii="Tahoma" w:hAnsi="Tahoma" w:cs="Tahoma"/>
        </w:rPr>
      </w:pPr>
    </w:p>
    <w:p w:rsidR="00D66FDF" w:rsidRPr="00CB1C9C" w:rsidRDefault="00D66FDF">
      <w:pPr>
        <w:jc w:val="both"/>
        <w:rPr>
          <w:rFonts w:ascii="Tahoma" w:hAnsi="Tahoma" w:cs="Tahoma"/>
          <w:b/>
        </w:rPr>
      </w:pPr>
      <w:r w:rsidRPr="00CB1C9C">
        <w:rPr>
          <w:rFonts w:ascii="Tahoma" w:hAnsi="Tahoma" w:cs="Tahoma"/>
        </w:rPr>
        <w:t>Zapisala:</w:t>
      </w:r>
      <w:r w:rsidRPr="00CB1C9C">
        <w:rPr>
          <w:rFonts w:ascii="Tahoma" w:hAnsi="Tahoma" w:cs="Tahoma"/>
        </w:rPr>
        <w:tab/>
      </w:r>
      <w:r w:rsidRPr="00CB1C9C">
        <w:rPr>
          <w:rFonts w:ascii="Tahoma" w:hAnsi="Tahoma" w:cs="Tahoma"/>
        </w:rPr>
        <w:tab/>
      </w:r>
      <w:r w:rsidRPr="00CB1C9C">
        <w:rPr>
          <w:rFonts w:ascii="Tahoma" w:hAnsi="Tahoma" w:cs="Tahoma"/>
        </w:rPr>
        <w:tab/>
      </w:r>
      <w:r w:rsidRPr="00CB1C9C">
        <w:rPr>
          <w:rFonts w:ascii="Tahoma" w:hAnsi="Tahoma" w:cs="Tahoma"/>
        </w:rPr>
        <w:tab/>
      </w:r>
      <w:r w:rsidRPr="00CB1C9C">
        <w:rPr>
          <w:rFonts w:ascii="Tahoma" w:hAnsi="Tahoma" w:cs="Tahoma"/>
        </w:rPr>
        <w:tab/>
      </w:r>
      <w:r w:rsidRPr="00CB1C9C">
        <w:rPr>
          <w:rFonts w:ascii="Tahoma" w:hAnsi="Tahoma" w:cs="Tahoma"/>
        </w:rPr>
        <w:tab/>
      </w:r>
      <w:r w:rsidRPr="00CB1C9C">
        <w:rPr>
          <w:rFonts w:ascii="Tahoma" w:hAnsi="Tahoma" w:cs="Tahoma"/>
        </w:rPr>
        <w:tab/>
      </w:r>
      <w:r w:rsidR="00F11E25" w:rsidRPr="00CB1C9C">
        <w:rPr>
          <w:rFonts w:ascii="Tahoma" w:hAnsi="Tahoma" w:cs="Tahoma"/>
          <w:b/>
        </w:rPr>
        <w:t>Leopold POGAČAR</w:t>
      </w:r>
    </w:p>
    <w:p w:rsidR="00D66FDF" w:rsidRPr="00CB1C9C" w:rsidRDefault="00D66FDF">
      <w:pPr>
        <w:jc w:val="both"/>
        <w:rPr>
          <w:rFonts w:ascii="Tahoma" w:hAnsi="Tahoma" w:cs="Tahoma"/>
        </w:rPr>
      </w:pPr>
      <w:r w:rsidRPr="00CB1C9C">
        <w:rPr>
          <w:rFonts w:ascii="Tahoma" w:hAnsi="Tahoma" w:cs="Tahoma"/>
        </w:rPr>
        <w:t xml:space="preserve">Helena Čadež, dipl.upr.org.     </w:t>
      </w:r>
      <w:r w:rsidRPr="00CB1C9C">
        <w:rPr>
          <w:rFonts w:ascii="Tahoma" w:hAnsi="Tahoma" w:cs="Tahoma"/>
        </w:rPr>
        <w:tab/>
      </w:r>
      <w:r w:rsidRPr="00CB1C9C">
        <w:rPr>
          <w:rFonts w:ascii="Tahoma" w:hAnsi="Tahoma" w:cs="Tahoma"/>
        </w:rPr>
        <w:tab/>
      </w:r>
      <w:r w:rsidRPr="00CB1C9C">
        <w:rPr>
          <w:rFonts w:ascii="Tahoma" w:hAnsi="Tahoma" w:cs="Tahoma"/>
        </w:rPr>
        <w:tab/>
      </w:r>
      <w:r w:rsidRPr="00CB1C9C">
        <w:rPr>
          <w:rFonts w:ascii="Tahoma" w:hAnsi="Tahoma" w:cs="Tahoma"/>
        </w:rPr>
        <w:tab/>
      </w:r>
      <w:r w:rsidRPr="00CB1C9C">
        <w:rPr>
          <w:rFonts w:ascii="Tahoma" w:hAnsi="Tahoma" w:cs="Tahoma"/>
        </w:rPr>
        <w:tab/>
      </w:r>
      <w:r w:rsidRPr="00CB1C9C">
        <w:rPr>
          <w:rFonts w:ascii="Tahoma" w:hAnsi="Tahoma" w:cs="Tahoma"/>
        </w:rPr>
        <w:tab/>
      </w:r>
      <w:r w:rsidRPr="00CB1C9C">
        <w:rPr>
          <w:rFonts w:ascii="Tahoma" w:hAnsi="Tahoma" w:cs="Tahoma"/>
          <w:b/>
        </w:rPr>
        <w:t>ŽUPAN</w:t>
      </w:r>
    </w:p>
    <w:p w:rsidR="00D66FDF" w:rsidRPr="00CB1C9C" w:rsidRDefault="00D66FDF">
      <w:pPr>
        <w:rPr>
          <w:rFonts w:ascii="Tahoma" w:hAnsi="Tahoma" w:cs="Tahoma"/>
        </w:rPr>
      </w:pPr>
    </w:p>
    <w:p w:rsidR="00E9194A" w:rsidRPr="00CB1C9C" w:rsidRDefault="00E9194A">
      <w:pPr>
        <w:rPr>
          <w:rFonts w:ascii="Tahoma" w:hAnsi="Tahoma" w:cs="Tahoma"/>
        </w:rPr>
      </w:pPr>
    </w:p>
    <w:sectPr w:rsidR="00E9194A" w:rsidRPr="00CB1C9C" w:rsidSect="00711FFD">
      <w:footerReference w:type="even" r:id="rId9"/>
      <w:footerReference w:type="default" r:id="rId10"/>
      <w:pgSz w:w="11906" w:h="16838"/>
      <w:pgMar w:top="1258" w:right="1417" w:bottom="1078"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4E4" w:rsidRDefault="003C04E4">
      <w:r>
        <w:separator/>
      </w:r>
    </w:p>
  </w:endnote>
  <w:endnote w:type="continuationSeparator" w:id="1">
    <w:p w:rsidR="003C04E4" w:rsidRDefault="003C0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E4" w:rsidRDefault="003C04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C04E4" w:rsidRDefault="003C04E4">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E4" w:rsidRDefault="003C04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81871">
      <w:rPr>
        <w:rStyle w:val="tevilkastrani"/>
        <w:noProof/>
      </w:rPr>
      <w:t>11</w:t>
    </w:r>
    <w:r>
      <w:rPr>
        <w:rStyle w:val="tevilkastrani"/>
      </w:rPr>
      <w:fldChar w:fldCharType="end"/>
    </w:r>
  </w:p>
  <w:p w:rsidR="003C04E4" w:rsidRDefault="003C04E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4E4" w:rsidRDefault="003C04E4">
      <w:r>
        <w:separator/>
      </w:r>
    </w:p>
  </w:footnote>
  <w:footnote w:type="continuationSeparator" w:id="1">
    <w:p w:rsidR="003C04E4" w:rsidRDefault="003C0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1C67"/>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abstractNum w:abstractNumId="1">
    <w:nsid w:val="0B0F0058"/>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abstractNum w:abstractNumId="2">
    <w:nsid w:val="116F045B"/>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abstractNum w:abstractNumId="3">
    <w:nsid w:val="15661D65"/>
    <w:multiLevelType w:val="singleLevel"/>
    <w:tmpl w:val="CA4E9F2E"/>
    <w:lvl w:ilvl="0">
      <w:start w:val="7"/>
      <w:numFmt w:val="bullet"/>
      <w:lvlText w:val="-"/>
      <w:lvlJc w:val="left"/>
      <w:pPr>
        <w:tabs>
          <w:tab w:val="num" w:pos="428"/>
        </w:tabs>
        <w:ind w:left="428" w:hanging="540"/>
      </w:pPr>
      <w:rPr>
        <w:rFonts w:ascii="Times New Roman" w:hAnsi="Times New Roman" w:hint="default"/>
      </w:rPr>
    </w:lvl>
  </w:abstractNum>
  <w:abstractNum w:abstractNumId="4">
    <w:nsid w:val="17E67C72"/>
    <w:multiLevelType w:val="hybridMultilevel"/>
    <w:tmpl w:val="96769B0C"/>
    <w:lvl w:ilvl="0" w:tplc="1980B70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8540706"/>
    <w:multiLevelType w:val="hybridMultilevel"/>
    <w:tmpl w:val="52E8040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EE914BB"/>
    <w:multiLevelType w:val="hybridMultilevel"/>
    <w:tmpl w:val="0CCC4CC4"/>
    <w:lvl w:ilvl="0" w:tplc="414459CE">
      <w:numFmt w:val="bullet"/>
      <w:lvlText w:val="-"/>
      <w:lvlJc w:val="left"/>
      <w:pPr>
        <w:tabs>
          <w:tab w:val="num" w:pos="1080"/>
        </w:tabs>
        <w:ind w:left="1080" w:hanging="360"/>
      </w:pPr>
      <w:rPr>
        <w:rFonts w:ascii="Tahoma" w:eastAsia="Times New Roman" w:hAnsi="Tahoma" w:cs="Tahoma"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28BB512D"/>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abstractNum w:abstractNumId="8">
    <w:nsid w:val="2A874488"/>
    <w:multiLevelType w:val="hybridMultilevel"/>
    <w:tmpl w:val="BAE69C16"/>
    <w:lvl w:ilvl="0" w:tplc="3A285B44">
      <w:start w:val="13"/>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2BE47885"/>
    <w:multiLevelType w:val="hybridMultilevel"/>
    <w:tmpl w:val="8CA4DAB4"/>
    <w:lvl w:ilvl="0" w:tplc="CE9833B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CB55725"/>
    <w:multiLevelType w:val="hybridMultilevel"/>
    <w:tmpl w:val="56788C2E"/>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CBC592D"/>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abstractNum w:abstractNumId="12">
    <w:nsid w:val="34AB5518"/>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abstractNum w:abstractNumId="13">
    <w:nsid w:val="38583901"/>
    <w:multiLevelType w:val="hybridMultilevel"/>
    <w:tmpl w:val="58C6F9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3B061B48"/>
    <w:multiLevelType w:val="hybridMultilevel"/>
    <w:tmpl w:val="C4741C4C"/>
    <w:lvl w:ilvl="0" w:tplc="F00694C4">
      <w:start w:val="3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EF61466"/>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abstractNum w:abstractNumId="16">
    <w:nsid w:val="525B3F5F"/>
    <w:multiLevelType w:val="hybridMultilevel"/>
    <w:tmpl w:val="4CC81168"/>
    <w:lvl w:ilvl="0" w:tplc="9DBA78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8876DEE"/>
    <w:multiLevelType w:val="hybridMultilevel"/>
    <w:tmpl w:val="DC8A3B06"/>
    <w:lvl w:ilvl="0" w:tplc="A4FA865A">
      <w:start w:val="1"/>
      <w:numFmt w:val="decimal"/>
      <w:lvlText w:val="%1."/>
      <w:lvlJc w:val="left"/>
      <w:pPr>
        <w:ind w:left="720" w:hanging="360"/>
      </w:pPr>
      <w:rPr>
        <w:b w:val="0"/>
        <w:bCs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682B0B54"/>
    <w:multiLevelType w:val="hybridMultilevel"/>
    <w:tmpl w:val="B1A0C4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69121E04"/>
    <w:multiLevelType w:val="hybridMultilevel"/>
    <w:tmpl w:val="126067F4"/>
    <w:lvl w:ilvl="0" w:tplc="8392FDC8">
      <w:start w:val="1"/>
      <w:numFmt w:val="lowerLetter"/>
      <w:lvlText w:val="%1.)"/>
      <w:lvlJc w:val="left"/>
      <w:pPr>
        <w:tabs>
          <w:tab w:val="num" w:pos="720"/>
        </w:tabs>
        <w:ind w:left="720" w:hanging="720"/>
      </w:pPr>
      <w:rPr>
        <w:rFonts w:hint="default"/>
      </w:rPr>
    </w:lvl>
    <w:lvl w:ilvl="1" w:tplc="04240019" w:tentative="1">
      <w:start w:val="1"/>
      <w:numFmt w:val="lowerLetter"/>
      <w:lvlText w:val="%2."/>
      <w:lvlJc w:val="left"/>
      <w:pPr>
        <w:tabs>
          <w:tab w:val="num" w:pos="968"/>
        </w:tabs>
        <w:ind w:left="968" w:hanging="360"/>
      </w:pPr>
    </w:lvl>
    <w:lvl w:ilvl="2" w:tplc="0424001B" w:tentative="1">
      <w:start w:val="1"/>
      <w:numFmt w:val="lowerRoman"/>
      <w:lvlText w:val="%3."/>
      <w:lvlJc w:val="right"/>
      <w:pPr>
        <w:tabs>
          <w:tab w:val="num" w:pos="1688"/>
        </w:tabs>
        <w:ind w:left="1688" w:hanging="180"/>
      </w:pPr>
    </w:lvl>
    <w:lvl w:ilvl="3" w:tplc="0424000F" w:tentative="1">
      <w:start w:val="1"/>
      <w:numFmt w:val="decimal"/>
      <w:lvlText w:val="%4."/>
      <w:lvlJc w:val="left"/>
      <w:pPr>
        <w:tabs>
          <w:tab w:val="num" w:pos="2408"/>
        </w:tabs>
        <w:ind w:left="2408" w:hanging="360"/>
      </w:pPr>
    </w:lvl>
    <w:lvl w:ilvl="4" w:tplc="04240019" w:tentative="1">
      <w:start w:val="1"/>
      <w:numFmt w:val="lowerLetter"/>
      <w:lvlText w:val="%5."/>
      <w:lvlJc w:val="left"/>
      <w:pPr>
        <w:tabs>
          <w:tab w:val="num" w:pos="3128"/>
        </w:tabs>
        <w:ind w:left="3128" w:hanging="360"/>
      </w:pPr>
    </w:lvl>
    <w:lvl w:ilvl="5" w:tplc="0424001B" w:tentative="1">
      <w:start w:val="1"/>
      <w:numFmt w:val="lowerRoman"/>
      <w:lvlText w:val="%6."/>
      <w:lvlJc w:val="right"/>
      <w:pPr>
        <w:tabs>
          <w:tab w:val="num" w:pos="3848"/>
        </w:tabs>
        <w:ind w:left="3848" w:hanging="180"/>
      </w:pPr>
    </w:lvl>
    <w:lvl w:ilvl="6" w:tplc="0424000F" w:tentative="1">
      <w:start w:val="1"/>
      <w:numFmt w:val="decimal"/>
      <w:lvlText w:val="%7."/>
      <w:lvlJc w:val="left"/>
      <w:pPr>
        <w:tabs>
          <w:tab w:val="num" w:pos="4568"/>
        </w:tabs>
        <w:ind w:left="4568" w:hanging="360"/>
      </w:pPr>
    </w:lvl>
    <w:lvl w:ilvl="7" w:tplc="04240019" w:tentative="1">
      <w:start w:val="1"/>
      <w:numFmt w:val="lowerLetter"/>
      <w:lvlText w:val="%8."/>
      <w:lvlJc w:val="left"/>
      <w:pPr>
        <w:tabs>
          <w:tab w:val="num" w:pos="5288"/>
        </w:tabs>
        <w:ind w:left="5288" w:hanging="360"/>
      </w:pPr>
    </w:lvl>
    <w:lvl w:ilvl="8" w:tplc="0424001B" w:tentative="1">
      <w:start w:val="1"/>
      <w:numFmt w:val="lowerRoman"/>
      <w:lvlText w:val="%9."/>
      <w:lvlJc w:val="right"/>
      <w:pPr>
        <w:tabs>
          <w:tab w:val="num" w:pos="6008"/>
        </w:tabs>
        <w:ind w:left="6008" w:hanging="180"/>
      </w:pPr>
    </w:lvl>
  </w:abstractNum>
  <w:abstractNum w:abstractNumId="21">
    <w:nsid w:val="6E075967"/>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abstractNum w:abstractNumId="22">
    <w:nsid w:val="71F523B3"/>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abstractNum w:abstractNumId="23">
    <w:nsid w:val="75593616"/>
    <w:multiLevelType w:val="hybridMultilevel"/>
    <w:tmpl w:val="C470AA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60F6AF4"/>
    <w:multiLevelType w:val="singleLevel"/>
    <w:tmpl w:val="0424000F"/>
    <w:lvl w:ilvl="0">
      <w:start w:val="1"/>
      <w:numFmt w:val="decimal"/>
      <w:lvlText w:val="%1."/>
      <w:lvlJc w:val="left"/>
      <w:pPr>
        <w:tabs>
          <w:tab w:val="num" w:pos="360"/>
        </w:tabs>
        <w:ind w:left="360" w:hanging="360"/>
      </w:pPr>
    </w:lvl>
  </w:abstractNum>
  <w:abstractNum w:abstractNumId="25">
    <w:nsid w:val="7905169E"/>
    <w:multiLevelType w:val="hybridMultilevel"/>
    <w:tmpl w:val="26F87344"/>
    <w:lvl w:ilvl="0" w:tplc="0424000F">
      <w:start w:val="1"/>
      <w:numFmt w:val="decimal"/>
      <w:lvlText w:val="%1."/>
      <w:lvlJc w:val="left"/>
      <w:pPr>
        <w:tabs>
          <w:tab w:val="num" w:pos="720"/>
        </w:tabs>
        <w:ind w:left="720" w:hanging="360"/>
      </w:pPr>
      <w:rPr>
        <w:rFonts w:hint="default"/>
      </w:rPr>
    </w:lvl>
    <w:lvl w:ilvl="1" w:tplc="39864CE0">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7E8044B7"/>
    <w:multiLevelType w:val="hybridMultilevel"/>
    <w:tmpl w:val="B3C887A0"/>
    <w:lvl w:ilvl="0" w:tplc="E39209A2">
      <w:start w:val="1"/>
      <w:numFmt w:val="decimal"/>
      <w:lvlText w:val="%1."/>
      <w:lvlJc w:val="left"/>
      <w:pPr>
        <w:tabs>
          <w:tab w:val="num" w:pos="1080"/>
        </w:tabs>
        <w:ind w:left="1080" w:hanging="360"/>
      </w:pPr>
    </w:lvl>
    <w:lvl w:ilvl="1" w:tplc="11843F6A">
      <w:start w:val="5"/>
      <w:numFmt w:val="bullet"/>
      <w:lvlText w:val="-"/>
      <w:lvlJc w:val="left"/>
      <w:pPr>
        <w:tabs>
          <w:tab w:val="num" w:pos="1800"/>
        </w:tabs>
        <w:ind w:left="1800" w:hanging="360"/>
      </w:pPr>
      <w:rPr>
        <w:rFonts w:ascii="Times New Roman" w:hAnsi="Times New Roman" w:hint="default"/>
      </w:rPr>
    </w:lvl>
    <w:lvl w:ilvl="2" w:tplc="17E28E80" w:tentative="1">
      <w:start w:val="1"/>
      <w:numFmt w:val="lowerRoman"/>
      <w:lvlText w:val="%3."/>
      <w:lvlJc w:val="right"/>
      <w:pPr>
        <w:tabs>
          <w:tab w:val="num" w:pos="2520"/>
        </w:tabs>
        <w:ind w:left="2520" w:hanging="180"/>
      </w:pPr>
    </w:lvl>
    <w:lvl w:ilvl="3" w:tplc="49C0B06C">
      <w:start w:val="1"/>
      <w:numFmt w:val="decimal"/>
      <w:lvlText w:val="%4."/>
      <w:lvlJc w:val="left"/>
      <w:pPr>
        <w:tabs>
          <w:tab w:val="num" w:pos="3240"/>
        </w:tabs>
        <w:ind w:left="3240" w:hanging="360"/>
      </w:pPr>
    </w:lvl>
    <w:lvl w:ilvl="4" w:tplc="8DA8CCE0" w:tentative="1">
      <w:start w:val="1"/>
      <w:numFmt w:val="lowerLetter"/>
      <w:lvlText w:val="%5."/>
      <w:lvlJc w:val="left"/>
      <w:pPr>
        <w:tabs>
          <w:tab w:val="num" w:pos="3960"/>
        </w:tabs>
        <w:ind w:left="3960" w:hanging="360"/>
      </w:pPr>
    </w:lvl>
    <w:lvl w:ilvl="5" w:tplc="2216F686" w:tentative="1">
      <w:start w:val="1"/>
      <w:numFmt w:val="lowerRoman"/>
      <w:lvlText w:val="%6."/>
      <w:lvlJc w:val="right"/>
      <w:pPr>
        <w:tabs>
          <w:tab w:val="num" w:pos="4680"/>
        </w:tabs>
        <w:ind w:left="4680" w:hanging="180"/>
      </w:pPr>
    </w:lvl>
    <w:lvl w:ilvl="6" w:tplc="26BA3904" w:tentative="1">
      <w:start w:val="1"/>
      <w:numFmt w:val="decimal"/>
      <w:lvlText w:val="%7."/>
      <w:lvlJc w:val="left"/>
      <w:pPr>
        <w:tabs>
          <w:tab w:val="num" w:pos="5400"/>
        </w:tabs>
        <w:ind w:left="5400" w:hanging="360"/>
      </w:pPr>
    </w:lvl>
    <w:lvl w:ilvl="7" w:tplc="A4FCE2D4" w:tentative="1">
      <w:start w:val="1"/>
      <w:numFmt w:val="lowerLetter"/>
      <w:lvlText w:val="%8."/>
      <w:lvlJc w:val="left"/>
      <w:pPr>
        <w:tabs>
          <w:tab w:val="num" w:pos="6120"/>
        </w:tabs>
        <w:ind w:left="6120" w:hanging="360"/>
      </w:pPr>
    </w:lvl>
    <w:lvl w:ilvl="8" w:tplc="98B01140" w:tentative="1">
      <w:start w:val="1"/>
      <w:numFmt w:val="lowerRoman"/>
      <w:lvlText w:val="%9."/>
      <w:lvlJc w:val="right"/>
      <w:pPr>
        <w:tabs>
          <w:tab w:val="num" w:pos="6840"/>
        </w:tabs>
        <w:ind w:left="6840" w:hanging="180"/>
      </w:pPr>
    </w:lvl>
  </w:abstractNum>
  <w:num w:numId="1">
    <w:abstractNumId w:val="22"/>
  </w:num>
  <w:num w:numId="2">
    <w:abstractNumId w:val="18"/>
  </w:num>
  <w:num w:numId="3">
    <w:abstractNumId w:val="19"/>
  </w:num>
  <w:num w:numId="4">
    <w:abstractNumId w:val="13"/>
  </w:num>
  <w:num w:numId="5">
    <w:abstractNumId w:val="25"/>
  </w:num>
  <w:num w:numId="6">
    <w:abstractNumId w:val="6"/>
  </w:num>
  <w:num w:numId="7">
    <w:abstractNumId w:val="8"/>
  </w:num>
  <w:num w:numId="8">
    <w:abstractNumId w:val="3"/>
  </w:num>
  <w:num w:numId="9">
    <w:abstractNumId w:val="24"/>
  </w:num>
  <w:num w:numId="10">
    <w:abstractNumId w:val="20"/>
  </w:num>
  <w:num w:numId="11">
    <w:abstractNumId w:val="5"/>
  </w:num>
  <w:num w:numId="12">
    <w:abstractNumId w:val="1"/>
  </w:num>
  <w:num w:numId="13">
    <w:abstractNumId w:val="15"/>
  </w:num>
  <w:num w:numId="14">
    <w:abstractNumId w:val="2"/>
  </w:num>
  <w:num w:numId="15">
    <w:abstractNumId w:val="7"/>
  </w:num>
  <w:num w:numId="16">
    <w:abstractNumId w:val="23"/>
  </w:num>
  <w:num w:numId="17">
    <w:abstractNumId w:val="17"/>
  </w:num>
  <w:num w:numId="18">
    <w:abstractNumId w:val="0"/>
  </w:num>
  <w:num w:numId="19">
    <w:abstractNumId w:val="10"/>
  </w:num>
  <w:num w:numId="20">
    <w:abstractNumId w:val="11"/>
  </w:num>
  <w:num w:numId="21">
    <w:abstractNumId w:val="12"/>
  </w:num>
  <w:num w:numId="22">
    <w:abstractNumId w:val="21"/>
  </w:num>
  <w:num w:numId="23">
    <w:abstractNumId w:val="26"/>
  </w:num>
  <w:num w:numId="24">
    <w:abstractNumId w:val="14"/>
  </w:num>
  <w:num w:numId="25">
    <w:abstractNumId w:val="16"/>
  </w:num>
  <w:num w:numId="26">
    <w:abstractNumId w:val="9"/>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07563E"/>
    <w:rsid w:val="00001815"/>
    <w:rsid w:val="00003630"/>
    <w:rsid w:val="000046E2"/>
    <w:rsid w:val="00012CD5"/>
    <w:rsid w:val="000143B7"/>
    <w:rsid w:val="000157BC"/>
    <w:rsid w:val="00021881"/>
    <w:rsid w:val="00032BE5"/>
    <w:rsid w:val="000434D1"/>
    <w:rsid w:val="00050C6A"/>
    <w:rsid w:val="00053864"/>
    <w:rsid w:val="000541E1"/>
    <w:rsid w:val="000567E2"/>
    <w:rsid w:val="000639FC"/>
    <w:rsid w:val="000754D4"/>
    <w:rsid w:val="0007563E"/>
    <w:rsid w:val="00076543"/>
    <w:rsid w:val="00082214"/>
    <w:rsid w:val="00091C54"/>
    <w:rsid w:val="000934DB"/>
    <w:rsid w:val="00095582"/>
    <w:rsid w:val="000A5EDA"/>
    <w:rsid w:val="000A660F"/>
    <w:rsid w:val="000B21D9"/>
    <w:rsid w:val="000B76A3"/>
    <w:rsid w:val="000B779D"/>
    <w:rsid w:val="000C1304"/>
    <w:rsid w:val="000C184E"/>
    <w:rsid w:val="000E0683"/>
    <w:rsid w:val="000E11FC"/>
    <w:rsid w:val="000E6E91"/>
    <w:rsid w:val="000F24ED"/>
    <w:rsid w:val="00103299"/>
    <w:rsid w:val="00114050"/>
    <w:rsid w:val="00117075"/>
    <w:rsid w:val="00120D51"/>
    <w:rsid w:val="0012409B"/>
    <w:rsid w:val="0013025B"/>
    <w:rsid w:val="001308D3"/>
    <w:rsid w:val="00135A18"/>
    <w:rsid w:val="00147E44"/>
    <w:rsid w:val="00165788"/>
    <w:rsid w:val="0016595F"/>
    <w:rsid w:val="001742C3"/>
    <w:rsid w:val="001772E6"/>
    <w:rsid w:val="00177592"/>
    <w:rsid w:val="001811CC"/>
    <w:rsid w:val="00184020"/>
    <w:rsid w:val="001847C0"/>
    <w:rsid w:val="00184850"/>
    <w:rsid w:val="001962C7"/>
    <w:rsid w:val="00197EFD"/>
    <w:rsid w:val="001A3047"/>
    <w:rsid w:val="001A403E"/>
    <w:rsid w:val="001A4681"/>
    <w:rsid w:val="001A4B98"/>
    <w:rsid w:val="001A5F87"/>
    <w:rsid w:val="001C23FD"/>
    <w:rsid w:val="001C2D89"/>
    <w:rsid w:val="001D3FA2"/>
    <w:rsid w:val="001D41AF"/>
    <w:rsid w:val="001D5E92"/>
    <w:rsid w:val="001E0D05"/>
    <w:rsid w:val="001E53DD"/>
    <w:rsid w:val="001E688E"/>
    <w:rsid w:val="001F2C1F"/>
    <w:rsid w:val="001F672C"/>
    <w:rsid w:val="001F7629"/>
    <w:rsid w:val="00205404"/>
    <w:rsid w:val="00207923"/>
    <w:rsid w:val="0021292C"/>
    <w:rsid w:val="00212F8C"/>
    <w:rsid w:val="00214DD4"/>
    <w:rsid w:val="00221FC6"/>
    <w:rsid w:val="002233B5"/>
    <w:rsid w:val="00224F79"/>
    <w:rsid w:val="002253DB"/>
    <w:rsid w:val="00226FF5"/>
    <w:rsid w:val="002305B3"/>
    <w:rsid w:val="0023402D"/>
    <w:rsid w:val="00234DBF"/>
    <w:rsid w:val="00241FF0"/>
    <w:rsid w:val="00245940"/>
    <w:rsid w:val="00250551"/>
    <w:rsid w:val="00265F02"/>
    <w:rsid w:val="00270295"/>
    <w:rsid w:val="002705EA"/>
    <w:rsid w:val="00274A7B"/>
    <w:rsid w:val="002779C4"/>
    <w:rsid w:val="0028491E"/>
    <w:rsid w:val="002A4759"/>
    <w:rsid w:val="002A5064"/>
    <w:rsid w:val="002C7463"/>
    <w:rsid w:val="002D12D1"/>
    <w:rsid w:val="002D35CF"/>
    <w:rsid w:val="002D460B"/>
    <w:rsid w:val="002E12C6"/>
    <w:rsid w:val="002E419D"/>
    <w:rsid w:val="002E54E5"/>
    <w:rsid w:val="002E5A3D"/>
    <w:rsid w:val="002F202B"/>
    <w:rsid w:val="002F3E9B"/>
    <w:rsid w:val="002F4C8B"/>
    <w:rsid w:val="00302E92"/>
    <w:rsid w:val="00303993"/>
    <w:rsid w:val="0031059F"/>
    <w:rsid w:val="0031432C"/>
    <w:rsid w:val="00325878"/>
    <w:rsid w:val="00341641"/>
    <w:rsid w:val="00342316"/>
    <w:rsid w:val="00344464"/>
    <w:rsid w:val="0034472E"/>
    <w:rsid w:val="0035040D"/>
    <w:rsid w:val="0035125B"/>
    <w:rsid w:val="00352652"/>
    <w:rsid w:val="003531FC"/>
    <w:rsid w:val="0035392C"/>
    <w:rsid w:val="0035494C"/>
    <w:rsid w:val="00380B1C"/>
    <w:rsid w:val="003828CA"/>
    <w:rsid w:val="00383E7A"/>
    <w:rsid w:val="00392528"/>
    <w:rsid w:val="003970FF"/>
    <w:rsid w:val="003A45BD"/>
    <w:rsid w:val="003B1BE7"/>
    <w:rsid w:val="003B483A"/>
    <w:rsid w:val="003C04E4"/>
    <w:rsid w:val="003C526C"/>
    <w:rsid w:val="003C52C5"/>
    <w:rsid w:val="003C66D7"/>
    <w:rsid w:val="003E1B45"/>
    <w:rsid w:val="003E48C5"/>
    <w:rsid w:val="003E51A8"/>
    <w:rsid w:val="003F2EF9"/>
    <w:rsid w:val="003F3BC6"/>
    <w:rsid w:val="00401802"/>
    <w:rsid w:val="00412F4B"/>
    <w:rsid w:val="0042124A"/>
    <w:rsid w:val="00424A8D"/>
    <w:rsid w:val="0043189B"/>
    <w:rsid w:val="00431D40"/>
    <w:rsid w:val="00432BC3"/>
    <w:rsid w:val="00437385"/>
    <w:rsid w:val="00446263"/>
    <w:rsid w:val="00454022"/>
    <w:rsid w:val="00465D39"/>
    <w:rsid w:val="00471610"/>
    <w:rsid w:val="00471B6C"/>
    <w:rsid w:val="00472335"/>
    <w:rsid w:val="00473531"/>
    <w:rsid w:val="004825E0"/>
    <w:rsid w:val="00483907"/>
    <w:rsid w:val="004A6710"/>
    <w:rsid w:val="004B17CD"/>
    <w:rsid w:val="004B2D73"/>
    <w:rsid w:val="004C008F"/>
    <w:rsid w:val="004C24BB"/>
    <w:rsid w:val="004C3D0A"/>
    <w:rsid w:val="004F3E99"/>
    <w:rsid w:val="004F4428"/>
    <w:rsid w:val="004F5112"/>
    <w:rsid w:val="004F6382"/>
    <w:rsid w:val="005063DE"/>
    <w:rsid w:val="00517C90"/>
    <w:rsid w:val="00522CA3"/>
    <w:rsid w:val="00522F90"/>
    <w:rsid w:val="00526754"/>
    <w:rsid w:val="00532574"/>
    <w:rsid w:val="0054009F"/>
    <w:rsid w:val="0054160C"/>
    <w:rsid w:val="00541C28"/>
    <w:rsid w:val="005435C8"/>
    <w:rsid w:val="005512FD"/>
    <w:rsid w:val="0055315C"/>
    <w:rsid w:val="00562129"/>
    <w:rsid w:val="0056687E"/>
    <w:rsid w:val="00573672"/>
    <w:rsid w:val="00580BC3"/>
    <w:rsid w:val="00582C36"/>
    <w:rsid w:val="00586E02"/>
    <w:rsid w:val="00594F73"/>
    <w:rsid w:val="00596D1E"/>
    <w:rsid w:val="005A5A89"/>
    <w:rsid w:val="005A5ECF"/>
    <w:rsid w:val="005B0260"/>
    <w:rsid w:val="005B6584"/>
    <w:rsid w:val="005B7ED9"/>
    <w:rsid w:val="005C017D"/>
    <w:rsid w:val="005C0F0D"/>
    <w:rsid w:val="005C151B"/>
    <w:rsid w:val="005E06F5"/>
    <w:rsid w:val="005E44D2"/>
    <w:rsid w:val="005F3AC0"/>
    <w:rsid w:val="005F4DC0"/>
    <w:rsid w:val="005F5083"/>
    <w:rsid w:val="005F656D"/>
    <w:rsid w:val="005F74E2"/>
    <w:rsid w:val="00603FF3"/>
    <w:rsid w:val="00607E94"/>
    <w:rsid w:val="006116F4"/>
    <w:rsid w:val="00611EE1"/>
    <w:rsid w:val="0061545A"/>
    <w:rsid w:val="0061653A"/>
    <w:rsid w:val="00617DE6"/>
    <w:rsid w:val="0062247B"/>
    <w:rsid w:val="006248A9"/>
    <w:rsid w:val="006316D4"/>
    <w:rsid w:val="00634CC1"/>
    <w:rsid w:val="006409B4"/>
    <w:rsid w:val="00642788"/>
    <w:rsid w:val="0064366F"/>
    <w:rsid w:val="006472EB"/>
    <w:rsid w:val="006524F7"/>
    <w:rsid w:val="00655222"/>
    <w:rsid w:val="00666662"/>
    <w:rsid w:val="00671A5E"/>
    <w:rsid w:val="00674697"/>
    <w:rsid w:val="006747E8"/>
    <w:rsid w:val="006772E8"/>
    <w:rsid w:val="00683AB8"/>
    <w:rsid w:val="00683F28"/>
    <w:rsid w:val="006844CD"/>
    <w:rsid w:val="00686D81"/>
    <w:rsid w:val="0069608A"/>
    <w:rsid w:val="006A0F07"/>
    <w:rsid w:val="006A149E"/>
    <w:rsid w:val="006A275A"/>
    <w:rsid w:val="006B500F"/>
    <w:rsid w:val="006B5BC4"/>
    <w:rsid w:val="006B7C9D"/>
    <w:rsid w:val="006C3AAE"/>
    <w:rsid w:val="006D656C"/>
    <w:rsid w:val="006E0604"/>
    <w:rsid w:val="006E5D54"/>
    <w:rsid w:val="006E612A"/>
    <w:rsid w:val="006E616D"/>
    <w:rsid w:val="006F0B97"/>
    <w:rsid w:val="006F272D"/>
    <w:rsid w:val="006F4510"/>
    <w:rsid w:val="006F6537"/>
    <w:rsid w:val="006F690D"/>
    <w:rsid w:val="00704632"/>
    <w:rsid w:val="00706BF0"/>
    <w:rsid w:val="007110E6"/>
    <w:rsid w:val="00711FFD"/>
    <w:rsid w:val="007143F1"/>
    <w:rsid w:val="007201F5"/>
    <w:rsid w:val="00722E05"/>
    <w:rsid w:val="00723720"/>
    <w:rsid w:val="00730634"/>
    <w:rsid w:val="00735667"/>
    <w:rsid w:val="00742FDC"/>
    <w:rsid w:val="0075527C"/>
    <w:rsid w:val="007613A6"/>
    <w:rsid w:val="007676EC"/>
    <w:rsid w:val="00773E79"/>
    <w:rsid w:val="007766E2"/>
    <w:rsid w:val="00776FFC"/>
    <w:rsid w:val="00780165"/>
    <w:rsid w:val="00781871"/>
    <w:rsid w:val="00782E73"/>
    <w:rsid w:val="00784E28"/>
    <w:rsid w:val="00791BB6"/>
    <w:rsid w:val="007A1430"/>
    <w:rsid w:val="007A392C"/>
    <w:rsid w:val="007A4DD0"/>
    <w:rsid w:val="007B79C4"/>
    <w:rsid w:val="007C03E8"/>
    <w:rsid w:val="007D6A5B"/>
    <w:rsid w:val="00800005"/>
    <w:rsid w:val="00801155"/>
    <w:rsid w:val="008138BD"/>
    <w:rsid w:val="00813986"/>
    <w:rsid w:val="00825C16"/>
    <w:rsid w:val="008378AB"/>
    <w:rsid w:val="00840AA3"/>
    <w:rsid w:val="008507A8"/>
    <w:rsid w:val="00855813"/>
    <w:rsid w:val="00863723"/>
    <w:rsid w:val="00863899"/>
    <w:rsid w:val="00871BEE"/>
    <w:rsid w:val="0087304D"/>
    <w:rsid w:val="00874A3F"/>
    <w:rsid w:val="00875FA6"/>
    <w:rsid w:val="008839AE"/>
    <w:rsid w:val="008846EE"/>
    <w:rsid w:val="00886039"/>
    <w:rsid w:val="008909A9"/>
    <w:rsid w:val="0089312D"/>
    <w:rsid w:val="008A16FB"/>
    <w:rsid w:val="008A28D7"/>
    <w:rsid w:val="008A38AF"/>
    <w:rsid w:val="008A3DAF"/>
    <w:rsid w:val="008A78AE"/>
    <w:rsid w:val="008B0289"/>
    <w:rsid w:val="008B4608"/>
    <w:rsid w:val="008C5A4E"/>
    <w:rsid w:val="008C787A"/>
    <w:rsid w:val="008D4F31"/>
    <w:rsid w:val="008E24DA"/>
    <w:rsid w:val="008E41FF"/>
    <w:rsid w:val="008F1034"/>
    <w:rsid w:val="008F2DD1"/>
    <w:rsid w:val="008F7996"/>
    <w:rsid w:val="00900604"/>
    <w:rsid w:val="009013DB"/>
    <w:rsid w:val="00912B79"/>
    <w:rsid w:val="00912D84"/>
    <w:rsid w:val="00915761"/>
    <w:rsid w:val="00937E7B"/>
    <w:rsid w:val="009401B6"/>
    <w:rsid w:val="00952145"/>
    <w:rsid w:val="00953E0C"/>
    <w:rsid w:val="00966A16"/>
    <w:rsid w:val="00967491"/>
    <w:rsid w:val="00971140"/>
    <w:rsid w:val="009727CB"/>
    <w:rsid w:val="00980CA5"/>
    <w:rsid w:val="00982EF1"/>
    <w:rsid w:val="009855D6"/>
    <w:rsid w:val="00992922"/>
    <w:rsid w:val="009A305F"/>
    <w:rsid w:val="009A351D"/>
    <w:rsid w:val="009A55CA"/>
    <w:rsid w:val="009B1A76"/>
    <w:rsid w:val="009B1B20"/>
    <w:rsid w:val="009C1731"/>
    <w:rsid w:val="009C45C6"/>
    <w:rsid w:val="009D0D6C"/>
    <w:rsid w:val="009E2DA0"/>
    <w:rsid w:val="009E3339"/>
    <w:rsid w:val="009E765F"/>
    <w:rsid w:val="009F1995"/>
    <w:rsid w:val="009F3A15"/>
    <w:rsid w:val="009F6827"/>
    <w:rsid w:val="00A21D14"/>
    <w:rsid w:val="00A24113"/>
    <w:rsid w:val="00A40A0C"/>
    <w:rsid w:val="00A436F8"/>
    <w:rsid w:val="00A44449"/>
    <w:rsid w:val="00A458B1"/>
    <w:rsid w:val="00A46CDB"/>
    <w:rsid w:val="00A47385"/>
    <w:rsid w:val="00A47E1D"/>
    <w:rsid w:val="00A50653"/>
    <w:rsid w:val="00A57C40"/>
    <w:rsid w:val="00A6026E"/>
    <w:rsid w:val="00A704E9"/>
    <w:rsid w:val="00A70534"/>
    <w:rsid w:val="00A755BC"/>
    <w:rsid w:val="00A81EE4"/>
    <w:rsid w:val="00A82B99"/>
    <w:rsid w:val="00A83414"/>
    <w:rsid w:val="00AA05E1"/>
    <w:rsid w:val="00AA1564"/>
    <w:rsid w:val="00AA627D"/>
    <w:rsid w:val="00AB5D5E"/>
    <w:rsid w:val="00AC1F87"/>
    <w:rsid w:val="00AD42B1"/>
    <w:rsid w:val="00AD482D"/>
    <w:rsid w:val="00AD5E4D"/>
    <w:rsid w:val="00AE1222"/>
    <w:rsid w:val="00AE4D16"/>
    <w:rsid w:val="00AF047D"/>
    <w:rsid w:val="00AF40FD"/>
    <w:rsid w:val="00AF4B3D"/>
    <w:rsid w:val="00B03C68"/>
    <w:rsid w:val="00B0735A"/>
    <w:rsid w:val="00B10243"/>
    <w:rsid w:val="00B14289"/>
    <w:rsid w:val="00B14948"/>
    <w:rsid w:val="00B20495"/>
    <w:rsid w:val="00B44F21"/>
    <w:rsid w:val="00B53C26"/>
    <w:rsid w:val="00B629CC"/>
    <w:rsid w:val="00B62EF3"/>
    <w:rsid w:val="00B65B3A"/>
    <w:rsid w:val="00B72CDA"/>
    <w:rsid w:val="00B73CB8"/>
    <w:rsid w:val="00B74A84"/>
    <w:rsid w:val="00B74D71"/>
    <w:rsid w:val="00B91D44"/>
    <w:rsid w:val="00B91EC0"/>
    <w:rsid w:val="00B93E29"/>
    <w:rsid w:val="00B94E9C"/>
    <w:rsid w:val="00BA7645"/>
    <w:rsid w:val="00BB3BEC"/>
    <w:rsid w:val="00BC205B"/>
    <w:rsid w:val="00BC25D7"/>
    <w:rsid w:val="00BD1C26"/>
    <w:rsid w:val="00BD458E"/>
    <w:rsid w:val="00BE242B"/>
    <w:rsid w:val="00BE2DF1"/>
    <w:rsid w:val="00BE3BC8"/>
    <w:rsid w:val="00BE429B"/>
    <w:rsid w:val="00BE627A"/>
    <w:rsid w:val="00BF4E2E"/>
    <w:rsid w:val="00C00E4B"/>
    <w:rsid w:val="00C07A66"/>
    <w:rsid w:val="00C11256"/>
    <w:rsid w:val="00C215B5"/>
    <w:rsid w:val="00C23518"/>
    <w:rsid w:val="00C322E5"/>
    <w:rsid w:val="00C32B1E"/>
    <w:rsid w:val="00C34290"/>
    <w:rsid w:val="00C355B4"/>
    <w:rsid w:val="00C35FE3"/>
    <w:rsid w:val="00C51D5B"/>
    <w:rsid w:val="00C52548"/>
    <w:rsid w:val="00C52AF5"/>
    <w:rsid w:val="00C53524"/>
    <w:rsid w:val="00C54E87"/>
    <w:rsid w:val="00C56826"/>
    <w:rsid w:val="00C5728E"/>
    <w:rsid w:val="00C57F9E"/>
    <w:rsid w:val="00C678FC"/>
    <w:rsid w:val="00C7299D"/>
    <w:rsid w:val="00C76BEC"/>
    <w:rsid w:val="00C83A08"/>
    <w:rsid w:val="00C84CD6"/>
    <w:rsid w:val="00C8694D"/>
    <w:rsid w:val="00C87CFF"/>
    <w:rsid w:val="00C94F6E"/>
    <w:rsid w:val="00CB1C9C"/>
    <w:rsid w:val="00CB28C6"/>
    <w:rsid w:val="00CB36A5"/>
    <w:rsid w:val="00CC3F7F"/>
    <w:rsid w:val="00CF0B41"/>
    <w:rsid w:val="00CF0C00"/>
    <w:rsid w:val="00CF3311"/>
    <w:rsid w:val="00CF4346"/>
    <w:rsid w:val="00CF6A1A"/>
    <w:rsid w:val="00D01C3E"/>
    <w:rsid w:val="00D03B3F"/>
    <w:rsid w:val="00D05744"/>
    <w:rsid w:val="00D10131"/>
    <w:rsid w:val="00D166EB"/>
    <w:rsid w:val="00D168D0"/>
    <w:rsid w:val="00D171B1"/>
    <w:rsid w:val="00D20CDC"/>
    <w:rsid w:val="00D21213"/>
    <w:rsid w:val="00D236EA"/>
    <w:rsid w:val="00D633DA"/>
    <w:rsid w:val="00D66FDF"/>
    <w:rsid w:val="00D70702"/>
    <w:rsid w:val="00D71849"/>
    <w:rsid w:val="00D73D55"/>
    <w:rsid w:val="00D77996"/>
    <w:rsid w:val="00D80AD4"/>
    <w:rsid w:val="00D80F62"/>
    <w:rsid w:val="00D8551E"/>
    <w:rsid w:val="00D856DF"/>
    <w:rsid w:val="00D873DC"/>
    <w:rsid w:val="00DA4B1C"/>
    <w:rsid w:val="00DA5DD4"/>
    <w:rsid w:val="00DB49B0"/>
    <w:rsid w:val="00DB6B23"/>
    <w:rsid w:val="00DC0704"/>
    <w:rsid w:val="00DC1471"/>
    <w:rsid w:val="00DC1F16"/>
    <w:rsid w:val="00DC2C32"/>
    <w:rsid w:val="00DC2E35"/>
    <w:rsid w:val="00DE039B"/>
    <w:rsid w:val="00DE2622"/>
    <w:rsid w:val="00DE26D9"/>
    <w:rsid w:val="00DE594E"/>
    <w:rsid w:val="00DE5DD1"/>
    <w:rsid w:val="00DF09E3"/>
    <w:rsid w:val="00DF76B0"/>
    <w:rsid w:val="00E0344A"/>
    <w:rsid w:val="00E13992"/>
    <w:rsid w:val="00E14B50"/>
    <w:rsid w:val="00E265D5"/>
    <w:rsid w:val="00E30A66"/>
    <w:rsid w:val="00E31563"/>
    <w:rsid w:val="00E33804"/>
    <w:rsid w:val="00E41DB5"/>
    <w:rsid w:val="00E60319"/>
    <w:rsid w:val="00E636B7"/>
    <w:rsid w:val="00E67496"/>
    <w:rsid w:val="00E67766"/>
    <w:rsid w:val="00E70A92"/>
    <w:rsid w:val="00E7659F"/>
    <w:rsid w:val="00E9194A"/>
    <w:rsid w:val="00E9642C"/>
    <w:rsid w:val="00E97AB7"/>
    <w:rsid w:val="00EA1674"/>
    <w:rsid w:val="00EA3B83"/>
    <w:rsid w:val="00EA4382"/>
    <w:rsid w:val="00EA4F2D"/>
    <w:rsid w:val="00EB29DB"/>
    <w:rsid w:val="00EB3688"/>
    <w:rsid w:val="00EB3FDD"/>
    <w:rsid w:val="00EC280E"/>
    <w:rsid w:val="00EC5FB0"/>
    <w:rsid w:val="00EC7B51"/>
    <w:rsid w:val="00EE4026"/>
    <w:rsid w:val="00EE52C6"/>
    <w:rsid w:val="00EE56EB"/>
    <w:rsid w:val="00F05EE8"/>
    <w:rsid w:val="00F06DC5"/>
    <w:rsid w:val="00F11E25"/>
    <w:rsid w:val="00F320E6"/>
    <w:rsid w:val="00F32875"/>
    <w:rsid w:val="00F368F9"/>
    <w:rsid w:val="00F372BC"/>
    <w:rsid w:val="00F468AE"/>
    <w:rsid w:val="00F46AA2"/>
    <w:rsid w:val="00F56093"/>
    <w:rsid w:val="00F635E4"/>
    <w:rsid w:val="00F66120"/>
    <w:rsid w:val="00F75130"/>
    <w:rsid w:val="00F76A7E"/>
    <w:rsid w:val="00F92C3E"/>
    <w:rsid w:val="00F93D2A"/>
    <w:rsid w:val="00F96843"/>
    <w:rsid w:val="00FA3945"/>
    <w:rsid w:val="00FA401A"/>
    <w:rsid w:val="00FB1CD8"/>
    <w:rsid w:val="00FB6C64"/>
    <w:rsid w:val="00FC4E9F"/>
    <w:rsid w:val="00FC5C5D"/>
    <w:rsid w:val="00FD4CC3"/>
    <w:rsid w:val="00FE788F"/>
    <w:rsid w:val="00FF0A87"/>
    <w:rsid w:val="00FF1DF2"/>
    <w:rsid w:val="00FF638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A21D14"/>
  </w:style>
  <w:style w:type="paragraph" w:styleId="Naslov1">
    <w:name w:val="heading 1"/>
    <w:basedOn w:val="Navaden"/>
    <w:next w:val="Navaden"/>
    <w:qFormat/>
    <w:rsid w:val="00A21D14"/>
    <w:pPr>
      <w:keepNext/>
      <w:pBdr>
        <w:top w:val="single" w:sz="4" w:space="1" w:color="auto"/>
        <w:left w:val="single" w:sz="4" w:space="4" w:color="auto"/>
        <w:bottom w:val="single" w:sz="4" w:space="1" w:color="auto"/>
        <w:right w:val="single" w:sz="4" w:space="4" w:color="auto"/>
      </w:pBdr>
      <w:shd w:val="pct15" w:color="000000" w:fill="FFFFFF"/>
      <w:tabs>
        <w:tab w:val="left" w:pos="0"/>
      </w:tabs>
      <w:jc w:val="center"/>
      <w:outlineLvl w:val="0"/>
    </w:pPr>
    <w:rPr>
      <w:rFonts w:ascii="Tahoma" w:hAnsi="Tahoma"/>
      <w:b/>
    </w:rPr>
  </w:style>
  <w:style w:type="paragraph" w:styleId="Naslov2">
    <w:name w:val="heading 2"/>
    <w:basedOn w:val="Navaden"/>
    <w:next w:val="Navaden"/>
    <w:qFormat/>
    <w:rsid w:val="00A21D14"/>
    <w:pPr>
      <w:keepNext/>
      <w:jc w:val="both"/>
      <w:outlineLvl w:val="1"/>
    </w:pPr>
    <w:rPr>
      <w:rFonts w:ascii="Tahoma" w:hAnsi="Tahoma"/>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A21D14"/>
    <w:pPr>
      <w:pBdr>
        <w:top w:val="single" w:sz="4" w:space="1" w:color="auto"/>
        <w:left w:val="single" w:sz="4" w:space="1" w:color="auto"/>
        <w:bottom w:val="single" w:sz="4" w:space="1" w:color="auto"/>
        <w:right w:val="single" w:sz="4" w:space="1" w:color="auto"/>
      </w:pBdr>
      <w:jc w:val="center"/>
    </w:pPr>
    <w:rPr>
      <w:b/>
      <w:sz w:val="32"/>
    </w:rPr>
  </w:style>
  <w:style w:type="paragraph" w:customStyle="1" w:styleId="Preformatted">
    <w:name w:val="Preformatted"/>
    <w:basedOn w:val="Navaden"/>
    <w:rsid w:val="00A21D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lobesedila2">
    <w:name w:val="Body Text 2"/>
    <w:basedOn w:val="Navaden"/>
    <w:rsid w:val="00A21D14"/>
    <w:pPr>
      <w:jc w:val="both"/>
    </w:pPr>
    <w:rPr>
      <w:rFonts w:ascii="Tahoma" w:hAnsi="Tahoma"/>
    </w:rPr>
  </w:style>
  <w:style w:type="paragraph" w:styleId="Telobesedila3">
    <w:name w:val="Body Text 3"/>
    <w:basedOn w:val="Navaden"/>
    <w:rsid w:val="00A21D14"/>
    <w:pPr>
      <w:tabs>
        <w:tab w:val="left" w:pos="1560"/>
      </w:tabs>
      <w:jc w:val="both"/>
    </w:pPr>
    <w:rPr>
      <w:rFonts w:ascii="Tahoma" w:hAnsi="Tahoma"/>
      <w:b/>
    </w:rPr>
  </w:style>
  <w:style w:type="paragraph" w:styleId="Noga">
    <w:name w:val="footer"/>
    <w:basedOn w:val="Navaden"/>
    <w:link w:val="NogaZnak"/>
    <w:rsid w:val="00A21D14"/>
    <w:pPr>
      <w:tabs>
        <w:tab w:val="center" w:pos="4536"/>
        <w:tab w:val="right" w:pos="9072"/>
      </w:tabs>
    </w:pPr>
  </w:style>
  <w:style w:type="character" w:styleId="tevilkastrani">
    <w:name w:val="page number"/>
    <w:basedOn w:val="Privzetapisavaodstavka"/>
    <w:rsid w:val="00A21D14"/>
  </w:style>
  <w:style w:type="paragraph" w:styleId="Besedilooblaka">
    <w:name w:val="Balloon Text"/>
    <w:basedOn w:val="Navaden"/>
    <w:semiHidden/>
    <w:rsid w:val="00A21D14"/>
    <w:rPr>
      <w:rFonts w:ascii="Tahoma" w:hAnsi="Tahoma" w:cs="Tahoma"/>
      <w:sz w:val="16"/>
      <w:szCs w:val="16"/>
    </w:rPr>
  </w:style>
  <w:style w:type="paragraph" w:styleId="Golobesedilo">
    <w:name w:val="Plain Text"/>
    <w:basedOn w:val="Navaden"/>
    <w:rsid w:val="00A21D14"/>
    <w:rPr>
      <w:rFonts w:ascii="Courier New" w:hAnsi="Courier New" w:cs="Courier New"/>
      <w:lang w:val="en-US"/>
    </w:rPr>
  </w:style>
  <w:style w:type="paragraph" w:styleId="Telobesedila-zamik">
    <w:name w:val="Body Text Indent"/>
    <w:basedOn w:val="Navaden"/>
    <w:rsid w:val="00A21D14"/>
    <w:pPr>
      <w:tabs>
        <w:tab w:val="left" w:pos="1560"/>
      </w:tabs>
      <w:ind w:left="709"/>
      <w:jc w:val="both"/>
    </w:pPr>
    <w:rPr>
      <w:rFonts w:ascii="Tahoma" w:hAnsi="Tahoma"/>
      <w:b/>
    </w:rPr>
  </w:style>
  <w:style w:type="paragraph" w:customStyle="1" w:styleId="ZnakZnakZnak">
    <w:name w:val="Znak Znak Znak"/>
    <w:basedOn w:val="Navaden"/>
    <w:rsid w:val="000E11FC"/>
    <w:rPr>
      <w:b/>
      <w:sz w:val="26"/>
      <w:szCs w:val="26"/>
      <w:lang w:eastAsia="en-US"/>
    </w:rPr>
  </w:style>
  <w:style w:type="paragraph" w:styleId="Telobesedila-zamik2">
    <w:name w:val="Body Text Indent 2"/>
    <w:basedOn w:val="Navaden"/>
    <w:rsid w:val="003E48C5"/>
    <w:pPr>
      <w:spacing w:after="120" w:line="480" w:lineRule="auto"/>
      <w:ind w:left="283"/>
    </w:pPr>
  </w:style>
  <w:style w:type="paragraph" w:styleId="Telobesedila-zamik3">
    <w:name w:val="Body Text Indent 3"/>
    <w:basedOn w:val="Navaden"/>
    <w:rsid w:val="003E48C5"/>
    <w:pPr>
      <w:spacing w:after="120"/>
      <w:ind w:left="283"/>
    </w:pPr>
    <w:rPr>
      <w:sz w:val="16"/>
      <w:szCs w:val="16"/>
    </w:rPr>
  </w:style>
  <w:style w:type="paragraph" w:customStyle="1" w:styleId="ZnakZnakZnak0">
    <w:name w:val="Znak Znak Znak"/>
    <w:basedOn w:val="Navaden"/>
    <w:rsid w:val="003E48C5"/>
    <w:rPr>
      <w:b/>
      <w:sz w:val="26"/>
      <w:szCs w:val="26"/>
      <w:lang w:eastAsia="en-US"/>
    </w:rPr>
  </w:style>
  <w:style w:type="paragraph" w:customStyle="1" w:styleId="Znak">
    <w:name w:val="Znak"/>
    <w:basedOn w:val="Navaden"/>
    <w:rsid w:val="003E48C5"/>
    <w:rPr>
      <w:b/>
      <w:sz w:val="26"/>
      <w:szCs w:val="26"/>
      <w:lang w:eastAsia="en-US"/>
    </w:rPr>
  </w:style>
  <w:style w:type="paragraph" w:styleId="Odstavekseznama">
    <w:name w:val="List Paragraph"/>
    <w:basedOn w:val="Navaden"/>
    <w:uiPriority w:val="34"/>
    <w:qFormat/>
    <w:rsid w:val="006844CD"/>
    <w:pPr>
      <w:spacing w:before="60" w:after="60"/>
      <w:ind w:left="720"/>
      <w:jc w:val="both"/>
    </w:pPr>
    <w:rPr>
      <w:rFonts w:ascii="Arial" w:eastAsia="Calibri" w:hAnsi="Arial" w:cs="Arial"/>
      <w:sz w:val="24"/>
      <w:szCs w:val="24"/>
      <w:lang w:eastAsia="en-US"/>
    </w:rPr>
  </w:style>
  <w:style w:type="paragraph" w:customStyle="1" w:styleId="Brezrazmikov1">
    <w:name w:val="Brez razmikov1"/>
    <w:rsid w:val="002D35CF"/>
    <w:rPr>
      <w:rFonts w:ascii="Calibri" w:hAnsi="Calibri"/>
      <w:sz w:val="22"/>
      <w:szCs w:val="22"/>
      <w:lang w:eastAsia="en-US"/>
    </w:rPr>
  </w:style>
  <w:style w:type="character" w:customStyle="1" w:styleId="NogaZnak">
    <w:name w:val="Noga Znak"/>
    <w:link w:val="Noga"/>
    <w:rsid w:val="00E33804"/>
  </w:style>
  <w:style w:type="paragraph" w:customStyle="1" w:styleId="nas1">
    <w:name w:val="nas1"/>
    <w:basedOn w:val="Navaden"/>
    <w:autoRedefine/>
    <w:rsid w:val="00E33804"/>
    <w:pPr>
      <w:jc w:val="both"/>
    </w:pPr>
    <w:rPr>
      <w:rFonts w:ascii="Tahoma" w:hAnsi="Tahoma"/>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937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5224-7621-41BC-B3F3-13536CA9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13</Pages>
  <Words>6700</Words>
  <Characters>36796</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Občina Žirovnica</Company>
  <LinksUpToDate>false</LinksUpToDate>
  <CharactersWithSpaces>43410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Helena_prenosnik</cp:lastModifiedBy>
  <cp:revision>28</cp:revision>
  <cp:lastPrinted>2011-03-17T19:19:00Z</cp:lastPrinted>
  <dcterms:created xsi:type="dcterms:W3CDTF">2011-02-22T09:31:00Z</dcterms:created>
  <dcterms:modified xsi:type="dcterms:W3CDTF">2011-04-04T09:52:00Z</dcterms:modified>
</cp:coreProperties>
</file>