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042D" w:rsidRPr="004657B3" w:rsidRDefault="0086042D" w:rsidP="00531D11">
      <w:pPr>
        <w:jc w:val="both"/>
        <w:rPr>
          <w:rFonts w:ascii="Tahoma" w:hAnsi="Tahoma" w:cs="Tahoma"/>
          <w:b/>
          <w:caps/>
          <w:sz w:val="22"/>
          <w:szCs w:val="22"/>
        </w:rPr>
      </w:pPr>
      <w:r w:rsidRPr="004657B3">
        <w:rPr>
          <w:rFonts w:ascii="Tahoma" w:hAnsi="Tahoma" w:cs="Tahoma"/>
          <w:b/>
          <w:caps/>
          <w:sz w:val="22"/>
          <w:szCs w:val="22"/>
        </w:rPr>
        <w:t>PREDLAGATELJ:  ŽUPAN OBČINE ŽIROVNICA</w:t>
      </w:r>
    </w:p>
    <w:p w:rsidR="0086042D" w:rsidRPr="004657B3" w:rsidRDefault="0086042D" w:rsidP="00531D11">
      <w:pPr>
        <w:jc w:val="both"/>
        <w:rPr>
          <w:rFonts w:ascii="Tahoma" w:hAnsi="Tahoma" w:cs="Tahoma"/>
          <w:b/>
          <w:sz w:val="22"/>
          <w:szCs w:val="22"/>
        </w:rPr>
      </w:pPr>
      <w:r w:rsidRPr="004657B3">
        <w:rPr>
          <w:rFonts w:ascii="Tahoma" w:hAnsi="Tahoma" w:cs="Tahoma"/>
          <w:b/>
          <w:sz w:val="22"/>
          <w:szCs w:val="22"/>
        </w:rPr>
        <w:t>PRISTOJNOST: OBČINSKI SVET OBČINE ŽIROVNICA</w:t>
      </w:r>
    </w:p>
    <w:p w:rsidR="0086042D" w:rsidRPr="004657B3" w:rsidRDefault="0086042D" w:rsidP="00531D11">
      <w:pPr>
        <w:jc w:val="both"/>
        <w:rPr>
          <w:rFonts w:ascii="Tahoma" w:hAnsi="Tahoma" w:cs="Tahoma"/>
          <w:b/>
          <w:sz w:val="28"/>
          <w:szCs w:val="28"/>
        </w:rPr>
      </w:pPr>
    </w:p>
    <w:p w:rsidR="0086042D" w:rsidRPr="004657B3" w:rsidRDefault="0086042D" w:rsidP="00531D11">
      <w:pPr>
        <w:pBdr>
          <w:top w:val="single" w:sz="4" w:space="1" w:color="auto"/>
          <w:left w:val="single" w:sz="4" w:space="4" w:color="auto"/>
          <w:bottom w:val="single" w:sz="4" w:space="1" w:color="auto"/>
          <w:right w:val="single" w:sz="4" w:space="4" w:color="auto"/>
        </w:pBdr>
        <w:shd w:val="clear" w:color="auto" w:fill="CCCCCC"/>
        <w:jc w:val="both"/>
        <w:rPr>
          <w:rFonts w:ascii="Tahoma" w:hAnsi="Tahoma" w:cs="Tahoma"/>
          <w:b/>
          <w:bCs/>
          <w:i/>
          <w:caps/>
        </w:rPr>
      </w:pPr>
      <w:r w:rsidRPr="004657B3">
        <w:rPr>
          <w:rFonts w:ascii="Tahoma" w:hAnsi="Tahoma" w:cs="Tahoma"/>
          <w:b/>
          <w:bCs/>
        </w:rPr>
        <w:t xml:space="preserve">PREDLOG </w:t>
      </w:r>
      <w:r w:rsidRPr="004657B3">
        <w:rPr>
          <w:rFonts w:ascii="Tahoma" w:hAnsi="Tahoma" w:cs="Tahoma"/>
          <w:b/>
          <w:bCs/>
          <w:caps/>
        </w:rPr>
        <w:t xml:space="preserve">PRAVILNIKA O </w:t>
      </w:r>
      <w:r w:rsidR="00EB5C11" w:rsidRPr="004657B3">
        <w:rPr>
          <w:rFonts w:ascii="Tahoma" w:hAnsi="Tahoma" w:cs="Tahoma"/>
          <w:b/>
          <w:bCs/>
          <w:caps/>
        </w:rPr>
        <w:t>DODELJEVANJU FINANČNIH SREDSTEV INVESTICIJSKIM UKREPOM ZA UČINKOVITO RABO ENERGIJE IN IZRABO OBNOVLJIVIH VIROV ENERGIJE V GOSPODINJSTVIH NA OBMOČJU OBČINE ŽIROVNICA</w:t>
      </w:r>
    </w:p>
    <w:p w:rsidR="0086042D" w:rsidRPr="004657B3" w:rsidRDefault="0086042D" w:rsidP="00531D11">
      <w:pPr>
        <w:jc w:val="both"/>
        <w:rPr>
          <w:rFonts w:ascii="Tahoma" w:hAnsi="Tahoma" w:cs="Tahoma"/>
          <w:b/>
          <w:i/>
          <w:sz w:val="28"/>
          <w:szCs w:val="28"/>
        </w:rPr>
      </w:pPr>
    </w:p>
    <w:p w:rsidR="0086042D" w:rsidRPr="004657B3" w:rsidRDefault="0086042D" w:rsidP="00531D11">
      <w:pPr>
        <w:tabs>
          <w:tab w:val="center" w:pos="7106"/>
        </w:tabs>
        <w:jc w:val="both"/>
        <w:rPr>
          <w:rFonts w:ascii="Tahoma" w:hAnsi="Tahoma" w:cs="Tahoma"/>
          <w:b/>
          <w:sz w:val="22"/>
          <w:szCs w:val="22"/>
        </w:rPr>
      </w:pPr>
      <w:r w:rsidRPr="004657B3">
        <w:rPr>
          <w:rFonts w:ascii="Tahoma" w:hAnsi="Tahoma" w:cs="Tahoma"/>
          <w:b/>
          <w:sz w:val="22"/>
          <w:szCs w:val="22"/>
        </w:rPr>
        <w:t>UVOD</w:t>
      </w:r>
    </w:p>
    <w:p w:rsidR="00531D11" w:rsidRPr="004657B3" w:rsidRDefault="00531D11" w:rsidP="00531D11">
      <w:pPr>
        <w:ind w:firstLine="709"/>
        <w:jc w:val="both"/>
        <w:rPr>
          <w:rFonts w:ascii="Tahoma" w:hAnsi="Tahoma" w:cs="Tahoma"/>
          <w:sz w:val="22"/>
          <w:szCs w:val="22"/>
        </w:rPr>
      </w:pPr>
      <w:r w:rsidRPr="004657B3">
        <w:rPr>
          <w:rFonts w:ascii="Tahoma" w:hAnsi="Tahoma" w:cs="Tahoma"/>
          <w:sz w:val="22"/>
          <w:szCs w:val="22"/>
        </w:rPr>
        <w:t>Občina Žirovnica je v letu</w:t>
      </w:r>
      <w:r w:rsidR="00200AB5" w:rsidRPr="004657B3">
        <w:rPr>
          <w:rFonts w:ascii="Tahoma" w:hAnsi="Tahoma" w:cs="Tahoma"/>
          <w:sz w:val="22"/>
          <w:szCs w:val="22"/>
        </w:rPr>
        <w:t xml:space="preserve"> 2009 sprejela </w:t>
      </w:r>
      <w:r w:rsidRPr="004657B3">
        <w:rPr>
          <w:rFonts w:ascii="Tahoma" w:hAnsi="Tahoma" w:cs="Tahoma"/>
          <w:sz w:val="22"/>
          <w:szCs w:val="22"/>
        </w:rPr>
        <w:t>Lokaln</w:t>
      </w:r>
      <w:r w:rsidR="00200AB5" w:rsidRPr="004657B3">
        <w:rPr>
          <w:rFonts w:ascii="Tahoma" w:hAnsi="Tahoma" w:cs="Tahoma"/>
          <w:sz w:val="22"/>
          <w:szCs w:val="22"/>
        </w:rPr>
        <w:t>i</w:t>
      </w:r>
      <w:r w:rsidRPr="004657B3">
        <w:rPr>
          <w:rFonts w:ascii="Tahoma" w:hAnsi="Tahoma" w:cs="Tahoma"/>
          <w:sz w:val="22"/>
          <w:szCs w:val="22"/>
        </w:rPr>
        <w:t xml:space="preserve"> energetsk</w:t>
      </w:r>
      <w:r w:rsidR="00200AB5" w:rsidRPr="004657B3">
        <w:rPr>
          <w:rFonts w:ascii="Tahoma" w:hAnsi="Tahoma" w:cs="Tahoma"/>
          <w:sz w:val="22"/>
          <w:szCs w:val="22"/>
        </w:rPr>
        <w:t>i koncept, ki je namenjen povečevanju osveščenosti in informiranosti porabnikov energije</w:t>
      </w:r>
      <w:r w:rsidR="00610467">
        <w:rPr>
          <w:rFonts w:ascii="Tahoma" w:hAnsi="Tahoma" w:cs="Tahoma"/>
          <w:sz w:val="22"/>
          <w:szCs w:val="22"/>
        </w:rPr>
        <w:t xml:space="preserve"> ter določenim ukrepom za zmanjšanje njene porabe v javnih in zasebnih objektih</w:t>
      </w:r>
      <w:r w:rsidR="00125949" w:rsidRPr="004657B3">
        <w:rPr>
          <w:rFonts w:ascii="Tahoma" w:hAnsi="Tahoma" w:cs="Tahoma"/>
          <w:sz w:val="22"/>
          <w:szCs w:val="22"/>
        </w:rPr>
        <w:t>. Poleg celovite ocene stanja</w:t>
      </w:r>
      <w:r w:rsidR="00AB4A4C" w:rsidRPr="004657B3">
        <w:rPr>
          <w:rFonts w:ascii="Tahoma" w:hAnsi="Tahoma" w:cs="Tahoma"/>
          <w:sz w:val="22"/>
          <w:szCs w:val="22"/>
        </w:rPr>
        <w:t xml:space="preserve"> v občini Žirovnica</w:t>
      </w:r>
      <w:r w:rsidR="00125949" w:rsidRPr="004657B3">
        <w:rPr>
          <w:rFonts w:ascii="Tahoma" w:hAnsi="Tahoma" w:cs="Tahoma"/>
          <w:sz w:val="22"/>
          <w:szCs w:val="22"/>
        </w:rPr>
        <w:t xml:space="preserve"> na področju energetike, so del lokalnega energetskega koncepta tudi predlagani ukrepi za učinkovitejšo rabo energije in obnovljivih virov energije, ki so opredeljeni finančno in terminsko.</w:t>
      </w:r>
    </w:p>
    <w:p w:rsidR="00125949" w:rsidRPr="004657B3" w:rsidRDefault="00125949" w:rsidP="00531D11">
      <w:pPr>
        <w:ind w:firstLine="709"/>
        <w:jc w:val="both"/>
        <w:rPr>
          <w:rFonts w:ascii="Tahoma" w:hAnsi="Tahoma" w:cs="Tahoma"/>
          <w:sz w:val="22"/>
          <w:szCs w:val="22"/>
        </w:rPr>
      </w:pPr>
      <w:r w:rsidRPr="004657B3">
        <w:rPr>
          <w:rFonts w:ascii="Tahoma" w:hAnsi="Tahoma" w:cs="Tahoma"/>
          <w:sz w:val="22"/>
          <w:szCs w:val="22"/>
        </w:rPr>
        <w:t>Sofinanciranje projektov učinkovitejše rabe energije na področju stanovanj je ukrep, ki bi ga Občina Žirovnica moral</w:t>
      </w:r>
      <w:r w:rsidR="00865A94" w:rsidRPr="004657B3">
        <w:rPr>
          <w:rFonts w:ascii="Tahoma" w:hAnsi="Tahoma" w:cs="Tahoma"/>
          <w:sz w:val="22"/>
          <w:szCs w:val="22"/>
        </w:rPr>
        <w:t>a izvajati let</w:t>
      </w:r>
      <w:r w:rsidR="00AB4A4C" w:rsidRPr="004657B3">
        <w:rPr>
          <w:rFonts w:ascii="Tahoma" w:hAnsi="Tahoma" w:cs="Tahoma"/>
          <w:sz w:val="22"/>
          <w:szCs w:val="22"/>
        </w:rPr>
        <w:t>n</w:t>
      </w:r>
      <w:r w:rsidR="00865A94" w:rsidRPr="004657B3">
        <w:rPr>
          <w:rFonts w:ascii="Tahoma" w:hAnsi="Tahoma" w:cs="Tahoma"/>
          <w:sz w:val="22"/>
          <w:szCs w:val="22"/>
        </w:rPr>
        <w:t xml:space="preserve">o (med leti 2010 in 2016), zato smo v proračunu Občine Žirovnica za leto 2011 zagotovili sredstva za namen sofinanciranja projektov učinkovitejše rabe energije </w:t>
      </w:r>
      <w:r w:rsidR="007635F7" w:rsidRPr="004657B3">
        <w:rPr>
          <w:rFonts w:ascii="Tahoma" w:hAnsi="Tahoma" w:cs="Tahoma"/>
          <w:sz w:val="22"/>
          <w:szCs w:val="22"/>
        </w:rPr>
        <w:t>v gospodinjstvih na območju Občine Žirovnica</w:t>
      </w:r>
      <w:r w:rsidR="00865A94" w:rsidRPr="004657B3">
        <w:rPr>
          <w:rFonts w:ascii="Tahoma" w:hAnsi="Tahoma" w:cs="Tahoma"/>
          <w:sz w:val="22"/>
          <w:szCs w:val="22"/>
        </w:rPr>
        <w:t xml:space="preserve"> </w:t>
      </w:r>
      <w:r w:rsidR="006E4B0C" w:rsidRPr="004657B3">
        <w:rPr>
          <w:rFonts w:ascii="Tahoma" w:hAnsi="Tahoma" w:cs="Tahoma"/>
          <w:sz w:val="22"/>
          <w:szCs w:val="22"/>
        </w:rPr>
        <w:t xml:space="preserve">in sicer </w:t>
      </w:r>
      <w:r w:rsidR="00865A94" w:rsidRPr="004657B3">
        <w:rPr>
          <w:rFonts w:ascii="Tahoma" w:hAnsi="Tahoma" w:cs="Tahoma"/>
          <w:sz w:val="22"/>
          <w:szCs w:val="22"/>
        </w:rPr>
        <w:t xml:space="preserve">v višini 11.000 EUR. </w:t>
      </w:r>
    </w:p>
    <w:p w:rsidR="00A147DE" w:rsidRPr="004657B3" w:rsidRDefault="00A147DE" w:rsidP="00531D11">
      <w:pPr>
        <w:ind w:firstLine="709"/>
        <w:jc w:val="both"/>
        <w:rPr>
          <w:rFonts w:ascii="Tahoma" w:hAnsi="Tahoma" w:cs="Tahoma"/>
          <w:sz w:val="22"/>
          <w:szCs w:val="22"/>
        </w:rPr>
      </w:pPr>
      <w:r w:rsidRPr="004657B3">
        <w:rPr>
          <w:rFonts w:ascii="Tahoma" w:hAnsi="Tahoma" w:cs="Tahoma"/>
          <w:sz w:val="22"/>
          <w:szCs w:val="22"/>
        </w:rPr>
        <w:t>Finančna sredstva za investicijske ukrepe za učinkovito rabo energije in izrabo obnovljivih virov energije v gospodinjstvih bo Občina Žirovnica dodeljevala v skladu s predlaganim Pravilnikom o dodeljevanju finančnih sredstev investicijskim ukrepom za učinkovito rabo energije in izrabo obnovljivih virov energije v gospodinjstvih na območju Občine Žirovnica.</w:t>
      </w:r>
    </w:p>
    <w:p w:rsidR="0086042D" w:rsidRPr="004657B3" w:rsidRDefault="0086042D" w:rsidP="00531D11">
      <w:pPr>
        <w:tabs>
          <w:tab w:val="center" w:pos="7106"/>
        </w:tabs>
        <w:jc w:val="both"/>
        <w:rPr>
          <w:rFonts w:ascii="Tahoma" w:hAnsi="Tahoma" w:cs="Tahoma"/>
          <w:b/>
        </w:rPr>
      </w:pPr>
    </w:p>
    <w:p w:rsidR="0086042D" w:rsidRPr="004657B3" w:rsidRDefault="0086042D" w:rsidP="00531D11">
      <w:pPr>
        <w:tabs>
          <w:tab w:val="center" w:pos="7106"/>
        </w:tabs>
        <w:jc w:val="both"/>
        <w:rPr>
          <w:rFonts w:ascii="Tahoma" w:hAnsi="Tahoma" w:cs="Tahoma"/>
          <w:b/>
          <w:sz w:val="22"/>
          <w:szCs w:val="22"/>
        </w:rPr>
      </w:pPr>
      <w:r w:rsidRPr="004657B3">
        <w:rPr>
          <w:rFonts w:ascii="Tahoma" w:hAnsi="Tahoma" w:cs="Tahoma"/>
          <w:b/>
          <w:sz w:val="22"/>
          <w:szCs w:val="22"/>
        </w:rPr>
        <w:t>OBRAZLOŽITEV</w:t>
      </w:r>
    </w:p>
    <w:p w:rsidR="00531D11" w:rsidRPr="004657B3" w:rsidRDefault="0089497D" w:rsidP="00531D11">
      <w:pPr>
        <w:ind w:firstLine="709"/>
        <w:jc w:val="both"/>
        <w:rPr>
          <w:rFonts w:ascii="Tahoma" w:hAnsi="Tahoma" w:cs="Tahoma"/>
          <w:sz w:val="22"/>
          <w:szCs w:val="22"/>
        </w:rPr>
      </w:pPr>
      <w:r w:rsidRPr="004657B3">
        <w:rPr>
          <w:rFonts w:ascii="Tahoma" w:hAnsi="Tahoma" w:cs="Tahoma"/>
          <w:sz w:val="22"/>
          <w:szCs w:val="22"/>
        </w:rPr>
        <w:t xml:space="preserve">Predlog Pravilnika o dodeljevanju finančnih sredstev investicijskim ukrepom za učinkovito rabo energije in izrabo obnovljivih virov energije v gospodinjstvih na območju Občine Žirovnica je pripravljen na podlagi 66. člena Energetskega zakona (Ur. l. RS, št. 27/2007, 70/2008, 22/2010), 7. člena Zakona o javnih financah (Ur. l. RS, št. 11/2011) </w:t>
      </w:r>
      <w:r w:rsidR="007635F7" w:rsidRPr="004657B3">
        <w:rPr>
          <w:rFonts w:ascii="Tahoma" w:hAnsi="Tahoma" w:cs="Tahoma"/>
          <w:sz w:val="22"/>
          <w:szCs w:val="22"/>
        </w:rPr>
        <w:t>in</w:t>
      </w:r>
      <w:r w:rsidRPr="004657B3">
        <w:rPr>
          <w:rFonts w:ascii="Tahoma" w:hAnsi="Tahoma" w:cs="Tahoma"/>
          <w:sz w:val="22"/>
          <w:szCs w:val="22"/>
        </w:rPr>
        <w:t xml:space="preserve"> 10. člena Statuta </w:t>
      </w:r>
      <w:r w:rsidR="00334F30" w:rsidRPr="004657B3">
        <w:rPr>
          <w:rFonts w:ascii="Tahoma" w:hAnsi="Tahoma" w:cs="Tahoma"/>
          <w:sz w:val="22"/>
          <w:szCs w:val="22"/>
        </w:rPr>
        <w:t>Občine Žirovnica (Ur. list RS, št. 23/99, 71/01, 109/01 in Ur. vestnik Gorenjske, št. 34/04, 17/05 in Ur. list RS, št. 39/06, 61/07, 98/09). Pravilnik je priloga tega gradiva.</w:t>
      </w:r>
    </w:p>
    <w:p w:rsidR="00334F30" w:rsidRPr="004657B3" w:rsidRDefault="00334F30" w:rsidP="00531D11">
      <w:pPr>
        <w:ind w:firstLine="709"/>
        <w:jc w:val="both"/>
        <w:rPr>
          <w:rFonts w:ascii="Tahoma" w:hAnsi="Tahoma" w:cs="Tahoma"/>
          <w:sz w:val="22"/>
          <w:szCs w:val="22"/>
        </w:rPr>
      </w:pPr>
      <w:r w:rsidRPr="004657B3">
        <w:rPr>
          <w:rFonts w:ascii="Tahoma" w:hAnsi="Tahoma" w:cs="Tahoma"/>
          <w:sz w:val="22"/>
          <w:szCs w:val="22"/>
        </w:rPr>
        <w:t xml:space="preserve">Pravilnik </w:t>
      </w:r>
      <w:r w:rsidR="008C323D" w:rsidRPr="004657B3">
        <w:rPr>
          <w:rFonts w:ascii="Tahoma" w:hAnsi="Tahoma" w:cs="Tahoma"/>
          <w:sz w:val="22"/>
          <w:szCs w:val="22"/>
        </w:rPr>
        <w:t xml:space="preserve">najprej </w:t>
      </w:r>
      <w:r w:rsidRPr="004657B3">
        <w:rPr>
          <w:rFonts w:ascii="Tahoma" w:hAnsi="Tahoma" w:cs="Tahoma"/>
          <w:sz w:val="22"/>
          <w:szCs w:val="22"/>
        </w:rPr>
        <w:t>definira namen, pogoje, merila in postopek za dodeljevanje finančnih sredstev izvedenih investicijskih ukrepov za učinkovito rabo energije in obnovljivih virov energije. Določeni so ukrepi, ki bodo predmet subvencioniranja in upravičenci, ki se bodo lahko prijavili na razpis za pridobitev finančnih sredstev. Opredeljena je tudi vrsta objektov, za katero bo ob izvedenih investicijah možno pridobiti finančna sredstva.</w:t>
      </w:r>
    </w:p>
    <w:p w:rsidR="00334F30" w:rsidRPr="004657B3" w:rsidRDefault="006F200C" w:rsidP="00531D11">
      <w:pPr>
        <w:ind w:firstLine="709"/>
        <w:jc w:val="both"/>
        <w:rPr>
          <w:rFonts w:ascii="Tahoma" w:hAnsi="Tahoma" w:cs="Tahoma"/>
          <w:sz w:val="22"/>
          <w:szCs w:val="22"/>
        </w:rPr>
      </w:pPr>
      <w:r w:rsidRPr="004657B3">
        <w:rPr>
          <w:rFonts w:ascii="Tahoma" w:hAnsi="Tahoma" w:cs="Tahoma"/>
          <w:sz w:val="22"/>
          <w:szCs w:val="22"/>
        </w:rPr>
        <w:t>Določeni so tudi splošni in posebni pogoji za dodeljevanje finančnih sredstev, kriteriji in postopek za določitev višine finančnih sredstev.</w:t>
      </w:r>
    </w:p>
    <w:p w:rsidR="00F60638" w:rsidRDefault="00F60638" w:rsidP="00531D11">
      <w:pPr>
        <w:ind w:firstLine="709"/>
        <w:jc w:val="both"/>
        <w:rPr>
          <w:rFonts w:ascii="Tahoma" w:hAnsi="Tahoma" w:cs="Tahoma"/>
          <w:sz w:val="22"/>
          <w:szCs w:val="22"/>
        </w:rPr>
      </w:pPr>
      <w:r w:rsidRPr="004657B3">
        <w:rPr>
          <w:rFonts w:ascii="Tahoma" w:hAnsi="Tahoma" w:cs="Tahoma"/>
          <w:sz w:val="22"/>
          <w:szCs w:val="22"/>
        </w:rPr>
        <w:t>Finančna sredstva se bodo dodeljevala občanom (fizičnim osebam) s stalnim prebivališčem v občini Žirovnica. Upoštevali se bodo le ukrepi na stanovanjskih objektih, ki so zgrajeni na območju občine Žirovnica. Določeno bo tudi časovno obdobje, v katerem mora biti investicija izvedena</w:t>
      </w:r>
      <w:r w:rsidR="0038378A" w:rsidRPr="004657B3">
        <w:rPr>
          <w:rFonts w:ascii="Tahoma" w:hAnsi="Tahoma" w:cs="Tahoma"/>
          <w:sz w:val="22"/>
          <w:szCs w:val="22"/>
        </w:rPr>
        <w:t xml:space="preserve"> (za preteklo leto)</w:t>
      </w:r>
      <w:r w:rsidRPr="004657B3">
        <w:rPr>
          <w:rFonts w:ascii="Tahoma" w:hAnsi="Tahoma" w:cs="Tahoma"/>
          <w:sz w:val="22"/>
          <w:szCs w:val="22"/>
        </w:rPr>
        <w:t>. Pravilnik določa predpisana dokazila oziroma drugo dokumentacijo, ki jo bodo morali zainteresirani predložiti.</w:t>
      </w:r>
    </w:p>
    <w:p w:rsidR="00610467" w:rsidRPr="004657B3" w:rsidRDefault="00610467" w:rsidP="00531D11">
      <w:pPr>
        <w:ind w:firstLine="709"/>
        <w:jc w:val="both"/>
        <w:rPr>
          <w:rFonts w:ascii="Tahoma" w:hAnsi="Tahoma" w:cs="Tahoma"/>
          <w:sz w:val="22"/>
          <w:szCs w:val="22"/>
        </w:rPr>
      </w:pPr>
      <w:r>
        <w:rPr>
          <w:rFonts w:ascii="Tahoma" w:hAnsi="Tahoma" w:cs="Tahoma"/>
          <w:sz w:val="22"/>
          <w:szCs w:val="22"/>
        </w:rPr>
        <w:t>V letošnjem letu bo razpis objavljen v začetku poletja, v naslednjih letih pa nameravamo razpis objaviti v začetnih mesecih leta.</w:t>
      </w:r>
    </w:p>
    <w:p w:rsidR="0086042D" w:rsidRPr="004657B3" w:rsidRDefault="0086042D" w:rsidP="00531D11">
      <w:pPr>
        <w:tabs>
          <w:tab w:val="center" w:pos="7106"/>
        </w:tabs>
        <w:jc w:val="both"/>
        <w:rPr>
          <w:rFonts w:ascii="Tahoma" w:hAnsi="Tahoma" w:cs="Tahoma"/>
          <w:b/>
        </w:rPr>
      </w:pPr>
    </w:p>
    <w:p w:rsidR="0086042D" w:rsidRPr="004657B3" w:rsidRDefault="0086042D" w:rsidP="00531D11">
      <w:pPr>
        <w:jc w:val="both"/>
        <w:rPr>
          <w:rFonts w:ascii="Tahoma" w:hAnsi="Tahoma" w:cs="Tahoma"/>
          <w:b/>
          <w:sz w:val="22"/>
          <w:szCs w:val="22"/>
        </w:rPr>
      </w:pPr>
      <w:r w:rsidRPr="004657B3">
        <w:rPr>
          <w:rFonts w:ascii="Tahoma" w:hAnsi="Tahoma" w:cs="Tahoma"/>
          <w:b/>
          <w:sz w:val="22"/>
          <w:szCs w:val="22"/>
        </w:rPr>
        <w:t>Prilog</w:t>
      </w:r>
      <w:r w:rsidR="00AB4A4C" w:rsidRPr="004657B3">
        <w:rPr>
          <w:rFonts w:ascii="Tahoma" w:hAnsi="Tahoma" w:cs="Tahoma"/>
          <w:b/>
          <w:sz w:val="22"/>
          <w:szCs w:val="22"/>
        </w:rPr>
        <w:t>a</w:t>
      </w:r>
      <w:r w:rsidRPr="004657B3">
        <w:rPr>
          <w:rFonts w:ascii="Tahoma" w:hAnsi="Tahoma" w:cs="Tahoma"/>
          <w:b/>
          <w:sz w:val="22"/>
          <w:szCs w:val="22"/>
        </w:rPr>
        <w:t>:</w:t>
      </w:r>
    </w:p>
    <w:p w:rsidR="0086042D" w:rsidRPr="004657B3" w:rsidRDefault="0086042D" w:rsidP="00531D11">
      <w:pPr>
        <w:numPr>
          <w:ilvl w:val="0"/>
          <w:numId w:val="1"/>
        </w:numPr>
        <w:jc w:val="both"/>
        <w:rPr>
          <w:rFonts w:ascii="Tahoma" w:hAnsi="Tahoma" w:cs="Tahoma"/>
          <w:sz w:val="22"/>
          <w:szCs w:val="22"/>
        </w:rPr>
      </w:pPr>
      <w:r w:rsidRPr="004657B3">
        <w:rPr>
          <w:rFonts w:ascii="Tahoma" w:hAnsi="Tahoma" w:cs="Tahoma"/>
          <w:sz w:val="22"/>
          <w:szCs w:val="22"/>
        </w:rPr>
        <w:t xml:space="preserve">Predlog Pravilnika o </w:t>
      </w:r>
      <w:r w:rsidR="00531D11" w:rsidRPr="004657B3">
        <w:rPr>
          <w:rFonts w:ascii="Tahoma" w:hAnsi="Tahoma" w:cs="Tahoma"/>
          <w:sz w:val="22"/>
          <w:szCs w:val="22"/>
        </w:rPr>
        <w:t>dodeljevanju finančnih sredstev investicijskim ukrepom za učinkovito rabo energije in izrabo obnovljivih virov energije v gospodinjstvih na območju Občine</w:t>
      </w:r>
      <w:r w:rsidRPr="004657B3">
        <w:rPr>
          <w:rFonts w:ascii="Tahoma" w:hAnsi="Tahoma" w:cs="Tahoma"/>
          <w:sz w:val="22"/>
          <w:szCs w:val="22"/>
        </w:rPr>
        <w:t xml:space="preserve"> Žirovnica</w:t>
      </w:r>
    </w:p>
    <w:p w:rsidR="00CF2C7E" w:rsidRPr="004657B3" w:rsidRDefault="00CF2C7E" w:rsidP="00531D11">
      <w:pPr>
        <w:tabs>
          <w:tab w:val="center" w:pos="7106"/>
        </w:tabs>
        <w:jc w:val="both"/>
        <w:rPr>
          <w:rFonts w:ascii="Tahoma" w:hAnsi="Tahoma" w:cs="Tahoma"/>
          <w:b/>
        </w:rPr>
      </w:pPr>
    </w:p>
    <w:p w:rsidR="00610467" w:rsidRDefault="00610467" w:rsidP="00531D11">
      <w:pPr>
        <w:tabs>
          <w:tab w:val="center" w:pos="7106"/>
        </w:tabs>
        <w:jc w:val="both"/>
        <w:rPr>
          <w:rFonts w:ascii="Tahoma" w:hAnsi="Tahoma" w:cs="Tahoma"/>
          <w:b/>
          <w:sz w:val="22"/>
          <w:szCs w:val="22"/>
        </w:rPr>
      </w:pPr>
    </w:p>
    <w:p w:rsidR="00610467" w:rsidRDefault="00610467" w:rsidP="00531D11">
      <w:pPr>
        <w:tabs>
          <w:tab w:val="center" w:pos="7106"/>
        </w:tabs>
        <w:jc w:val="both"/>
        <w:rPr>
          <w:rFonts w:ascii="Tahoma" w:hAnsi="Tahoma" w:cs="Tahoma"/>
          <w:b/>
          <w:sz w:val="22"/>
          <w:szCs w:val="22"/>
        </w:rPr>
      </w:pPr>
    </w:p>
    <w:p w:rsidR="00610467" w:rsidRDefault="00610467" w:rsidP="00531D11">
      <w:pPr>
        <w:tabs>
          <w:tab w:val="center" w:pos="7106"/>
        </w:tabs>
        <w:jc w:val="both"/>
        <w:rPr>
          <w:rFonts w:ascii="Tahoma" w:hAnsi="Tahoma" w:cs="Tahoma"/>
          <w:b/>
          <w:sz w:val="22"/>
          <w:szCs w:val="22"/>
        </w:rPr>
      </w:pPr>
    </w:p>
    <w:p w:rsidR="0086042D" w:rsidRPr="004657B3" w:rsidRDefault="0086042D" w:rsidP="00531D11">
      <w:pPr>
        <w:tabs>
          <w:tab w:val="center" w:pos="7106"/>
        </w:tabs>
        <w:jc w:val="both"/>
        <w:rPr>
          <w:rFonts w:ascii="Tahoma" w:hAnsi="Tahoma" w:cs="Tahoma"/>
          <w:b/>
          <w:sz w:val="22"/>
          <w:szCs w:val="22"/>
        </w:rPr>
      </w:pPr>
      <w:r w:rsidRPr="004657B3">
        <w:rPr>
          <w:rFonts w:ascii="Tahoma" w:hAnsi="Tahoma" w:cs="Tahoma"/>
          <w:b/>
          <w:sz w:val="22"/>
          <w:szCs w:val="22"/>
        </w:rPr>
        <w:lastRenderedPageBreak/>
        <w:t>PREDLOG SKLEP</w:t>
      </w:r>
      <w:r w:rsidR="00531D11" w:rsidRPr="004657B3">
        <w:rPr>
          <w:rFonts w:ascii="Tahoma" w:hAnsi="Tahoma" w:cs="Tahoma"/>
          <w:b/>
          <w:sz w:val="22"/>
          <w:szCs w:val="22"/>
        </w:rPr>
        <w:t>A</w:t>
      </w:r>
      <w:r w:rsidRPr="004657B3">
        <w:rPr>
          <w:rFonts w:ascii="Tahoma" w:hAnsi="Tahoma" w:cs="Tahoma"/>
          <w:b/>
          <w:sz w:val="22"/>
          <w:szCs w:val="22"/>
        </w:rPr>
        <w:t>:</w:t>
      </w:r>
    </w:p>
    <w:p w:rsidR="0086042D" w:rsidRPr="004657B3" w:rsidRDefault="0086042D" w:rsidP="00531D11">
      <w:pPr>
        <w:tabs>
          <w:tab w:val="center" w:pos="7106"/>
        </w:tabs>
        <w:jc w:val="both"/>
        <w:rPr>
          <w:rFonts w:ascii="Tahoma" w:hAnsi="Tahoma" w:cs="Tahoma"/>
          <w:sz w:val="22"/>
          <w:szCs w:val="22"/>
        </w:rPr>
      </w:pPr>
      <w:r w:rsidRPr="004657B3">
        <w:rPr>
          <w:rFonts w:ascii="Tahoma" w:hAnsi="Tahoma" w:cs="Tahoma"/>
          <w:sz w:val="22"/>
          <w:szCs w:val="22"/>
        </w:rPr>
        <w:t>Na podlagi 18. člena Statuta Občine Žirovnica (Ur. list RS, št. 23/99, 71/01, 109/01 in Ur. vestnik Gorenjske, št. 34/04, 17/05 in Ur. list RS, št. 39/06, 61/07, 98/09), predlagam Občinskemu svetu v sprejem naslednj</w:t>
      </w:r>
      <w:r w:rsidR="0038378A" w:rsidRPr="004657B3">
        <w:rPr>
          <w:rFonts w:ascii="Tahoma" w:hAnsi="Tahoma" w:cs="Tahoma"/>
          <w:sz w:val="22"/>
          <w:szCs w:val="22"/>
        </w:rPr>
        <w:t>i sklep</w:t>
      </w:r>
      <w:r w:rsidRPr="004657B3">
        <w:rPr>
          <w:rFonts w:ascii="Tahoma" w:hAnsi="Tahoma" w:cs="Tahoma"/>
          <w:sz w:val="22"/>
          <w:szCs w:val="22"/>
        </w:rPr>
        <w:t>:</w:t>
      </w:r>
    </w:p>
    <w:p w:rsidR="0086042D" w:rsidRPr="004657B3" w:rsidRDefault="0086042D" w:rsidP="00531D11">
      <w:pPr>
        <w:tabs>
          <w:tab w:val="center" w:pos="7106"/>
        </w:tabs>
        <w:jc w:val="both"/>
        <w:rPr>
          <w:rFonts w:ascii="Tahoma" w:hAnsi="Tahoma" w:cs="Tahoma"/>
          <w:b/>
        </w:rPr>
      </w:pPr>
    </w:p>
    <w:p w:rsidR="0086042D" w:rsidRPr="004657B3" w:rsidRDefault="00531D11" w:rsidP="00531D11">
      <w:pPr>
        <w:tabs>
          <w:tab w:val="center" w:pos="7106"/>
        </w:tabs>
        <w:jc w:val="both"/>
        <w:rPr>
          <w:rFonts w:ascii="Tahoma" w:hAnsi="Tahoma" w:cs="Tahoma"/>
          <w:b/>
          <w:sz w:val="22"/>
          <w:szCs w:val="22"/>
        </w:rPr>
      </w:pPr>
      <w:r w:rsidRPr="004657B3">
        <w:rPr>
          <w:rFonts w:ascii="Tahoma" w:hAnsi="Tahoma" w:cs="Tahoma"/>
          <w:b/>
          <w:sz w:val="22"/>
          <w:szCs w:val="22"/>
        </w:rPr>
        <w:t>SKLEP</w:t>
      </w:r>
    </w:p>
    <w:p w:rsidR="0086042D" w:rsidRPr="004657B3" w:rsidRDefault="0086042D" w:rsidP="00531D11">
      <w:pPr>
        <w:tabs>
          <w:tab w:val="center" w:pos="7106"/>
        </w:tabs>
        <w:jc w:val="both"/>
        <w:rPr>
          <w:rFonts w:ascii="Tahoma" w:hAnsi="Tahoma" w:cs="Tahoma"/>
          <w:b/>
          <w:sz w:val="22"/>
          <w:szCs w:val="22"/>
        </w:rPr>
      </w:pPr>
    </w:p>
    <w:p w:rsidR="0086042D" w:rsidRPr="004657B3" w:rsidRDefault="0086042D" w:rsidP="00531D11">
      <w:pPr>
        <w:pStyle w:val="Odstavekseznama"/>
        <w:numPr>
          <w:ilvl w:val="0"/>
          <w:numId w:val="2"/>
        </w:numPr>
        <w:tabs>
          <w:tab w:val="left" w:pos="-284"/>
        </w:tabs>
        <w:jc w:val="both"/>
        <w:rPr>
          <w:rFonts w:ascii="Tahoma" w:hAnsi="Tahoma" w:cs="Tahoma"/>
          <w:b/>
          <w:sz w:val="22"/>
          <w:szCs w:val="22"/>
        </w:rPr>
      </w:pPr>
      <w:r w:rsidRPr="004657B3">
        <w:rPr>
          <w:rFonts w:ascii="Tahoma" w:hAnsi="Tahoma" w:cs="Tahoma"/>
          <w:b/>
          <w:sz w:val="22"/>
          <w:szCs w:val="22"/>
        </w:rPr>
        <w:t xml:space="preserve">Sprejme se </w:t>
      </w:r>
      <w:r w:rsidR="0038378A" w:rsidRPr="004657B3">
        <w:rPr>
          <w:rFonts w:ascii="Tahoma" w:hAnsi="Tahoma" w:cs="Tahoma"/>
          <w:b/>
          <w:sz w:val="22"/>
          <w:szCs w:val="22"/>
        </w:rPr>
        <w:t>Pravilnik</w:t>
      </w:r>
      <w:r w:rsidRPr="004657B3">
        <w:rPr>
          <w:rFonts w:ascii="Tahoma" w:hAnsi="Tahoma" w:cs="Tahoma"/>
          <w:b/>
          <w:sz w:val="22"/>
          <w:szCs w:val="22"/>
        </w:rPr>
        <w:t xml:space="preserve"> </w:t>
      </w:r>
      <w:r w:rsidR="00531D11" w:rsidRPr="004657B3">
        <w:rPr>
          <w:rFonts w:ascii="Tahoma" w:hAnsi="Tahoma" w:cs="Tahoma"/>
          <w:b/>
          <w:sz w:val="22"/>
          <w:szCs w:val="22"/>
        </w:rPr>
        <w:t>o dodeljevanju finančnih sredstev investicijskim ukrepom za učinkovito rabo energije in izrabo obnovljivih virov energije v gospodinjstvih na območju Občine Žirovnica</w:t>
      </w:r>
      <w:r w:rsidRPr="004657B3">
        <w:rPr>
          <w:rFonts w:ascii="Tahoma" w:hAnsi="Tahoma" w:cs="Tahoma"/>
          <w:b/>
          <w:sz w:val="22"/>
          <w:szCs w:val="22"/>
        </w:rPr>
        <w:t>.</w:t>
      </w:r>
    </w:p>
    <w:p w:rsidR="0086042D" w:rsidRPr="004657B3" w:rsidRDefault="0086042D" w:rsidP="00531D11">
      <w:pPr>
        <w:pStyle w:val="Odstavekseznama"/>
        <w:tabs>
          <w:tab w:val="left" w:pos="-284"/>
        </w:tabs>
        <w:jc w:val="both"/>
        <w:rPr>
          <w:rFonts w:ascii="Tahoma" w:hAnsi="Tahoma" w:cs="Tahoma"/>
          <w:b/>
        </w:rPr>
      </w:pPr>
    </w:p>
    <w:p w:rsidR="0086042D" w:rsidRPr="004657B3" w:rsidRDefault="0086042D" w:rsidP="00531D11">
      <w:pPr>
        <w:tabs>
          <w:tab w:val="center" w:pos="7106"/>
        </w:tabs>
        <w:jc w:val="both"/>
        <w:rPr>
          <w:rFonts w:ascii="Tahoma" w:hAnsi="Tahoma" w:cs="Tahoma"/>
          <w:b/>
        </w:rPr>
      </w:pPr>
    </w:p>
    <w:p w:rsidR="0086042D" w:rsidRPr="004657B3" w:rsidRDefault="0086042D" w:rsidP="00531D11">
      <w:pPr>
        <w:tabs>
          <w:tab w:val="center" w:pos="7106"/>
        </w:tabs>
        <w:jc w:val="both"/>
        <w:rPr>
          <w:rFonts w:ascii="Tahoma" w:hAnsi="Tahoma" w:cs="Tahoma"/>
          <w:sz w:val="22"/>
          <w:szCs w:val="22"/>
        </w:rPr>
      </w:pPr>
      <w:r w:rsidRPr="004657B3">
        <w:rPr>
          <w:rFonts w:ascii="Tahoma" w:hAnsi="Tahoma" w:cs="Tahoma"/>
        </w:rPr>
        <w:tab/>
      </w:r>
      <w:r w:rsidRPr="004657B3">
        <w:rPr>
          <w:rFonts w:ascii="Tahoma" w:hAnsi="Tahoma" w:cs="Tahoma"/>
          <w:sz w:val="22"/>
          <w:szCs w:val="22"/>
        </w:rPr>
        <w:t>Leopold Pogačar</w:t>
      </w:r>
    </w:p>
    <w:p w:rsidR="0086042D" w:rsidRPr="004657B3" w:rsidRDefault="0086042D" w:rsidP="00531D11">
      <w:pPr>
        <w:tabs>
          <w:tab w:val="center" w:pos="7106"/>
        </w:tabs>
        <w:jc w:val="both"/>
        <w:rPr>
          <w:rFonts w:ascii="Tahoma" w:hAnsi="Tahoma" w:cs="Tahoma"/>
          <w:sz w:val="22"/>
          <w:szCs w:val="22"/>
        </w:rPr>
      </w:pPr>
      <w:r w:rsidRPr="004657B3">
        <w:rPr>
          <w:rFonts w:ascii="Tahoma" w:hAnsi="Tahoma" w:cs="Tahoma"/>
          <w:sz w:val="22"/>
          <w:szCs w:val="22"/>
        </w:rPr>
        <w:tab/>
        <w:t>ŽUPAN</w:t>
      </w:r>
    </w:p>
    <w:p w:rsidR="0086042D" w:rsidRPr="004657B3" w:rsidRDefault="00531D11" w:rsidP="00531D11">
      <w:pPr>
        <w:tabs>
          <w:tab w:val="center" w:pos="7106"/>
        </w:tabs>
        <w:jc w:val="both"/>
        <w:rPr>
          <w:rFonts w:ascii="Tahoma" w:hAnsi="Tahoma" w:cs="Tahoma"/>
          <w:sz w:val="22"/>
          <w:szCs w:val="22"/>
        </w:rPr>
      </w:pPr>
      <w:r w:rsidRPr="004657B3">
        <w:rPr>
          <w:rFonts w:ascii="Tahoma" w:hAnsi="Tahoma" w:cs="Tahoma"/>
          <w:sz w:val="22"/>
          <w:szCs w:val="22"/>
        </w:rPr>
        <w:t>Pripravila</w:t>
      </w:r>
      <w:r w:rsidR="0086042D" w:rsidRPr="004657B3">
        <w:rPr>
          <w:rFonts w:ascii="Tahoma" w:hAnsi="Tahoma" w:cs="Tahoma"/>
          <w:sz w:val="22"/>
          <w:szCs w:val="22"/>
        </w:rPr>
        <w:t>:</w:t>
      </w:r>
      <w:r w:rsidRPr="004657B3">
        <w:rPr>
          <w:rFonts w:ascii="Tahoma" w:hAnsi="Tahoma" w:cs="Tahoma"/>
          <w:sz w:val="22"/>
          <w:szCs w:val="22"/>
        </w:rPr>
        <w:t xml:space="preserve"> Saša Mencinger</w:t>
      </w:r>
      <w:r w:rsidR="007635F7" w:rsidRPr="004657B3">
        <w:rPr>
          <w:rFonts w:ascii="Tahoma" w:hAnsi="Tahoma" w:cs="Tahoma"/>
          <w:sz w:val="22"/>
          <w:szCs w:val="22"/>
        </w:rPr>
        <w:t>, univ. dipl. inž. geod.</w:t>
      </w:r>
      <w:r w:rsidR="0086042D" w:rsidRPr="004657B3">
        <w:rPr>
          <w:rFonts w:ascii="Tahoma" w:hAnsi="Tahoma" w:cs="Tahoma"/>
          <w:sz w:val="22"/>
          <w:szCs w:val="22"/>
        </w:rPr>
        <w:t xml:space="preserve">                              </w:t>
      </w:r>
      <w:r w:rsidR="0086042D" w:rsidRPr="004657B3">
        <w:rPr>
          <w:rFonts w:ascii="Tahoma" w:hAnsi="Tahoma" w:cs="Tahoma"/>
          <w:sz w:val="22"/>
          <w:szCs w:val="22"/>
        </w:rPr>
        <w:tab/>
      </w:r>
    </w:p>
    <w:p w:rsidR="0086042D" w:rsidRPr="004657B3" w:rsidRDefault="0086042D" w:rsidP="00531D11">
      <w:pPr>
        <w:tabs>
          <w:tab w:val="center" w:pos="7106"/>
        </w:tabs>
        <w:jc w:val="both"/>
        <w:rPr>
          <w:rFonts w:ascii="Tahoma" w:hAnsi="Tahoma" w:cs="Tahoma"/>
          <w:sz w:val="22"/>
          <w:szCs w:val="22"/>
        </w:rPr>
      </w:pPr>
      <w:r w:rsidRPr="004657B3">
        <w:rPr>
          <w:rFonts w:ascii="Tahoma" w:hAnsi="Tahoma" w:cs="Tahoma"/>
          <w:sz w:val="22"/>
          <w:szCs w:val="22"/>
        </w:rPr>
        <w:t xml:space="preserve">Datum: </w:t>
      </w:r>
      <w:r w:rsidR="00531D11" w:rsidRPr="004657B3">
        <w:rPr>
          <w:rFonts w:ascii="Tahoma" w:hAnsi="Tahoma" w:cs="Tahoma"/>
          <w:sz w:val="22"/>
          <w:szCs w:val="22"/>
        </w:rPr>
        <w:t>12</w:t>
      </w:r>
      <w:r w:rsidRPr="004657B3">
        <w:rPr>
          <w:rFonts w:ascii="Tahoma" w:hAnsi="Tahoma" w:cs="Tahoma"/>
          <w:sz w:val="22"/>
          <w:szCs w:val="22"/>
        </w:rPr>
        <w:t>.05.2011</w:t>
      </w:r>
    </w:p>
    <w:p w:rsidR="0086042D" w:rsidRPr="004657B3" w:rsidRDefault="0086042D" w:rsidP="00531D11">
      <w:pPr>
        <w:jc w:val="both"/>
        <w:rPr>
          <w:rFonts w:ascii="Tahoma" w:hAnsi="Tahoma" w:cs="Tahoma"/>
          <w:sz w:val="22"/>
          <w:szCs w:val="22"/>
        </w:rPr>
      </w:pPr>
    </w:p>
    <w:p w:rsidR="0086042D" w:rsidRPr="004657B3" w:rsidRDefault="0086042D" w:rsidP="00531D11">
      <w:pPr>
        <w:jc w:val="both"/>
        <w:rPr>
          <w:rFonts w:ascii="Tahoma" w:hAnsi="Tahoma" w:cs="Tahoma"/>
          <w:sz w:val="22"/>
          <w:szCs w:val="22"/>
        </w:rPr>
      </w:pPr>
    </w:p>
    <w:p w:rsidR="0086042D" w:rsidRPr="004657B3" w:rsidRDefault="0086042D" w:rsidP="00531D11">
      <w:pPr>
        <w:jc w:val="both"/>
        <w:rPr>
          <w:rFonts w:ascii="Tahoma" w:hAnsi="Tahoma" w:cs="Tahoma"/>
          <w:sz w:val="22"/>
          <w:szCs w:val="22"/>
        </w:rPr>
      </w:pPr>
      <w:r w:rsidRPr="004657B3">
        <w:rPr>
          <w:rFonts w:ascii="Tahoma" w:hAnsi="Tahoma" w:cs="Tahoma"/>
          <w:sz w:val="22"/>
          <w:szCs w:val="22"/>
        </w:rPr>
        <w:t>PRILOGA: Pravilnik</w:t>
      </w:r>
    </w:p>
    <w:p w:rsidR="0086042D" w:rsidRPr="004657B3" w:rsidRDefault="0086042D" w:rsidP="00531D11">
      <w:pPr>
        <w:jc w:val="both"/>
        <w:rPr>
          <w:rFonts w:ascii="Tahoma" w:hAnsi="Tahoma" w:cs="Tahoma"/>
          <w:sz w:val="22"/>
          <w:szCs w:val="22"/>
        </w:rPr>
      </w:pPr>
    </w:p>
    <w:p w:rsidR="00610467" w:rsidRDefault="00610467" w:rsidP="00531D11">
      <w:pPr>
        <w:spacing w:after="200" w:line="276" w:lineRule="auto"/>
        <w:jc w:val="both"/>
        <w:rPr>
          <w:rFonts w:ascii="Tahoma" w:hAnsi="Tahoma" w:cs="Tahoma"/>
          <w:sz w:val="22"/>
          <w:szCs w:val="22"/>
        </w:rPr>
      </w:pPr>
    </w:p>
    <w:p w:rsidR="00610467" w:rsidRDefault="00610467" w:rsidP="00531D11">
      <w:pPr>
        <w:spacing w:after="200" w:line="276" w:lineRule="auto"/>
        <w:jc w:val="both"/>
        <w:rPr>
          <w:rFonts w:ascii="Tahoma" w:hAnsi="Tahoma" w:cs="Tahoma"/>
          <w:sz w:val="22"/>
          <w:szCs w:val="22"/>
        </w:rPr>
      </w:pPr>
    </w:p>
    <w:p w:rsidR="0086042D" w:rsidRPr="004657B3" w:rsidRDefault="0086042D" w:rsidP="00531D11">
      <w:pPr>
        <w:spacing w:after="200" w:line="276" w:lineRule="auto"/>
        <w:jc w:val="both"/>
        <w:rPr>
          <w:rFonts w:ascii="Tahoma" w:hAnsi="Tahoma" w:cs="Tahoma"/>
          <w:color w:val="FF0000"/>
          <w:sz w:val="22"/>
          <w:szCs w:val="22"/>
        </w:rPr>
      </w:pPr>
      <w:r w:rsidRPr="004657B3">
        <w:rPr>
          <w:rFonts w:ascii="Tahoma" w:hAnsi="Tahoma" w:cs="Tahoma"/>
          <w:sz w:val="22"/>
          <w:szCs w:val="22"/>
        </w:rPr>
        <w:t xml:space="preserve">Na podlagi  </w:t>
      </w:r>
      <w:r w:rsidR="00F60638" w:rsidRPr="004657B3">
        <w:rPr>
          <w:rFonts w:ascii="Tahoma" w:hAnsi="Tahoma" w:cs="Tahoma"/>
          <w:sz w:val="22"/>
          <w:szCs w:val="22"/>
        </w:rPr>
        <w:t>66. člena Energetskega zakona (Ur. l. RS, št. 27/2007, 70/2008, 22/2010), 7. člena Zakona o javnih financah (Ur. l. RS, št. 11/2011)</w:t>
      </w:r>
      <w:r w:rsidRPr="004657B3">
        <w:rPr>
          <w:rFonts w:ascii="Tahoma" w:hAnsi="Tahoma" w:cs="Tahoma"/>
          <w:color w:val="FF0000"/>
          <w:sz w:val="22"/>
          <w:szCs w:val="22"/>
        </w:rPr>
        <w:t xml:space="preserve"> </w:t>
      </w:r>
      <w:r w:rsidR="007635F7" w:rsidRPr="004657B3">
        <w:rPr>
          <w:rFonts w:ascii="Tahoma" w:hAnsi="Tahoma" w:cs="Tahoma"/>
          <w:sz w:val="22"/>
          <w:szCs w:val="22"/>
        </w:rPr>
        <w:t>in</w:t>
      </w:r>
      <w:r w:rsidRPr="004657B3">
        <w:rPr>
          <w:rFonts w:ascii="Tahoma" w:hAnsi="Tahoma" w:cs="Tahoma"/>
          <w:sz w:val="22"/>
          <w:szCs w:val="22"/>
        </w:rPr>
        <w:t xml:space="preserve"> 18. člena Statuta Občine Žirovnica (Ur. list RS, št. 23/99, 71/01, 109/01 in Ur. vestnik Gorenjske, št. 34/04, 17/05 in Ur. list RS, št. 39/06, 61/07, 98/09), je Občinski svet občine Žirovnica na ___redni seji , dne ____ sprejel</w:t>
      </w:r>
      <w:r w:rsidRPr="004657B3">
        <w:rPr>
          <w:rFonts w:ascii="Tahoma" w:hAnsi="Tahoma" w:cs="Tahoma"/>
          <w:color w:val="FF0000"/>
          <w:sz w:val="22"/>
          <w:szCs w:val="22"/>
        </w:rPr>
        <w:t xml:space="preserve"> </w:t>
      </w:r>
    </w:p>
    <w:p w:rsidR="00610467" w:rsidRDefault="00610467" w:rsidP="00200AB5">
      <w:pPr>
        <w:jc w:val="center"/>
        <w:rPr>
          <w:rFonts w:ascii="Tahoma" w:hAnsi="Tahoma" w:cs="Tahoma"/>
          <w:b/>
        </w:rPr>
      </w:pPr>
    </w:p>
    <w:p w:rsidR="00610467" w:rsidRDefault="00610467" w:rsidP="00200AB5">
      <w:pPr>
        <w:jc w:val="center"/>
        <w:rPr>
          <w:rFonts w:ascii="Tahoma" w:hAnsi="Tahoma" w:cs="Tahoma"/>
          <w:b/>
        </w:rPr>
      </w:pPr>
    </w:p>
    <w:p w:rsidR="00200AB5" w:rsidRPr="004657B3" w:rsidRDefault="00200AB5" w:rsidP="00200AB5">
      <w:pPr>
        <w:jc w:val="center"/>
        <w:rPr>
          <w:rFonts w:ascii="Tahoma" w:hAnsi="Tahoma" w:cs="Tahoma"/>
          <w:b/>
        </w:rPr>
      </w:pPr>
      <w:r w:rsidRPr="004657B3">
        <w:rPr>
          <w:rFonts w:ascii="Tahoma" w:hAnsi="Tahoma" w:cs="Tahoma"/>
          <w:b/>
        </w:rPr>
        <w:t>P R A V I L N I K</w:t>
      </w:r>
    </w:p>
    <w:p w:rsidR="00200AB5" w:rsidRPr="004657B3" w:rsidRDefault="00200AB5" w:rsidP="00200AB5">
      <w:pPr>
        <w:jc w:val="center"/>
        <w:rPr>
          <w:rFonts w:ascii="Tahoma" w:hAnsi="Tahoma" w:cs="Tahoma"/>
        </w:rPr>
      </w:pPr>
      <w:r w:rsidRPr="004657B3">
        <w:rPr>
          <w:rFonts w:ascii="Tahoma" w:hAnsi="Tahoma" w:cs="Tahoma"/>
          <w:b/>
        </w:rPr>
        <w:t>o dodeljevanju finančnih sredstev investicijskim ukrepom za učinkovito rabo energije in izrabo obnovljivih virov energije v gospodinjstvih na območju Občine Žirovnica</w:t>
      </w:r>
    </w:p>
    <w:p w:rsidR="00200AB5" w:rsidRPr="004657B3" w:rsidRDefault="00200AB5" w:rsidP="00200AB5">
      <w:pPr>
        <w:rPr>
          <w:rFonts w:ascii="Tahoma" w:hAnsi="Tahoma" w:cs="Tahoma"/>
        </w:rPr>
      </w:pPr>
    </w:p>
    <w:p w:rsidR="00200AB5" w:rsidRPr="004657B3" w:rsidRDefault="00200AB5" w:rsidP="00200AB5">
      <w:pPr>
        <w:jc w:val="center"/>
        <w:rPr>
          <w:rFonts w:ascii="Tahoma" w:hAnsi="Tahoma" w:cs="Tahoma"/>
          <w:sz w:val="22"/>
          <w:szCs w:val="22"/>
        </w:rPr>
      </w:pPr>
      <w:r w:rsidRPr="004657B3">
        <w:rPr>
          <w:rFonts w:ascii="Tahoma" w:hAnsi="Tahoma" w:cs="Tahoma"/>
          <w:sz w:val="22"/>
          <w:szCs w:val="22"/>
        </w:rPr>
        <w:t>I. SPLOŠNI DOLOČBI</w:t>
      </w:r>
    </w:p>
    <w:p w:rsidR="00200AB5" w:rsidRPr="004657B3" w:rsidRDefault="00200AB5" w:rsidP="00200AB5">
      <w:pPr>
        <w:jc w:val="center"/>
        <w:rPr>
          <w:rFonts w:ascii="Tahoma" w:hAnsi="Tahoma" w:cs="Tahoma"/>
          <w:sz w:val="22"/>
          <w:szCs w:val="22"/>
        </w:rPr>
      </w:pPr>
    </w:p>
    <w:p w:rsidR="00200AB5" w:rsidRPr="004657B3" w:rsidRDefault="00200AB5" w:rsidP="00200AB5">
      <w:pPr>
        <w:jc w:val="center"/>
        <w:rPr>
          <w:rFonts w:ascii="Tahoma" w:hAnsi="Tahoma" w:cs="Tahoma"/>
          <w:sz w:val="22"/>
          <w:szCs w:val="22"/>
        </w:rPr>
      </w:pPr>
      <w:r w:rsidRPr="004657B3">
        <w:rPr>
          <w:rFonts w:ascii="Tahoma" w:hAnsi="Tahoma" w:cs="Tahoma"/>
          <w:sz w:val="22"/>
          <w:szCs w:val="22"/>
        </w:rPr>
        <w:t>1. člen</w:t>
      </w:r>
    </w:p>
    <w:p w:rsidR="00200AB5" w:rsidRPr="004657B3" w:rsidRDefault="00AB4A4C" w:rsidP="00200AB5">
      <w:pPr>
        <w:jc w:val="both"/>
        <w:rPr>
          <w:rFonts w:ascii="Tahoma" w:hAnsi="Tahoma" w:cs="Tahoma"/>
          <w:sz w:val="22"/>
          <w:szCs w:val="22"/>
        </w:rPr>
      </w:pPr>
      <w:r w:rsidRPr="004657B3">
        <w:rPr>
          <w:rFonts w:ascii="Tahoma" w:hAnsi="Tahoma" w:cs="Tahoma"/>
          <w:sz w:val="22"/>
          <w:szCs w:val="22"/>
        </w:rPr>
        <w:tab/>
      </w:r>
      <w:r w:rsidR="00200AB5" w:rsidRPr="004657B3">
        <w:rPr>
          <w:rFonts w:ascii="Tahoma" w:hAnsi="Tahoma" w:cs="Tahoma"/>
          <w:sz w:val="22"/>
          <w:szCs w:val="22"/>
        </w:rPr>
        <w:t>S tem pravilnikom se določajo namen, pogoji, merila in postopek za dodeljevanje finančnih sredstev investicijskim ukrepom za učinkovito rabo energije in izrabo obnovljivih virov energije v gospodinjstvih na območju Občine Žirovnica (v nadaljevanju: finančna sredstva).</w:t>
      </w:r>
    </w:p>
    <w:p w:rsidR="00200AB5" w:rsidRPr="004657B3" w:rsidRDefault="00200AB5" w:rsidP="00200AB5">
      <w:pPr>
        <w:jc w:val="both"/>
        <w:rPr>
          <w:rFonts w:ascii="Tahoma" w:hAnsi="Tahoma" w:cs="Tahoma"/>
          <w:sz w:val="22"/>
          <w:szCs w:val="22"/>
        </w:rPr>
      </w:pPr>
    </w:p>
    <w:p w:rsidR="00200AB5" w:rsidRPr="004657B3" w:rsidRDefault="00200AB5" w:rsidP="00200AB5">
      <w:pPr>
        <w:jc w:val="center"/>
        <w:rPr>
          <w:rFonts w:ascii="Tahoma" w:hAnsi="Tahoma" w:cs="Tahoma"/>
          <w:sz w:val="22"/>
          <w:szCs w:val="22"/>
        </w:rPr>
      </w:pPr>
      <w:r w:rsidRPr="004657B3">
        <w:rPr>
          <w:rFonts w:ascii="Tahoma" w:hAnsi="Tahoma" w:cs="Tahoma"/>
          <w:sz w:val="22"/>
          <w:szCs w:val="22"/>
        </w:rPr>
        <w:t>2. člen</w:t>
      </w:r>
    </w:p>
    <w:p w:rsidR="00200AB5" w:rsidRPr="004657B3" w:rsidRDefault="00AB4A4C" w:rsidP="00200AB5">
      <w:pPr>
        <w:jc w:val="both"/>
        <w:rPr>
          <w:rFonts w:ascii="Tahoma" w:hAnsi="Tahoma" w:cs="Tahoma"/>
          <w:sz w:val="22"/>
          <w:szCs w:val="22"/>
        </w:rPr>
      </w:pPr>
      <w:r w:rsidRPr="004657B3">
        <w:rPr>
          <w:rFonts w:ascii="Tahoma" w:hAnsi="Tahoma" w:cs="Tahoma"/>
          <w:sz w:val="22"/>
          <w:szCs w:val="22"/>
        </w:rPr>
        <w:tab/>
      </w:r>
      <w:r w:rsidR="00200AB5" w:rsidRPr="004657B3">
        <w:rPr>
          <w:rFonts w:ascii="Tahoma" w:hAnsi="Tahoma" w:cs="Tahoma"/>
          <w:sz w:val="22"/>
          <w:szCs w:val="22"/>
        </w:rPr>
        <w:t>Finančna sredstva iz tega pravilnika predstavljajo nepovratna sredstva in se  zagotavljajo v proračunu Občine Žirovnica v višini, ki je določena z Odlokom o proračunu Občine Žirovnica za posamezno leto.</w:t>
      </w:r>
    </w:p>
    <w:p w:rsidR="00200AB5" w:rsidRPr="004657B3" w:rsidRDefault="00AB4A4C" w:rsidP="00200AB5">
      <w:pPr>
        <w:jc w:val="both"/>
        <w:rPr>
          <w:rFonts w:ascii="Tahoma" w:hAnsi="Tahoma" w:cs="Tahoma"/>
          <w:sz w:val="22"/>
          <w:szCs w:val="22"/>
        </w:rPr>
      </w:pPr>
      <w:r w:rsidRPr="004657B3">
        <w:rPr>
          <w:rFonts w:ascii="Tahoma" w:hAnsi="Tahoma" w:cs="Tahoma"/>
          <w:sz w:val="22"/>
          <w:szCs w:val="22"/>
        </w:rPr>
        <w:tab/>
      </w:r>
      <w:r w:rsidR="00200AB5" w:rsidRPr="004657B3">
        <w:rPr>
          <w:rFonts w:ascii="Tahoma" w:hAnsi="Tahoma" w:cs="Tahoma"/>
          <w:sz w:val="22"/>
          <w:szCs w:val="22"/>
        </w:rPr>
        <w:t xml:space="preserve">Do finančnih sredstev so upravičeni upravičenci, ki so v </w:t>
      </w:r>
      <w:r w:rsidR="00CF2C7E" w:rsidRPr="004657B3">
        <w:rPr>
          <w:rFonts w:ascii="Tahoma" w:hAnsi="Tahoma" w:cs="Tahoma"/>
          <w:sz w:val="22"/>
          <w:szCs w:val="22"/>
        </w:rPr>
        <w:t>preteklem</w:t>
      </w:r>
      <w:r w:rsidR="00200AB5" w:rsidRPr="004657B3">
        <w:rPr>
          <w:rFonts w:ascii="Tahoma" w:hAnsi="Tahoma" w:cs="Tahoma"/>
          <w:sz w:val="22"/>
          <w:szCs w:val="22"/>
        </w:rPr>
        <w:t xml:space="preserve"> letu izvedli investicijske ukrepe, določene v tem pravilniku.</w:t>
      </w:r>
    </w:p>
    <w:p w:rsidR="00200AB5" w:rsidRPr="004657B3" w:rsidRDefault="00AB4A4C" w:rsidP="00200AB5">
      <w:pPr>
        <w:jc w:val="both"/>
        <w:rPr>
          <w:rFonts w:ascii="Tahoma" w:hAnsi="Tahoma" w:cs="Tahoma"/>
          <w:sz w:val="22"/>
          <w:szCs w:val="22"/>
        </w:rPr>
      </w:pPr>
      <w:r w:rsidRPr="004657B3">
        <w:rPr>
          <w:rFonts w:ascii="Tahoma" w:hAnsi="Tahoma" w:cs="Tahoma"/>
          <w:sz w:val="22"/>
          <w:szCs w:val="22"/>
        </w:rPr>
        <w:tab/>
      </w:r>
      <w:r w:rsidR="00200AB5" w:rsidRPr="004657B3">
        <w:rPr>
          <w:rFonts w:ascii="Tahoma" w:hAnsi="Tahoma" w:cs="Tahoma"/>
          <w:sz w:val="22"/>
          <w:szCs w:val="22"/>
        </w:rPr>
        <w:t>Dodeljevanje finančnih sredstev se izvede po postopku, določenem v tem pravilniku.</w:t>
      </w:r>
    </w:p>
    <w:p w:rsidR="00200AB5" w:rsidRDefault="00200AB5" w:rsidP="00200AB5">
      <w:pPr>
        <w:jc w:val="both"/>
        <w:rPr>
          <w:rFonts w:ascii="Tahoma" w:hAnsi="Tahoma" w:cs="Tahoma"/>
          <w:sz w:val="22"/>
          <w:szCs w:val="22"/>
        </w:rPr>
      </w:pPr>
    </w:p>
    <w:p w:rsidR="00610467" w:rsidRDefault="00610467" w:rsidP="00200AB5">
      <w:pPr>
        <w:jc w:val="both"/>
        <w:rPr>
          <w:rFonts w:ascii="Tahoma" w:hAnsi="Tahoma" w:cs="Tahoma"/>
          <w:sz w:val="22"/>
          <w:szCs w:val="22"/>
        </w:rPr>
      </w:pPr>
    </w:p>
    <w:p w:rsidR="00610467" w:rsidRPr="004657B3" w:rsidRDefault="00610467" w:rsidP="00200AB5">
      <w:pPr>
        <w:jc w:val="both"/>
        <w:rPr>
          <w:rFonts w:ascii="Tahoma" w:hAnsi="Tahoma" w:cs="Tahoma"/>
          <w:sz w:val="22"/>
          <w:szCs w:val="22"/>
        </w:rPr>
      </w:pPr>
    </w:p>
    <w:p w:rsidR="00200AB5" w:rsidRPr="004657B3" w:rsidRDefault="00200AB5" w:rsidP="00200AB5">
      <w:pPr>
        <w:jc w:val="center"/>
        <w:rPr>
          <w:rFonts w:ascii="Tahoma" w:hAnsi="Tahoma" w:cs="Tahoma"/>
          <w:sz w:val="22"/>
          <w:szCs w:val="22"/>
        </w:rPr>
      </w:pPr>
      <w:r w:rsidRPr="004657B3">
        <w:rPr>
          <w:rFonts w:ascii="Tahoma" w:hAnsi="Tahoma" w:cs="Tahoma"/>
          <w:sz w:val="22"/>
          <w:szCs w:val="22"/>
        </w:rPr>
        <w:lastRenderedPageBreak/>
        <w:t>II. VRSTE INVESTICIJSKIH UKREPOV</w:t>
      </w:r>
    </w:p>
    <w:p w:rsidR="00200AB5" w:rsidRPr="004657B3" w:rsidRDefault="00200AB5" w:rsidP="00200AB5">
      <w:pPr>
        <w:jc w:val="center"/>
        <w:rPr>
          <w:rFonts w:ascii="Tahoma" w:hAnsi="Tahoma" w:cs="Tahoma"/>
          <w:sz w:val="22"/>
          <w:szCs w:val="22"/>
        </w:rPr>
      </w:pPr>
    </w:p>
    <w:p w:rsidR="00200AB5" w:rsidRPr="004657B3" w:rsidRDefault="00200AB5" w:rsidP="00200AB5">
      <w:pPr>
        <w:jc w:val="center"/>
        <w:rPr>
          <w:rFonts w:ascii="Tahoma" w:hAnsi="Tahoma" w:cs="Tahoma"/>
          <w:sz w:val="22"/>
          <w:szCs w:val="22"/>
        </w:rPr>
      </w:pPr>
      <w:r w:rsidRPr="004657B3">
        <w:rPr>
          <w:rFonts w:ascii="Tahoma" w:hAnsi="Tahoma" w:cs="Tahoma"/>
          <w:sz w:val="22"/>
          <w:szCs w:val="22"/>
        </w:rPr>
        <w:t>3. člen</w:t>
      </w:r>
    </w:p>
    <w:p w:rsidR="00200AB5" w:rsidRPr="004657B3" w:rsidRDefault="00AB4A4C" w:rsidP="00200AB5">
      <w:pPr>
        <w:jc w:val="both"/>
        <w:rPr>
          <w:rFonts w:ascii="Tahoma" w:hAnsi="Tahoma" w:cs="Tahoma"/>
          <w:sz w:val="22"/>
          <w:szCs w:val="22"/>
        </w:rPr>
      </w:pPr>
      <w:r w:rsidRPr="004657B3">
        <w:rPr>
          <w:rFonts w:ascii="Tahoma" w:hAnsi="Tahoma" w:cs="Tahoma"/>
          <w:sz w:val="22"/>
          <w:szCs w:val="22"/>
        </w:rPr>
        <w:tab/>
      </w:r>
      <w:r w:rsidR="00200AB5" w:rsidRPr="004657B3">
        <w:rPr>
          <w:rFonts w:ascii="Tahoma" w:hAnsi="Tahoma" w:cs="Tahoma"/>
          <w:sz w:val="22"/>
          <w:szCs w:val="22"/>
        </w:rPr>
        <w:t>Sredstva iz prejšnjega člena se v skladu s tem pravilnikom lahko dodelijo za naslednje ukrepe učinkovite rabe energije:</w:t>
      </w:r>
    </w:p>
    <w:p w:rsidR="00200AB5" w:rsidRPr="004657B3" w:rsidRDefault="00200AB5" w:rsidP="00200AB5">
      <w:pPr>
        <w:numPr>
          <w:ilvl w:val="0"/>
          <w:numId w:val="10"/>
        </w:numPr>
        <w:jc w:val="both"/>
        <w:rPr>
          <w:rFonts w:ascii="Tahoma" w:hAnsi="Tahoma" w:cs="Tahoma"/>
          <w:sz w:val="22"/>
          <w:szCs w:val="22"/>
        </w:rPr>
      </w:pPr>
      <w:r w:rsidRPr="004657B3">
        <w:rPr>
          <w:rFonts w:ascii="Tahoma" w:hAnsi="Tahoma" w:cs="Tahoma"/>
          <w:sz w:val="22"/>
          <w:szCs w:val="22"/>
        </w:rPr>
        <w:t>toplotno izolacijo podstrešja (neizkoriščeno podstrešje) ali toplotno izolacijo strehe (izkoriščeno podstrešje),</w:t>
      </w:r>
    </w:p>
    <w:p w:rsidR="00200AB5" w:rsidRPr="004657B3" w:rsidRDefault="00200AB5" w:rsidP="00200AB5">
      <w:pPr>
        <w:numPr>
          <w:ilvl w:val="0"/>
          <w:numId w:val="10"/>
        </w:numPr>
        <w:jc w:val="both"/>
        <w:rPr>
          <w:rFonts w:ascii="Tahoma" w:hAnsi="Tahoma" w:cs="Tahoma"/>
          <w:sz w:val="22"/>
          <w:szCs w:val="22"/>
        </w:rPr>
      </w:pPr>
      <w:r w:rsidRPr="004657B3">
        <w:rPr>
          <w:rFonts w:ascii="Tahoma" w:hAnsi="Tahoma" w:cs="Tahoma"/>
          <w:sz w:val="22"/>
          <w:szCs w:val="22"/>
        </w:rPr>
        <w:t>toplotno izolacijo zunanjih zidov z obnovo fasade,</w:t>
      </w:r>
    </w:p>
    <w:p w:rsidR="00200AB5" w:rsidRPr="004657B3" w:rsidRDefault="00200AB5" w:rsidP="00200AB5">
      <w:pPr>
        <w:numPr>
          <w:ilvl w:val="0"/>
          <w:numId w:val="10"/>
        </w:numPr>
        <w:jc w:val="both"/>
        <w:rPr>
          <w:rFonts w:ascii="Tahoma" w:hAnsi="Tahoma" w:cs="Tahoma"/>
          <w:sz w:val="22"/>
          <w:szCs w:val="22"/>
        </w:rPr>
      </w:pPr>
      <w:r w:rsidRPr="004657B3">
        <w:rPr>
          <w:rFonts w:ascii="Tahoma" w:hAnsi="Tahoma" w:cs="Tahoma"/>
          <w:sz w:val="22"/>
          <w:szCs w:val="22"/>
        </w:rPr>
        <w:t>toplotno izolacijo stropa ali poda kleti,</w:t>
      </w:r>
    </w:p>
    <w:p w:rsidR="00200AB5" w:rsidRPr="004657B3" w:rsidRDefault="00200AB5" w:rsidP="00200AB5">
      <w:pPr>
        <w:numPr>
          <w:ilvl w:val="0"/>
          <w:numId w:val="10"/>
        </w:numPr>
        <w:jc w:val="both"/>
        <w:rPr>
          <w:rFonts w:ascii="Tahoma" w:hAnsi="Tahoma" w:cs="Tahoma"/>
          <w:sz w:val="22"/>
          <w:szCs w:val="22"/>
        </w:rPr>
      </w:pPr>
      <w:r w:rsidRPr="004657B3">
        <w:rPr>
          <w:rFonts w:ascii="Tahoma" w:hAnsi="Tahoma" w:cs="Tahoma"/>
          <w:sz w:val="22"/>
          <w:szCs w:val="22"/>
        </w:rPr>
        <w:t>zamenjavo fasadnega stavbnega pohištva – oken in vrat,</w:t>
      </w:r>
    </w:p>
    <w:p w:rsidR="00200AB5" w:rsidRPr="004657B3" w:rsidRDefault="00200AB5" w:rsidP="00200AB5">
      <w:pPr>
        <w:numPr>
          <w:ilvl w:val="0"/>
          <w:numId w:val="10"/>
        </w:numPr>
        <w:jc w:val="both"/>
        <w:rPr>
          <w:rFonts w:ascii="Tahoma" w:hAnsi="Tahoma" w:cs="Tahoma"/>
          <w:sz w:val="22"/>
          <w:szCs w:val="22"/>
        </w:rPr>
      </w:pPr>
      <w:r w:rsidRPr="004657B3">
        <w:rPr>
          <w:rFonts w:ascii="Tahoma" w:hAnsi="Tahoma" w:cs="Tahoma"/>
          <w:sz w:val="22"/>
          <w:szCs w:val="22"/>
        </w:rPr>
        <w:t>vgradnjo solarnih sistemov za ogrevanje vode,</w:t>
      </w:r>
    </w:p>
    <w:p w:rsidR="00200AB5" w:rsidRPr="004657B3" w:rsidRDefault="00200AB5" w:rsidP="00200AB5">
      <w:pPr>
        <w:numPr>
          <w:ilvl w:val="0"/>
          <w:numId w:val="10"/>
        </w:numPr>
        <w:jc w:val="both"/>
        <w:rPr>
          <w:rFonts w:ascii="Tahoma" w:hAnsi="Tahoma" w:cs="Tahoma"/>
          <w:sz w:val="22"/>
          <w:szCs w:val="22"/>
        </w:rPr>
      </w:pPr>
      <w:r w:rsidRPr="004657B3">
        <w:rPr>
          <w:rFonts w:ascii="Tahoma" w:hAnsi="Tahoma" w:cs="Tahoma"/>
          <w:sz w:val="22"/>
          <w:szCs w:val="22"/>
        </w:rPr>
        <w:t>vgradnjo toplotnih črpalk za ogrevanje sanitarne vode,</w:t>
      </w:r>
    </w:p>
    <w:p w:rsidR="00200AB5" w:rsidRPr="004657B3" w:rsidRDefault="00200AB5" w:rsidP="00200AB5">
      <w:pPr>
        <w:numPr>
          <w:ilvl w:val="0"/>
          <w:numId w:val="9"/>
        </w:numPr>
        <w:jc w:val="both"/>
        <w:rPr>
          <w:rFonts w:ascii="Tahoma" w:hAnsi="Tahoma" w:cs="Tahoma"/>
          <w:sz w:val="22"/>
          <w:szCs w:val="22"/>
        </w:rPr>
      </w:pPr>
      <w:r w:rsidRPr="004657B3">
        <w:rPr>
          <w:rFonts w:ascii="Tahoma" w:hAnsi="Tahoma" w:cs="Tahoma"/>
          <w:sz w:val="22"/>
          <w:szCs w:val="22"/>
        </w:rPr>
        <w:t>vgradnjo specialnih kurilnih naprav na polena za centralno ogrevanje na lesno biomaso.</w:t>
      </w:r>
    </w:p>
    <w:p w:rsidR="00200AB5" w:rsidRPr="004657B3" w:rsidRDefault="00AB4A4C" w:rsidP="00AB4A4C">
      <w:pPr>
        <w:jc w:val="both"/>
        <w:rPr>
          <w:rFonts w:ascii="Tahoma" w:hAnsi="Tahoma" w:cs="Tahoma"/>
          <w:sz w:val="22"/>
          <w:szCs w:val="22"/>
        </w:rPr>
      </w:pPr>
      <w:r w:rsidRPr="004657B3">
        <w:rPr>
          <w:rFonts w:ascii="Tahoma" w:hAnsi="Tahoma" w:cs="Tahoma"/>
          <w:sz w:val="22"/>
          <w:szCs w:val="22"/>
        </w:rPr>
        <w:tab/>
      </w:r>
      <w:r w:rsidR="00200AB5" w:rsidRPr="004657B3">
        <w:rPr>
          <w:rFonts w:ascii="Tahoma" w:hAnsi="Tahoma" w:cs="Tahoma"/>
          <w:sz w:val="22"/>
          <w:szCs w:val="22"/>
        </w:rPr>
        <w:t>V okviru vsakoletnega razpisa lahko na predlog pristojnega organa občinske uprave pristojni odbor občinskega sveta določi še kakšen drug investicijski ukrep.</w:t>
      </w:r>
    </w:p>
    <w:p w:rsidR="00200AB5" w:rsidRPr="004657B3" w:rsidRDefault="00200AB5" w:rsidP="00200AB5">
      <w:pPr>
        <w:jc w:val="center"/>
        <w:rPr>
          <w:rFonts w:ascii="Tahoma" w:hAnsi="Tahoma" w:cs="Tahoma"/>
          <w:sz w:val="22"/>
          <w:szCs w:val="22"/>
        </w:rPr>
      </w:pPr>
    </w:p>
    <w:p w:rsidR="00200AB5" w:rsidRPr="004657B3" w:rsidRDefault="00200AB5" w:rsidP="00200AB5">
      <w:pPr>
        <w:jc w:val="center"/>
        <w:rPr>
          <w:rFonts w:ascii="Tahoma" w:hAnsi="Tahoma" w:cs="Tahoma"/>
          <w:sz w:val="22"/>
          <w:szCs w:val="22"/>
        </w:rPr>
      </w:pPr>
      <w:r w:rsidRPr="004657B3">
        <w:rPr>
          <w:rFonts w:ascii="Tahoma" w:hAnsi="Tahoma" w:cs="Tahoma"/>
          <w:sz w:val="22"/>
          <w:szCs w:val="22"/>
        </w:rPr>
        <w:t>III. OBJEKT</w:t>
      </w:r>
    </w:p>
    <w:p w:rsidR="00200AB5" w:rsidRPr="004657B3" w:rsidRDefault="00200AB5" w:rsidP="00200AB5">
      <w:pPr>
        <w:jc w:val="center"/>
        <w:rPr>
          <w:rFonts w:ascii="Tahoma" w:hAnsi="Tahoma" w:cs="Tahoma"/>
          <w:sz w:val="22"/>
          <w:szCs w:val="22"/>
        </w:rPr>
      </w:pPr>
    </w:p>
    <w:p w:rsidR="00200AB5" w:rsidRPr="004657B3" w:rsidRDefault="00200AB5" w:rsidP="00200AB5">
      <w:pPr>
        <w:jc w:val="center"/>
        <w:rPr>
          <w:rFonts w:ascii="Tahoma" w:hAnsi="Tahoma" w:cs="Tahoma"/>
          <w:sz w:val="22"/>
          <w:szCs w:val="22"/>
        </w:rPr>
      </w:pPr>
      <w:r w:rsidRPr="004657B3">
        <w:rPr>
          <w:rFonts w:ascii="Tahoma" w:hAnsi="Tahoma" w:cs="Tahoma"/>
          <w:sz w:val="22"/>
          <w:szCs w:val="22"/>
        </w:rPr>
        <w:t>4. člen</w:t>
      </w:r>
    </w:p>
    <w:p w:rsidR="00200AB5" w:rsidRPr="004657B3" w:rsidRDefault="00200AB5" w:rsidP="00200AB5">
      <w:pPr>
        <w:jc w:val="both"/>
        <w:rPr>
          <w:rFonts w:ascii="Tahoma" w:hAnsi="Tahoma" w:cs="Tahoma"/>
          <w:sz w:val="22"/>
          <w:szCs w:val="22"/>
        </w:rPr>
      </w:pPr>
      <w:r w:rsidRPr="004657B3">
        <w:rPr>
          <w:rFonts w:ascii="Tahoma" w:hAnsi="Tahoma" w:cs="Tahoma"/>
          <w:sz w:val="22"/>
          <w:szCs w:val="22"/>
        </w:rPr>
        <w:t xml:space="preserve">          </w:t>
      </w:r>
      <w:r w:rsidR="00AB4A4C" w:rsidRPr="004657B3">
        <w:rPr>
          <w:rFonts w:ascii="Tahoma" w:hAnsi="Tahoma" w:cs="Tahoma"/>
          <w:sz w:val="22"/>
          <w:szCs w:val="22"/>
        </w:rPr>
        <w:tab/>
      </w:r>
      <w:r w:rsidRPr="004657B3">
        <w:rPr>
          <w:rFonts w:ascii="Tahoma" w:hAnsi="Tahoma" w:cs="Tahoma"/>
          <w:sz w:val="22"/>
          <w:szCs w:val="22"/>
        </w:rPr>
        <w:t>Objekt, ki ga določa pravilnik, je stavba ali del stavbe, na katerem je bil izveden investicijski ukrep iz 3. člena tega pravilnika.</w:t>
      </w:r>
    </w:p>
    <w:p w:rsidR="00200AB5" w:rsidRPr="004657B3" w:rsidRDefault="00AB4A4C" w:rsidP="00200AB5">
      <w:pPr>
        <w:jc w:val="both"/>
        <w:rPr>
          <w:rFonts w:ascii="Tahoma" w:hAnsi="Tahoma" w:cs="Tahoma"/>
          <w:sz w:val="22"/>
          <w:szCs w:val="22"/>
        </w:rPr>
      </w:pPr>
      <w:r w:rsidRPr="004657B3">
        <w:rPr>
          <w:rFonts w:ascii="Tahoma" w:hAnsi="Tahoma" w:cs="Tahoma"/>
          <w:sz w:val="22"/>
          <w:szCs w:val="22"/>
        </w:rPr>
        <w:tab/>
      </w:r>
      <w:r w:rsidR="00200AB5" w:rsidRPr="004657B3">
        <w:rPr>
          <w:rFonts w:ascii="Tahoma" w:hAnsi="Tahoma" w:cs="Tahoma"/>
          <w:sz w:val="22"/>
          <w:szCs w:val="22"/>
        </w:rPr>
        <w:t>Stavba je objekt z enim ali več prostori, v katere lahko človek vstopi in so namenjeni prebivanju.</w:t>
      </w:r>
    </w:p>
    <w:p w:rsidR="00200AB5" w:rsidRPr="004657B3" w:rsidRDefault="00AB4A4C" w:rsidP="00200AB5">
      <w:pPr>
        <w:jc w:val="both"/>
        <w:rPr>
          <w:rFonts w:ascii="Tahoma" w:hAnsi="Tahoma" w:cs="Tahoma"/>
          <w:sz w:val="22"/>
          <w:szCs w:val="22"/>
        </w:rPr>
      </w:pPr>
      <w:r w:rsidRPr="004657B3">
        <w:rPr>
          <w:rFonts w:ascii="Tahoma" w:hAnsi="Tahoma" w:cs="Tahoma"/>
          <w:sz w:val="22"/>
          <w:szCs w:val="22"/>
        </w:rPr>
        <w:tab/>
      </w:r>
      <w:r w:rsidR="00200AB5" w:rsidRPr="004657B3">
        <w:rPr>
          <w:rFonts w:ascii="Tahoma" w:hAnsi="Tahoma" w:cs="Tahoma"/>
          <w:sz w:val="22"/>
          <w:szCs w:val="22"/>
        </w:rPr>
        <w:t>Počitniške stavbe oziroma vikendi ter vsi pomožni objekti in drugi objekti, zgrajeni brez gradbenega dovoljenja, ne glede na določbe prejšnjih odstavkov tega člena, niso predmet pridobitve finančnih sredstev.</w:t>
      </w:r>
    </w:p>
    <w:p w:rsidR="00200AB5" w:rsidRPr="004657B3" w:rsidRDefault="00200AB5" w:rsidP="00200AB5">
      <w:pPr>
        <w:jc w:val="both"/>
        <w:rPr>
          <w:rFonts w:ascii="Tahoma" w:hAnsi="Tahoma" w:cs="Tahoma"/>
          <w:sz w:val="22"/>
          <w:szCs w:val="22"/>
        </w:rPr>
      </w:pPr>
    </w:p>
    <w:p w:rsidR="00200AB5" w:rsidRPr="004657B3" w:rsidRDefault="00200AB5" w:rsidP="00200AB5">
      <w:pPr>
        <w:jc w:val="center"/>
        <w:rPr>
          <w:rFonts w:ascii="Tahoma" w:hAnsi="Tahoma" w:cs="Tahoma"/>
          <w:sz w:val="22"/>
          <w:szCs w:val="22"/>
        </w:rPr>
      </w:pPr>
      <w:r w:rsidRPr="004657B3">
        <w:rPr>
          <w:rFonts w:ascii="Tahoma" w:hAnsi="Tahoma" w:cs="Tahoma"/>
          <w:sz w:val="22"/>
          <w:szCs w:val="22"/>
        </w:rPr>
        <w:t>IV. UPRAVIČENCI</w:t>
      </w:r>
    </w:p>
    <w:p w:rsidR="00200AB5" w:rsidRPr="004657B3" w:rsidRDefault="00200AB5" w:rsidP="00200AB5">
      <w:pPr>
        <w:jc w:val="center"/>
        <w:rPr>
          <w:rFonts w:ascii="Tahoma" w:hAnsi="Tahoma" w:cs="Tahoma"/>
          <w:sz w:val="22"/>
          <w:szCs w:val="22"/>
        </w:rPr>
      </w:pPr>
    </w:p>
    <w:p w:rsidR="00200AB5" w:rsidRPr="004657B3" w:rsidRDefault="00200AB5" w:rsidP="00200AB5">
      <w:pPr>
        <w:jc w:val="center"/>
        <w:rPr>
          <w:rFonts w:ascii="Tahoma" w:hAnsi="Tahoma" w:cs="Tahoma"/>
          <w:sz w:val="22"/>
          <w:szCs w:val="22"/>
        </w:rPr>
      </w:pPr>
      <w:r w:rsidRPr="004657B3">
        <w:rPr>
          <w:rFonts w:ascii="Tahoma" w:hAnsi="Tahoma" w:cs="Tahoma"/>
          <w:sz w:val="22"/>
          <w:szCs w:val="22"/>
        </w:rPr>
        <w:t>5. člen</w:t>
      </w:r>
    </w:p>
    <w:p w:rsidR="00200AB5" w:rsidRPr="004657B3" w:rsidRDefault="00AB4A4C" w:rsidP="00200AB5">
      <w:pPr>
        <w:jc w:val="both"/>
        <w:rPr>
          <w:rFonts w:ascii="Tahoma" w:hAnsi="Tahoma" w:cs="Tahoma"/>
          <w:sz w:val="22"/>
          <w:szCs w:val="22"/>
        </w:rPr>
      </w:pPr>
      <w:r w:rsidRPr="004657B3">
        <w:rPr>
          <w:rFonts w:ascii="Tahoma" w:hAnsi="Tahoma" w:cs="Tahoma"/>
          <w:sz w:val="22"/>
          <w:szCs w:val="22"/>
        </w:rPr>
        <w:tab/>
      </w:r>
      <w:r w:rsidR="00200AB5" w:rsidRPr="004657B3">
        <w:rPr>
          <w:rFonts w:ascii="Tahoma" w:hAnsi="Tahoma" w:cs="Tahoma"/>
          <w:sz w:val="22"/>
          <w:szCs w:val="22"/>
        </w:rPr>
        <w:t>Za pridobitev finančnih sredstev lahko zaprosijo fizične osebe, ki imajo stalno prebivališče v občini Žirovnica in:</w:t>
      </w:r>
    </w:p>
    <w:p w:rsidR="00200AB5" w:rsidRPr="004657B3" w:rsidRDefault="00200AB5" w:rsidP="00200AB5">
      <w:pPr>
        <w:numPr>
          <w:ilvl w:val="0"/>
          <w:numId w:val="9"/>
        </w:numPr>
        <w:jc w:val="both"/>
        <w:rPr>
          <w:rFonts w:ascii="Tahoma" w:hAnsi="Tahoma" w:cs="Tahoma"/>
          <w:sz w:val="22"/>
          <w:szCs w:val="22"/>
        </w:rPr>
      </w:pPr>
      <w:r w:rsidRPr="004657B3">
        <w:rPr>
          <w:rFonts w:ascii="Tahoma" w:hAnsi="Tahoma" w:cs="Tahoma"/>
          <w:sz w:val="22"/>
          <w:szCs w:val="22"/>
        </w:rPr>
        <w:t>so lastniki oziroma solastniki stanovanjskih objektov in so investitorji izvedbe investicijskega ukrepa iz tretjega člena tega odloka,</w:t>
      </w:r>
    </w:p>
    <w:p w:rsidR="00200AB5" w:rsidRPr="004657B3" w:rsidRDefault="00200AB5" w:rsidP="00200AB5">
      <w:pPr>
        <w:numPr>
          <w:ilvl w:val="0"/>
          <w:numId w:val="9"/>
        </w:numPr>
        <w:jc w:val="both"/>
        <w:rPr>
          <w:rFonts w:ascii="Tahoma" w:hAnsi="Tahoma" w:cs="Tahoma"/>
          <w:sz w:val="22"/>
          <w:szCs w:val="22"/>
        </w:rPr>
      </w:pPr>
      <w:r w:rsidRPr="004657B3">
        <w:rPr>
          <w:rFonts w:ascii="Tahoma" w:hAnsi="Tahoma" w:cs="Tahoma"/>
          <w:sz w:val="22"/>
          <w:szCs w:val="22"/>
        </w:rPr>
        <w:t>so najemniki stanovanjskih objektov, ki imajo z lastnikom objekta sklenjeno dolgoročno najemno pogodbo o sovlaganjih v objekt ali ustrezno pisno soglasje lastnika stanovanjskega objekta k izvedbi predvidenih ukrepov oziroma investicije iz tretjega člena tega pravilnika.</w:t>
      </w:r>
    </w:p>
    <w:p w:rsidR="00200AB5" w:rsidRPr="004657B3" w:rsidRDefault="00AB4A4C" w:rsidP="00AB4A4C">
      <w:pPr>
        <w:jc w:val="both"/>
        <w:rPr>
          <w:rFonts w:ascii="Tahoma" w:hAnsi="Tahoma" w:cs="Tahoma"/>
          <w:sz w:val="22"/>
          <w:szCs w:val="22"/>
        </w:rPr>
      </w:pPr>
      <w:r w:rsidRPr="004657B3">
        <w:rPr>
          <w:rFonts w:ascii="Tahoma" w:hAnsi="Tahoma" w:cs="Tahoma"/>
          <w:sz w:val="22"/>
          <w:szCs w:val="22"/>
        </w:rPr>
        <w:tab/>
      </w:r>
      <w:r w:rsidR="00200AB5" w:rsidRPr="004657B3">
        <w:rPr>
          <w:rFonts w:ascii="Tahoma" w:hAnsi="Tahoma" w:cs="Tahoma"/>
          <w:sz w:val="22"/>
          <w:szCs w:val="22"/>
        </w:rPr>
        <w:t>Pravne osebe in samostojni podjetniki, ki so lastniki ali solastniki oziroma najemniki objektov, ne izpolnjujejo pogojev za dodelitev finančnih sredstev, čeprav so udeleženci v investiciji.</w:t>
      </w:r>
    </w:p>
    <w:p w:rsidR="00200AB5" w:rsidRPr="004657B3" w:rsidRDefault="00200AB5" w:rsidP="00200AB5">
      <w:pPr>
        <w:jc w:val="center"/>
        <w:rPr>
          <w:rFonts w:ascii="Tahoma" w:hAnsi="Tahoma" w:cs="Tahoma"/>
          <w:sz w:val="22"/>
          <w:szCs w:val="22"/>
        </w:rPr>
      </w:pPr>
    </w:p>
    <w:p w:rsidR="00200AB5" w:rsidRPr="004657B3" w:rsidRDefault="00200AB5" w:rsidP="00200AB5">
      <w:pPr>
        <w:jc w:val="center"/>
        <w:rPr>
          <w:rFonts w:ascii="Tahoma" w:hAnsi="Tahoma" w:cs="Tahoma"/>
          <w:sz w:val="22"/>
          <w:szCs w:val="22"/>
        </w:rPr>
      </w:pPr>
      <w:r w:rsidRPr="004657B3">
        <w:rPr>
          <w:rFonts w:ascii="Tahoma" w:hAnsi="Tahoma" w:cs="Tahoma"/>
          <w:sz w:val="22"/>
          <w:szCs w:val="22"/>
        </w:rPr>
        <w:t>V. SPLOŠNI IN POSEBNI POGOJI</w:t>
      </w:r>
    </w:p>
    <w:p w:rsidR="00200AB5" w:rsidRPr="004657B3" w:rsidRDefault="00200AB5" w:rsidP="00200AB5">
      <w:pPr>
        <w:jc w:val="center"/>
        <w:rPr>
          <w:rFonts w:ascii="Tahoma" w:hAnsi="Tahoma" w:cs="Tahoma"/>
          <w:sz w:val="22"/>
          <w:szCs w:val="22"/>
        </w:rPr>
      </w:pPr>
    </w:p>
    <w:p w:rsidR="00200AB5" w:rsidRPr="004657B3" w:rsidRDefault="00200AB5" w:rsidP="00200AB5">
      <w:pPr>
        <w:jc w:val="center"/>
        <w:rPr>
          <w:rFonts w:ascii="Tahoma" w:hAnsi="Tahoma" w:cs="Tahoma"/>
          <w:sz w:val="22"/>
          <w:szCs w:val="22"/>
        </w:rPr>
      </w:pPr>
      <w:r w:rsidRPr="004657B3">
        <w:rPr>
          <w:rFonts w:ascii="Tahoma" w:hAnsi="Tahoma" w:cs="Tahoma"/>
          <w:sz w:val="22"/>
          <w:szCs w:val="22"/>
        </w:rPr>
        <w:t>6. člen</w:t>
      </w:r>
    </w:p>
    <w:p w:rsidR="00200AB5" w:rsidRPr="004657B3" w:rsidRDefault="00AB4A4C" w:rsidP="00200AB5">
      <w:pPr>
        <w:jc w:val="both"/>
        <w:rPr>
          <w:rFonts w:ascii="Tahoma" w:hAnsi="Tahoma" w:cs="Tahoma"/>
          <w:sz w:val="22"/>
          <w:szCs w:val="22"/>
        </w:rPr>
      </w:pPr>
      <w:r w:rsidRPr="004657B3">
        <w:rPr>
          <w:rFonts w:ascii="Tahoma" w:hAnsi="Tahoma" w:cs="Tahoma"/>
          <w:sz w:val="22"/>
          <w:szCs w:val="22"/>
        </w:rPr>
        <w:tab/>
      </w:r>
      <w:r w:rsidR="00200AB5" w:rsidRPr="004657B3">
        <w:rPr>
          <w:rFonts w:ascii="Tahoma" w:hAnsi="Tahoma" w:cs="Tahoma"/>
          <w:sz w:val="22"/>
          <w:szCs w:val="22"/>
        </w:rPr>
        <w:t>Splošni pogoji za pridobitev sredstev za spodbujanje izvajanja ukrepov učinkovite rabe energije in izrabe obnovljivih virov energije:</w:t>
      </w:r>
    </w:p>
    <w:p w:rsidR="00200AB5" w:rsidRPr="004657B3" w:rsidRDefault="00200AB5" w:rsidP="00200AB5">
      <w:pPr>
        <w:numPr>
          <w:ilvl w:val="0"/>
          <w:numId w:val="9"/>
        </w:numPr>
        <w:jc w:val="both"/>
        <w:rPr>
          <w:rFonts w:ascii="Tahoma" w:hAnsi="Tahoma" w:cs="Tahoma"/>
          <w:sz w:val="22"/>
          <w:szCs w:val="22"/>
        </w:rPr>
      </w:pPr>
      <w:r w:rsidRPr="004657B3">
        <w:rPr>
          <w:rFonts w:ascii="Tahoma" w:hAnsi="Tahoma" w:cs="Tahoma"/>
          <w:sz w:val="22"/>
          <w:szCs w:val="22"/>
        </w:rPr>
        <w:t>Objekti, na katerih se izvajajo posegi iz tretjega člena tega pravilnika, morajo biti zgrajeni na območju občine Žirovnica in namenjeni stanovanjski rabi.</w:t>
      </w:r>
    </w:p>
    <w:p w:rsidR="00200AB5" w:rsidRPr="004657B3" w:rsidRDefault="00200AB5" w:rsidP="00200AB5">
      <w:pPr>
        <w:numPr>
          <w:ilvl w:val="0"/>
          <w:numId w:val="9"/>
        </w:numPr>
        <w:jc w:val="both"/>
        <w:rPr>
          <w:rFonts w:ascii="Tahoma" w:hAnsi="Tahoma" w:cs="Tahoma"/>
          <w:sz w:val="22"/>
          <w:szCs w:val="22"/>
        </w:rPr>
      </w:pPr>
      <w:r w:rsidRPr="004657B3">
        <w:rPr>
          <w:rFonts w:ascii="Tahoma" w:hAnsi="Tahoma" w:cs="Tahoma"/>
          <w:sz w:val="22"/>
          <w:szCs w:val="22"/>
        </w:rPr>
        <w:t>Upravičenec mora biti fizična oseba, opredeljena v petem členu tega pravilnika.</w:t>
      </w:r>
    </w:p>
    <w:p w:rsidR="00200AB5" w:rsidRPr="004657B3" w:rsidRDefault="00200AB5" w:rsidP="00200AB5">
      <w:pPr>
        <w:numPr>
          <w:ilvl w:val="0"/>
          <w:numId w:val="9"/>
        </w:numPr>
        <w:jc w:val="both"/>
        <w:rPr>
          <w:rFonts w:ascii="Tahoma" w:hAnsi="Tahoma" w:cs="Tahoma"/>
          <w:sz w:val="22"/>
          <w:szCs w:val="22"/>
        </w:rPr>
      </w:pPr>
      <w:r w:rsidRPr="004657B3">
        <w:rPr>
          <w:rFonts w:ascii="Tahoma" w:hAnsi="Tahoma" w:cs="Tahoma"/>
          <w:sz w:val="22"/>
          <w:szCs w:val="22"/>
        </w:rPr>
        <w:t xml:space="preserve">Posamezni investicijski ukrep mora biti izveden v </w:t>
      </w:r>
      <w:r w:rsidR="00B450BB" w:rsidRPr="004657B3">
        <w:rPr>
          <w:rFonts w:ascii="Tahoma" w:hAnsi="Tahoma" w:cs="Tahoma"/>
          <w:sz w:val="22"/>
          <w:szCs w:val="22"/>
        </w:rPr>
        <w:t>preteklem</w:t>
      </w:r>
      <w:r w:rsidRPr="004657B3">
        <w:rPr>
          <w:rFonts w:ascii="Tahoma" w:hAnsi="Tahoma" w:cs="Tahoma"/>
          <w:sz w:val="22"/>
          <w:szCs w:val="22"/>
        </w:rPr>
        <w:t xml:space="preserve"> letu.</w:t>
      </w:r>
    </w:p>
    <w:p w:rsidR="00200AB5" w:rsidRPr="004657B3" w:rsidRDefault="00200AB5" w:rsidP="00200AB5">
      <w:pPr>
        <w:numPr>
          <w:ilvl w:val="0"/>
          <w:numId w:val="9"/>
        </w:numPr>
        <w:jc w:val="both"/>
        <w:rPr>
          <w:rFonts w:ascii="Tahoma" w:hAnsi="Tahoma" w:cs="Tahoma"/>
          <w:sz w:val="22"/>
          <w:szCs w:val="22"/>
        </w:rPr>
      </w:pPr>
      <w:r w:rsidRPr="004657B3">
        <w:rPr>
          <w:rFonts w:ascii="Tahoma" w:hAnsi="Tahoma" w:cs="Tahoma"/>
          <w:sz w:val="22"/>
          <w:szCs w:val="22"/>
        </w:rPr>
        <w:t>Objekti morajo biti zgrajeni v skladu z veljavnim dovoljenjem za gradnjo.</w:t>
      </w:r>
    </w:p>
    <w:p w:rsidR="00200AB5" w:rsidRPr="004657B3" w:rsidRDefault="00200AB5" w:rsidP="00200AB5">
      <w:pPr>
        <w:numPr>
          <w:ilvl w:val="0"/>
          <w:numId w:val="9"/>
        </w:numPr>
        <w:jc w:val="both"/>
        <w:rPr>
          <w:rFonts w:ascii="Tahoma" w:hAnsi="Tahoma" w:cs="Tahoma"/>
          <w:sz w:val="22"/>
          <w:szCs w:val="22"/>
        </w:rPr>
      </w:pPr>
      <w:r w:rsidRPr="004657B3">
        <w:rPr>
          <w:rFonts w:ascii="Tahoma" w:hAnsi="Tahoma" w:cs="Tahoma"/>
          <w:sz w:val="22"/>
          <w:szCs w:val="22"/>
        </w:rPr>
        <w:t>Vgrajeni materiali in/ali izvedeni investicijski ukrepi morajo dosegati zahtevane tehnične kriterije, ki jih določajo predpisi ali so določeni v javnem razpisu.</w:t>
      </w:r>
    </w:p>
    <w:p w:rsidR="00200AB5" w:rsidRPr="004657B3" w:rsidRDefault="00200AB5" w:rsidP="00200AB5">
      <w:pPr>
        <w:numPr>
          <w:ilvl w:val="0"/>
          <w:numId w:val="9"/>
        </w:numPr>
        <w:jc w:val="both"/>
        <w:rPr>
          <w:rFonts w:ascii="Tahoma" w:hAnsi="Tahoma" w:cs="Tahoma"/>
          <w:sz w:val="22"/>
          <w:szCs w:val="22"/>
        </w:rPr>
      </w:pPr>
      <w:r w:rsidRPr="004657B3">
        <w:rPr>
          <w:rFonts w:ascii="Tahoma" w:hAnsi="Tahoma" w:cs="Tahoma"/>
          <w:sz w:val="22"/>
          <w:szCs w:val="22"/>
        </w:rPr>
        <w:t>Posamezni investicijski ukrep učinkovite rabe energije mora biti izveden za celoten objekt. Izjema je le zamenjava stavbnega pohištva v</w:t>
      </w:r>
      <w:r w:rsidR="00E66C8E" w:rsidRPr="004657B3">
        <w:rPr>
          <w:rFonts w:ascii="Tahoma" w:hAnsi="Tahoma" w:cs="Tahoma"/>
          <w:sz w:val="22"/>
          <w:szCs w:val="22"/>
        </w:rPr>
        <w:t xml:space="preserve"> tri ali</w:t>
      </w:r>
      <w:r w:rsidRPr="004657B3">
        <w:rPr>
          <w:rFonts w:ascii="Tahoma" w:hAnsi="Tahoma" w:cs="Tahoma"/>
          <w:sz w:val="22"/>
          <w:szCs w:val="22"/>
        </w:rPr>
        <w:t xml:space="preserve"> večstanovanjskih objektih, kjer se </w:t>
      </w:r>
      <w:r w:rsidRPr="004657B3">
        <w:rPr>
          <w:rFonts w:ascii="Tahoma" w:hAnsi="Tahoma" w:cs="Tahoma"/>
          <w:sz w:val="22"/>
          <w:szCs w:val="22"/>
        </w:rPr>
        <w:lastRenderedPageBreak/>
        <w:t>predmetni ukrep lahko izvede v enem stanovanju pod pogojem, da upravnik objekta poda pisno izjavo o ustreznosti izbranega stavbnega pohištva.</w:t>
      </w:r>
    </w:p>
    <w:p w:rsidR="00200AB5" w:rsidRPr="004657B3" w:rsidRDefault="00200AB5" w:rsidP="00200AB5">
      <w:pPr>
        <w:numPr>
          <w:ilvl w:val="0"/>
          <w:numId w:val="9"/>
        </w:numPr>
        <w:jc w:val="both"/>
        <w:rPr>
          <w:rFonts w:ascii="Tahoma" w:hAnsi="Tahoma" w:cs="Tahoma"/>
          <w:sz w:val="22"/>
          <w:szCs w:val="22"/>
        </w:rPr>
      </w:pPr>
      <w:r w:rsidRPr="004657B3">
        <w:rPr>
          <w:rFonts w:ascii="Tahoma" w:hAnsi="Tahoma" w:cs="Tahoma"/>
          <w:sz w:val="22"/>
          <w:szCs w:val="22"/>
        </w:rPr>
        <w:t>Višina dodeljenih finančnih sredstev sme znašati do 50% predračunske vrednosti za posamezni ukrep učinkovite rabe energije oziroma investicijo v izrabo obnovljivega vira energije.</w:t>
      </w:r>
    </w:p>
    <w:p w:rsidR="00200AB5" w:rsidRPr="004657B3" w:rsidRDefault="00200AB5" w:rsidP="00200AB5">
      <w:pPr>
        <w:numPr>
          <w:ilvl w:val="0"/>
          <w:numId w:val="9"/>
        </w:numPr>
        <w:jc w:val="both"/>
        <w:rPr>
          <w:rFonts w:ascii="Tahoma" w:hAnsi="Tahoma" w:cs="Tahoma"/>
          <w:sz w:val="22"/>
          <w:szCs w:val="22"/>
        </w:rPr>
      </w:pPr>
      <w:r w:rsidRPr="004657B3">
        <w:rPr>
          <w:rFonts w:ascii="Tahoma" w:hAnsi="Tahoma" w:cs="Tahoma"/>
          <w:sz w:val="22"/>
          <w:szCs w:val="22"/>
        </w:rPr>
        <w:t>Popolna vloga.</w:t>
      </w:r>
    </w:p>
    <w:p w:rsidR="00200AB5" w:rsidRPr="004657B3" w:rsidRDefault="00AB4A4C" w:rsidP="00200AB5">
      <w:pPr>
        <w:jc w:val="both"/>
        <w:rPr>
          <w:rFonts w:ascii="Tahoma" w:hAnsi="Tahoma" w:cs="Tahoma"/>
          <w:sz w:val="22"/>
          <w:szCs w:val="22"/>
        </w:rPr>
      </w:pPr>
      <w:r w:rsidRPr="004657B3">
        <w:rPr>
          <w:rFonts w:ascii="Tahoma" w:hAnsi="Tahoma" w:cs="Tahoma"/>
          <w:sz w:val="22"/>
          <w:szCs w:val="22"/>
        </w:rPr>
        <w:tab/>
      </w:r>
      <w:r w:rsidR="00200AB5" w:rsidRPr="004657B3">
        <w:rPr>
          <w:rFonts w:ascii="Tahoma" w:hAnsi="Tahoma" w:cs="Tahoma"/>
          <w:sz w:val="22"/>
          <w:szCs w:val="22"/>
        </w:rPr>
        <w:t>Posebni pogoji se opredelijo v razpisni dokumentaciji.</w:t>
      </w:r>
    </w:p>
    <w:p w:rsidR="00610467" w:rsidRPr="004657B3" w:rsidRDefault="00610467" w:rsidP="00200AB5">
      <w:pPr>
        <w:jc w:val="both"/>
        <w:rPr>
          <w:rFonts w:ascii="Tahoma" w:hAnsi="Tahoma" w:cs="Tahoma"/>
          <w:sz w:val="22"/>
          <w:szCs w:val="22"/>
        </w:rPr>
      </w:pPr>
    </w:p>
    <w:p w:rsidR="00200AB5" w:rsidRPr="004657B3" w:rsidRDefault="00200AB5" w:rsidP="00200AB5">
      <w:pPr>
        <w:jc w:val="center"/>
        <w:rPr>
          <w:rFonts w:ascii="Tahoma" w:hAnsi="Tahoma" w:cs="Tahoma"/>
          <w:sz w:val="22"/>
          <w:szCs w:val="22"/>
        </w:rPr>
      </w:pPr>
      <w:r w:rsidRPr="004657B3">
        <w:rPr>
          <w:rFonts w:ascii="Tahoma" w:hAnsi="Tahoma" w:cs="Tahoma"/>
          <w:sz w:val="22"/>
          <w:szCs w:val="22"/>
        </w:rPr>
        <w:t>7. člen</w:t>
      </w:r>
    </w:p>
    <w:p w:rsidR="00200AB5" w:rsidRPr="004657B3" w:rsidRDefault="00AB4A4C" w:rsidP="00200AB5">
      <w:pPr>
        <w:jc w:val="both"/>
        <w:rPr>
          <w:rFonts w:ascii="Tahoma" w:hAnsi="Tahoma" w:cs="Tahoma"/>
          <w:sz w:val="22"/>
          <w:szCs w:val="22"/>
        </w:rPr>
      </w:pPr>
      <w:r w:rsidRPr="004657B3">
        <w:rPr>
          <w:rFonts w:ascii="Tahoma" w:hAnsi="Tahoma" w:cs="Tahoma"/>
          <w:sz w:val="22"/>
          <w:szCs w:val="22"/>
        </w:rPr>
        <w:tab/>
      </w:r>
      <w:r w:rsidR="00200AB5" w:rsidRPr="004657B3">
        <w:rPr>
          <w:rFonts w:ascii="Tahoma" w:hAnsi="Tahoma" w:cs="Tahoma"/>
          <w:sz w:val="22"/>
          <w:szCs w:val="22"/>
        </w:rPr>
        <w:t>Pogoji za pridobitev sredstev za spodbujanje izvajanja ukrepov učinkovite rabe energije in izrabe obnovljivih virov energije se dokazujejo z naslednjimi dokazili ali dokumenti:</w:t>
      </w:r>
    </w:p>
    <w:p w:rsidR="00200AB5" w:rsidRPr="004657B3" w:rsidRDefault="00200AB5" w:rsidP="00200AB5">
      <w:pPr>
        <w:numPr>
          <w:ilvl w:val="0"/>
          <w:numId w:val="9"/>
        </w:numPr>
        <w:jc w:val="both"/>
        <w:rPr>
          <w:rFonts w:ascii="Tahoma" w:hAnsi="Tahoma" w:cs="Tahoma"/>
          <w:sz w:val="22"/>
          <w:szCs w:val="22"/>
        </w:rPr>
      </w:pPr>
      <w:r w:rsidRPr="004657B3">
        <w:rPr>
          <w:rFonts w:ascii="Tahoma" w:hAnsi="Tahoma" w:cs="Tahoma"/>
          <w:sz w:val="22"/>
          <w:szCs w:val="22"/>
        </w:rPr>
        <w:t>dokazilo o lastništvu objekta (zemljiškoknjižni izpisek, pogodba).</w:t>
      </w:r>
    </w:p>
    <w:p w:rsidR="00200AB5" w:rsidRPr="004657B3" w:rsidRDefault="00200AB5" w:rsidP="00200AB5">
      <w:pPr>
        <w:numPr>
          <w:ilvl w:val="0"/>
          <w:numId w:val="9"/>
        </w:numPr>
        <w:jc w:val="both"/>
        <w:rPr>
          <w:rFonts w:ascii="Tahoma" w:hAnsi="Tahoma" w:cs="Tahoma"/>
          <w:sz w:val="22"/>
          <w:szCs w:val="22"/>
        </w:rPr>
      </w:pPr>
      <w:r w:rsidRPr="004657B3">
        <w:rPr>
          <w:rFonts w:ascii="Tahoma" w:hAnsi="Tahoma" w:cs="Tahoma"/>
          <w:sz w:val="22"/>
          <w:szCs w:val="22"/>
        </w:rPr>
        <w:t>dokazilo o najemu objekta (najemna pogodba),</w:t>
      </w:r>
    </w:p>
    <w:p w:rsidR="00200AB5" w:rsidRPr="004657B3" w:rsidRDefault="00200AB5" w:rsidP="00200AB5">
      <w:pPr>
        <w:numPr>
          <w:ilvl w:val="0"/>
          <w:numId w:val="9"/>
        </w:numPr>
        <w:jc w:val="both"/>
        <w:rPr>
          <w:rFonts w:ascii="Tahoma" w:hAnsi="Tahoma" w:cs="Tahoma"/>
          <w:sz w:val="22"/>
          <w:szCs w:val="22"/>
        </w:rPr>
      </w:pPr>
      <w:r w:rsidRPr="004657B3">
        <w:rPr>
          <w:rFonts w:ascii="Tahoma" w:hAnsi="Tahoma" w:cs="Tahoma"/>
          <w:sz w:val="22"/>
          <w:szCs w:val="22"/>
        </w:rPr>
        <w:t>pisno soglasje solastnikov objekta za izvedbo investicijskega ukrepa,</w:t>
      </w:r>
    </w:p>
    <w:p w:rsidR="00200AB5" w:rsidRPr="004657B3" w:rsidRDefault="00200AB5" w:rsidP="00200AB5">
      <w:pPr>
        <w:numPr>
          <w:ilvl w:val="0"/>
          <w:numId w:val="9"/>
        </w:numPr>
        <w:jc w:val="both"/>
        <w:rPr>
          <w:rFonts w:ascii="Tahoma" w:hAnsi="Tahoma" w:cs="Tahoma"/>
          <w:sz w:val="22"/>
          <w:szCs w:val="22"/>
        </w:rPr>
      </w:pPr>
      <w:r w:rsidRPr="004657B3">
        <w:rPr>
          <w:rFonts w:ascii="Tahoma" w:hAnsi="Tahoma" w:cs="Tahoma"/>
          <w:sz w:val="22"/>
          <w:szCs w:val="22"/>
        </w:rPr>
        <w:t>pisna izjava upravnika objekta o ustreznosti izbranega stavbnega pohištva,</w:t>
      </w:r>
    </w:p>
    <w:p w:rsidR="00200AB5" w:rsidRPr="004657B3" w:rsidRDefault="00200AB5" w:rsidP="00200AB5">
      <w:pPr>
        <w:numPr>
          <w:ilvl w:val="0"/>
          <w:numId w:val="9"/>
        </w:numPr>
        <w:jc w:val="both"/>
        <w:rPr>
          <w:rFonts w:ascii="Tahoma" w:hAnsi="Tahoma" w:cs="Tahoma"/>
          <w:sz w:val="22"/>
          <w:szCs w:val="22"/>
        </w:rPr>
      </w:pPr>
      <w:r w:rsidRPr="004657B3">
        <w:rPr>
          <w:rFonts w:ascii="Tahoma" w:hAnsi="Tahoma" w:cs="Tahoma"/>
          <w:sz w:val="22"/>
          <w:szCs w:val="22"/>
        </w:rPr>
        <w:t>račun izvajalca za izveden investicijski ukrep,</w:t>
      </w:r>
    </w:p>
    <w:p w:rsidR="00200AB5" w:rsidRPr="004657B3" w:rsidRDefault="00200AB5" w:rsidP="00200AB5">
      <w:pPr>
        <w:numPr>
          <w:ilvl w:val="0"/>
          <w:numId w:val="9"/>
        </w:numPr>
        <w:jc w:val="both"/>
        <w:rPr>
          <w:rFonts w:ascii="Tahoma" w:hAnsi="Tahoma" w:cs="Tahoma"/>
          <w:sz w:val="22"/>
          <w:szCs w:val="22"/>
        </w:rPr>
      </w:pPr>
      <w:r w:rsidRPr="004657B3">
        <w:rPr>
          <w:rFonts w:ascii="Tahoma" w:hAnsi="Tahoma" w:cs="Tahoma"/>
          <w:sz w:val="22"/>
          <w:szCs w:val="22"/>
        </w:rPr>
        <w:t>dokazilo o doseganju zahtevanih tehničnih kriterijev vgrajenih materialov in/ali izvedenih investicijskih ukrepov,</w:t>
      </w:r>
    </w:p>
    <w:p w:rsidR="00200AB5" w:rsidRPr="004657B3" w:rsidRDefault="00200AB5" w:rsidP="00200AB5">
      <w:pPr>
        <w:numPr>
          <w:ilvl w:val="0"/>
          <w:numId w:val="9"/>
        </w:numPr>
        <w:jc w:val="both"/>
        <w:rPr>
          <w:rFonts w:ascii="Tahoma" w:hAnsi="Tahoma" w:cs="Tahoma"/>
          <w:sz w:val="22"/>
          <w:szCs w:val="22"/>
        </w:rPr>
      </w:pPr>
      <w:r w:rsidRPr="004657B3">
        <w:rPr>
          <w:rFonts w:ascii="Tahoma" w:hAnsi="Tahoma" w:cs="Tahoma"/>
          <w:sz w:val="22"/>
          <w:szCs w:val="22"/>
        </w:rPr>
        <w:t>druga dokazila oziroma dokumentacija, ki je opredeljena v razpisu.</w:t>
      </w:r>
    </w:p>
    <w:p w:rsidR="00200AB5" w:rsidRPr="004657B3" w:rsidRDefault="00200AB5" w:rsidP="00200AB5">
      <w:pPr>
        <w:jc w:val="both"/>
        <w:rPr>
          <w:rFonts w:ascii="Tahoma" w:hAnsi="Tahoma" w:cs="Tahoma"/>
          <w:sz w:val="22"/>
          <w:szCs w:val="22"/>
        </w:rPr>
      </w:pPr>
    </w:p>
    <w:p w:rsidR="00200AB5" w:rsidRPr="004657B3" w:rsidRDefault="00200AB5" w:rsidP="00200AB5">
      <w:pPr>
        <w:jc w:val="center"/>
        <w:rPr>
          <w:rFonts w:ascii="Tahoma" w:hAnsi="Tahoma" w:cs="Tahoma"/>
          <w:sz w:val="22"/>
          <w:szCs w:val="22"/>
        </w:rPr>
      </w:pPr>
      <w:r w:rsidRPr="004657B3">
        <w:rPr>
          <w:rFonts w:ascii="Tahoma" w:hAnsi="Tahoma" w:cs="Tahoma"/>
          <w:sz w:val="22"/>
          <w:szCs w:val="22"/>
        </w:rPr>
        <w:t>VI. KRITERIJI ZA DOLOČITEV FINANČNIH SREDSTEV</w:t>
      </w:r>
    </w:p>
    <w:p w:rsidR="00200AB5" w:rsidRPr="004657B3" w:rsidRDefault="00200AB5" w:rsidP="00200AB5">
      <w:pPr>
        <w:jc w:val="both"/>
        <w:rPr>
          <w:rFonts w:ascii="Tahoma" w:hAnsi="Tahoma" w:cs="Tahoma"/>
          <w:sz w:val="22"/>
          <w:szCs w:val="22"/>
        </w:rPr>
      </w:pPr>
    </w:p>
    <w:p w:rsidR="00200AB5" w:rsidRPr="004657B3" w:rsidRDefault="00200AB5" w:rsidP="00200AB5">
      <w:pPr>
        <w:jc w:val="center"/>
        <w:rPr>
          <w:rFonts w:ascii="Tahoma" w:hAnsi="Tahoma" w:cs="Tahoma"/>
          <w:sz w:val="22"/>
          <w:szCs w:val="22"/>
        </w:rPr>
      </w:pPr>
      <w:r w:rsidRPr="004657B3">
        <w:rPr>
          <w:rFonts w:ascii="Tahoma" w:hAnsi="Tahoma" w:cs="Tahoma"/>
          <w:sz w:val="22"/>
          <w:szCs w:val="22"/>
        </w:rPr>
        <w:t>8. člen</w:t>
      </w:r>
    </w:p>
    <w:p w:rsidR="00200AB5" w:rsidRPr="004657B3" w:rsidRDefault="00AB4A4C" w:rsidP="00200AB5">
      <w:pPr>
        <w:jc w:val="both"/>
        <w:rPr>
          <w:rFonts w:ascii="Tahoma" w:hAnsi="Tahoma" w:cs="Tahoma"/>
          <w:sz w:val="22"/>
          <w:szCs w:val="22"/>
        </w:rPr>
      </w:pPr>
      <w:r w:rsidRPr="004657B3">
        <w:rPr>
          <w:rFonts w:ascii="Tahoma" w:hAnsi="Tahoma" w:cs="Tahoma"/>
          <w:sz w:val="22"/>
          <w:szCs w:val="22"/>
        </w:rPr>
        <w:tab/>
      </w:r>
      <w:r w:rsidR="00200AB5" w:rsidRPr="004657B3">
        <w:rPr>
          <w:rFonts w:ascii="Tahoma" w:hAnsi="Tahoma" w:cs="Tahoma"/>
          <w:sz w:val="22"/>
          <w:szCs w:val="22"/>
        </w:rPr>
        <w:t>Kriteriji za določitev višine finančnih sredstev za posamezni ukrep se glede na razpoložljiva sredstva v proračunu Občine Žirovnica za posamezno proračunsko leto in število posameznih ukrepov določijo v javnem razpisu.</w:t>
      </w:r>
    </w:p>
    <w:p w:rsidR="00200AB5" w:rsidRPr="004657B3" w:rsidRDefault="00200AB5" w:rsidP="00200AB5">
      <w:pPr>
        <w:jc w:val="both"/>
        <w:rPr>
          <w:rFonts w:ascii="Tahoma" w:hAnsi="Tahoma" w:cs="Tahoma"/>
          <w:sz w:val="22"/>
          <w:szCs w:val="22"/>
        </w:rPr>
      </w:pPr>
      <w:r w:rsidRPr="004657B3">
        <w:rPr>
          <w:rFonts w:ascii="Tahoma" w:hAnsi="Tahoma" w:cs="Tahoma"/>
          <w:sz w:val="22"/>
          <w:szCs w:val="22"/>
        </w:rPr>
        <w:t xml:space="preserve">          </w:t>
      </w:r>
    </w:p>
    <w:p w:rsidR="00200AB5" w:rsidRPr="004657B3" w:rsidRDefault="00200AB5" w:rsidP="00200AB5">
      <w:pPr>
        <w:jc w:val="center"/>
        <w:rPr>
          <w:rFonts w:ascii="Tahoma" w:hAnsi="Tahoma" w:cs="Tahoma"/>
          <w:sz w:val="22"/>
          <w:szCs w:val="22"/>
        </w:rPr>
      </w:pPr>
      <w:r w:rsidRPr="004657B3">
        <w:rPr>
          <w:rFonts w:ascii="Tahoma" w:hAnsi="Tahoma" w:cs="Tahoma"/>
          <w:sz w:val="22"/>
          <w:szCs w:val="22"/>
        </w:rPr>
        <w:t>VII. POSTOPEK ZA DOLOČITEV FINANČNIH SREDSTEV</w:t>
      </w:r>
    </w:p>
    <w:p w:rsidR="00200AB5" w:rsidRPr="004657B3" w:rsidRDefault="00200AB5" w:rsidP="00200AB5">
      <w:pPr>
        <w:jc w:val="both"/>
        <w:rPr>
          <w:rFonts w:ascii="Tahoma" w:hAnsi="Tahoma" w:cs="Tahoma"/>
          <w:sz w:val="22"/>
          <w:szCs w:val="22"/>
        </w:rPr>
      </w:pPr>
    </w:p>
    <w:p w:rsidR="00200AB5" w:rsidRPr="004657B3" w:rsidRDefault="00200AB5" w:rsidP="00200AB5">
      <w:pPr>
        <w:jc w:val="center"/>
        <w:rPr>
          <w:rFonts w:ascii="Tahoma" w:hAnsi="Tahoma" w:cs="Tahoma"/>
          <w:sz w:val="22"/>
          <w:szCs w:val="22"/>
        </w:rPr>
      </w:pPr>
      <w:r w:rsidRPr="004657B3">
        <w:rPr>
          <w:rFonts w:ascii="Tahoma" w:hAnsi="Tahoma" w:cs="Tahoma"/>
          <w:sz w:val="22"/>
          <w:szCs w:val="22"/>
        </w:rPr>
        <w:t>9. člen</w:t>
      </w:r>
    </w:p>
    <w:p w:rsidR="00200AB5" w:rsidRPr="004657B3" w:rsidRDefault="00AB4A4C" w:rsidP="00200AB5">
      <w:pPr>
        <w:jc w:val="both"/>
        <w:rPr>
          <w:rFonts w:ascii="Tahoma" w:hAnsi="Tahoma" w:cs="Tahoma"/>
          <w:sz w:val="22"/>
          <w:szCs w:val="22"/>
        </w:rPr>
      </w:pPr>
      <w:r w:rsidRPr="004657B3">
        <w:rPr>
          <w:rFonts w:ascii="Tahoma" w:hAnsi="Tahoma" w:cs="Tahoma"/>
          <w:sz w:val="22"/>
          <w:szCs w:val="22"/>
        </w:rPr>
        <w:tab/>
      </w:r>
      <w:r w:rsidR="00200AB5" w:rsidRPr="004657B3">
        <w:rPr>
          <w:rFonts w:ascii="Tahoma" w:hAnsi="Tahoma" w:cs="Tahoma"/>
          <w:sz w:val="22"/>
          <w:szCs w:val="22"/>
        </w:rPr>
        <w:t>Pogoj za pričetek postopka so zagotovljena sredstva v proračunu Občine Žirovnica za posamezno proračunsko leto.</w:t>
      </w:r>
    </w:p>
    <w:p w:rsidR="00200AB5" w:rsidRPr="004657B3" w:rsidRDefault="00AB4A4C" w:rsidP="00200AB5">
      <w:pPr>
        <w:jc w:val="both"/>
        <w:rPr>
          <w:rFonts w:ascii="Tahoma" w:hAnsi="Tahoma" w:cs="Tahoma"/>
          <w:sz w:val="22"/>
          <w:szCs w:val="22"/>
        </w:rPr>
      </w:pPr>
      <w:r w:rsidRPr="004657B3">
        <w:rPr>
          <w:rFonts w:ascii="Tahoma" w:hAnsi="Tahoma" w:cs="Tahoma"/>
          <w:sz w:val="22"/>
          <w:szCs w:val="22"/>
        </w:rPr>
        <w:tab/>
      </w:r>
      <w:r w:rsidR="00200AB5" w:rsidRPr="004657B3">
        <w:rPr>
          <w:rFonts w:ascii="Tahoma" w:hAnsi="Tahoma" w:cs="Tahoma"/>
          <w:sz w:val="22"/>
          <w:szCs w:val="22"/>
        </w:rPr>
        <w:t>Finančna sredstva se dodeljujejo do porabe sredstev zagotovljenih v proračunu Občine Žirovnica po zaporedju predložitve popolnih vlog.</w:t>
      </w:r>
    </w:p>
    <w:p w:rsidR="00200AB5" w:rsidRPr="004657B3" w:rsidRDefault="00200AB5" w:rsidP="00200AB5">
      <w:pPr>
        <w:jc w:val="both"/>
        <w:rPr>
          <w:rFonts w:ascii="Tahoma" w:hAnsi="Tahoma" w:cs="Tahoma"/>
          <w:sz w:val="22"/>
          <w:szCs w:val="22"/>
        </w:rPr>
      </w:pPr>
    </w:p>
    <w:p w:rsidR="00200AB5" w:rsidRPr="004657B3" w:rsidRDefault="00200AB5" w:rsidP="00200AB5">
      <w:pPr>
        <w:jc w:val="center"/>
        <w:rPr>
          <w:rFonts w:ascii="Tahoma" w:hAnsi="Tahoma" w:cs="Tahoma"/>
          <w:sz w:val="22"/>
          <w:szCs w:val="22"/>
        </w:rPr>
      </w:pPr>
      <w:r w:rsidRPr="004657B3">
        <w:rPr>
          <w:rFonts w:ascii="Tahoma" w:hAnsi="Tahoma" w:cs="Tahoma"/>
          <w:sz w:val="22"/>
          <w:szCs w:val="22"/>
        </w:rPr>
        <w:t>10. člen</w:t>
      </w:r>
    </w:p>
    <w:p w:rsidR="00200AB5" w:rsidRPr="004657B3" w:rsidRDefault="00AB4A4C" w:rsidP="00200AB5">
      <w:pPr>
        <w:jc w:val="both"/>
        <w:rPr>
          <w:rFonts w:ascii="Tahoma" w:hAnsi="Tahoma" w:cs="Tahoma"/>
          <w:sz w:val="22"/>
          <w:szCs w:val="22"/>
        </w:rPr>
      </w:pPr>
      <w:r w:rsidRPr="004657B3">
        <w:rPr>
          <w:rFonts w:ascii="Tahoma" w:hAnsi="Tahoma" w:cs="Tahoma"/>
          <w:sz w:val="22"/>
          <w:szCs w:val="22"/>
        </w:rPr>
        <w:tab/>
      </w:r>
      <w:r w:rsidR="00200AB5" w:rsidRPr="004657B3">
        <w:rPr>
          <w:rFonts w:ascii="Tahoma" w:hAnsi="Tahoma" w:cs="Tahoma"/>
          <w:sz w:val="22"/>
          <w:szCs w:val="22"/>
        </w:rPr>
        <w:t>Postopek se prične s potrditvijo javnega razpisa in razpisne dokumentacije s strani pristojnega odbora občinskega sveta.</w:t>
      </w:r>
    </w:p>
    <w:p w:rsidR="00200AB5" w:rsidRPr="004657B3" w:rsidRDefault="00200AB5" w:rsidP="00200AB5">
      <w:pPr>
        <w:jc w:val="both"/>
        <w:rPr>
          <w:rFonts w:ascii="Tahoma" w:hAnsi="Tahoma" w:cs="Tahoma"/>
          <w:sz w:val="22"/>
          <w:szCs w:val="22"/>
        </w:rPr>
      </w:pPr>
    </w:p>
    <w:p w:rsidR="00200AB5" w:rsidRPr="004657B3" w:rsidRDefault="00200AB5" w:rsidP="00200AB5">
      <w:pPr>
        <w:jc w:val="center"/>
        <w:rPr>
          <w:rFonts w:ascii="Tahoma" w:hAnsi="Tahoma" w:cs="Tahoma"/>
          <w:sz w:val="22"/>
          <w:szCs w:val="22"/>
        </w:rPr>
      </w:pPr>
      <w:r w:rsidRPr="004657B3">
        <w:rPr>
          <w:rFonts w:ascii="Tahoma" w:hAnsi="Tahoma" w:cs="Tahoma"/>
          <w:sz w:val="22"/>
          <w:szCs w:val="22"/>
        </w:rPr>
        <w:t>11. člen</w:t>
      </w:r>
    </w:p>
    <w:p w:rsidR="00200AB5" w:rsidRPr="004657B3" w:rsidRDefault="00AB4A4C" w:rsidP="00AB4A4C">
      <w:pPr>
        <w:jc w:val="both"/>
        <w:rPr>
          <w:rFonts w:ascii="Tahoma" w:hAnsi="Tahoma" w:cs="Tahoma"/>
          <w:sz w:val="22"/>
          <w:szCs w:val="22"/>
        </w:rPr>
      </w:pPr>
      <w:r w:rsidRPr="004657B3">
        <w:rPr>
          <w:rFonts w:ascii="Tahoma" w:hAnsi="Tahoma" w:cs="Tahoma"/>
          <w:sz w:val="22"/>
          <w:szCs w:val="22"/>
        </w:rPr>
        <w:tab/>
      </w:r>
      <w:r w:rsidR="00200AB5" w:rsidRPr="004657B3">
        <w:rPr>
          <w:rFonts w:ascii="Tahoma" w:hAnsi="Tahoma" w:cs="Tahoma"/>
          <w:sz w:val="22"/>
          <w:szCs w:val="22"/>
        </w:rPr>
        <w:t xml:space="preserve">Javni razpis se objavi v lokalnih sredstvih javnega obveščanja, na oglasni deski Občine Žirovnica ter na spletnih straneh Občine Žirovnica. </w:t>
      </w:r>
    </w:p>
    <w:p w:rsidR="00200AB5" w:rsidRPr="004657B3" w:rsidRDefault="00200AB5" w:rsidP="00200AB5">
      <w:pPr>
        <w:ind w:firstLine="720"/>
        <w:jc w:val="both"/>
        <w:rPr>
          <w:rFonts w:ascii="Tahoma" w:hAnsi="Tahoma" w:cs="Tahoma"/>
          <w:sz w:val="22"/>
          <w:szCs w:val="22"/>
        </w:rPr>
      </w:pPr>
      <w:r w:rsidRPr="004657B3">
        <w:rPr>
          <w:rFonts w:ascii="Tahoma" w:hAnsi="Tahoma" w:cs="Tahoma"/>
          <w:sz w:val="22"/>
          <w:szCs w:val="22"/>
        </w:rPr>
        <w:t>Javni razpis mora vsebovati:</w:t>
      </w:r>
    </w:p>
    <w:p w:rsidR="00200AB5" w:rsidRPr="004657B3" w:rsidRDefault="00200AB5" w:rsidP="00200AB5">
      <w:pPr>
        <w:numPr>
          <w:ilvl w:val="0"/>
          <w:numId w:val="11"/>
        </w:numPr>
        <w:jc w:val="both"/>
        <w:rPr>
          <w:rFonts w:ascii="Tahoma" w:hAnsi="Tahoma" w:cs="Tahoma"/>
          <w:sz w:val="22"/>
          <w:szCs w:val="22"/>
        </w:rPr>
      </w:pPr>
      <w:r w:rsidRPr="004657B3">
        <w:rPr>
          <w:rFonts w:ascii="Tahoma" w:hAnsi="Tahoma" w:cs="Tahoma"/>
          <w:sz w:val="22"/>
          <w:szCs w:val="22"/>
        </w:rPr>
        <w:t>skupni razpisani znesek sredstev, namenjenih v občinskemu proračunu za dodelitev finančnih sredstev,</w:t>
      </w:r>
    </w:p>
    <w:p w:rsidR="00200AB5" w:rsidRPr="004657B3" w:rsidRDefault="00200AB5" w:rsidP="00200AB5">
      <w:pPr>
        <w:numPr>
          <w:ilvl w:val="0"/>
          <w:numId w:val="11"/>
        </w:numPr>
        <w:jc w:val="both"/>
        <w:rPr>
          <w:rFonts w:ascii="Tahoma" w:hAnsi="Tahoma" w:cs="Tahoma"/>
          <w:sz w:val="22"/>
          <w:szCs w:val="22"/>
        </w:rPr>
      </w:pPr>
      <w:r w:rsidRPr="004657B3">
        <w:rPr>
          <w:rFonts w:ascii="Tahoma" w:hAnsi="Tahoma" w:cs="Tahoma"/>
          <w:sz w:val="22"/>
          <w:szCs w:val="22"/>
        </w:rPr>
        <w:t>vrste investicijskih ukrepov, za katere se bodo dodeljevala sredstva,</w:t>
      </w:r>
    </w:p>
    <w:p w:rsidR="00200AB5" w:rsidRPr="004657B3" w:rsidRDefault="00200AB5" w:rsidP="00200AB5">
      <w:pPr>
        <w:numPr>
          <w:ilvl w:val="0"/>
          <w:numId w:val="11"/>
        </w:numPr>
        <w:jc w:val="both"/>
        <w:rPr>
          <w:rFonts w:ascii="Tahoma" w:hAnsi="Tahoma" w:cs="Tahoma"/>
          <w:sz w:val="22"/>
          <w:szCs w:val="22"/>
        </w:rPr>
      </w:pPr>
      <w:r w:rsidRPr="004657B3">
        <w:rPr>
          <w:rFonts w:ascii="Tahoma" w:hAnsi="Tahoma" w:cs="Tahoma"/>
          <w:sz w:val="22"/>
          <w:szCs w:val="22"/>
        </w:rPr>
        <w:t>navedbo upravičencev, ki lahko zaprosijo za dodelitev finančnih sredstev,</w:t>
      </w:r>
    </w:p>
    <w:p w:rsidR="00200AB5" w:rsidRPr="004657B3" w:rsidRDefault="00200AB5" w:rsidP="00200AB5">
      <w:pPr>
        <w:numPr>
          <w:ilvl w:val="0"/>
          <w:numId w:val="11"/>
        </w:numPr>
        <w:jc w:val="both"/>
        <w:rPr>
          <w:rFonts w:ascii="Tahoma" w:hAnsi="Tahoma" w:cs="Tahoma"/>
          <w:sz w:val="22"/>
          <w:szCs w:val="22"/>
        </w:rPr>
      </w:pPr>
      <w:r w:rsidRPr="004657B3">
        <w:rPr>
          <w:rFonts w:ascii="Tahoma" w:hAnsi="Tahoma" w:cs="Tahoma"/>
          <w:sz w:val="22"/>
          <w:szCs w:val="22"/>
        </w:rPr>
        <w:t>splošni in posebni pogoji pod katerimi se dodeljujejo finančna sredstva,</w:t>
      </w:r>
    </w:p>
    <w:p w:rsidR="00200AB5" w:rsidRPr="004657B3" w:rsidRDefault="00200AB5" w:rsidP="00200AB5">
      <w:pPr>
        <w:numPr>
          <w:ilvl w:val="0"/>
          <w:numId w:val="11"/>
        </w:numPr>
        <w:jc w:val="both"/>
        <w:rPr>
          <w:rFonts w:ascii="Tahoma" w:hAnsi="Tahoma" w:cs="Tahoma"/>
          <w:sz w:val="22"/>
          <w:szCs w:val="22"/>
        </w:rPr>
      </w:pPr>
      <w:r w:rsidRPr="004657B3">
        <w:rPr>
          <w:rFonts w:ascii="Tahoma" w:hAnsi="Tahoma" w:cs="Tahoma"/>
          <w:sz w:val="22"/>
          <w:szCs w:val="22"/>
        </w:rPr>
        <w:t>kriteriji za določitev višine finančnih sredstev za posamezni investicijski ukrep,</w:t>
      </w:r>
    </w:p>
    <w:p w:rsidR="00200AB5" w:rsidRPr="004657B3" w:rsidRDefault="00200AB5" w:rsidP="00200AB5">
      <w:pPr>
        <w:numPr>
          <w:ilvl w:val="0"/>
          <w:numId w:val="11"/>
        </w:numPr>
        <w:jc w:val="both"/>
        <w:rPr>
          <w:rFonts w:ascii="Tahoma" w:hAnsi="Tahoma" w:cs="Tahoma"/>
          <w:sz w:val="22"/>
          <w:szCs w:val="22"/>
        </w:rPr>
      </w:pPr>
      <w:r w:rsidRPr="004657B3">
        <w:rPr>
          <w:rFonts w:ascii="Tahoma" w:hAnsi="Tahoma" w:cs="Tahoma"/>
          <w:sz w:val="22"/>
          <w:szCs w:val="22"/>
        </w:rPr>
        <w:t>kraj, čas in osebo, pri kateri lahko zainteresirani dvignejo razpisno dokumentacijo,</w:t>
      </w:r>
    </w:p>
    <w:p w:rsidR="00200AB5" w:rsidRPr="004657B3" w:rsidRDefault="00200AB5" w:rsidP="00200AB5">
      <w:pPr>
        <w:numPr>
          <w:ilvl w:val="0"/>
          <w:numId w:val="11"/>
        </w:numPr>
        <w:jc w:val="both"/>
        <w:rPr>
          <w:rFonts w:ascii="Tahoma" w:hAnsi="Tahoma" w:cs="Tahoma"/>
          <w:sz w:val="22"/>
          <w:szCs w:val="22"/>
        </w:rPr>
      </w:pPr>
      <w:r w:rsidRPr="004657B3">
        <w:rPr>
          <w:rFonts w:ascii="Tahoma" w:hAnsi="Tahoma" w:cs="Tahoma"/>
          <w:sz w:val="22"/>
          <w:szCs w:val="22"/>
        </w:rPr>
        <w:t>rok za vložitev vlog,</w:t>
      </w:r>
    </w:p>
    <w:p w:rsidR="00200AB5" w:rsidRPr="004657B3" w:rsidRDefault="00200AB5" w:rsidP="00200AB5">
      <w:pPr>
        <w:numPr>
          <w:ilvl w:val="0"/>
          <w:numId w:val="11"/>
        </w:numPr>
        <w:jc w:val="both"/>
        <w:rPr>
          <w:rFonts w:ascii="Tahoma" w:hAnsi="Tahoma" w:cs="Tahoma"/>
          <w:sz w:val="22"/>
          <w:szCs w:val="22"/>
        </w:rPr>
      </w:pPr>
      <w:r w:rsidRPr="004657B3">
        <w:rPr>
          <w:rFonts w:ascii="Tahoma" w:hAnsi="Tahoma" w:cs="Tahoma"/>
          <w:sz w:val="22"/>
          <w:szCs w:val="22"/>
        </w:rPr>
        <w:t>naslov, na katerega se vložijo vloge,</w:t>
      </w:r>
    </w:p>
    <w:p w:rsidR="00200AB5" w:rsidRPr="004657B3" w:rsidRDefault="00200AB5" w:rsidP="00200AB5">
      <w:pPr>
        <w:numPr>
          <w:ilvl w:val="0"/>
          <w:numId w:val="11"/>
        </w:numPr>
        <w:jc w:val="both"/>
        <w:rPr>
          <w:rFonts w:ascii="Tahoma" w:hAnsi="Tahoma" w:cs="Tahoma"/>
          <w:sz w:val="22"/>
          <w:szCs w:val="22"/>
        </w:rPr>
      </w:pPr>
      <w:r w:rsidRPr="004657B3">
        <w:rPr>
          <w:rFonts w:ascii="Tahoma" w:hAnsi="Tahoma" w:cs="Tahoma"/>
          <w:sz w:val="22"/>
          <w:szCs w:val="22"/>
        </w:rPr>
        <w:t>določbo, da se nepopolne in nepravočasno vložene vloge ne bodo upoštevale,</w:t>
      </w:r>
    </w:p>
    <w:p w:rsidR="00200AB5" w:rsidRPr="004657B3" w:rsidRDefault="00200AB5" w:rsidP="00200AB5">
      <w:pPr>
        <w:numPr>
          <w:ilvl w:val="0"/>
          <w:numId w:val="11"/>
        </w:numPr>
        <w:jc w:val="both"/>
        <w:rPr>
          <w:rFonts w:ascii="Tahoma" w:hAnsi="Tahoma" w:cs="Tahoma"/>
          <w:sz w:val="22"/>
          <w:szCs w:val="22"/>
        </w:rPr>
      </w:pPr>
      <w:r w:rsidRPr="004657B3">
        <w:rPr>
          <w:rFonts w:ascii="Tahoma" w:hAnsi="Tahoma" w:cs="Tahoma"/>
          <w:sz w:val="22"/>
          <w:szCs w:val="22"/>
        </w:rPr>
        <w:t>določbo, da se poslana dokumentacija vlagateljem ne bo vračala.</w:t>
      </w:r>
    </w:p>
    <w:p w:rsidR="00200AB5" w:rsidRPr="004657B3" w:rsidRDefault="00200AB5" w:rsidP="00200AB5">
      <w:pPr>
        <w:jc w:val="both"/>
        <w:rPr>
          <w:rFonts w:ascii="Tahoma" w:hAnsi="Tahoma" w:cs="Tahoma"/>
          <w:sz w:val="22"/>
          <w:szCs w:val="22"/>
        </w:rPr>
      </w:pPr>
    </w:p>
    <w:p w:rsidR="00200AB5" w:rsidRPr="004657B3" w:rsidRDefault="00200AB5" w:rsidP="00200AB5">
      <w:pPr>
        <w:jc w:val="center"/>
        <w:rPr>
          <w:rFonts w:ascii="Tahoma" w:hAnsi="Tahoma" w:cs="Tahoma"/>
          <w:sz w:val="22"/>
          <w:szCs w:val="22"/>
        </w:rPr>
      </w:pPr>
      <w:r w:rsidRPr="004657B3">
        <w:rPr>
          <w:rFonts w:ascii="Tahoma" w:hAnsi="Tahoma" w:cs="Tahoma"/>
          <w:sz w:val="22"/>
          <w:szCs w:val="22"/>
        </w:rPr>
        <w:lastRenderedPageBreak/>
        <w:t>12. člen</w:t>
      </w:r>
    </w:p>
    <w:p w:rsidR="00200AB5" w:rsidRPr="004657B3" w:rsidRDefault="00AB4A4C" w:rsidP="00200AB5">
      <w:pPr>
        <w:jc w:val="both"/>
        <w:rPr>
          <w:rFonts w:ascii="Tahoma" w:hAnsi="Tahoma" w:cs="Tahoma"/>
          <w:sz w:val="22"/>
          <w:szCs w:val="22"/>
        </w:rPr>
      </w:pPr>
      <w:r w:rsidRPr="004657B3">
        <w:rPr>
          <w:rFonts w:ascii="Tahoma" w:hAnsi="Tahoma" w:cs="Tahoma"/>
          <w:sz w:val="22"/>
          <w:szCs w:val="22"/>
        </w:rPr>
        <w:tab/>
      </w:r>
      <w:r w:rsidR="00200AB5" w:rsidRPr="004657B3">
        <w:rPr>
          <w:rFonts w:ascii="Tahoma" w:hAnsi="Tahoma" w:cs="Tahoma"/>
          <w:sz w:val="22"/>
          <w:szCs w:val="22"/>
        </w:rPr>
        <w:t>Razpisna dokumentacija vsebuje:</w:t>
      </w:r>
    </w:p>
    <w:p w:rsidR="00200AB5" w:rsidRPr="004657B3" w:rsidRDefault="00200AB5" w:rsidP="00200AB5">
      <w:pPr>
        <w:numPr>
          <w:ilvl w:val="0"/>
          <w:numId w:val="11"/>
        </w:numPr>
        <w:jc w:val="both"/>
        <w:rPr>
          <w:rFonts w:ascii="Tahoma" w:hAnsi="Tahoma" w:cs="Tahoma"/>
          <w:sz w:val="22"/>
          <w:szCs w:val="22"/>
        </w:rPr>
      </w:pPr>
      <w:r w:rsidRPr="004657B3">
        <w:rPr>
          <w:rFonts w:ascii="Tahoma" w:hAnsi="Tahoma" w:cs="Tahoma"/>
          <w:sz w:val="22"/>
          <w:szCs w:val="22"/>
        </w:rPr>
        <w:t>javni razpis,</w:t>
      </w:r>
    </w:p>
    <w:p w:rsidR="00200AB5" w:rsidRPr="004657B3" w:rsidRDefault="00200AB5" w:rsidP="00200AB5">
      <w:pPr>
        <w:numPr>
          <w:ilvl w:val="0"/>
          <w:numId w:val="11"/>
        </w:numPr>
        <w:jc w:val="both"/>
        <w:rPr>
          <w:rFonts w:ascii="Tahoma" w:hAnsi="Tahoma" w:cs="Tahoma"/>
          <w:sz w:val="22"/>
          <w:szCs w:val="22"/>
        </w:rPr>
      </w:pPr>
      <w:r w:rsidRPr="004657B3">
        <w:rPr>
          <w:rFonts w:ascii="Tahoma" w:hAnsi="Tahoma" w:cs="Tahoma"/>
          <w:sz w:val="22"/>
          <w:szCs w:val="22"/>
        </w:rPr>
        <w:t>navodilo za izpolnitev vloge (postopek, tehnični kriteriji, …),</w:t>
      </w:r>
    </w:p>
    <w:p w:rsidR="00200AB5" w:rsidRPr="004657B3" w:rsidRDefault="00200AB5" w:rsidP="00200AB5">
      <w:pPr>
        <w:numPr>
          <w:ilvl w:val="0"/>
          <w:numId w:val="11"/>
        </w:numPr>
        <w:jc w:val="both"/>
        <w:rPr>
          <w:rFonts w:ascii="Tahoma" w:hAnsi="Tahoma" w:cs="Tahoma"/>
          <w:sz w:val="22"/>
          <w:szCs w:val="22"/>
        </w:rPr>
      </w:pPr>
      <w:r w:rsidRPr="004657B3">
        <w:rPr>
          <w:rFonts w:ascii="Tahoma" w:hAnsi="Tahoma" w:cs="Tahoma"/>
          <w:sz w:val="22"/>
          <w:szCs w:val="22"/>
        </w:rPr>
        <w:t>obrazec vloge.</w:t>
      </w:r>
    </w:p>
    <w:p w:rsidR="00610467" w:rsidRPr="004657B3" w:rsidRDefault="00610467" w:rsidP="00200AB5">
      <w:pPr>
        <w:ind w:left="360"/>
        <w:jc w:val="both"/>
        <w:rPr>
          <w:rFonts w:ascii="Tahoma" w:hAnsi="Tahoma" w:cs="Tahoma"/>
          <w:sz w:val="22"/>
          <w:szCs w:val="22"/>
        </w:rPr>
      </w:pPr>
    </w:p>
    <w:p w:rsidR="00200AB5" w:rsidRPr="004657B3" w:rsidRDefault="00200AB5" w:rsidP="00200AB5">
      <w:pPr>
        <w:jc w:val="center"/>
        <w:rPr>
          <w:rFonts w:ascii="Tahoma" w:hAnsi="Tahoma" w:cs="Tahoma"/>
          <w:sz w:val="22"/>
          <w:szCs w:val="22"/>
        </w:rPr>
      </w:pPr>
      <w:r w:rsidRPr="004657B3">
        <w:rPr>
          <w:rFonts w:ascii="Tahoma" w:hAnsi="Tahoma" w:cs="Tahoma"/>
          <w:sz w:val="22"/>
          <w:szCs w:val="22"/>
        </w:rPr>
        <w:t>13. člen</w:t>
      </w:r>
    </w:p>
    <w:p w:rsidR="00200AB5" w:rsidRPr="004657B3" w:rsidRDefault="00AB4A4C" w:rsidP="00AB4A4C">
      <w:pPr>
        <w:jc w:val="both"/>
        <w:rPr>
          <w:rFonts w:ascii="Tahoma" w:hAnsi="Tahoma" w:cs="Tahoma"/>
          <w:sz w:val="22"/>
          <w:szCs w:val="22"/>
        </w:rPr>
      </w:pPr>
      <w:r w:rsidRPr="004657B3">
        <w:rPr>
          <w:rFonts w:ascii="Tahoma" w:hAnsi="Tahoma" w:cs="Tahoma"/>
          <w:sz w:val="22"/>
          <w:szCs w:val="22"/>
        </w:rPr>
        <w:tab/>
      </w:r>
      <w:r w:rsidR="00200AB5" w:rsidRPr="004657B3">
        <w:rPr>
          <w:rFonts w:ascii="Tahoma" w:hAnsi="Tahoma" w:cs="Tahoma"/>
          <w:sz w:val="22"/>
          <w:szCs w:val="22"/>
        </w:rPr>
        <w:t>Vlogo lahko vloži fizična oseba, navedena v petem členu tega pravilnika (upravičenci) oziroma njen zakoniti zastopnik.</w:t>
      </w:r>
    </w:p>
    <w:p w:rsidR="00200AB5" w:rsidRPr="004657B3" w:rsidRDefault="00AB4A4C" w:rsidP="00200AB5">
      <w:pPr>
        <w:jc w:val="both"/>
        <w:rPr>
          <w:rFonts w:ascii="Tahoma" w:hAnsi="Tahoma" w:cs="Tahoma"/>
          <w:sz w:val="22"/>
          <w:szCs w:val="22"/>
        </w:rPr>
      </w:pPr>
      <w:r w:rsidRPr="004657B3">
        <w:rPr>
          <w:rFonts w:ascii="Tahoma" w:hAnsi="Tahoma" w:cs="Tahoma"/>
          <w:sz w:val="22"/>
          <w:szCs w:val="22"/>
        </w:rPr>
        <w:tab/>
      </w:r>
      <w:r w:rsidR="00200AB5" w:rsidRPr="004657B3">
        <w:rPr>
          <w:rFonts w:ascii="Tahoma" w:hAnsi="Tahoma" w:cs="Tahoma"/>
          <w:sz w:val="22"/>
          <w:szCs w:val="22"/>
        </w:rPr>
        <w:t>Vlogo lahko vloži tudi oseba, ki ima pisno pooblastilo upravičenca, ter upravnik objekta, katerega pooblastijo etažni lastniki.</w:t>
      </w:r>
    </w:p>
    <w:p w:rsidR="00200AB5" w:rsidRPr="004657B3" w:rsidRDefault="00200AB5" w:rsidP="00200AB5">
      <w:pPr>
        <w:jc w:val="both"/>
        <w:rPr>
          <w:rFonts w:ascii="Tahoma" w:hAnsi="Tahoma" w:cs="Tahoma"/>
          <w:sz w:val="22"/>
          <w:szCs w:val="22"/>
        </w:rPr>
      </w:pPr>
      <w:r w:rsidRPr="004657B3">
        <w:rPr>
          <w:rFonts w:ascii="Tahoma" w:hAnsi="Tahoma" w:cs="Tahoma"/>
          <w:sz w:val="22"/>
          <w:szCs w:val="22"/>
        </w:rPr>
        <w:tab/>
        <w:t>Vloga se vloži na predpisanem obrazcu z vsemi zahtevanimi dokazili in dokumenti.</w:t>
      </w:r>
    </w:p>
    <w:p w:rsidR="00200AB5" w:rsidRPr="004657B3" w:rsidRDefault="00200AB5" w:rsidP="00200AB5">
      <w:pPr>
        <w:jc w:val="center"/>
        <w:rPr>
          <w:rFonts w:ascii="Tahoma" w:hAnsi="Tahoma" w:cs="Tahoma"/>
          <w:sz w:val="22"/>
          <w:szCs w:val="22"/>
        </w:rPr>
      </w:pPr>
    </w:p>
    <w:p w:rsidR="00200AB5" w:rsidRPr="004657B3" w:rsidRDefault="00200AB5" w:rsidP="00200AB5">
      <w:pPr>
        <w:jc w:val="center"/>
        <w:rPr>
          <w:rFonts w:ascii="Tahoma" w:hAnsi="Tahoma" w:cs="Tahoma"/>
          <w:sz w:val="22"/>
          <w:szCs w:val="22"/>
        </w:rPr>
      </w:pPr>
      <w:r w:rsidRPr="004657B3">
        <w:rPr>
          <w:rFonts w:ascii="Tahoma" w:hAnsi="Tahoma" w:cs="Tahoma"/>
          <w:sz w:val="22"/>
          <w:szCs w:val="22"/>
        </w:rPr>
        <w:t>14. člen</w:t>
      </w:r>
    </w:p>
    <w:p w:rsidR="00200AB5" w:rsidRPr="004657B3" w:rsidRDefault="00200AB5" w:rsidP="00200AB5">
      <w:pPr>
        <w:ind w:firstLine="720"/>
        <w:jc w:val="both"/>
        <w:rPr>
          <w:rFonts w:ascii="Tahoma" w:hAnsi="Tahoma" w:cs="Tahoma"/>
          <w:sz w:val="22"/>
          <w:szCs w:val="22"/>
        </w:rPr>
      </w:pPr>
      <w:r w:rsidRPr="004657B3">
        <w:rPr>
          <w:rFonts w:ascii="Tahoma" w:hAnsi="Tahoma" w:cs="Tahoma"/>
          <w:sz w:val="22"/>
          <w:szCs w:val="22"/>
        </w:rPr>
        <w:t>Vloge za dodelitev sredstev občinskega proračuna za spodbujanje izvajanja ukrepov učinkovite rabe energije in izrabe obnovljivih virov energije obravnava komisija, ki jo imenuje župan.</w:t>
      </w:r>
    </w:p>
    <w:p w:rsidR="00200AB5" w:rsidRPr="004657B3" w:rsidRDefault="00200AB5" w:rsidP="00200AB5">
      <w:pPr>
        <w:jc w:val="center"/>
        <w:rPr>
          <w:rFonts w:ascii="Tahoma" w:hAnsi="Tahoma" w:cs="Tahoma"/>
          <w:sz w:val="22"/>
          <w:szCs w:val="22"/>
        </w:rPr>
      </w:pPr>
    </w:p>
    <w:p w:rsidR="00200AB5" w:rsidRPr="004657B3" w:rsidRDefault="00200AB5" w:rsidP="00200AB5">
      <w:pPr>
        <w:jc w:val="center"/>
        <w:rPr>
          <w:rFonts w:ascii="Tahoma" w:hAnsi="Tahoma" w:cs="Tahoma"/>
          <w:sz w:val="22"/>
          <w:szCs w:val="22"/>
        </w:rPr>
      </w:pPr>
      <w:r w:rsidRPr="004657B3">
        <w:rPr>
          <w:rFonts w:ascii="Tahoma" w:hAnsi="Tahoma" w:cs="Tahoma"/>
          <w:sz w:val="22"/>
          <w:szCs w:val="22"/>
        </w:rPr>
        <w:t>15. člen</w:t>
      </w:r>
    </w:p>
    <w:p w:rsidR="00200AB5" w:rsidRPr="004657B3" w:rsidRDefault="00200AB5" w:rsidP="00200AB5">
      <w:pPr>
        <w:jc w:val="both"/>
        <w:rPr>
          <w:rFonts w:ascii="Tahoma" w:hAnsi="Tahoma" w:cs="Tahoma"/>
          <w:sz w:val="22"/>
          <w:szCs w:val="22"/>
        </w:rPr>
      </w:pPr>
      <w:r w:rsidRPr="004657B3">
        <w:rPr>
          <w:rFonts w:ascii="Tahoma" w:hAnsi="Tahoma" w:cs="Tahoma"/>
          <w:sz w:val="22"/>
          <w:szCs w:val="22"/>
        </w:rPr>
        <w:tab/>
        <w:t>Če je vloga nepopolna ali nerazumljiva, komisija pozove vlagatelja, da pomanjkljivosti odpravi v roku 8 dni od prejema poziva za dopolnitev.</w:t>
      </w:r>
    </w:p>
    <w:p w:rsidR="00200AB5" w:rsidRPr="004657B3" w:rsidRDefault="00200AB5" w:rsidP="00200AB5">
      <w:pPr>
        <w:jc w:val="both"/>
        <w:rPr>
          <w:rFonts w:ascii="Tahoma" w:hAnsi="Tahoma" w:cs="Tahoma"/>
          <w:sz w:val="22"/>
          <w:szCs w:val="22"/>
        </w:rPr>
      </w:pPr>
      <w:r w:rsidRPr="004657B3">
        <w:rPr>
          <w:rFonts w:ascii="Tahoma" w:hAnsi="Tahoma" w:cs="Tahoma"/>
          <w:sz w:val="22"/>
          <w:szCs w:val="22"/>
        </w:rPr>
        <w:tab/>
        <w:t>V kolikor vlagatelj vloge ne dopolni v predpisanem roku, se vloga s sklepom zavrže.</w:t>
      </w:r>
    </w:p>
    <w:p w:rsidR="00200AB5" w:rsidRPr="004657B3" w:rsidRDefault="00200AB5" w:rsidP="00200AB5">
      <w:pPr>
        <w:jc w:val="both"/>
        <w:rPr>
          <w:rFonts w:ascii="Tahoma" w:hAnsi="Tahoma" w:cs="Tahoma"/>
          <w:sz w:val="22"/>
          <w:szCs w:val="22"/>
        </w:rPr>
      </w:pPr>
      <w:r w:rsidRPr="004657B3">
        <w:rPr>
          <w:rFonts w:ascii="Tahoma" w:hAnsi="Tahoma" w:cs="Tahoma"/>
          <w:sz w:val="22"/>
          <w:szCs w:val="22"/>
        </w:rPr>
        <w:tab/>
        <w:t>Če vlagatelj pomanjkljivosti odpravi v roku, se šteje, da je bila vloga vložena takrat, ko je bila vložena vloga, s katero so bile odpravljene pomanjkljivosti.</w:t>
      </w:r>
    </w:p>
    <w:p w:rsidR="00200AB5" w:rsidRPr="004657B3" w:rsidRDefault="00200AB5" w:rsidP="00200AB5">
      <w:pPr>
        <w:jc w:val="both"/>
        <w:rPr>
          <w:rFonts w:ascii="Tahoma" w:hAnsi="Tahoma" w:cs="Tahoma"/>
          <w:sz w:val="22"/>
          <w:szCs w:val="22"/>
        </w:rPr>
      </w:pPr>
    </w:p>
    <w:p w:rsidR="00200AB5" w:rsidRPr="004657B3" w:rsidRDefault="00200AB5" w:rsidP="00200AB5">
      <w:pPr>
        <w:jc w:val="center"/>
        <w:rPr>
          <w:rFonts w:ascii="Tahoma" w:hAnsi="Tahoma" w:cs="Tahoma"/>
          <w:sz w:val="22"/>
          <w:szCs w:val="22"/>
        </w:rPr>
      </w:pPr>
      <w:r w:rsidRPr="004657B3">
        <w:rPr>
          <w:rFonts w:ascii="Tahoma" w:hAnsi="Tahoma" w:cs="Tahoma"/>
          <w:sz w:val="22"/>
          <w:szCs w:val="22"/>
        </w:rPr>
        <w:t>16. člen</w:t>
      </w:r>
    </w:p>
    <w:p w:rsidR="00200AB5" w:rsidRPr="004657B3" w:rsidRDefault="00200AB5" w:rsidP="00200AB5">
      <w:pPr>
        <w:jc w:val="both"/>
        <w:rPr>
          <w:rFonts w:ascii="Tahoma" w:hAnsi="Tahoma" w:cs="Tahoma"/>
          <w:sz w:val="22"/>
          <w:szCs w:val="22"/>
        </w:rPr>
      </w:pPr>
      <w:r w:rsidRPr="004657B3">
        <w:rPr>
          <w:rFonts w:ascii="Tahoma" w:hAnsi="Tahoma" w:cs="Tahoma"/>
          <w:sz w:val="22"/>
          <w:szCs w:val="22"/>
        </w:rPr>
        <w:tab/>
        <w:t>O dodelitvi sredstev na predlog komisije odloči župan s sklepom o dodelitvi sredstev.</w:t>
      </w:r>
    </w:p>
    <w:p w:rsidR="00200AB5" w:rsidRPr="004657B3" w:rsidRDefault="00200AB5" w:rsidP="00200AB5">
      <w:pPr>
        <w:jc w:val="both"/>
        <w:rPr>
          <w:rFonts w:ascii="Tahoma" w:hAnsi="Tahoma" w:cs="Tahoma"/>
          <w:sz w:val="22"/>
          <w:szCs w:val="22"/>
        </w:rPr>
      </w:pPr>
      <w:r w:rsidRPr="004657B3">
        <w:rPr>
          <w:rFonts w:ascii="Tahoma" w:hAnsi="Tahoma" w:cs="Tahoma"/>
          <w:sz w:val="22"/>
          <w:szCs w:val="22"/>
        </w:rPr>
        <w:tab/>
        <w:t>Vlagatelj, ki meni, da izpolnjuje pogoje in merila iz javnega razpisa in da mu razpisana sredstva neopravičeno niso bila dodeljena, lahko pisno vloži pri županu ugovor zoper sklep iz prejšnjega odstavka v roku 8 dni od prejema sklepa. V ugovoru mora natančno navesti razloge, zaradi katerih vlaga ugovor. Predmet ugovora ne morejo biti postavljena merila za ocenjevanje vlog.</w:t>
      </w:r>
    </w:p>
    <w:p w:rsidR="00200AB5" w:rsidRPr="004657B3" w:rsidRDefault="00200AB5" w:rsidP="00200AB5">
      <w:pPr>
        <w:jc w:val="both"/>
        <w:rPr>
          <w:rFonts w:ascii="Tahoma" w:hAnsi="Tahoma" w:cs="Tahoma"/>
          <w:sz w:val="22"/>
          <w:szCs w:val="22"/>
        </w:rPr>
      </w:pPr>
      <w:r w:rsidRPr="004657B3">
        <w:rPr>
          <w:rFonts w:ascii="Tahoma" w:hAnsi="Tahoma" w:cs="Tahoma"/>
          <w:sz w:val="22"/>
          <w:szCs w:val="22"/>
        </w:rPr>
        <w:tab/>
        <w:t xml:space="preserve">Župan je ugovor dolžan obravnavati, preveriti ugovorne razloge in v roku 15 dni ponovno odločiti s sklepom o dodelitvi sredstev. S sklepom lahko spremeni prejšnjo odločitev. </w:t>
      </w:r>
    </w:p>
    <w:p w:rsidR="00200AB5" w:rsidRPr="004657B3" w:rsidRDefault="00200AB5" w:rsidP="00200AB5">
      <w:pPr>
        <w:jc w:val="both"/>
        <w:rPr>
          <w:rFonts w:ascii="Tahoma" w:hAnsi="Tahoma" w:cs="Tahoma"/>
          <w:sz w:val="22"/>
          <w:szCs w:val="22"/>
        </w:rPr>
      </w:pPr>
      <w:r w:rsidRPr="004657B3">
        <w:rPr>
          <w:rFonts w:ascii="Tahoma" w:hAnsi="Tahoma" w:cs="Tahoma"/>
          <w:sz w:val="22"/>
          <w:szCs w:val="22"/>
        </w:rPr>
        <w:t>Odločitev o dodelitvi sredstev je s tem dokončna.</w:t>
      </w:r>
    </w:p>
    <w:p w:rsidR="00200AB5" w:rsidRPr="004657B3" w:rsidRDefault="00200AB5" w:rsidP="00200AB5">
      <w:pPr>
        <w:ind w:firstLine="720"/>
        <w:jc w:val="both"/>
        <w:rPr>
          <w:rFonts w:ascii="Tahoma" w:hAnsi="Tahoma" w:cs="Tahoma"/>
          <w:sz w:val="22"/>
          <w:szCs w:val="22"/>
        </w:rPr>
      </w:pPr>
    </w:p>
    <w:p w:rsidR="00200AB5" w:rsidRPr="004657B3" w:rsidRDefault="00200AB5" w:rsidP="00200AB5">
      <w:pPr>
        <w:jc w:val="center"/>
        <w:rPr>
          <w:rFonts w:ascii="Tahoma" w:hAnsi="Tahoma" w:cs="Tahoma"/>
          <w:sz w:val="22"/>
          <w:szCs w:val="22"/>
        </w:rPr>
      </w:pPr>
      <w:r w:rsidRPr="004657B3">
        <w:rPr>
          <w:rFonts w:ascii="Tahoma" w:hAnsi="Tahoma" w:cs="Tahoma"/>
          <w:sz w:val="22"/>
          <w:szCs w:val="22"/>
        </w:rPr>
        <w:t>17. člen</w:t>
      </w:r>
    </w:p>
    <w:p w:rsidR="00200AB5" w:rsidRPr="004657B3" w:rsidRDefault="00200AB5" w:rsidP="00200AB5">
      <w:pPr>
        <w:ind w:firstLine="720"/>
        <w:jc w:val="both"/>
        <w:rPr>
          <w:rFonts w:ascii="Tahoma" w:hAnsi="Tahoma" w:cs="Tahoma"/>
          <w:sz w:val="22"/>
          <w:szCs w:val="22"/>
        </w:rPr>
      </w:pPr>
      <w:r w:rsidRPr="004657B3">
        <w:rPr>
          <w:rFonts w:ascii="Tahoma" w:hAnsi="Tahoma" w:cs="Tahoma"/>
          <w:sz w:val="22"/>
          <w:szCs w:val="22"/>
        </w:rPr>
        <w:t>Pristojni organ občinske uprave lahko pred izdajo sklepa o dodelitvi finančnih sredstev izvede kontrolo izvedenih investicijskih ukrepov pri upravičencu.</w:t>
      </w:r>
    </w:p>
    <w:p w:rsidR="00200AB5" w:rsidRPr="004657B3" w:rsidRDefault="00200AB5" w:rsidP="00200AB5">
      <w:pPr>
        <w:ind w:firstLine="720"/>
        <w:jc w:val="both"/>
        <w:rPr>
          <w:rFonts w:ascii="Tahoma" w:hAnsi="Tahoma" w:cs="Tahoma"/>
          <w:sz w:val="22"/>
          <w:szCs w:val="22"/>
        </w:rPr>
      </w:pPr>
      <w:r w:rsidRPr="004657B3">
        <w:rPr>
          <w:rFonts w:ascii="Tahoma" w:hAnsi="Tahoma" w:cs="Tahoma"/>
          <w:sz w:val="22"/>
          <w:szCs w:val="22"/>
        </w:rPr>
        <w:t>V kolikor pristojni občinski organ ugotovi nepravilnosti, upravičenec ni upravičen do finančne spodbude.</w:t>
      </w:r>
    </w:p>
    <w:p w:rsidR="00200AB5" w:rsidRPr="004657B3" w:rsidRDefault="00200AB5" w:rsidP="00200AB5">
      <w:pPr>
        <w:ind w:firstLine="720"/>
        <w:jc w:val="both"/>
        <w:rPr>
          <w:rFonts w:ascii="Tahoma" w:hAnsi="Tahoma" w:cs="Tahoma"/>
          <w:sz w:val="22"/>
          <w:szCs w:val="22"/>
        </w:rPr>
      </w:pPr>
      <w:r w:rsidRPr="004657B3">
        <w:rPr>
          <w:rFonts w:ascii="Tahoma" w:hAnsi="Tahoma" w:cs="Tahoma"/>
          <w:sz w:val="22"/>
          <w:szCs w:val="22"/>
        </w:rPr>
        <w:t>Upravičenec je dolžan takoj vrniti dodeljena finančna sredstva, revalorizirana z indeksom rasti cen življenjskih stroškov v primeru:</w:t>
      </w:r>
    </w:p>
    <w:p w:rsidR="00200AB5" w:rsidRPr="004657B3" w:rsidRDefault="00200AB5" w:rsidP="00200AB5">
      <w:pPr>
        <w:numPr>
          <w:ilvl w:val="0"/>
          <w:numId w:val="11"/>
        </w:numPr>
        <w:jc w:val="both"/>
        <w:rPr>
          <w:rFonts w:ascii="Tahoma" w:hAnsi="Tahoma" w:cs="Tahoma"/>
          <w:sz w:val="22"/>
          <w:szCs w:val="22"/>
        </w:rPr>
      </w:pPr>
      <w:r w:rsidRPr="004657B3">
        <w:rPr>
          <w:rFonts w:ascii="Tahoma" w:hAnsi="Tahoma" w:cs="Tahoma"/>
          <w:sz w:val="22"/>
          <w:szCs w:val="22"/>
        </w:rPr>
        <w:t>zamolčanja resničnih dejstev ali posredovanja lažnih podatkov, ki bi vplivali na dodelitev sredstev,</w:t>
      </w:r>
    </w:p>
    <w:p w:rsidR="00200AB5" w:rsidRPr="004657B3" w:rsidRDefault="00200AB5" w:rsidP="00200AB5">
      <w:pPr>
        <w:numPr>
          <w:ilvl w:val="0"/>
          <w:numId w:val="11"/>
        </w:numPr>
        <w:jc w:val="both"/>
        <w:rPr>
          <w:rFonts w:ascii="Tahoma" w:hAnsi="Tahoma" w:cs="Tahoma"/>
          <w:sz w:val="22"/>
          <w:szCs w:val="22"/>
        </w:rPr>
      </w:pPr>
      <w:r w:rsidRPr="004657B3">
        <w:rPr>
          <w:rFonts w:ascii="Tahoma" w:hAnsi="Tahoma" w:cs="Tahoma"/>
          <w:sz w:val="22"/>
          <w:szCs w:val="22"/>
        </w:rPr>
        <w:t>če se ugotovi, da so sredstva nenamensko porabljena.</w:t>
      </w:r>
    </w:p>
    <w:p w:rsidR="00200AB5" w:rsidRPr="004657B3" w:rsidRDefault="00200AB5" w:rsidP="00200AB5">
      <w:pPr>
        <w:jc w:val="both"/>
        <w:rPr>
          <w:rFonts w:ascii="Tahoma" w:hAnsi="Tahoma" w:cs="Tahoma"/>
          <w:sz w:val="22"/>
          <w:szCs w:val="22"/>
        </w:rPr>
      </w:pPr>
    </w:p>
    <w:p w:rsidR="00200AB5" w:rsidRPr="004657B3" w:rsidRDefault="00200AB5" w:rsidP="00200AB5">
      <w:pPr>
        <w:jc w:val="center"/>
        <w:rPr>
          <w:rFonts w:ascii="Tahoma" w:hAnsi="Tahoma" w:cs="Tahoma"/>
          <w:sz w:val="22"/>
          <w:szCs w:val="22"/>
        </w:rPr>
      </w:pPr>
      <w:r w:rsidRPr="004657B3">
        <w:rPr>
          <w:rFonts w:ascii="Tahoma" w:hAnsi="Tahoma" w:cs="Tahoma"/>
          <w:sz w:val="22"/>
          <w:szCs w:val="22"/>
        </w:rPr>
        <w:t>18. člen</w:t>
      </w:r>
    </w:p>
    <w:p w:rsidR="00200AB5" w:rsidRPr="004657B3" w:rsidRDefault="00200AB5" w:rsidP="00200AB5">
      <w:pPr>
        <w:jc w:val="both"/>
        <w:rPr>
          <w:rFonts w:ascii="Tahoma" w:hAnsi="Tahoma" w:cs="Tahoma"/>
          <w:sz w:val="22"/>
          <w:szCs w:val="22"/>
        </w:rPr>
      </w:pPr>
      <w:r w:rsidRPr="004657B3">
        <w:rPr>
          <w:rFonts w:ascii="Tahoma" w:hAnsi="Tahoma" w:cs="Tahoma"/>
          <w:sz w:val="22"/>
          <w:szCs w:val="22"/>
        </w:rPr>
        <w:tab/>
        <w:t xml:space="preserve">Odobrena finančna sredstva se nakažejo v roku </w:t>
      </w:r>
      <w:r w:rsidR="007635F7" w:rsidRPr="004657B3">
        <w:rPr>
          <w:rFonts w:ascii="Tahoma" w:hAnsi="Tahoma" w:cs="Tahoma"/>
          <w:sz w:val="22"/>
          <w:szCs w:val="22"/>
        </w:rPr>
        <w:t>30 dni</w:t>
      </w:r>
      <w:r w:rsidRPr="004657B3">
        <w:rPr>
          <w:rFonts w:ascii="Tahoma" w:hAnsi="Tahoma" w:cs="Tahoma"/>
          <w:sz w:val="22"/>
          <w:szCs w:val="22"/>
        </w:rPr>
        <w:t xml:space="preserve"> </w:t>
      </w:r>
      <w:r w:rsidR="007635F7" w:rsidRPr="004657B3">
        <w:rPr>
          <w:rFonts w:ascii="Tahoma" w:hAnsi="Tahoma" w:cs="Tahoma"/>
          <w:sz w:val="22"/>
          <w:szCs w:val="22"/>
        </w:rPr>
        <w:t xml:space="preserve">od dokončnega sklepa o dodelitvi sredstev </w:t>
      </w:r>
      <w:r w:rsidRPr="004657B3">
        <w:rPr>
          <w:rFonts w:ascii="Tahoma" w:hAnsi="Tahoma" w:cs="Tahoma"/>
          <w:sz w:val="22"/>
          <w:szCs w:val="22"/>
        </w:rPr>
        <w:t>na transakcijski račun upravičenca.</w:t>
      </w:r>
    </w:p>
    <w:p w:rsidR="00B450BB" w:rsidRPr="004657B3" w:rsidRDefault="00B450BB" w:rsidP="00200AB5">
      <w:pPr>
        <w:jc w:val="center"/>
        <w:rPr>
          <w:rFonts w:ascii="Tahoma" w:hAnsi="Tahoma" w:cs="Tahoma"/>
          <w:sz w:val="22"/>
          <w:szCs w:val="22"/>
        </w:rPr>
      </w:pPr>
    </w:p>
    <w:p w:rsidR="00200AB5" w:rsidRPr="004657B3" w:rsidRDefault="00200AB5" w:rsidP="00200AB5">
      <w:pPr>
        <w:jc w:val="center"/>
        <w:rPr>
          <w:rFonts w:ascii="Tahoma" w:hAnsi="Tahoma" w:cs="Tahoma"/>
          <w:sz w:val="22"/>
          <w:szCs w:val="22"/>
        </w:rPr>
      </w:pPr>
      <w:r w:rsidRPr="004657B3">
        <w:rPr>
          <w:rFonts w:ascii="Tahoma" w:hAnsi="Tahoma" w:cs="Tahoma"/>
          <w:sz w:val="22"/>
          <w:szCs w:val="22"/>
        </w:rPr>
        <w:t>19. člen</w:t>
      </w:r>
    </w:p>
    <w:p w:rsidR="00200AB5" w:rsidRPr="004657B3" w:rsidRDefault="00200AB5" w:rsidP="00200AB5">
      <w:pPr>
        <w:jc w:val="both"/>
        <w:rPr>
          <w:rFonts w:ascii="Tahoma" w:hAnsi="Tahoma" w:cs="Tahoma"/>
          <w:sz w:val="22"/>
          <w:szCs w:val="22"/>
        </w:rPr>
      </w:pPr>
      <w:r w:rsidRPr="004657B3">
        <w:rPr>
          <w:rFonts w:ascii="Tahoma" w:hAnsi="Tahoma" w:cs="Tahoma"/>
          <w:sz w:val="22"/>
          <w:szCs w:val="22"/>
        </w:rPr>
        <w:t xml:space="preserve">        </w:t>
      </w:r>
      <w:r w:rsidRPr="004657B3">
        <w:rPr>
          <w:rFonts w:ascii="Tahoma" w:hAnsi="Tahoma" w:cs="Tahoma"/>
          <w:sz w:val="22"/>
          <w:szCs w:val="22"/>
        </w:rPr>
        <w:tab/>
        <w:t>Za vsa vprašanja postopka, ki niso določena v tem pravilniku, se smiselno uporabljajo določbe Zakona o splošnem upravnem postopku.</w:t>
      </w:r>
    </w:p>
    <w:p w:rsidR="00200AB5" w:rsidRPr="004657B3" w:rsidRDefault="00200AB5" w:rsidP="00200AB5">
      <w:pPr>
        <w:jc w:val="center"/>
        <w:rPr>
          <w:rFonts w:ascii="Tahoma" w:hAnsi="Tahoma" w:cs="Tahoma"/>
          <w:sz w:val="22"/>
          <w:szCs w:val="22"/>
        </w:rPr>
      </w:pPr>
      <w:bookmarkStart w:id="0" w:name="_GoBack"/>
      <w:bookmarkEnd w:id="0"/>
      <w:r w:rsidRPr="004657B3">
        <w:rPr>
          <w:rFonts w:ascii="Tahoma" w:hAnsi="Tahoma" w:cs="Tahoma"/>
          <w:sz w:val="22"/>
          <w:szCs w:val="22"/>
        </w:rPr>
        <w:lastRenderedPageBreak/>
        <w:t>VII. KONČNA DOLOČBA</w:t>
      </w:r>
    </w:p>
    <w:p w:rsidR="00200AB5" w:rsidRPr="004657B3" w:rsidRDefault="00200AB5" w:rsidP="00200AB5">
      <w:pPr>
        <w:jc w:val="center"/>
        <w:rPr>
          <w:rFonts w:ascii="Tahoma" w:hAnsi="Tahoma" w:cs="Tahoma"/>
          <w:sz w:val="22"/>
          <w:szCs w:val="22"/>
        </w:rPr>
      </w:pPr>
    </w:p>
    <w:p w:rsidR="00200AB5" w:rsidRPr="004657B3" w:rsidRDefault="00200AB5" w:rsidP="00200AB5">
      <w:pPr>
        <w:jc w:val="center"/>
        <w:rPr>
          <w:rFonts w:ascii="Tahoma" w:hAnsi="Tahoma" w:cs="Tahoma"/>
          <w:sz w:val="22"/>
          <w:szCs w:val="22"/>
        </w:rPr>
      </w:pPr>
      <w:r w:rsidRPr="004657B3">
        <w:rPr>
          <w:rFonts w:ascii="Tahoma" w:hAnsi="Tahoma" w:cs="Tahoma"/>
          <w:sz w:val="22"/>
          <w:szCs w:val="22"/>
        </w:rPr>
        <w:t>20. člen</w:t>
      </w:r>
    </w:p>
    <w:p w:rsidR="00200AB5" w:rsidRPr="004657B3" w:rsidRDefault="00200AB5" w:rsidP="00200AB5">
      <w:pPr>
        <w:jc w:val="both"/>
        <w:rPr>
          <w:rFonts w:ascii="Tahoma" w:hAnsi="Tahoma" w:cs="Tahoma"/>
          <w:sz w:val="22"/>
          <w:szCs w:val="22"/>
        </w:rPr>
      </w:pPr>
      <w:r w:rsidRPr="004657B3">
        <w:rPr>
          <w:rFonts w:ascii="Tahoma" w:hAnsi="Tahoma" w:cs="Tahoma"/>
          <w:sz w:val="22"/>
          <w:szCs w:val="22"/>
        </w:rPr>
        <w:t xml:space="preserve">          Ta pravilnik začne veljati osmi dan po objavi v Uradnem listu Republike Slovenije.</w:t>
      </w:r>
    </w:p>
    <w:p w:rsidR="00200AB5" w:rsidRPr="004657B3" w:rsidRDefault="00200AB5" w:rsidP="00200AB5">
      <w:pPr>
        <w:jc w:val="both"/>
        <w:rPr>
          <w:rFonts w:ascii="Tahoma" w:hAnsi="Tahoma" w:cs="Tahoma"/>
          <w:sz w:val="22"/>
          <w:szCs w:val="22"/>
        </w:rPr>
      </w:pPr>
    </w:p>
    <w:p w:rsidR="00200AB5" w:rsidRPr="004657B3" w:rsidRDefault="00200AB5" w:rsidP="00200AB5">
      <w:pPr>
        <w:jc w:val="both"/>
        <w:rPr>
          <w:rFonts w:ascii="Tahoma" w:hAnsi="Tahoma" w:cs="Tahoma"/>
          <w:sz w:val="22"/>
          <w:szCs w:val="22"/>
        </w:rPr>
      </w:pPr>
      <w:r w:rsidRPr="004657B3">
        <w:rPr>
          <w:rFonts w:ascii="Tahoma" w:hAnsi="Tahoma" w:cs="Tahoma"/>
          <w:sz w:val="22"/>
          <w:szCs w:val="22"/>
        </w:rPr>
        <w:t>Številka: 360-0005/2011</w:t>
      </w:r>
    </w:p>
    <w:p w:rsidR="00200AB5" w:rsidRPr="004657B3" w:rsidRDefault="00200AB5" w:rsidP="00200AB5">
      <w:pPr>
        <w:jc w:val="both"/>
        <w:rPr>
          <w:rFonts w:ascii="Tahoma" w:hAnsi="Tahoma" w:cs="Tahoma"/>
          <w:sz w:val="22"/>
          <w:szCs w:val="22"/>
        </w:rPr>
      </w:pPr>
      <w:r w:rsidRPr="004657B3">
        <w:rPr>
          <w:rFonts w:ascii="Tahoma" w:hAnsi="Tahoma" w:cs="Tahoma"/>
          <w:sz w:val="22"/>
          <w:szCs w:val="22"/>
        </w:rPr>
        <w:t xml:space="preserve">Žirovnica, </w:t>
      </w:r>
      <w:r w:rsidR="007635F7" w:rsidRPr="004657B3">
        <w:rPr>
          <w:rFonts w:ascii="Tahoma" w:hAnsi="Tahoma" w:cs="Tahoma"/>
          <w:sz w:val="22"/>
          <w:szCs w:val="22"/>
        </w:rPr>
        <w:t>__________</w:t>
      </w:r>
    </w:p>
    <w:p w:rsidR="00200AB5" w:rsidRPr="004657B3" w:rsidRDefault="00200AB5" w:rsidP="00200AB5">
      <w:pPr>
        <w:jc w:val="both"/>
        <w:rPr>
          <w:rFonts w:ascii="Tahoma" w:hAnsi="Tahoma" w:cs="Tahoma"/>
          <w:sz w:val="22"/>
          <w:szCs w:val="22"/>
        </w:rPr>
      </w:pPr>
      <w:r w:rsidRPr="004657B3">
        <w:rPr>
          <w:rFonts w:ascii="Tahoma" w:hAnsi="Tahoma" w:cs="Tahoma"/>
          <w:sz w:val="22"/>
          <w:szCs w:val="22"/>
        </w:rPr>
        <w:t xml:space="preserve">                                                                                                           Župan </w:t>
      </w:r>
    </w:p>
    <w:p w:rsidR="00200AB5" w:rsidRPr="004657B3" w:rsidRDefault="00200AB5" w:rsidP="00200AB5">
      <w:pPr>
        <w:jc w:val="both"/>
        <w:rPr>
          <w:rFonts w:ascii="Tahoma" w:hAnsi="Tahoma" w:cs="Tahoma"/>
          <w:sz w:val="22"/>
          <w:szCs w:val="22"/>
        </w:rPr>
      </w:pPr>
      <w:r w:rsidRPr="004657B3">
        <w:rPr>
          <w:rFonts w:ascii="Tahoma" w:hAnsi="Tahoma" w:cs="Tahoma"/>
          <w:sz w:val="22"/>
          <w:szCs w:val="22"/>
        </w:rPr>
        <w:t xml:space="preserve">                                                                                                  občine Žirovnica</w:t>
      </w:r>
    </w:p>
    <w:p w:rsidR="00200AB5" w:rsidRPr="004657B3" w:rsidRDefault="00200AB5" w:rsidP="00200AB5">
      <w:pPr>
        <w:jc w:val="both"/>
        <w:rPr>
          <w:rFonts w:ascii="Tahoma" w:hAnsi="Tahoma" w:cs="Tahoma"/>
          <w:sz w:val="22"/>
          <w:szCs w:val="22"/>
        </w:rPr>
      </w:pPr>
      <w:r w:rsidRPr="004657B3">
        <w:rPr>
          <w:rFonts w:ascii="Tahoma" w:hAnsi="Tahoma" w:cs="Tahoma"/>
          <w:sz w:val="22"/>
          <w:szCs w:val="22"/>
        </w:rPr>
        <w:t xml:space="preserve">                                                                                           Leopold POGAČAR, l.r.</w:t>
      </w:r>
    </w:p>
    <w:p w:rsidR="0086042D" w:rsidRPr="004657B3" w:rsidRDefault="0086042D" w:rsidP="00531D11">
      <w:pPr>
        <w:jc w:val="both"/>
        <w:rPr>
          <w:rFonts w:ascii="Tahoma" w:hAnsi="Tahoma" w:cs="Tahoma"/>
        </w:rPr>
      </w:pPr>
    </w:p>
    <w:sectPr w:rsidR="0086042D" w:rsidRPr="004657B3" w:rsidSect="00CF2C7E">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0696F"/>
    <w:multiLevelType w:val="hybridMultilevel"/>
    <w:tmpl w:val="388C9C9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0C5D0006"/>
    <w:multiLevelType w:val="hybridMultilevel"/>
    <w:tmpl w:val="36584580"/>
    <w:lvl w:ilvl="0" w:tplc="FE7C6676">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nsid w:val="2A757BC6"/>
    <w:multiLevelType w:val="singleLevel"/>
    <w:tmpl w:val="CCF0C5FA"/>
    <w:lvl w:ilvl="0">
      <w:numFmt w:val="bullet"/>
      <w:lvlText w:val="-"/>
      <w:lvlJc w:val="left"/>
      <w:pPr>
        <w:tabs>
          <w:tab w:val="num" w:pos="360"/>
        </w:tabs>
        <w:ind w:left="360" w:hanging="360"/>
      </w:pPr>
      <w:rPr>
        <w:rFonts w:hint="default"/>
      </w:rPr>
    </w:lvl>
  </w:abstractNum>
  <w:abstractNum w:abstractNumId="3">
    <w:nsid w:val="37353BCC"/>
    <w:multiLevelType w:val="hybridMultilevel"/>
    <w:tmpl w:val="A9A0E2C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nsid w:val="3E04709B"/>
    <w:multiLevelType w:val="singleLevel"/>
    <w:tmpl w:val="CCF0C5FA"/>
    <w:lvl w:ilvl="0">
      <w:numFmt w:val="bullet"/>
      <w:lvlText w:val="-"/>
      <w:lvlJc w:val="left"/>
      <w:pPr>
        <w:tabs>
          <w:tab w:val="num" w:pos="360"/>
        </w:tabs>
        <w:ind w:left="360" w:hanging="360"/>
      </w:pPr>
      <w:rPr>
        <w:rFonts w:hint="default"/>
      </w:rPr>
    </w:lvl>
  </w:abstractNum>
  <w:abstractNum w:abstractNumId="5">
    <w:nsid w:val="411458BF"/>
    <w:multiLevelType w:val="hybridMultilevel"/>
    <w:tmpl w:val="CE4023C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nsid w:val="44EA7531"/>
    <w:multiLevelType w:val="hybridMultilevel"/>
    <w:tmpl w:val="387EAC2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nsid w:val="49993789"/>
    <w:multiLevelType w:val="hybridMultilevel"/>
    <w:tmpl w:val="A51EF7B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nsid w:val="50423227"/>
    <w:multiLevelType w:val="hybridMultilevel"/>
    <w:tmpl w:val="9A763AEA"/>
    <w:lvl w:ilvl="0" w:tplc="FFFFFFFF">
      <w:start w:val="1"/>
      <w:numFmt w:val="bullet"/>
      <w:lvlText w:val=""/>
      <w:lvlJc w:val="left"/>
      <w:pPr>
        <w:tabs>
          <w:tab w:val="num" w:pos="397"/>
        </w:tabs>
        <w:ind w:left="397" w:hanging="39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nsid w:val="50702484"/>
    <w:multiLevelType w:val="hybridMultilevel"/>
    <w:tmpl w:val="37FAF07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nsid w:val="66465205"/>
    <w:multiLevelType w:val="hybridMultilevel"/>
    <w:tmpl w:val="905C8F3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9"/>
  </w:num>
  <w:num w:numId="3">
    <w:abstractNumId w:val="8"/>
  </w:num>
  <w:num w:numId="4">
    <w:abstractNumId w:val="10"/>
  </w:num>
  <w:num w:numId="5">
    <w:abstractNumId w:val="5"/>
  </w:num>
  <w:num w:numId="6">
    <w:abstractNumId w:val="7"/>
  </w:num>
  <w:num w:numId="7">
    <w:abstractNumId w:val="3"/>
  </w:num>
  <w:num w:numId="8">
    <w:abstractNumId w:val="0"/>
  </w:num>
  <w:num w:numId="9">
    <w:abstractNumId w:val="2"/>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042D"/>
    <w:rsid w:val="00125949"/>
    <w:rsid w:val="00200AB5"/>
    <w:rsid w:val="002A56EB"/>
    <w:rsid w:val="00334F30"/>
    <w:rsid w:val="0038378A"/>
    <w:rsid w:val="004657B3"/>
    <w:rsid w:val="00531D11"/>
    <w:rsid w:val="00610467"/>
    <w:rsid w:val="006E4B0C"/>
    <w:rsid w:val="006F200C"/>
    <w:rsid w:val="007635F7"/>
    <w:rsid w:val="0086042D"/>
    <w:rsid w:val="00865A94"/>
    <w:rsid w:val="00866318"/>
    <w:rsid w:val="0089497D"/>
    <w:rsid w:val="008C323D"/>
    <w:rsid w:val="00933502"/>
    <w:rsid w:val="00A147DE"/>
    <w:rsid w:val="00AB4A4C"/>
    <w:rsid w:val="00B450BB"/>
    <w:rsid w:val="00CF2C7E"/>
    <w:rsid w:val="00E66C8E"/>
    <w:rsid w:val="00EB5C11"/>
    <w:rsid w:val="00F6063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86042D"/>
    <w:pPr>
      <w:spacing w:after="0" w:line="240" w:lineRule="auto"/>
    </w:pPr>
    <w:rPr>
      <w:rFonts w:ascii="Times New Roman" w:eastAsia="Times New Roman" w:hAnsi="Times New Roman" w:cs="Times New Roman"/>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86042D"/>
    <w:pPr>
      <w:ind w:left="720"/>
      <w:contextualSpacing/>
    </w:pPr>
  </w:style>
  <w:style w:type="paragraph" w:styleId="Besedilooblaka">
    <w:name w:val="Balloon Text"/>
    <w:basedOn w:val="Navaden"/>
    <w:link w:val="BesedilooblakaZnak"/>
    <w:uiPriority w:val="99"/>
    <w:semiHidden/>
    <w:unhideWhenUsed/>
    <w:rsid w:val="0086042D"/>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86042D"/>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86042D"/>
    <w:pPr>
      <w:spacing w:after="0" w:line="240" w:lineRule="auto"/>
    </w:pPr>
    <w:rPr>
      <w:rFonts w:ascii="Times New Roman" w:eastAsia="Times New Roman" w:hAnsi="Times New Roman" w:cs="Times New Roman"/>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86042D"/>
    <w:pPr>
      <w:ind w:left="720"/>
      <w:contextualSpacing/>
    </w:pPr>
  </w:style>
  <w:style w:type="paragraph" w:styleId="Besedilooblaka">
    <w:name w:val="Balloon Text"/>
    <w:basedOn w:val="Navaden"/>
    <w:link w:val="BesedilooblakaZnak"/>
    <w:uiPriority w:val="99"/>
    <w:semiHidden/>
    <w:unhideWhenUsed/>
    <w:rsid w:val="0086042D"/>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86042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2072</Words>
  <Characters>11815</Characters>
  <Application>Microsoft Office Word</Application>
  <DocSecurity>0</DocSecurity>
  <Lines>98</Lines>
  <Paragraphs>27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saša</dc:creator>
  <cp:lastModifiedBy>saša</cp:lastModifiedBy>
  <cp:revision>2</cp:revision>
  <cp:lastPrinted>2011-05-13T06:28:00Z</cp:lastPrinted>
  <dcterms:created xsi:type="dcterms:W3CDTF">2011-05-13T06:29:00Z</dcterms:created>
  <dcterms:modified xsi:type="dcterms:W3CDTF">2011-05-13T06:29:00Z</dcterms:modified>
</cp:coreProperties>
</file>