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ED1E2C" w:rsidRPr="000955DA">
        <w:rPr>
          <w:rFonts w:ascii="Tahoma" w:hAnsi="Tahoma" w:cs="Tahoma"/>
          <w:b/>
        </w:rPr>
        <w:t>3</w:t>
      </w:r>
      <w:r w:rsidRPr="000955DA">
        <w:rPr>
          <w:rFonts w:ascii="Tahoma" w:hAnsi="Tahoma" w:cs="Tahoma"/>
          <w:b/>
        </w:rPr>
        <w:t>)</w:t>
      </w:r>
    </w:p>
    <w:p w:rsidR="009256E2" w:rsidRPr="000955DA" w:rsidRDefault="009256E2" w:rsidP="009256E2">
      <w:pPr>
        <w:rPr>
          <w:rFonts w:ascii="Tahoma" w:hAnsi="Tahoma" w:cs="Tahoma"/>
          <w:b/>
          <w:sz w:val="20"/>
        </w:rPr>
      </w:pPr>
    </w:p>
    <w:p w:rsidR="00B269DA" w:rsidRPr="000955DA" w:rsidRDefault="00B269DA" w:rsidP="009256E2">
      <w:pPr>
        <w:rPr>
          <w:rFonts w:ascii="Tahoma" w:hAnsi="Tahoma" w:cs="Tahoma"/>
          <w:b/>
          <w:sz w:val="20"/>
        </w:rPr>
      </w:pPr>
    </w:p>
    <w:p w:rsidR="00B269DA" w:rsidRPr="000955DA" w:rsidRDefault="00B269DA" w:rsidP="009256E2">
      <w:pPr>
        <w:rPr>
          <w:rFonts w:ascii="Tahoma" w:hAnsi="Tahoma" w:cs="Tahoma"/>
          <w:b/>
          <w:sz w:val="20"/>
        </w:rPr>
      </w:pPr>
    </w:p>
    <w:p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887211" w:rsidRPr="000955DA">
        <w:rPr>
          <w:rFonts w:ascii="Tahoma" w:hAnsi="Tahoma" w:cs="Tahoma"/>
          <w:b/>
          <w:sz w:val="20"/>
          <w:u w:val="single"/>
        </w:rPr>
        <w:t>2015</w:t>
      </w: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ED1E2C" w:rsidRPr="000955DA" w:rsidRDefault="00887211" w:rsidP="009256E2">
      <w:pPr>
        <w:jc w:val="center"/>
        <w:rPr>
          <w:rFonts w:ascii="Tahoma" w:hAnsi="Tahoma" w:cs="Tahoma"/>
          <w:b/>
        </w:rPr>
      </w:pPr>
      <w:r w:rsidRPr="000955DA">
        <w:rPr>
          <w:rFonts w:ascii="Tahoma" w:hAnsi="Tahoma" w:cs="Tahoma"/>
          <w:b/>
        </w:rPr>
        <w:t xml:space="preserve">POMOČ ZA </w:t>
      </w:r>
      <w:r w:rsidR="009256E2" w:rsidRPr="000955DA">
        <w:rPr>
          <w:rFonts w:ascii="Tahoma" w:hAnsi="Tahoma" w:cs="Tahoma"/>
          <w:b/>
        </w:rPr>
        <w:t xml:space="preserve">NALOŽBE V </w:t>
      </w:r>
      <w:r w:rsidR="00ED1E2C" w:rsidRPr="000955DA">
        <w:rPr>
          <w:rFonts w:ascii="Tahoma" w:hAnsi="Tahoma" w:cs="Tahoma"/>
          <w:b/>
        </w:rPr>
        <w:t xml:space="preserve">DOPOLNILNE DEJAVNOSTI NA KMETIJAH – </w:t>
      </w:r>
    </w:p>
    <w:p w:rsidR="009256E2" w:rsidRPr="000955DA" w:rsidRDefault="00ED1E2C" w:rsidP="009256E2">
      <w:pPr>
        <w:jc w:val="center"/>
        <w:rPr>
          <w:rFonts w:ascii="Tahoma" w:hAnsi="Tahoma" w:cs="Tahoma"/>
          <w:b/>
        </w:rPr>
      </w:pPr>
      <w:r w:rsidRPr="000955DA">
        <w:rPr>
          <w:rFonts w:ascii="Tahoma" w:hAnsi="Tahoma" w:cs="Tahoma"/>
          <w:b/>
        </w:rPr>
        <w:t xml:space="preserve">DE </w:t>
      </w:r>
      <w:proofErr w:type="spellStart"/>
      <w:r w:rsidRPr="000955DA">
        <w:rPr>
          <w:rFonts w:ascii="Tahoma" w:hAnsi="Tahoma" w:cs="Tahoma"/>
          <w:b/>
        </w:rPr>
        <w:t>MINIMIS</w:t>
      </w:r>
      <w:proofErr w:type="spellEnd"/>
    </w:p>
    <w:p w:rsidR="009256E2" w:rsidRPr="000955DA" w:rsidRDefault="009256E2" w:rsidP="009256E2">
      <w:pPr>
        <w:rPr>
          <w:rFonts w:ascii="Tahoma" w:hAnsi="Tahoma" w:cs="Tahoma"/>
        </w:rPr>
      </w:pPr>
    </w:p>
    <w:p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rsidTr="00E71F4A">
        <w:tc>
          <w:tcPr>
            <w:tcW w:w="10008" w:type="dxa"/>
          </w:tcPr>
          <w:p w:rsidR="00AE0066" w:rsidRPr="000955DA" w:rsidRDefault="00AE0066" w:rsidP="00E71F4A">
            <w:pPr>
              <w:pStyle w:val="Naslov1"/>
              <w:rPr>
                <w:rFonts w:ascii="Tahoma" w:hAnsi="Tahoma" w:cs="Tahoma"/>
              </w:rPr>
            </w:pPr>
            <w:r w:rsidRPr="000955DA">
              <w:rPr>
                <w:rFonts w:ascii="Tahoma" w:hAnsi="Tahoma" w:cs="Tahoma"/>
              </w:rPr>
              <w:t>1. PODATKI O VLAGATELJU</w:t>
            </w:r>
          </w:p>
        </w:tc>
      </w:tr>
    </w:tbl>
    <w:p w:rsidR="00AE0066" w:rsidRPr="000955DA" w:rsidRDefault="00AE0066" w:rsidP="00AE0066">
      <w:pPr>
        <w:pStyle w:val="Glava"/>
        <w:tabs>
          <w:tab w:val="left" w:pos="708"/>
        </w:tabs>
        <w:rPr>
          <w:rFonts w:ascii="Tahoma" w:hAnsi="Tahoma" w:cs="Tahoma"/>
          <w:sz w:val="20"/>
          <w:szCs w:val="20"/>
        </w:rPr>
      </w:pPr>
    </w:p>
    <w:p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 xml:space="preserve">kmetijskega gospodarstva            </w:t>
            </w:r>
            <w:proofErr w:type="spellStart"/>
            <w:r w:rsidRPr="000955DA">
              <w:rPr>
                <w:rFonts w:ascii="Tahoma" w:hAnsi="Tahoma" w:cs="Tahoma"/>
                <w:b/>
                <w:bCs/>
                <w:sz w:val="20"/>
                <w:szCs w:val="20"/>
              </w:rPr>
              <w:t>KMG</w:t>
            </w:r>
            <w:proofErr w:type="spellEnd"/>
            <w:r w:rsidRPr="000955DA">
              <w:rPr>
                <w:rFonts w:ascii="Tahoma" w:hAnsi="Tahoma" w:cs="Tahoma"/>
                <w:b/>
                <w:bCs/>
                <w:sz w:val="20"/>
                <w:szCs w:val="20"/>
              </w:rPr>
              <w:t xml:space="preserve"> – MID:</w:t>
            </w:r>
          </w:p>
          <w:p w:rsidR="00AE0066" w:rsidRPr="000955DA" w:rsidRDefault="00AE0066" w:rsidP="00E71F4A">
            <w:pPr>
              <w:spacing w:line="120" w:lineRule="atLeast"/>
              <w:rPr>
                <w:rFonts w:ascii="Tahoma" w:hAnsi="Tahoma" w:cs="Tahoma"/>
                <w:b/>
                <w:bCs/>
                <w:sz w:val="20"/>
                <w:szCs w:val="20"/>
              </w:rPr>
            </w:pP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rPr>
          <w:trHeight w:val="350"/>
        </w:trPr>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bl>
    <w:p w:rsidR="00AE0066" w:rsidRPr="000955DA" w:rsidRDefault="00AE0066" w:rsidP="00AE0066">
      <w:pPr>
        <w:rPr>
          <w:rFonts w:ascii="Tahoma" w:hAnsi="Tahoma" w:cs="Tahoma"/>
          <w:sz w:val="20"/>
          <w:szCs w:val="20"/>
        </w:rPr>
      </w:pPr>
    </w:p>
    <w:p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tc>
          <w:tcPr>
            <w:tcW w:w="10008" w:type="dxa"/>
          </w:tcPr>
          <w:p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rsidR="009256E2" w:rsidRPr="000955DA" w:rsidRDefault="009256E2" w:rsidP="009256E2">
      <w:pPr>
        <w:rPr>
          <w:rFonts w:ascii="Tahoma" w:hAnsi="Tahoma" w:cs="Tahoma"/>
          <w:sz w:val="20"/>
          <w:szCs w:val="20"/>
        </w:rPr>
      </w:pPr>
    </w:p>
    <w:p w:rsidR="00B269DA" w:rsidRPr="000955DA" w:rsidRDefault="00B269DA" w:rsidP="009256E2">
      <w:pPr>
        <w:pStyle w:val="Glava"/>
        <w:rPr>
          <w:rFonts w:ascii="Tahoma" w:hAnsi="Tahoma" w:cs="Tahoma"/>
          <w:sz w:val="20"/>
          <w:szCs w:val="20"/>
        </w:rPr>
      </w:pPr>
    </w:p>
    <w:p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 (</w:t>
      </w:r>
      <w:r w:rsidR="00E556CA" w:rsidRPr="000955DA">
        <w:rPr>
          <w:rFonts w:ascii="Tahoma" w:hAnsi="Tahoma" w:cs="Tahoma"/>
          <w:b/>
          <w:sz w:val="20"/>
          <w:szCs w:val="20"/>
        </w:rPr>
        <w:t>obvezno</w:t>
      </w:r>
      <w:r w:rsidRPr="000955DA">
        <w:rPr>
          <w:rFonts w:ascii="Tahoma" w:hAnsi="Tahoma" w:cs="Tahoma"/>
          <w:b/>
          <w:sz w:val="20"/>
          <w:szCs w:val="20"/>
        </w:rPr>
        <w:t xml:space="preserve"> obkrožite):</w:t>
      </w:r>
    </w:p>
    <w:p w:rsidR="00C43121" w:rsidRPr="000955DA" w:rsidRDefault="00C43121" w:rsidP="009256E2">
      <w:pPr>
        <w:pStyle w:val="Glava"/>
        <w:rPr>
          <w:rFonts w:ascii="Tahoma" w:hAnsi="Tahoma" w:cs="Tahoma"/>
          <w:b/>
          <w:sz w:val="20"/>
          <w:szCs w:val="20"/>
        </w:rPr>
      </w:pP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primarnih kmetijskih pridelkov, gozdnih sadežev in zelišč;</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 xml:space="preserve">predelava gozdnih lesnih </w:t>
      </w:r>
      <w:proofErr w:type="spellStart"/>
      <w:r w:rsidRPr="000955DA">
        <w:rPr>
          <w:rFonts w:ascii="Tahoma" w:hAnsi="Tahoma" w:cs="Tahoma"/>
          <w:b/>
          <w:color w:val="auto"/>
          <w:sz w:val="20"/>
          <w:szCs w:val="20"/>
        </w:rPr>
        <w:t>sortimentov</w:t>
      </w:r>
      <w:proofErr w:type="spellEnd"/>
      <w:r w:rsidRPr="000955DA">
        <w:rPr>
          <w:rFonts w:ascii="Tahoma" w:hAnsi="Tahoma" w:cs="Tahoma"/>
          <w:b/>
          <w:color w:val="auto"/>
          <w:sz w:val="20"/>
          <w:szCs w:val="20"/>
        </w:rPr>
        <w:t>;</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prodaja kmetijskih pridelkov in izdelkov s kmetij;</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vzreja in predelava vodnih organizmov;</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turizem na kmetiji;</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dejavnost, povezana s tradicionalnimi znanji na kmetiji, storitvami oziroma izdelki;</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rastlinskih odpadkov ter proizvodnja in prodaja energije iz obnovljivih virov;</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storitve s kmetijsko in gozdarsko mehanizacijo in opremo, zakol živali ter ročna dela;</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svetovanje in usposabljanje v zvezi s kmetijsko, gozdarsko in dopolnilno dejavnostjo.</w:t>
      </w:r>
    </w:p>
    <w:p w:rsidR="00B269DA" w:rsidRPr="000955DA" w:rsidRDefault="00B269DA" w:rsidP="009256E2">
      <w:pPr>
        <w:pStyle w:val="Glava"/>
        <w:tabs>
          <w:tab w:val="left" w:pos="708"/>
        </w:tabs>
        <w:rPr>
          <w:rFonts w:ascii="Tahoma" w:hAnsi="Tahoma" w:cs="Tahoma"/>
          <w:sz w:val="20"/>
          <w:szCs w:val="20"/>
        </w:rPr>
      </w:pPr>
    </w:p>
    <w:p w:rsidR="00C43121" w:rsidRPr="000955DA" w:rsidRDefault="00C43121" w:rsidP="009256E2">
      <w:pPr>
        <w:pStyle w:val="Glava"/>
        <w:tabs>
          <w:tab w:val="left" w:pos="708"/>
        </w:tabs>
        <w:rPr>
          <w:rFonts w:ascii="Tahoma" w:hAnsi="Tahoma" w:cs="Tahoma"/>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b/>
                <w:bCs/>
                <w:sz w:val="20"/>
                <w:szCs w:val="20"/>
              </w:rPr>
            </w:pPr>
          </w:p>
          <w:p w:rsidR="00CE79BA" w:rsidRPr="000955DA" w:rsidRDefault="00CE79BA" w:rsidP="009256E2">
            <w:pPr>
              <w:jc w:val="center"/>
              <w:rPr>
                <w:rFonts w:ascii="Tahoma" w:hAnsi="Tahoma" w:cs="Tahoma"/>
                <w:sz w:val="20"/>
                <w:szCs w:val="20"/>
              </w:rPr>
            </w:pPr>
          </w:p>
        </w:tc>
      </w:tr>
    </w:tbl>
    <w:p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rsidR="009256E2" w:rsidRPr="000955DA" w:rsidRDefault="009256E2" w:rsidP="009256E2">
      <w:pPr>
        <w:rPr>
          <w:rFonts w:ascii="Tahoma" w:hAnsi="Tahoma" w:cs="Tahoma"/>
          <w:b/>
          <w:bCs/>
          <w:sz w:val="20"/>
          <w:szCs w:val="20"/>
        </w:rPr>
      </w:pPr>
    </w:p>
    <w:p w:rsidR="00B269DA" w:rsidRPr="000955DA" w:rsidRDefault="00B269DA" w:rsidP="009256E2">
      <w:pPr>
        <w:rPr>
          <w:rFonts w:ascii="Tahoma" w:hAnsi="Tahoma" w:cs="Tahoma"/>
          <w:b/>
          <w:bCs/>
          <w:sz w:val="20"/>
          <w:szCs w:val="20"/>
        </w:rPr>
      </w:pP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rsidR="00AE0066" w:rsidRPr="000955DA" w:rsidRDefault="00AE0066" w:rsidP="00AE0066">
      <w:pPr>
        <w:rPr>
          <w:rFonts w:ascii="Tahoma" w:hAnsi="Tahoma" w:cs="Tahoma"/>
          <w:b/>
          <w:bCs/>
          <w:sz w:val="20"/>
          <w:szCs w:val="20"/>
        </w:rPr>
      </w:pPr>
    </w:p>
    <w:p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066" w:rsidRPr="000955DA" w:rsidRDefault="00AE0066" w:rsidP="00AE0066">
      <w:pPr>
        <w:rPr>
          <w:rFonts w:ascii="Tahoma" w:hAnsi="Tahoma" w:cs="Tahoma"/>
          <w:b/>
          <w:bCs/>
          <w:sz w:val="20"/>
          <w:szCs w:val="20"/>
        </w:rPr>
      </w:pPr>
    </w:p>
    <w:p w:rsidR="00AE0066" w:rsidRPr="000955DA" w:rsidRDefault="00AE0066" w:rsidP="00AE0066">
      <w:pPr>
        <w:rPr>
          <w:rFonts w:ascii="Tahoma" w:hAnsi="Tahoma" w:cs="Tahoma"/>
          <w:sz w:val="20"/>
          <w:szCs w:val="20"/>
        </w:rPr>
      </w:pPr>
      <w:r w:rsidRPr="000955DA">
        <w:rPr>
          <w:rFonts w:ascii="Tahoma" w:hAnsi="Tahoma" w:cs="Tahoma"/>
          <w:b/>
          <w:bCs/>
          <w:sz w:val="20"/>
          <w:szCs w:val="20"/>
        </w:rPr>
        <w:lastRenderedPageBreak/>
        <w:t>(obvezna priloga: MNENJE USTREZNE STROKOVNE SLUŽBE O UPRAVIČENOSTI NALOŽBE OZIROMA MNENJE KMETIJSKE SVETOVALNE SLUŽBE).</w:t>
      </w:r>
    </w:p>
    <w:p w:rsidR="00AE0066" w:rsidRPr="000955DA" w:rsidRDefault="00AE0066"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rsidR="009256E2" w:rsidRPr="000955DA" w:rsidRDefault="009256E2" w:rsidP="009256E2">
      <w:pPr>
        <w:tabs>
          <w:tab w:val="left" w:pos="495"/>
        </w:tabs>
        <w:rPr>
          <w:rFonts w:ascii="Tahoma" w:hAnsi="Tahoma" w:cs="Tahoma"/>
          <w:b/>
          <w:bCs/>
          <w:sz w:val="22"/>
          <w:szCs w:val="20"/>
        </w:rPr>
      </w:pPr>
    </w:p>
    <w:p w:rsidR="009256E2" w:rsidRPr="000955DA" w:rsidRDefault="009256E2" w:rsidP="009256E2">
      <w:pPr>
        <w:tabs>
          <w:tab w:val="left" w:pos="495"/>
        </w:tabs>
        <w:rPr>
          <w:rFonts w:ascii="Tahoma" w:hAnsi="Tahoma" w:cs="Tahoma"/>
          <w:b/>
          <w:bCs/>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D. Finančni podatki o naložbi</w:t>
      </w:r>
    </w:p>
    <w:p w:rsidR="009256E2" w:rsidRPr="000955DA" w:rsidRDefault="009256E2" w:rsidP="009256E2">
      <w:pPr>
        <w:rPr>
          <w:rFonts w:ascii="Tahoma" w:hAnsi="Tahoma" w:cs="Tahoma"/>
          <w:sz w:val="20"/>
          <w:szCs w:val="20"/>
        </w:rPr>
      </w:pPr>
    </w:p>
    <w:p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 (ustrezno obkrožite):</w:t>
      </w:r>
    </w:p>
    <w:p w:rsidR="00E556CA" w:rsidRPr="000955DA" w:rsidRDefault="00E556CA" w:rsidP="009256E2">
      <w:pPr>
        <w:rPr>
          <w:rFonts w:ascii="Tahoma" w:hAnsi="Tahoma" w:cs="Tahoma"/>
          <w:b/>
          <w:sz w:val="20"/>
          <w:szCs w:val="20"/>
        </w:rPr>
      </w:pP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izdelave projektne dokumentacije za naložbo v dopolnilno dejavnost na kmetiji;</w:t>
      </w: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gradnje ali obnove objekta za potrebe dopolnile dejavnosti na kmetiji;</w:t>
      </w: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nakupa opreme in naprav za dopolnilno dejavnost na kmetiji.</w:t>
      </w:r>
    </w:p>
    <w:p w:rsidR="00E556CA" w:rsidRPr="000955DA" w:rsidRDefault="00E556CA" w:rsidP="009256E2">
      <w:pPr>
        <w:rPr>
          <w:rFonts w:ascii="Tahoma" w:hAnsi="Tahoma" w:cs="Tahoma"/>
          <w:b/>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rsidTr="00E556CA">
        <w:trPr>
          <w:trHeight w:val="291"/>
        </w:trPr>
        <w:tc>
          <w:tcPr>
            <w:tcW w:w="3408" w:type="dxa"/>
            <w:tcBorders>
              <w:top w:val="double" w:sz="4" w:space="0" w:color="auto"/>
            </w:tcBorders>
          </w:tcPr>
          <w:p w:rsidR="009256E2" w:rsidRPr="000955DA" w:rsidRDefault="009256E2" w:rsidP="009256E2">
            <w:pPr>
              <w:rPr>
                <w:rFonts w:ascii="Tahoma" w:hAnsi="Tahoma" w:cs="Tahoma"/>
                <w:sz w:val="20"/>
                <w:szCs w:val="20"/>
              </w:rPr>
            </w:pPr>
          </w:p>
        </w:tc>
        <w:tc>
          <w:tcPr>
            <w:tcW w:w="2805" w:type="dxa"/>
            <w:tcBorders>
              <w:top w:val="double" w:sz="4" w:space="0" w:color="auto"/>
            </w:tcBorders>
          </w:tcPr>
          <w:p w:rsidR="009256E2" w:rsidRPr="000955DA" w:rsidRDefault="009256E2" w:rsidP="009256E2">
            <w:pPr>
              <w:rPr>
                <w:rFonts w:ascii="Tahoma" w:hAnsi="Tahoma" w:cs="Tahoma"/>
                <w:sz w:val="20"/>
                <w:szCs w:val="20"/>
              </w:rPr>
            </w:pPr>
          </w:p>
        </w:tc>
        <w:tc>
          <w:tcPr>
            <w:tcW w:w="2475" w:type="dxa"/>
            <w:tcBorders>
              <w:top w:val="double" w:sz="4" w:space="0" w:color="auto"/>
            </w:tcBorders>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bottom w:val="double" w:sz="4" w:space="0" w:color="auto"/>
            </w:tcBorders>
          </w:tcPr>
          <w:p w:rsidR="009256E2" w:rsidRPr="000955DA" w:rsidRDefault="009256E2" w:rsidP="009256E2">
            <w:pPr>
              <w:rPr>
                <w:rFonts w:ascii="Tahoma" w:hAnsi="Tahoma" w:cs="Tahoma"/>
                <w:sz w:val="20"/>
                <w:szCs w:val="20"/>
              </w:rPr>
            </w:pPr>
          </w:p>
        </w:tc>
        <w:tc>
          <w:tcPr>
            <w:tcW w:w="2805" w:type="dxa"/>
            <w:tcBorders>
              <w:bottom w:val="double" w:sz="4" w:space="0" w:color="auto"/>
            </w:tcBorders>
          </w:tcPr>
          <w:p w:rsidR="009256E2" w:rsidRPr="000955DA" w:rsidRDefault="009256E2" w:rsidP="009256E2">
            <w:pPr>
              <w:rPr>
                <w:rFonts w:ascii="Tahoma" w:hAnsi="Tahoma" w:cs="Tahoma"/>
                <w:sz w:val="20"/>
                <w:szCs w:val="20"/>
              </w:rPr>
            </w:pPr>
          </w:p>
        </w:tc>
        <w:tc>
          <w:tcPr>
            <w:tcW w:w="2475" w:type="dxa"/>
            <w:tcBorders>
              <w:bottom w:val="double" w:sz="4" w:space="0" w:color="auto"/>
            </w:tcBorders>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r>
    </w:tbl>
    <w:p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Izpolnijo vlagatelji v primeru naložb, povezanih z graditvijo objektov</w:t>
      </w:r>
      <w:r w:rsidR="00B269DA" w:rsidRPr="000955DA">
        <w:rPr>
          <w:rFonts w:ascii="Tahoma" w:hAnsi="Tahoma" w:cs="Tahoma"/>
          <w:sz w:val="20"/>
          <w:szCs w:val="20"/>
        </w:rPr>
        <w:t xml:space="preserve"> (ustrezno obkrožite)</w:t>
      </w:r>
      <w:r w:rsidRPr="000955DA">
        <w:rPr>
          <w:rFonts w:ascii="Tahoma" w:hAnsi="Tahoma" w:cs="Tahoma"/>
          <w:sz w:val="20"/>
          <w:szCs w:val="20"/>
        </w:rPr>
        <w:t>:</w:t>
      </w:r>
    </w:p>
    <w:p w:rsidR="00B269DA" w:rsidRPr="000955DA" w:rsidRDefault="00B269DA"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bilo izdano gradbeno dovoljenje:</w:t>
      </w:r>
      <w:r w:rsidR="00B269DA" w:rsidRPr="000955DA">
        <w:rPr>
          <w:rFonts w:ascii="Tahoma" w:hAnsi="Tahoma" w:cs="Tahoma"/>
          <w:sz w:val="20"/>
          <w:szCs w:val="20"/>
        </w:rPr>
        <w:tab/>
      </w:r>
      <w:r w:rsidRPr="000955DA">
        <w:rPr>
          <w:rFonts w:ascii="Tahoma" w:hAnsi="Tahoma" w:cs="Tahoma"/>
          <w:sz w:val="20"/>
          <w:szCs w:val="20"/>
        </w:rPr>
        <w:tab/>
        <w:t>DA</w:t>
      </w:r>
      <w:r w:rsidRPr="000955DA">
        <w:rPr>
          <w:rFonts w:ascii="Tahoma" w:hAnsi="Tahoma" w:cs="Tahoma"/>
          <w:sz w:val="20"/>
          <w:szCs w:val="20"/>
        </w:rPr>
        <w:tab/>
        <w:t>NE</w:t>
      </w:r>
    </w:p>
    <w:p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bila izdana lokacijska informacija</w:t>
      </w:r>
      <w:r w:rsidR="00B269DA" w:rsidRPr="000955DA">
        <w:rPr>
          <w:rFonts w:ascii="Tahoma" w:hAnsi="Tahoma" w:cs="Tahoma"/>
          <w:sz w:val="20"/>
          <w:szCs w:val="20"/>
        </w:rPr>
        <w:tab/>
      </w:r>
      <w:r w:rsidRPr="000955DA">
        <w:rPr>
          <w:rFonts w:ascii="Tahoma" w:hAnsi="Tahoma" w:cs="Tahoma"/>
          <w:sz w:val="20"/>
          <w:szCs w:val="20"/>
        </w:rPr>
        <w:t>:</w:t>
      </w:r>
      <w:r w:rsidRPr="000955DA">
        <w:rPr>
          <w:rFonts w:ascii="Tahoma" w:hAnsi="Tahoma" w:cs="Tahoma"/>
          <w:sz w:val="20"/>
          <w:szCs w:val="20"/>
        </w:rPr>
        <w:tab/>
        <w:t>DA</w:t>
      </w:r>
      <w:r w:rsidRPr="000955DA">
        <w:rPr>
          <w:rFonts w:ascii="Tahoma" w:hAnsi="Tahoma" w:cs="Tahoma"/>
          <w:sz w:val="20"/>
          <w:szCs w:val="20"/>
        </w:rPr>
        <w:tab/>
        <w:t>NE</w:t>
      </w:r>
    </w:p>
    <w:p w:rsidR="00B269DA" w:rsidRPr="000955DA" w:rsidRDefault="00B269DA"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V primeru, da ste odgovorili z DA, navedite številko dokumenta in datum izdaje:</w:t>
      </w:r>
    </w:p>
    <w:p w:rsidR="00B269DA" w:rsidRPr="000955DA" w:rsidRDefault="00B269DA" w:rsidP="009256E2">
      <w:pPr>
        <w:rPr>
          <w:rFonts w:ascii="Tahoma" w:hAnsi="Tahoma" w:cs="Tahoma"/>
          <w:sz w:val="20"/>
          <w:szCs w:val="20"/>
        </w:rPr>
      </w:pPr>
    </w:p>
    <w:p w:rsidR="00B269DA" w:rsidRPr="000955DA" w:rsidRDefault="009256E2" w:rsidP="009256E2">
      <w:pPr>
        <w:rPr>
          <w:rFonts w:ascii="Tahoma" w:hAnsi="Tahoma" w:cs="Tahoma"/>
          <w:sz w:val="20"/>
          <w:szCs w:val="20"/>
        </w:rPr>
      </w:pPr>
      <w:r w:rsidRPr="000955DA">
        <w:rPr>
          <w:rFonts w:ascii="Tahoma" w:hAnsi="Tahoma" w:cs="Tahoma"/>
          <w:sz w:val="20"/>
          <w:szCs w:val="20"/>
        </w:rPr>
        <w:t>____________________________________________________________________</w:t>
      </w:r>
    </w:p>
    <w:p w:rsidR="009256E2" w:rsidRPr="000955DA" w:rsidRDefault="00B269DA" w:rsidP="009256E2">
      <w:pPr>
        <w:rPr>
          <w:rFonts w:ascii="Tahoma" w:hAnsi="Tahoma" w:cs="Tahoma"/>
          <w:sz w:val="20"/>
          <w:szCs w:val="20"/>
        </w:rPr>
      </w:pPr>
      <w:r w:rsidRPr="000955DA">
        <w:rPr>
          <w:rFonts w:ascii="Tahoma" w:hAnsi="Tahoma" w:cs="Tahoma"/>
          <w:sz w:val="20"/>
          <w:szCs w:val="20"/>
        </w:rPr>
        <w:br w:type="page"/>
      </w:r>
    </w:p>
    <w:p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tc>
          <w:tcPr>
            <w:tcW w:w="9183" w:type="dxa"/>
          </w:tcPr>
          <w:p w:rsidR="009256E2" w:rsidRPr="000955DA" w:rsidRDefault="009256E2" w:rsidP="009256E2">
            <w:pPr>
              <w:pStyle w:val="Naslov1"/>
              <w:rPr>
                <w:rFonts w:ascii="Tahoma" w:hAnsi="Tahoma" w:cs="Tahoma"/>
              </w:rPr>
            </w:pPr>
            <w:r w:rsidRPr="000955DA">
              <w:rPr>
                <w:rFonts w:ascii="Tahoma" w:hAnsi="Tahoma" w:cs="Tahoma"/>
              </w:rPr>
              <w:t>3. IZJAVE VLAGATELJA</w:t>
            </w:r>
          </w:p>
        </w:tc>
      </w:tr>
    </w:tbl>
    <w:p w:rsidR="009256E2" w:rsidRPr="000955DA" w:rsidRDefault="009256E2" w:rsidP="009256E2">
      <w:pPr>
        <w:rPr>
          <w:rFonts w:ascii="Tahoma" w:hAnsi="Tahoma" w:cs="Tahoma"/>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2660DF" w:rsidP="002660DF">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067A01" w:rsidRPr="000955DA">
              <w:rPr>
                <w:rFonts w:ascii="Tahoma" w:hAnsi="Tahoma" w:cs="Tahoma"/>
                <w:sz w:val="18"/>
                <w:szCs w:val="18"/>
              </w:rPr>
              <w:t>2 ha primerljivih kmetijskih površin,</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rsidR="00067A01" w:rsidRPr="000955DA" w:rsidRDefault="00067A01" w:rsidP="00807464">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rsidR="00067A01" w:rsidRPr="000955DA" w:rsidRDefault="00067A01"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tc>
          <w:tcPr>
            <w:tcW w:w="790" w:type="dxa"/>
          </w:tcPr>
          <w:p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rsidR="002660DF"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1.12.2015</w:t>
            </w:r>
          </w:p>
        </w:tc>
      </w:tr>
    </w:tbl>
    <w:p w:rsidR="009256E2" w:rsidRPr="000955DA" w:rsidRDefault="009256E2" w:rsidP="009256E2">
      <w:pPr>
        <w:rPr>
          <w:rFonts w:ascii="Tahoma" w:hAnsi="Tahoma" w:cs="Tahoma"/>
          <w:bCs/>
          <w:sz w:val="20"/>
        </w:rPr>
      </w:pPr>
    </w:p>
    <w:p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tc>
          <w:tcPr>
            <w:tcW w:w="4210" w:type="dxa"/>
          </w:tcPr>
          <w:p w:rsidR="009256E2" w:rsidRPr="000955DA" w:rsidRDefault="009256E2" w:rsidP="009256E2">
            <w:pPr>
              <w:ind w:left="360"/>
              <w:rPr>
                <w:rFonts w:ascii="Tahoma" w:hAnsi="Tahoma" w:cs="Tahoma"/>
                <w:b/>
                <w:sz w:val="18"/>
                <w:szCs w:val="18"/>
              </w:rPr>
            </w:pPr>
          </w:p>
          <w:p w:rsidR="00087698" w:rsidRPr="000955DA" w:rsidRDefault="00087698" w:rsidP="009256E2">
            <w:pPr>
              <w:ind w:left="360"/>
              <w:rPr>
                <w:rFonts w:ascii="Tahoma" w:hAnsi="Tahoma" w:cs="Tahoma"/>
                <w:b/>
                <w:sz w:val="18"/>
                <w:szCs w:val="18"/>
              </w:rPr>
            </w:pPr>
          </w:p>
          <w:p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9256E2" w:rsidRPr="000955DA" w:rsidRDefault="009256E2" w:rsidP="009256E2">
            <w:pPr>
              <w:pStyle w:val="Noga"/>
              <w:tabs>
                <w:tab w:val="left" w:pos="708"/>
              </w:tabs>
              <w:ind w:left="1064"/>
              <w:jc w:val="center"/>
              <w:rPr>
                <w:rFonts w:ascii="Tahoma" w:hAnsi="Tahoma" w:cs="Tahoma"/>
                <w:sz w:val="18"/>
                <w:szCs w:val="18"/>
              </w:rPr>
            </w:pPr>
          </w:p>
        </w:tc>
      </w:tr>
    </w:tbl>
    <w:p w:rsidR="00087698" w:rsidRPr="000955DA" w:rsidRDefault="00087698" w:rsidP="009256E2">
      <w:pPr>
        <w:rPr>
          <w:rFonts w:ascii="Tahoma" w:hAnsi="Tahoma" w:cs="Tahoma"/>
        </w:rPr>
      </w:pPr>
    </w:p>
    <w:p w:rsidR="00260090" w:rsidRPr="000955DA" w:rsidRDefault="00260090" w:rsidP="009256E2">
      <w:pPr>
        <w:rPr>
          <w:rFonts w:ascii="Tahoma" w:hAnsi="Tahoma" w:cs="Tahoma"/>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rsidTr="00E71F4A">
        <w:tc>
          <w:tcPr>
            <w:tcW w:w="9704" w:type="dxa"/>
            <w:tcBorders>
              <w:top w:val="single" w:sz="4" w:space="0" w:color="000000"/>
              <w:left w:val="single" w:sz="4" w:space="0" w:color="000000"/>
              <w:bottom w:val="single" w:sz="4" w:space="0" w:color="000000"/>
              <w:right w:val="single" w:sz="4" w:space="0" w:color="000000"/>
            </w:tcBorders>
          </w:tcPr>
          <w:p w:rsidR="00260090" w:rsidRPr="000955DA" w:rsidRDefault="00260090" w:rsidP="00E71F4A">
            <w:pPr>
              <w:rPr>
                <w:rFonts w:ascii="Tahoma" w:hAnsi="Tahoma" w:cs="Tahoma"/>
                <w:b/>
              </w:rPr>
            </w:pPr>
            <w:r w:rsidRPr="000955DA">
              <w:rPr>
                <w:rFonts w:ascii="Tahoma" w:hAnsi="Tahoma" w:cs="Tahoma"/>
                <w:b/>
              </w:rPr>
              <w:t>IZJAVA VLAGATELJA o značaju podjetja</w:t>
            </w:r>
          </w:p>
        </w:tc>
      </w:tr>
    </w:tbl>
    <w:p w:rsidR="00260090" w:rsidRDefault="00260090" w:rsidP="00260090">
      <w:pPr>
        <w:jc w:val="center"/>
        <w:rPr>
          <w:rFonts w:ascii="Tahoma" w:hAnsi="Tahoma" w:cs="Tahoma"/>
          <w:b/>
          <w:sz w:val="20"/>
          <w:szCs w:val="20"/>
        </w:rPr>
      </w:pPr>
    </w:p>
    <w:p w:rsidR="00601F0A" w:rsidRPr="000955DA" w:rsidRDefault="00601F0A" w:rsidP="00260090">
      <w:pPr>
        <w:jc w:val="center"/>
        <w:rPr>
          <w:rFonts w:ascii="Tahoma" w:hAnsi="Tahoma" w:cs="Tahoma"/>
          <w:b/>
          <w:sz w:val="20"/>
          <w:szCs w:val="20"/>
        </w:rPr>
      </w:pPr>
    </w:p>
    <w:p w:rsidR="00260090" w:rsidRPr="000955DA" w:rsidRDefault="00260090" w:rsidP="00260090">
      <w:pPr>
        <w:jc w:val="cente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rsidR="00260090" w:rsidRPr="000955DA" w:rsidRDefault="00260090" w:rsidP="00260090">
      <w:pPr>
        <w:ind w:left="360"/>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rsidR="00260090" w:rsidRPr="000955DA" w:rsidRDefault="00260090" w:rsidP="00260090">
      <w:pPr>
        <w:jc w:val="left"/>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rsidR="00260090" w:rsidRPr="000955DA" w:rsidRDefault="00260090" w:rsidP="00260090">
      <w:pPr>
        <w:rPr>
          <w:rFonts w:ascii="Tahoma" w:hAnsi="Tahoma" w:cs="Tahoma"/>
          <w:b/>
          <w:sz w:val="20"/>
          <w:szCs w:val="20"/>
        </w:rPr>
      </w:pPr>
    </w:p>
    <w:p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rsidTr="00E71F4A">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pStyle w:val="Noga"/>
              <w:tabs>
                <w:tab w:val="left" w:pos="708"/>
              </w:tabs>
              <w:rPr>
                <w:rFonts w:ascii="Tahoma" w:hAnsi="Tahoma" w:cs="Tahoma"/>
                <w:sz w:val="20"/>
                <w:szCs w:val="20"/>
              </w:rPr>
            </w:pPr>
          </w:p>
          <w:p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ind w:left="360"/>
              <w:rPr>
                <w:rFonts w:ascii="Tahoma" w:hAnsi="Tahoma" w:cs="Tahoma"/>
                <w:sz w:val="20"/>
                <w:szCs w:val="20"/>
              </w:rPr>
            </w:pPr>
          </w:p>
          <w:p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rsidR="00260090" w:rsidRPr="000955DA" w:rsidRDefault="00260090" w:rsidP="00E71F4A">
            <w:pPr>
              <w:pStyle w:val="Noga"/>
              <w:tabs>
                <w:tab w:val="left" w:pos="708"/>
              </w:tabs>
              <w:ind w:left="1064"/>
              <w:jc w:val="center"/>
              <w:rPr>
                <w:rFonts w:ascii="Tahoma" w:hAnsi="Tahoma" w:cs="Tahoma"/>
                <w:sz w:val="20"/>
                <w:szCs w:val="20"/>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rsidTr="00E71F4A">
        <w:tc>
          <w:tcPr>
            <w:tcW w:w="9704" w:type="dxa"/>
            <w:tcBorders>
              <w:top w:val="single" w:sz="4" w:space="0" w:color="000000"/>
              <w:left w:val="single" w:sz="4" w:space="0" w:color="000000"/>
              <w:bottom w:val="single" w:sz="4" w:space="0" w:color="000000"/>
              <w:right w:val="single" w:sz="4" w:space="0" w:color="000000"/>
            </w:tcBorders>
          </w:tcPr>
          <w:p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rsidR="00C24D62" w:rsidRPr="000955DA" w:rsidRDefault="00C24D62"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C24D62" w:rsidRPr="000955DA" w:rsidRDefault="00C24D62" w:rsidP="00C24D62">
      <w:pPr>
        <w:jc w:val="cente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rsidR="00C24D62" w:rsidRPr="000955DA" w:rsidRDefault="00C24D62" w:rsidP="00C24D62">
      <w:pPr>
        <w:rPr>
          <w:rFonts w:ascii="Tahoma" w:hAnsi="Tahoma" w:cs="Tahoma"/>
          <w:sz w:val="20"/>
          <w:szCs w:val="20"/>
        </w:rPr>
      </w:pP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rsidR="00C24D62" w:rsidRPr="000955DA" w:rsidRDefault="00C24D62" w:rsidP="00C24D62">
      <w:pPr>
        <w:rPr>
          <w:rFonts w:ascii="Tahoma" w:hAnsi="Tahoma" w:cs="Tahoma"/>
          <w:sz w:val="20"/>
          <w:szCs w:val="20"/>
        </w:rPr>
      </w:pPr>
    </w:p>
    <w:p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rsidR="00C24D62" w:rsidRPr="000955DA" w:rsidRDefault="00C24D62" w:rsidP="00C24D62">
      <w:pPr>
        <w:rPr>
          <w:rFonts w:ascii="Tahoma" w:hAnsi="Tahoma" w:cs="Tahoma"/>
          <w:sz w:val="20"/>
          <w:szCs w:val="20"/>
        </w:rPr>
      </w:pPr>
    </w:p>
    <w:p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rsidR="000955DA" w:rsidRPr="000955DA" w:rsidRDefault="000955DA" w:rsidP="000955DA">
      <w:pPr>
        <w:rPr>
          <w:rFonts w:ascii="Tahoma" w:hAnsi="Tahoma" w:cs="Tahoma"/>
          <w:sz w:val="20"/>
          <w:szCs w:val="20"/>
        </w:rPr>
      </w:pPr>
    </w:p>
    <w:p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rsidR="00C24D62" w:rsidRPr="000955DA" w:rsidRDefault="00C24D62" w:rsidP="00C24D62">
      <w:pPr>
        <w:rPr>
          <w:rFonts w:ascii="Tahoma" w:hAnsi="Tahoma" w:cs="Tahoma"/>
          <w:b/>
          <w:sz w:val="20"/>
          <w:szCs w:val="20"/>
        </w:rPr>
      </w:pPr>
    </w:p>
    <w:p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E71F4A">
        <w:tc>
          <w:tcPr>
            <w:tcW w:w="4210" w:type="dxa"/>
          </w:tcPr>
          <w:p w:rsidR="000955DA" w:rsidRPr="000955DA" w:rsidRDefault="000955DA" w:rsidP="00E71F4A">
            <w:pPr>
              <w:ind w:left="360"/>
              <w:rPr>
                <w:rFonts w:ascii="Tahoma" w:hAnsi="Tahoma" w:cs="Tahoma"/>
                <w:b/>
                <w:sz w:val="18"/>
                <w:szCs w:val="18"/>
              </w:rPr>
            </w:pPr>
          </w:p>
          <w:p w:rsidR="000955DA" w:rsidRPr="000955DA" w:rsidRDefault="000955DA" w:rsidP="00E71F4A">
            <w:pPr>
              <w:ind w:left="360"/>
              <w:rPr>
                <w:rFonts w:ascii="Tahoma" w:hAnsi="Tahoma" w:cs="Tahoma"/>
                <w:b/>
                <w:sz w:val="18"/>
                <w:szCs w:val="18"/>
              </w:rPr>
            </w:pPr>
          </w:p>
          <w:p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0955DA" w:rsidRPr="000955DA" w:rsidRDefault="000955DA" w:rsidP="00E71F4A">
            <w:pPr>
              <w:pStyle w:val="Noga"/>
              <w:tabs>
                <w:tab w:val="left" w:pos="708"/>
              </w:tabs>
              <w:ind w:left="1064"/>
              <w:jc w:val="center"/>
              <w:rPr>
                <w:rFonts w:ascii="Tahoma" w:hAnsi="Tahoma" w:cs="Tahoma"/>
                <w:sz w:val="18"/>
                <w:szCs w:val="18"/>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rsidR="00260090" w:rsidRPr="000955DA" w:rsidRDefault="00260090" w:rsidP="009256E2">
      <w:pPr>
        <w:rPr>
          <w:rFonts w:ascii="Tahoma" w:hAnsi="Tahoma" w:cs="Tahoma"/>
        </w:rPr>
      </w:pPr>
    </w:p>
    <w:p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w:t>
      </w:r>
      <w:proofErr w:type="spellStart"/>
      <w:r w:rsidRPr="000955DA">
        <w:rPr>
          <w:rFonts w:ascii="Tahoma" w:hAnsi="Tahoma" w:cs="Tahoma"/>
        </w:rPr>
        <w:t>KUMULACIJI</w:t>
      </w:r>
      <w:proofErr w:type="spellEnd"/>
      <w:r w:rsidRPr="000955DA">
        <w:rPr>
          <w:rFonts w:ascii="Tahoma" w:hAnsi="Tahoma" w:cs="Tahoma"/>
        </w:rPr>
        <w:t xml:space="preserve"> </w:t>
      </w:r>
      <w:r w:rsidR="00260090" w:rsidRPr="000955DA">
        <w:rPr>
          <w:rFonts w:ascii="Tahoma" w:hAnsi="Tahoma" w:cs="Tahoma"/>
        </w:rPr>
        <w:t xml:space="preserve">DE </w:t>
      </w:r>
      <w:proofErr w:type="spellStart"/>
      <w:r w:rsidR="00260090" w:rsidRPr="000955DA">
        <w:rPr>
          <w:rFonts w:ascii="Tahoma" w:hAnsi="Tahoma" w:cs="Tahoma"/>
        </w:rPr>
        <w:t>MINIMIS</w:t>
      </w:r>
      <w:proofErr w:type="spellEnd"/>
      <w:r w:rsidR="00260090" w:rsidRPr="000955DA">
        <w:rPr>
          <w:rFonts w:ascii="Tahoma" w:hAnsi="Tahoma" w:cs="Tahoma"/>
        </w:rPr>
        <w:t xml:space="preserve"> </w:t>
      </w:r>
      <w:r w:rsidRPr="000955DA">
        <w:rPr>
          <w:rFonts w:ascii="Tahoma" w:hAnsi="Tahoma" w:cs="Tahoma"/>
        </w:rPr>
        <w:t>DRŽAVNIH POMOČI</w:t>
      </w:r>
    </w:p>
    <w:p w:rsidR="007C3BCF" w:rsidRPr="000955DA" w:rsidRDefault="007C3BCF" w:rsidP="009256E2">
      <w:pPr>
        <w:rPr>
          <w:rFonts w:ascii="Tahoma" w:hAnsi="Tahoma" w:cs="Tahoma"/>
        </w:rPr>
      </w:pPr>
    </w:p>
    <w:p w:rsidR="00B77229" w:rsidRPr="000955DA" w:rsidRDefault="00B77229" w:rsidP="009256E2">
      <w:pPr>
        <w:rPr>
          <w:rFonts w:ascii="Tahoma" w:hAnsi="Tahoma" w:cs="Tahoma"/>
          <w:sz w:val="22"/>
          <w:szCs w:val="22"/>
        </w:rPr>
      </w:pPr>
    </w:p>
    <w:p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rsidR="007C3BCF" w:rsidRPr="000955DA" w:rsidRDefault="007C3BCF" w:rsidP="009256E2">
      <w:pPr>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2013, 2014 in 2015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za iste upravičene stroške in za isti namen, ki so sestavni del te vloge, v letu 2015 in preteklih letih, nisem pridobil sredstev oz. nisem v postopku pridobivanja sredstev iz občinskih, državnih, mednarodnih ali drugih javnih virov;</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rsidR="007C3BCF" w:rsidRPr="000955DA" w:rsidRDefault="007C3BCF" w:rsidP="009256E2">
      <w:pPr>
        <w:rPr>
          <w:rFonts w:ascii="Tahoma" w:hAnsi="Tahoma" w:cs="Tahoma"/>
          <w:sz w:val="20"/>
          <w:szCs w:val="20"/>
        </w:rPr>
      </w:pPr>
    </w:p>
    <w:p w:rsidR="00B77229" w:rsidRPr="000955DA" w:rsidRDefault="00B77229" w:rsidP="009256E2">
      <w:pPr>
        <w:rPr>
          <w:rFonts w:ascii="Tahoma" w:hAnsi="Tahoma" w:cs="Tahoma"/>
          <w:sz w:val="20"/>
          <w:szCs w:val="20"/>
        </w:rPr>
      </w:pPr>
    </w:p>
    <w:p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2015),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rsidR="007C3BCF" w:rsidRPr="000955DA" w:rsidRDefault="007C3BCF" w:rsidP="009256E2">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rsidTr="00B77229">
        <w:tc>
          <w:tcPr>
            <w:tcW w:w="2802" w:type="dxa"/>
            <w:tcBorders>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B77229"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rsidR="00B77229" w:rsidRPr="000955DA" w:rsidRDefault="00B77229" w:rsidP="00B77229">
            <w:pPr>
              <w:rPr>
                <w:rFonts w:ascii="Tahoma" w:hAnsi="Tahoma" w:cs="Tahoma"/>
                <w:sz w:val="20"/>
                <w:szCs w:val="20"/>
              </w:rPr>
            </w:pPr>
          </w:p>
        </w:tc>
      </w:tr>
    </w:tbl>
    <w:p w:rsidR="00B77229" w:rsidRPr="000955DA" w:rsidRDefault="00B77229" w:rsidP="00B77229">
      <w:pPr>
        <w:rPr>
          <w:rFonts w:ascii="Tahoma" w:hAnsi="Tahoma" w:cs="Tahoma"/>
          <w:sz w:val="20"/>
          <w:szCs w:val="20"/>
        </w:rPr>
      </w:pPr>
    </w:p>
    <w:p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807464">
        <w:tc>
          <w:tcPr>
            <w:tcW w:w="4210" w:type="dxa"/>
          </w:tcPr>
          <w:p w:rsidR="00B77229" w:rsidRPr="000955DA" w:rsidRDefault="00B77229" w:rsidP="00807464">
            <w:pPr>
              <w:ind w:left="360"/>
              <w:rPr>
                <w:rFonts w:ascii="Tahoma" w:hAnsi="Tahoma" w:cs="Tahoma"/>
                <w:b/>
                <w:sz w:val="18"/>
                <w:szCs w:val="18"/>
              </w:rPr>
            </w:pPr>
          </w:p>
          <w:p w:rsidR="00B77229" w:rsidRPr="000955DA" w:rsidRDefault="00B77229" w:rsidP="00807464">
            <w:pPr>
              <w:ind w:left="360"/>
              <w:rPr>
                <w:rFonts w:ascii="Tahoma" w:hAnsi="Tahoma" w:cs="Tahoma"/>
                <w:b/>
                <w:sz w:val="18"/>
                <w:szCs w:val="18"/>
              </w:rPr>
            </w:pPr>
          </w:p>
          <w:p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B77229" w:rsidRPr="000955DA" w:rsidRDefault="00B77229" w:rsidP="00807464">
            <w:pPr>
              <w:pStyle w:val="Noga"/>
              <w:tabs>
                <w:tab w:val="left" w:pos="708"/>
              </w:tabs>
              <w:ind w:left="1064"/>
              <w:jc w:val="center"/>
              <w:rPr>
                <w:rFonts w:ascii="Tahoma" w:hAnsi="Tahoma" w:cs="Tahoma"/>
                <w:sz w:val="18"/>
                <w:szCs w:val="18"/>
              </w:rPr>
            </w:pPr>
          </w:p>
        </w:tc>
      </w:tr>
    </w:tbl>
    <w:p w:rsidR="009256E2" w:rsidRPr="000955DA" w:rsidRDefault="00087698" w:rsidP="009256E2">
      <w:pPr>
        <w:rPr>
          <w:rFonts w:ascii="Tahoma" w:hAnsi="Tahoma" w:cs="Tahoma"/>
          <w:sz w:val="22"/>
          <w:szCs w:val="22"/>
        </w:rPr>
      </w:pPr>
      <w:bookmarkStart w:id="0" w:name="_GoBack"/>
      <w:bookmarkEnd w:id="0"/>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tc>
          <w:tcPr>
            <w:tcW w:w="9288" w:type="dxa"/>
          </w:tcPr>
          <w:p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rsidR="00087698" w:rsidRPr="000955DA" w:rsidRDefault="00087698"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zbirna vloga za neposredna plačila za leto 2015 Agencije RS za kmetijske trge in razvoj podeželja</w:t>
      </w:r>
    </w:p>
    <w:p w:rsidR="001C43BE" w:rsidRPr="000955DA" w:rsidRDefault="001C43BE" w:rsidP="001C43BE">
      <w:pPr>
        <w:pStyle w:val="Glava"/>
        <w:tabs>
          <w:tab w:val="clear" w:pos="4536"/>
          <w:tab w:val="clear" w:pos="9072"/>
        </w:tabs>
        <w:jc w:val="both"/>
        <w:rPr>
          <w:rFonts w:ascii="Tahoma" w:hAnsi="Tahoma" w:cs="Tahoma"/>
          <w:sz w:val="20"/>
          <w:szCs w:val="20"/>
        </w:rPr>
      </w:pPr>
    </w:p>
    <w:p w:rsidR="009256E2" w:rsidRPr="000955DA" w:rsidRDefault="001C43BE"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u</w:t>
      </w:r>
      <w:r w:rsidR="009256E2" w:rsidRPr="000955DA">
        <w:rPr>
          <w:rFonts w:ascii="Tahoma" w:hAnsi="Tahoma" w:cs="Tahoma"/>
          <w:sz w:val="20"/>
          <w:szCs w:val="20"/>
        </w:rPr>
        <w:t>strezno dovoljenje za izvedbo investicije (lokacijska informacija, gradbeno dovoljenje) – kjer je to potrebno</w:t>
      </w:r>
    </w:p>
    <w:p w:rsidR="009256E2" w:rsidRPr="000955DA" w:rsidRDefault="009256E2" w:rsidP="009256E2">
      <w:pPr>
        <w:pStyle w:val="Glava"/>
        <w:tabs>
          <w:tab w:val="clear" w:pos="4536"/>
          <w:tab w:val="clear" w:pos="9072"/>
        </w:tabs>
        <w:jc w:val="both"/>
        <w:rPr>
          <w:rFonts w:ascii="Tahoma" w:hAnsi="Tahoma" w:cs="Tahoma"/>
          <w:sz w:val="20"/>
          <w:szCs w:val="20"/>
        </w:rPr>
      </w:pPr>
    </w:p>
    <w:p w:rsidR="009256E2"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m</w:t>
      </w:r>
      <w:r w:rsidR="009256E2" w:rsidRPr="000955DA">
        <w:rPr>
          <w:rFonts w:ascii="Tahoma" w:hAnsi="Tahoma" w:cs="Tahoma"/>
          <w:sz w:val="20"/>
          <w:szCs w:val="20"/>
        </w:rPr>
        <w:t xml:space="preserve">nenje kmetijsko svetovalne službe o upravičenosti naložbe </w:t>
      </w:r>
    </w:p>
    <w:p w:rsidR="005A2476" w:rsidRPr="000955DA" w:rsidRDefault="005A2476" w:rsidP="005A2476">
      <w:pPr>
        <w:pStyle w:val="Odstavekseznama"/>
        <w:rPr>
          <w:rFonts w:ascii="Tahoma" w:hAnsi="Tahoma" w:cs="Tahoma"/>
          <w:sz w:val="20"/>
          <w:szCs w:val="20"/>
        </w:rPr>
      </w:pPr>
    </w:p>
    <w:p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rsidR="00CC52CD" w:rsidRPr="000955DA" w:rsidRDefault="00CC52CD" w:rsidP="00CC52CD">
      <w:pPr>
        <w:pStyle w:val="Odstavekseznama"/>
        <w:rPr>
          <w:rFonts w:ascii="Tahoma" w:hAnsi="Tahoma" w:cs="Tahoma"/>
          <w:sz w:val="20"/>
          <w:szCs w:val="20"/>
        </w:rPr>
      </w:pPr>
    </w:p>
    <w:p w:rsidR="00CC52CD"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Arial" w:hAnsi="Arial" w:cs="Arial"/>
          <w:sz w:val="20"/>
          <w:szCs w:val="20"/>
        </w:rPr>
        <w:t>kopijo odločbe o registraciji dopolnilne dejavnosti</w:t>
      </w:r>
    </w:p>
    <w:p w:rsidR="009256E2" w:rsidRPr="000955DA" w:rsidRDefault="009256E2" w:rsidP="009256E2">
      <w:pPr>
        <w:pStyle w:val="Glava"/>
        <w:tabs>
          <w:tab w:val="clear" w:pos="4536"/>
          <w:tab w:val="clear" w:pos="9072"/>
        </w:tabs>
        <w:jc w:val="both"/>
        <w:rPr>
          <w:rFonts w:ascii="Tahoma" w:hAnsi="Tahoma" w:cs="Tahoma"/>
          <w:sz w:val="20"/>
          <w:szCs w:val="20"/>
        </w:rPr>
      </w:pPr>
    </w:p>
    <w:p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rsidR="00393CFD" w:rsidRPr="000955DA" w:rsidRDefault="00393CFD" w:rsidP="00393CFD">
      <w:pPr>
        <w:pStyle w:val="Odstavekseznama"/>
        <w:rPr>
          <w:rFonts w:ascii="Tahoma" w:hAnsi="Tahoma" w:cs="Tahoma"/>
          <w:sz w:val="20"/>
          <w:szCs w:val="20"/>
        </w:rPr>
      </w:pPr>
    </w:p>
    <w:p w:rsidR="009256E2" w:rsidRPr="000955DA" w:rsidRDefault="009256E2" w:rsidP="009256E2">
      <w:pPr>
        <w:rPr>
          <w:rFonts w:ascii="Tahoma" w:hAnsi="Tahoma" w:cs="Tahoma"/>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rsidR="009256E2" w:rsidRPr="000955DA" w:rsidRDefault="009256E2" w:rsidP="009256E2">
      <w:pPr>
        <w:pStyle w:val="Glava"/>
        <w:tabs>
          <w:tab w:val="clear" w:pos="4536"/>
          <w:tab w:val="clear" w:pos="9072"/>
        </w:tabs>
        <w:jc w:val="both"/>
        <w:rPr>
          <w:rFonts w:ascii="Tahoma" w:hAnsi="Tahoma" w:cs="Tahoma"/>
          <w:b/>
          <w:sz w:val="20"/>
          <w:szCs w:val="20"/>
        </w:rPr>
      </w:pPr>
    </w:p>
    <w:p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.2015.</w:t>
      </w:r>
    </w:p>
    <w:p w:rsidR="00155A78" w:rsidRPr="000955DA" w:rsidRDefault="00155A78" w:rsidP="009256E2">
      <w:pPr>
        <w:pStyle w:val="Glava"/>
        <w:tabs>
          <w:tab w:val="clear" w:pos="4536"/>
          <w:tab w:val="clear" w:pos="9072"/>
        </w:tabs>
        <w:jc w:val="both"/>
        <w:rPr>
          <w:rFonts w:ascii="Tahoma" w:hAnsi="Tahoma" w:cs="Tahoma"/>
          <w:b/>
          <w:sz w:val="20"/>
          <w:szCs w:val="20"/>
        </w:rPr>
      </w:pPr>
    </w:p>
    <w:p w:rsidR="00155A78" w:rsidRPr="000955DA" w:rsidRDefault="00155A78" w:rsidP="009256E2">
      <w:pPr>
        <w:pStyle w:val="Glava"/>
        <w:tabs>
          <w:tab w:val="clear" w:pos="4536"/>
          <w:tab w:val="clear" w:pos="9072"/>
        </w:tabs>
        <w:jc w:val="both"/>
        <w:rPr>
          <w:rFonts w:ascii="Tahoma" w:hAnsi="Tahoma" w:cs="Tahoma"/>
          <w:b/>
          <w:sz w:val="20"/>
          <w:szCs w:val="20"/>
        </w:rPr>
      </w:pPr>
    </w:p>
    <w:p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rsidR="009256E2" w:rsidRPr="000955DA" w:rsidRDefault="009256E2" w:rsidP="009256E2">
      <w:pPr>
        <w:rPr>
          <w:rFonts w:ascii="Tahoma" w:hAnsi="Tahoma" w:cs="Tahoma"/>
          <w:b/>
          <w:sz w:val="20"/>
        </w:rPr>
      </w:pPr>
    </w:p>
    <w:p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bCs/>
                <w:sz w:val="20"/>
                <w:szCs w:val="20"/>
              </w:rPr>
            </w:pPr>
          </w:p>
          <w:p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proofErr w:type="spellStart"/>
            <w:r w:rsidRPr="000955DA">
              <w:rPr>
                <w:rFonts w:ascii="Tahoma" w:hAnsi="Tahoma" w:cs="Tahoma"/>
                <w:b/>
                <w:sz w:val="20"/>
                <w:szCs w:val="20"/>
              </w:rPr>
              <w:t>TRR</w:t>
            </w:r>
            <w:proofErr w:type="spellEnd"/>
            <w:r w:rsidRPr="000955DA">
              <w:rPr>
                <w:rFonts w:ascii="Tahoma" w:hAnsi="Tahoma" w:cs="Tahoma"/>
                <w:b/>
                <w:sz w:val="20"/>
                <w:szCs w:val="20"/>
              </w:rPr>
              <w:t>:</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AA1F72" w:rsidRPr="000955DA" w:rsidTr="001B0C0A">
        <w:tc>
          <w:tcPr>
            <w:tcW w:w="3652" w:type="dxa"/>
          </w:tcPr>
          <w:p w:rsidR="00AA1F72" w:rsidRPr="000955DA" w:rsidRDefault="00AA1F72" w:rsidP="009256E2">
            <w:pPr>
              <w:rPr>
                <w:rFonts w:ascii="Tahoma" w:hAnsi="Tahoma" w:cs="Tahoma"/>
                <w:sz w:val="20"/>
                <w:szCs w:val="20"/>
              </w:rPr>
            </w:pPr>
          </w:p>
          <w:p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rsidR="00AA1F72" w:rsidRPr="000955DA" w:rsidRDefault="00AA1F72" w:rsidP="009256E2">
            <w:pPr>
              <w:rPr>
                <w:rFonts w:ascii="Tahoma" w:hAnsi="Tahoma" w:cs="Tahoma"/>
                <w:b/>
                <w:sz w:val="20"/>
              </w:rPr>
            </w:pPr>
          </w:p>
        </w:tc>
      </w:tr>
    </w:tbl>
    <w:p w:rsidR="00AA1F72" w:rsidRPr="000955DA" w:rsidRDefault="00AA1F72" w:rsidP="009256E2">
      <w:pPr>
        <w:rPr>
          <w:rFonts w:ascii="Tahoma" w:hAnsi="Tahoma" w:cs="Tahoma"/>
          <w:b/>
          <w:sz w:val="20"/>
        </w:rPr>
      </w:pPr>
    </w:p>
    <w:p w:rsidR="009256E2" w:rsidRPr="000955DA" w:rsidRDefault="009256E2" w:rsidP="009256E2">
      <w:pPr>
        <w:rPr>
          <w:rFonts w:ascii="Tahoma" w:hAnsi="Tahoma" w:cs="Tahoma"/>
          <w:b/>
          <w:bCs/>
          <w:sz w:val="20"/>
          <w:szCs w:val="20"/>
        </w:rPr>
      </w:pP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rsidR="009256E2" w:rsidRPr="000955DA" w:rsidRDefault="009256E2" w:rsidP="009256E2">
      <w:pPr>
        <w:rPr>
          <w:rFonts w:ascii="Tahoma" w:hAnsi="Tahoma" w:cs="Tahoma"/>
          <w:sz w:val="20"/>
          <w:szCs w:val="20"/>
        </w:rPr>
      </w:pP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rsidR="009256E2" w:rsidRPr="000955DA" w:rsidRDefault="009256E2" w:rsidP="009256E2">
      <w:pPr>
        <w:rPr>
          <w:rFonts w:ascii="Tahoma" w:hAnsi="Tahoma" w:cs="Tahoma"/>
          <w:b/>
          <w:bCs/>
          <w:sz w:val="20"/>
          <w:szCs w:val="20"/>
          <w:u w:val="single"/>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rsidTr="000B3DE6">
        <w:tc>
          <w:tcPr>
            <w:tcW w:w="496" w:type="dxa"/>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2.</w:t>
            </w:r>
          </w:p>
        </w:tc>
        <w:tc>
          <w:tcPr>
            <w:tcW w:w="9355" w:type="dxa"/>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naložba ustreza veterinarsko sanitarnim, zdravstveno sanitarnim in okoljevarstvenim</w:t>
            </w:r>
            <w:r w:rsidR="002653DC" w:rsidRPr="000955DA">
              <w:rPr>
                <w:rFonts w:ascii="Tahoma" w:hAnsi="Tahoma" w:cs="Tahoma"/>
                <w:sz w:val="20"/>
                <w:szCs w:val="20"/>
              </w:rPr>
              <w:t xml:space="preserve"> </w:t>
            </w:r>
            <w:r w:rsidRPr="000955DA">
              <w:rPr>
                <w:rFonts w:ascii="Tahoma" w:hAnsi="Tahoma" w:cs="Tahoma"/>
                <w:sz w:val="20"/>
                <w:szCs w:val="20"/>
              </w:rPr>
              <w:t>zahtevam,</w:t>
            </w:r>
          </w:p>
        </w:tc>
      </w:tr>
      <w:tr w:rsidR="000955DA" w:rsidRPr="000955DA" w:rsidTr="000B3DE6">
        <w:tc>
          <w:tcPr>
            <w:tcW w:w="496" w:type="dxa"/>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3.</w:t>
            </w:r>
          </w:p>
        </w:tc>
        <w:tc>
          <w:tcPr>
            <w:tcW w:w="9355" w:type="dxa"/>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so gradbena dela izvedena v skladu s predpisi o gradnji objektov, urejanju prostora in</w:t>
            </w:r>
            <w:r w:rsidR="002653DC" w:rsidRPr="000955DA">
              <w:rPr>
                <w:rFonts w:ascii="Tahoma" w:hAnsi="Tahoma" w:cs="Tahoma"/>
                <w:sz w:val="20"/>
                <w:szCs w:val="20"/>
              </w:rPr>
              <w:t xml:space="preserve"> </w:t>
            </w:r>
            <w:r w:rsidRPr="000955DA">
              <w:rPr>
                <w:rFonts w:ascii="Tahoma" w:hAnsi="Tahoma" w:cs="Tahoma"/>
                <w:sz w:val="20"/>
                <w:szCs w:val="20"/>
              </w:rPr>
              <w:t>varstvu okolja,</w:t>
            </w:r>
          </w:p>
        </w:tc>
      </w:tr>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rsidR="009256E2" w:rsidRPr="000955DA" w:rsidRDefault="009256E2" w:rsidP="009256E2">
      <w:pPr>
        <w:rPr>
          <w:rFonts w:ascii="Tahoma" w:hAnsi="Tahoma" w:cs="Tahoma"/>
          <w:sz w:val="20"/>
          <w:szCs w:val="20"/>
        </w:rPr>
      </w:pPr>
    </w:p>
    <w:p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rsidR="009256E2" w:rsidRPr="000955DA" w:rsidRDefault="009256E2" w:rsidP="009256E2">
      <w:pPr>
        <w:ind w:left="5664" w:firstLine="708"/>
        <w:rPr>
          <w:rFonts w:ascii="Tahoma" w:hAnsi="Tahoma" w:cs="Tahoma"/>
          <w:sz w:val="20"/>
          <w:szCs w:val="20"/>
        </w:rPr>
      </w:pPr>
    </w:p>
    <w:p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rsidR="009256E2" w:rsidRPr="000955DA" w:rsidRDefault="009256E2" w:rsidP="009256E2">
      <w:pPr>
        <w:ind w:left="4956" w:firstLine="708"/>
        <w:rPr>
          <w:rFonts w:ascii="Tahoma" w:hAnsi="Tahoma" w:cs="Tahoma"/>
          <w:sz w:val="20"/>
        </w:rPr>
      </w:pPr>
    </w:p>
    <w:p w:rsidR="00087698" w:rsidRPr="000955DA" w:rsidRDefault="00087698" w:rsidP="009256E2">
      <w:pPr>
        <w:ind w:left="4956" w:firstLine="708"/>
        <w:rPr>
          <w:rFonts w:ascii="Tahoma" w:hAnsi="Tahoma" w:cs="Tahoma"/>
          <w:sz w:val="20"/>
        </w:rPr>
      </w:pPr>
    </w:p>
    <w:p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rsidR="009256E2" w:rsidRPr="000955DA" w:rsidRDefault="009256E2" w:rsidP="009256E2">
      <w:pPr>
        <w:pStyle w:val="Noga"/>
        <w:tabs>
          <w:tab w:val="clear" w:pos="4536"/>
          <w:tab w:val="clear" w:pos="9072"/>
          <w:tab w:val="left" w:pos="1800"/>
        </w:tabs>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in</w:t>
      </w:r>
    </w:p>
    <w:p w:rsidR="009256E2" w:rsidRPr="000955DA" w:rsidRDefault="009256E2" w:rsidP="009256E2">
      <w:pPr>
        <w:rPr>
          <w:rFonts w:ascii="Tahoma" w:hAnsi="Tahoma" w:cs="Tahoma"/>
          <w:sz w:val="20"/>
          <w:szCs w:val="20"/>
        </w:rPr>
      </w:pPr>
    </w:p>
    <w:p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rsidR="009256E2" w:rsidRPr="000955DA" w:rsidRDefault="009256E2" w:rsidP="009256E2">
      <w:pPr>
        <w:rPr>
          <w:rFonts w:ascii="Tahoma" w:hAnsi="Tahoma" w:cs="Tahoma"/>
          <w:sz w:val="20"/>
          <w:szCs w:val="20"/>
        </w:rPr>
      </w:pPr>
    </w:p>
    <w:p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rsidR="009256E2" w:rsidRPr="000955DA" w:rsidRDefault="009256E2" w:rsidP="009256E2">
      <w:pPr>
        <w:rPr>
          <w:rFonts w:ascii="Tahoma" w:hAnsi="Tahoma" w:cs="Tahoma"/>
          <w:sz w:val="20"/>
          <w:szCs w:val="20"/>
          <w:u w:val="single"/>
        </w:rPr>
      </w:pPr>
    </w:p>
    <w:p w:rsidR="003900EF" w:rsidRPr="000955DA" w:rsidRDefault="003900EF" w:rsidP="009256E2">
      <w:pPr>
        <w:rPr>
          <w:rFonts w:ascii="Tahoma" w:hAnsi="Tahoma" w:cs="Tahoma"/>
          <w:sz w:val="20"/>
          <w:szCs w:val="20"/>
          <w:u w:val="single"/>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rsidR="009256E2" w:rsidRPr="000955DA" w:rsidRDefault="009256E2" w:rsidP="009256E2">
      <w:pPr>
        <w:rPr>
          <w:rFonts w:ascii="Tahoma" w:hAnsi="Tahoma" w:cs="Tahoma"/>
          <w:sz w:val="20"/>
          <w:szCs w:val="20"/>
        </w:rPr>
      </w:pP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9"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887211" w:rsidRPr="000955DA">
        <w:rPr>
          <w:rFonts w:ascii="Tahoma" w:hAnsi="Tahoma" w:cs="Tahoma"/>
          <w:sz w:val="20"/>
          <w:szCs w:val="20"/>
        </w:rPr>
        <w:t>2015</w:t>
      </w:r>
      <w:r w:rsidRPr="000955DA">
        <w:rPr>
          <w:rFonts w:ascii="Tahoma" w:hAnsi="Tahoma" w:cs="Tahoma"/>
          <w:sz w:val="20"/>
          <w:szCs w:val="20"/>
        </w:rPr>
        <w:t xml:space="preserve"> (v nadaljevanju: javni razpis),</w:t>
      </w:r>
    </w:p>
    <w:p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rsidR="00724CFE" w:rsidRPr="000955DA" w:rsidRDefault="00724CFE" w:rsidP="009256E2">
      <w:pPr>
        <w:rPr>
          <w:rFonts w:ascii="Tahoma" w:hAnsi="Tahoma" w:cs="Tahoma"/>
          <w:sz w:val="20"/>
          <w:szCs w:val="20"/>
        </w:rPr>
      </w:pPr>
    </w:p>
    <w:p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887211" w:rsidRPr="000955DA">
        <w:rPr>
          <w:rFonts w:ascii="Tahoma" w:hAnsi="Tahoma" w:cs="Tahoma"/>
          <w:sz w:val="20"/>
          <w:szCs w:val="20"/>
        </w:rPr>
        <w:t>2015</w:t>
      </w:r>
      <w:r w:rsidR="00325DD4" w:rsidRPr="000955DA">
        <w:rPr>
          <w:rFonts w:ascii="Tahoma" w:hAnsi="Tahoma" w:cs="Tahoma"/>
          <w:sz w:val="20"/>
          <w:szCs w:val="20"/>
        </w:rPr>
        <w:t>. V nasprotnem primeru prejemnik ni več upravičen do proračunskih sredstev.</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rsidR="00167140" w:rsidRPr="000955DA" w:rsidRDefault="00167140">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Pr="000955DA" w:rsidRDefault="009256E2" w:rsidP="009256E2">
      <w:pPr>
        <w:rPr>
          <w:rFonts w:ascii="Tahoma" w:hAnsi="Tahoma" w:cs="Tahoma"/>
          <w:sz w:val="20"/>
          <w:szCs w:val="20"/>
        </w:rPr>
      </w:pPr>
    </w:p>
    <w:p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574F63" w:rsidRPr="000955DA">
        <w:rPr>
          <w:rFonts w:ascii="Tahoma" w:hAnsi="Tahoma" w:cs="Tahoma"/>
          <w:sz w:val="20"/>
          <w:szCs w:val="20"/>
        </w:rPr>
        <w:t>i</w:t>
      </w:r>
      <w:r w:rsidR="00215FA7" w:rsidRPr="000955DA">
        <w:rPr>
          <w:rFonts w:ascii="Tahoma" w:hAnsi="Tahoma" w:cs="Tahoma"/>
          <w:sz w:val="20"/>
          <w:szCs w:val="20"/>
        </w:rPr>
        <w:t xml:space="preserve"> 2016</w:t>
      </w:r>
      <w:r w:rsidR="00574F63" w:rsidRPr="000955DA">
        <w:rPr>
          <w:rFonts w:ascii="Tahoma" w:hAnsi="Tahoma" w:cs="Tahoma"/>
          <w:sz w:val="20"/>
          <w:szCs w:val="20"/>
        </w:rPr>
        <w:t xml:space="preserve"> in 2017</w:t>
      </w:r>
      <w:r w:rsidR="00215FA7" w:rsidRPr="000955DA">
        <w:rPr>
          <w:rFonts w:ascii="Tahoma" w:hAnsi="Tahoma" w:cs="Tahoma"/>
          <w:sz w:val="20"/>
          <w:szCs w:val="20"/>
        </w:rPr>
        <w:t xml:space="preserve">, Ukrep </w:t>
      </w:r>
      <w:r w:rsidR="00574F63" w:rsidRPr="000955DA">
        <w:rPr>
          <w:rFonts w:ascii="Tahoma" w:hAnsi="Tahoma" w:cs="Tahoma"/>
          <w:sz w:val="20"/>
          <w:szCs w:val="20"/>
        </w:rPr>
        <w:t>3</w:t>
      </w:r>
    </w:p>
    <w:p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574F63" w:rsidRPr="000955DA">
        <w:rPr>
          <w:rFonts w:ascii="Tahoma" w:hAnsi="Tahoma" w:cs="Tahoma"/>
          <w:sz w:val="20"/>
          <w:szCs w:val="20"/>
        </w:rPr>
        <w:t>a</w:t>
      </w:r>
      <w:r w:rsidRPr="000955DA">
        <w:rPr>
          <w:rFonts w:ascii="Tahoma" w:hAnsi="Tahoma" w:cs="Tahoma"/>
          <w:sz w:val="20"/>
          <w:szCs w:val="20"/>
        </w:rPr>
        <w:t xml:space="preserve"> 2016</w:t>
      </w:r>
      <w:r w:rsidR="00574F63" w:rsidRPr="000955DA">
        <w:rPr>
          <w:rFonts w:ascii="Tahoma" w:hAnsi="Tahoma" w:cs="Tahoma"/>
          <w:sz w:val="20"/>
          <w:szCs w:val="20"/>
        </w:rPr>
        <w:t>, 2017 in 2018</w:t>
      </w:r>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rsidR="004939F3" w:rsidRPr="000955DA" w:rsidRDefault="004939F3"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rsidR="004939F3" w:rsidRPr="000955DA" w:rsidRDefault="004939F3" w:rsidP="009256E2">
      <w:pPr>
        <w:rPr>
          <w:rFonts w:ascii="Tahoma" w:hAnsi="Tahoma" w:cs="Tahoma"/>
          <w:sz w:val="20"/>
          <w:szCs w:val="20"/>
        </w:rPr>
      </w:pPr>
      <w:r w:rsidRPr="000955DA">
        <w:rPr>
          <w:rFonts w:ascii="Tahoma" w:hAnsi="Tahoma" w:cs="Tahoma"/>
          <w:sz w:val="20"/>
          <w:szCs w:val="20"/>
        </w:rPr>
        <w:t xml:space="preserve">Prejemnik se strinja, da ni upravičen do izplačila odobrenih sredstev v celoti, v kolikor ne izvede investicije v celoti. Sredstva se </w:t>
      </w:r>
      <w:proofErr w:type="spellStart"/>
      <w:r w:rsidRPr="000955DA">
        <w:rPr>
          <w:rFonts w:ascii="Tahoma" w:hAnsi="Tahoma" w:cs="Tahoma"/>
          <w:sz w:val="20"/>
          <w:szCs w:val="20"/>
        </w:rPr>
        <w:t>procentualno</w:t>
      </w:r>
      <w:proofErr w:type="spellEnd"/>
      <w:r w:rsidRPr="000955DA">
        <w:rPr>
          <w:rFonts w:ascii="Tahoma" w:hAnsi="Tahoma" w:cs="Tahoma"/>
          <w:sz w:val="20"/>
          <w:szCs w:val="20"/>
        </w:rPr>
        <w:t xml:space="preserve"> zmanjšajo, v kolikor je znesek končne investicije manjši od predvidene investicije po predračunih.</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rsidR="00215FA7" w:rsidRPr="000955DA" w:rsidRDefault="00215FA7" w:rsidP="00215FA7">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rsidR="00215FA7" w:rsidRPr="000955DA" w:rsidRDefault="00215FA7" w:rsidP="009256E2">
      <w:pPr>
        <w:rPr>
          <w:rFonts w:ascii="Tahoma" w:hAnsi="Tahoma" w:cs="Tahoma"/>
          <w:sz w:val="20"/>
          <w:szCs w:val="20"/>
        </w:rPr>
      </w:pPr>
    </w:p>
    <w:p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rsidR="00215FA7" w:rsidRPr="000955DA" w:rsidRDefault="00215FA7"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rsidR="000A73C3" w:rsidRPr="000955DA" w:rsidRDefault="000A73C3">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rsidR="009256E2" w:rsidRPr="000955DA" w:rsidRDefault="009256E2" w:rsidP="009256E2">
      <w:pPr>
        <w:pStyle w:val="Telobesedila2"/>
        <w:rPr>
          <w:rFonts w:ascii="Tahoma" w:hAnsi="Tahoma" w:cs="Tahoma"/>
          <w:sz w:val="20"/>
          <w:szCs w:val="20"/>
        </w:rPr>
      </w:pPr>
    </w:p>
    <w:p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rsidR="009256E2" w:rsidRPr="000955DA" w:rsidRDefault="009256E2" w:rsidP="009256E2">
      <w:pPr>
        <w:rPr>
          <w:rFonts w:ascii="Tahoma" w:hAnsi="Tahoma" w:cs="Tahoma"/>
          <w:sz w:val="20"/>
          <w:szCs w:val="20"/>
        </w:rPr>
      </w:pPr>
    </w:p>
    <w:p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rsidTr="005A1AED">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rsidTr="005A1AED">
        <w:tc>
          <w:tcPr>
            <w:tcW w:w="4583" w:type="dxa"/>
          </w:tcPr>
          <w:p w:rsidR="0016119F" w:rsidRPr="000955DA" w:rsidRDefault="0016119F" w:rsidP="00341933">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215FA7" w:rsidRPr="000955DA">
              <w:rPr>
                <w:rFonts w:ascii="Tahoma" w:hAnsi="Tahoma" w:cs="Tahoma"/>
                <w:sz w:val="20"/>
                <w:szCs w:val="20"/>
              </w:rPr>
              <w:t>4</w:t>
            </w:r>
            <w:r w:rsidR="002653DC" w:rsidRPr="000955DA">
              <w:rPr>
                <w:rFonts w:ascii="Tahoma" w:hAnsi="Tahoma" w:cs="Tahoma"/>
                <w:sz w:val="20"/>
                <w:szCs w:val="20"/>
              </w:rPr>
              <w:t>/</w:t>
            </w:r>
            <w:r w:rsidR="00887211" w:rsidRPr="000955DA">
              <w:rPr>
                <w:rFonts w:ascii="Tahoma" w:hAnsi="Tahoma" w:cs="Tahoma"/>
                <w:sz w:val="20"/>
                <w:szCs w:val="20"/>
              </w:rPr>
              <w:t>2015</w:t>
            </w:r>
          </w:p>
        </w:tc>
        <w:tc>
          <w:tcPr>
            <w:tcW w:w="4583" w:type="dxa"/>
          </w:tcPr>
          <w:p w:rsidR="0016119F" w:rsidRPr="000955DA" w:rsidRDefault="0016119F" w:rsidP="009256E2">
            <w:pPr>
              <w:rPr>
                <w:rFonts w:ascii="Tahoma" w:hAnsi="Tahoma" w:cs="Tahoma"/>
                <w:sz w:val="20"/>
                <w:szCs w:val="20"/>
              </w:rPr>
            </w:pPr>
          </w:p>
        </w:tc>
      </w:tr>
      <w:tr w:rsidR="000955DA" w:rsidRPr="000955DA" w:rsidTr="005A1AED">
        <w:tc>
          <w:tcPr>
            <w:tcW w:w="4583" w:type="dxa"/>
          </w:tcPr>
          <w:p w:rsidR="00E24D4F" w:rsidRPr="000955DA" w:rsidRDefault="00E24D4F" w:rsidP="009256E2">
            <w:pPr>
              <w:rPr>
                <w:rFonts w:ascii="Tahoma" w:hAnsi="Tahoma" w:cs="Tahoma"/>
                <w:sz w:val="20"/>
                <w:szCs w:val="20"/>
              </w:rPr>
            </w:pPr>
          </w:p>
        </w:tc>
        <w:tc>
          <w:tcPr>
            <w:tcW w:w="4583" w:type="dxa"/>
          </w:tcPr>
          <w:p w:rsidR="00E24D4F" w:rsidRPr="000955DA" w:rsidRDefault="00E24D4F" w:rsidP="009256E2">
            <w:pPr>
              <w:rPr>
                <w:rFonts w:ascii="Tahoma" w:hAnsi="Tahoma" w:cs="Tahoma"/>
                <w:sz w:val="20"/>
                <w:szCs w:val="20"/>
              </w:rPr>
            </w:pPr>
          </w:p>
        </w:tc>
      </w:tr>
      <w:tr w:rsidR="000955DA" w:rsidRPr="000955DA" w:rsidTr="005A1AED">
        <w:tc>
          <w:tcPr>
            <w:tcW w:w="4583" w:type="dxa"/>
          </w:tcPr>
          <w:p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rsidTr="005A1AED">
        <w:tc>
          <w:tcPr>
            <w:tcW w:w="4583" w:type="dxa"/>
          </w:tcPr>
          <w:p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rsidR="0016119F" w:rsidRPr="000955DA" w:rsidRDefault="0016119F" w:rsidP="009256E2">
            <w:pPr>
              <w:rPr>
                <w:rFonts w:ascii="Tahoma" w:hAnsi="Tahoma" w:cs="Tahoma"/>
                <w:b/>
                <w:sz w:val="20"/>
                <w:szCs w:val="20"/>
              </w:rPr>
            </w:pPr>
          </w:p>
        </w:tc>
      </w:tr>
      <w:tr w:rsidR="0016119F" w:rsidRPr="000955DA" w:rsidTr="005A1AED">
        <w:tc>
          <w:tcPr>
            <w:tcW w:w="4583" w:type="dxa"/>
          </w:tcPr>
          <w:p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rsidR="0016119F" w:rsidRPr="000955DA" w:rsidRDefault="0016119F" w:rsidP="009256E2">
            <w:pPr>
              <w:rPr>
                <w:rFonts w:ascii="Tahoma" w:hAnsi="Tahoma" w:cs="Tahoma"/>
                <w:b/>
                <w:sz w:val="20"/>
                <w:szCs w:val="20"/>
              </w:rPr>
            </w:pPr>
          </w:p>
        </w:tc>
      </w:tr>
    </w:tbl>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sectPr w:rsidR="009256E2" w:rsidRPr="000955DA" w:rsidSect="009256E2">
      <w:footerReference w:type="even" r:id="rId10"/>
      <w:footerReference w:type="default" r:id="rId11"/>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758" w:rsidRDefault="00662758">
      <w:r>
        <w:separator/>
      </w:r>
    </w:p>
  </w:endnote>
  <w:endnote w:type="continuationSeparator" w:id="0">
    <w:p w:rsidR="00662758" w:rsidRDefault="0066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757A6C">
      <w:rPr>
        <w:rStyle w:val="tevilkastrani"/>
        <w:noProof/>
      </w:rPr>
      <w:t>12</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758" w:rsidRDefault="00662758">
      <w:r>
        <w:separator/>
      </w:r>
    </w:p>
  </w:footnote>
  <w:footnote w:type="continuationSeparator" w:id="0">
    <w:p w:rsidR="00662758" w:rsidRDefault="00662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4">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4"/>
  </w:num>
  <w:num w:numId="4">
    <w:abstractNumId w:val="4"/>
  </w:num>
  <w:num w:numId="5">
    <w:abstractNumId w:val="2"/>
  </w:num>
  <w:num w:numId="6">
    <w:abstractNumId w:val="4"/>
  </w:num>
  <w:num w:numId="7">
    <w:abstractNumId w:val="7"/>
  </w:num>
  <w:num w:numId="8">
    <w:abstractNumId w:val="15"/>
  </w:num>
  <w:num w:numId="9">
    <w:abstractNumId w:val="17"/>
  </w:num>
  <w:num w:numId="10">
    <w:abstractNumId w:val="1"/>
  </w:num>
  <w:num w:numId="11">
    <w:abstractNumId w:val="8"/>
  </w:num>
  <w:num w:numId="12">
    <w:abstractNumId w:val="3"/>
  </w:num>
  <w:num w:numId="13">
    <w:abstractNumId w:val="16"/>
  </w:num>
  <w:num w:numId="14">
    <w:abstractNumId w:val="6"/>
  </w:num>
  <w:num w:numId="15">
    <w:abstractNumId w:val="9"/>
  </w:num>
  <w:num w:numId="16">
    <w:abstractNumId w:val="10"/>
  </w:num>
  <w:num w:numId="17">
    <w:abstractNumId w:val="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461AF"/>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504F"/>
    <w:rsid w:val="00296CDB"/>
    <w:rsid w:val="00297379"/>
    <w:rsid w:val="002B1DE1"/>
    <w:rsid w:val="002D494A"/>
    <w:rsid w:val="002F20B8"/>
    <w:rsid w:val="00300029"/>
    <w:rsid w:val="003117E5"/>
    <w:rsid w:val="0031477C"/>
    <w:rsid w:val="00320EAA"/>
    <w:rsid w:val="00325DD4"/>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5009A"/>
    <w:rsid w:val="0056603A"/>
    <w:rsid w:val="00566669"/>
    <w:rsid w:val="00574F63"/>
    <w:rsid w:val="00577EF1"/>
    <w:rsid w:val="00581A4B"/>
    <w:rsid w:val="00585190"/>
    <w:rsid w:val="00593AF5"/>
    <w:rsid w:val="005A1AED"/>
    <w:rsid w:val="005A2476"/>
    <w:rsid w:val="005D0826"/>
    <w:rsid w:val="005D5103"/>
    <w:rsid w:val="005D7D79"/>
    <w:rsid w:val="005E7B3C"/>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EE4"/>
    <w:rsid w:val="006F0A9C"/>
    <w:rsid w:val="006F5D91"/>
    <w:rsid w:val="00704C32"/>
    <w:rsid w:val="00710ABA"/>
    <w:rsid w:val="00712E04"/>
    <w:rsid w:val="00721267"/>
    <w:rsid w:val="00723753"/>
    <w:rsid w:val="00724CFE"/>
    <w:rsid w:val="00740ADB"/>
    <w:rsid w:val="00742254"/>
    <w:rsid w:val="00743DE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8446D"/>
    <w:rsid w:val="00887211"/>
    <w:rsid w:val="00887BE7"/>
    <w:rsid w:val="008A2E56"/>
    <w:rsid w:val="008B36DA"/>
    <w:rsid w:val="008C2441"/>
    <w:rsid w:val="008C3EA7"/>
    <w:rsid w:val="008D16A0"/>
    <w:rsid w:val="008E2AE1"/>
    <w:rsid w:val="008E779C"/>
    <w:rsid w:val="008F0DD6"/>
    <w:rsid w:val="008F24F3"/>
    <w:rsid w:val="00913574"/>
    <w:rsid w:val="00914E8A"/>
    <w:rsid w:val="009256E2"/>
    <w:rsid w:val="00935CAD"/>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0615A"/>
    <w:rsid w:val="00A25536"/>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556CA"/>
    <w:rsid w:val="00E61607"/>
    <w:rsid w:val="00E92890"/>
    <w:rsid w:val="00E97685"/>
    <w:rsid w:val="00EA5B6D"/>
    <w:rsid w:val="00EB0F84"/>
    <w:rsid w:val="00EC138C"/>
    <w:rsid w:val="00EC6071"/>
    <w:rsid w:val="00ED1E2C"/>
    <w:rsid w:val="00ED2E92"/>
    <w:rsid w:val="00ED5D89"/>
    <w:rsid w:val="00EF63F7"/>
    <w:rsid w:val="00EF6CE7"/>
    <w:rsid w:val="00F03A62"/>
    <w:rsid w:val="00F47679"/>
    <w:rsid w:val="00F8211D"/>
    <w:rsid w:val="00F83797"/>
    <w:rsid w:val="00F841B6"/>
    <w:rsid w:val="00F87B57"/>
    <w:rsid w:val="00F9027D"/>
    <w:rsid w:val="00F923C6"/>
    <w:rsid w:val="00F93F7B"/>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A1764-5ADB-4BDF-BAFF-29C285D4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3021</Words>
  <Characters>17221</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20202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15</cp:revision>
  <cp:lastPrinted>2014-01-13T16:07:00Z</cp:lastPrinted>
  <dcterms:created xsi:type="dcterms:W3CDTF">2015-08-27T09:49:00Z</dcterms:created>
  <dcterms:modified xsi:type="dcterms:W3CDTF">2015-08-27T12:53:00Z</dcterms:modified>
</cp:coreProperties>
</file>