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8" w:rsidRPr="00B23E15" w:rsidRDefault="00E11E32">
      <w:pPr>
        <w:rPr>
          <w:rFonts w:asciiTheme="minorHAnsi" w:hAnsiTheme="minorHAnsi"/>
        </w:rPr>
      </w:pPr>
      <w:r w:rsidRPr="00B23E15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-557530</wp:posOffset>
            </wp:positionV>
            <wp:extent cx="1398270" cy="685800"/>
            <wp:effectExtent l="19050" t="0" r="0" b="0"/>
            <wp:wrapTight wrapText="bothSides">
              <wp:wrapPolygon edited="0">
                <wp:start x="-294" y="0"/>
                <wp:lineTo x="-294" y="21000"/>
                <wp:lineTo x="21482" y="21000"/>
                <wp:lineTo x="21482" y="0"/>
                <wp:lineTo x="-294" y="0"/>
              </wp:wrapPolygon>
            </wp:wrapTight>
            <wp:docPr id="4" name="Slika 3" descr="Ragor_brez_na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gor_brez_naslov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45D" w:rsidRPr="00B23E15" w:rsidRDefault="0099545D" w:rsidP="008A6581">
      <w:pPr>
        <w:jc w:val="center"/>
        <w:rPr>
          <w:rFonts w:asciiTheme="minorHAnsi" w:hAnsiTheme="minorHAnsi"/>
          <w:b/>
          <w:i/>
          <w:color w:val="FF0000"/>
        </w:rPr>
      </w:pPr>
    </w:p>
    <w:p w:rsidR="0099545D" w:rsidRPr="00B23E15" w:rsidRDefault="0099545D" w:rsidP="0099545D">
      <w:pPr>
        <w:spacing w:line="240" w:lineRule="auto"/>
        <w:ind w:left="0"/>
        <w:jc w:val="center"/>
        <w:rPr>
          <w:rFonts w:asciiTheme="minorHAnsi" w:hAnsiTheme="minorHAnsi"/>
          <w:b/>
          <w:i/>
          <w:color w:val="FF0000"/>
          <w:sz w:val="32"/>
          <w:szCs w:val="32"/>
        </w:rPr>
      </w:pPr>
      <w:r w:rsidRPr="00B23E15">
        <w:rPr>
          <w:rFonts w:asciiTheme="minorHAnsi" w:hAnsiTheme="minorHAnsi"/>
          <w:b/>
          <w:i/>
          <w:color w:val="FF0000"/>
          <w:sz w:val="32"/>
          <w:szCs w:val="32"/>
        </w:rPr>
        <w:t xml:space="preserve">VABILO NA </w:t>
      </w:r>
    </w:p>
    <w:p w:rsidR="0099545D" w:rsidRPr="00B23E15" w:rsidRDefault="0099545D" w:rsidP="0099545D">
      <w:pPr>
        <w:spacing w:line="240" w:lineRule="auto"/>
        <w:ind w:left="0"/>
        <w:jc w:val="center"/>
        <w:rPr>
          <w:rFonts w:asciiTheme="minorHAnsi" w:hAnsiTheme="minorHAnsi"/>
          <w:b/>
          <w:i/>
          <w:color w:val="FF0000"/>
          <w:sz w:val="28"/>
          <w:szCs w:val="28"/>
        </w:rPr>
      </w:pPr>
    </w:p>
    <w:p w:rsidR="0099545D" w:rsidRPr="00B23E15" w:rsidRDefault="0099545D" w:rsidP="00B23E15">
      <w:pPr>
        <w:spacing w:line="24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  <w:r w:rsidRPr="00B23E15">
        <w:rPr>
          <w:rFonts w:asciiTheme="minorHAnsi" w:hAnsiTheme="minorHAnsi" w:cs="Arial"/>
          <w:b/>
          <w:sz w:val="28"/>
          <w:szCs w:val="28"/>
        </w:rPr>
        <w:t>brezplačno delavnico</w:t>
      </w:r>
      <w:r w:rsidRPr="00B23E15">
        <w:rPr>
          <w:rFonts w:asciiTheme="minorHAnsi" w:hAnsiTheme="minorHAnsi" w:cs="Arial"/>
          <w:sz w:val="28"/>
          <w:szCs w:val="28"/>
        </w:rPr>
        <w:t xml:space="preserve"> </w:t>
      </w:r>
      <w:r w:rsidR="00F054B7">
        <w:rPr>
          <w:rFonts w:asciiTheme="minorHAnsi" w:hAnsiTheme="minorHAnsi" w:cs="Arial"/>
          <w:sz w:val="28"/>
          <w:szCs w:val="28"/>
        </w:rPr>
        <w:t>v sklopu VEM točke Ragor</w:t>
      </w:r>
      <w:r w:rsidRPr="00B23E15">
        <w:rPr>
          <w:rFonts w:asciiTheme="minorHAnsi" w:hAnsiTheme="minorHAnsi" w:cs="Arial"/>
          <w:sz w:val="28"/>
          <w:szCs w:val="28"/>
        </w:rPr>
        <w:t xml:space="preserve"> </w:t>
      </w:r>
      <w:r w:rsidR="00B23E15" w:rsidRPr="00B23E15">
        <w:rPr>
          <w:rFonts w:asciiTheme="minorHAnsi" w:hAnsiTheme="minorHAnsi" w:cs="Arial"/>
          <w:sz w:val="28"/>
          <w:szCs w:val="28"/>
        </w:rPr>
        <w:t>z naslovom:</w:t>
      </w:r>
    </w:p>
    <w:p w:rsidR="00CE1290" w:rsidRPr="00B23E15" w:rsidRDefault="00CE1290" w:rsidP="00D412A6">
      <w:pPr>
        <w:ind w:left="0"/>
        <w:rPr>
          <w:rFonts w:asciiTheme="minorHAnsi" w:hAnsiTheme="minorHAnsi"/>
          <w:b/>
          <w:i/>
          <w:color w:val="FF0000"/>
        </w:rPr>
      </w:pPr>
    </w:p>
    <w:p w:rsidR="00B23E15" w:rsidRPr="00B23E15" w:rsidRDefault="00B23E15" w:rsidP="00CE6039">
      <w:pPr>
        <w:jc w:val="center"/>
        <w:rPr>
          <w:rFonts w:asciiTheme="minorHAnsi" w:hAnsiTheme="minorHAnsi"/>
          <w:b/>
          <w:i/>
          <w:color w:val="FF0000"/>
          <w:sz w:val="32"/>
          <w:szCs w:val="32"/>
          <w:u w:val="single"/>
        </w:rPr>
      </w:pPr>
      <w:r w:rsidRPr="00B23E15">
        <w:rPr>
          <w:rFonts w:asciiTheme="minorHAnsi" w:hAnsiTheme="minorHAnsi"/>
          <w:b/>
          <w:i/>
          <w:color w:val="FF0000"/>
          <w:sz w:val="32"/>
          <w:szCs w:val="32"/>
          <w:u w:val="single"/>
        </w:rPr>
        <w:t>»</w:t>
      </w:r>
      <w:r w:rsidR="005123D4" w:rsidRPr="00B23E15">
        <w:rPr>
          <w:rFonts w:asciiTheme="minorHAnsi" w:hAnsiTheme="minorHAnsi"/>
          <w:b/>
          <w:i/>
          <w:color w:val="FF0000"/>
          <w:sz w:val="32"/>
          <w:szCs w:val="32"/>
          <w:u w:val="single"/>
        </w:rPr>
        <w:t xml:space="preserve">PREBOJNE DIGITALNE KAMPANJE: </w:t>
      </w:r>
    </w:p>
    <w:p w:rsidR="00B23E15" w:rsidRDefault="005123D4" w:rsidP="00CE6039">
      <w:pPr>
        <w:jc w:val="center"/>
        <w:rPr>
          <w:rFonts w:asciiTheme="minorHAnsi" w:hAnsiTheme="minorHAnsi"/>
          <w:b/>
          <w:i/>
          <w:color w:val="FF0000"/>
          <w:sz w:val="32"/>
          <w:szCs w:val="32"/>
          <w:u w:val="single"/>
        </w:rPr>
      </w:pPr>
      <w:r w:rsidRPr="00B23E15">
        <w:rPr>
          <w:rFonts w:asciiTheme="minorHAnsi" w:hAnsiTheme="minorHAnsi"/>
          <w:b/>
          <w:i/>
          <w:color w:val="FF0000"/>
          <w:sz w:val="32"/>
          <w:szCs w:val="32"/>
          <w:u w:val="single"/>
        </w:rPr>
        <w:t>IZKORISTIMO DRUŽBENA OMREŽJA</w:t>
      </w:r>
      <w:r w:rsidR="00B23E15" w:rsidRPr="00B23E15">
        <w:rPr>
          <w:rFonts w:asciiTheme="minorHAnsi" w:hAnsiTheme="minorHAnsi"/>
          <w:b/>
          <w:i/>
          <w:color w:val="FF0000"/>
          <w:sz w:val="32"/>
          <w:szCs w:val="32"/>
          <w:u w:val="single"/>
        </w:rPr>
        <w:t>«</w:t>
      </w:r>
    </w:p>
    <w:p w:rsidR="00B23E15" w:rsidRPr="00B23E15" w:rsidRDefault="00B23E15" w:rsidP="00B23E15">
      <w:pPr>
        <w:spacing w:line="240" w:lineRule="auto"/>
        <w:jc w:val="center"/>
        <w:rPr>
          <w:rFonts w:asciiTheme="minorHAnsi" w:hAnsiTheme="minorHAnsi"/>
          <w:b/>
          <w:i/>
          <w:color w:val="FF0000"/>
          <w:sz w:val="18"/>
          <w:szCs w:val="18"/>
          <w:u w:val="single"/>
        </w:rPr>
      </w:pPr>
    </w:p>
    <w:p w:rsidR="00B23E15" w:rsidRPr="00C950AA" w:rsidRDefault="00B23E15" w:rsidP="00B23E15">
      <w:pPr>
        <w:spacing w:line="240" w:lineRule="auto"/>
        <w:rPr>
          <w:rFonts w:asciiTheme="minorHAnsi" w:hAnsiTheme="minorHAnsi" w:cs="Calibri"/>
        </w:rPr>
      </w:pPr>
      <w:r w:rsidRPr="00C950AA">
        <w:rPr>
          <w:rFonts w:asciiTheme="minorHAnsi" w:hAnsiTheme="minorHAnsi" w:cs="Calibri"/>
        </w:rPr>
        <w:t xml:space="preserve">Seminar je namenjen direktorjem, vodjem in sodelavcem v marketingu, vodjem prodaje, digitalnim </w:t>
      </w:r>
      <w:proofErr w:type="spellStart"/>
      <w:r w:rsidRPr="00C950AA">
        <w:rPr>
          <w:rFonts w:asciiTheme="minorHAnsi" w:hAnsiTheme="minorHAnsi" w:cs="Calibri"/>
        </w:rPr>
        <w:t>razvojnikom</w:t>
      </w:r>
      <w:proofErr w:type="spellEnd"/>
      <w:r w:rsidRPr="00C950AA">
        <w:rPr>
          <w:rFonts w:asciiTheme="minorHAnsi" w:hAnsiTheme="minorHAnsi" w:cs="Calibri"/>
        </w:rPr>
        <w:t xml:space="preserve">, podjetnikom in inovatorjem, </w:t>
      </w:r>
      <w:proofErr w:type="spellStart"/>
      <w:r w:rsidRPr="00C950AA">
        <w:rPr>
          <w:rFonts w:asciiTheme="minorHAnsi" w:hAnsiTheme="minorHAnsi" w:cs="Calibri"/>
        </w:rPr>
        <w:t>kreativcem</w:t>
      </w:r>
      <w:proofErr w:type="spellEnd"/>
      <w:r w:rsidRPr="00C950AA">
        <w:rPr>
          <w:rFonts w:asciiTheme="minorHAnsi" w:hAnsiTheme="minorHAnsi" w:cs="Calibri"/>
        </w:rPr>
        <w:t xml:space="preserve"> in vsem, ki razvijajo, uporabljajo ali tržijo tehnologije in izdelke, sodelujejo in vodijo poslovne procese, upravljajo z znanjem in vsem, ki se kakorkoli srečujejo z vprašanji s področja digitalne promocije. </w:t>
      </w:r>
    </w:p>
    <w:p w:rsidR="00B23E15" w:rsidRPr="00C950AA" w:rsidRDefault="00B23E15" w:rsidP="00B23E15">
      <w:pPr>
        <w:spacing w:line="240" w:lineRule="auto"/>
        <w:rPr>
          <w:rFonts w:asciiTheme="minorHAnsi" w:hAnsiTheme="minorHAnsi" w:cs="Calibri"/>
        </w:rPr>
      </w:pPr>
    </w:p>
    <w:p w:rsidR="00B23E15" w:rsidRPr="00C950AA" w:rsidRDefault="00B23E15" w:rsidP="00B23E15">
      <w:pPr>
        <w:spacing w:line="240" w:lineRule="auto"/>
        <w:rPr>
          <w:rFonts w:asciiTheme="minorHAnsi" w:hAnsiTheme="minorHAnsi" w:cs="Calibri"/>
        </w:rPr>
      </w:pPr>
      <w:r w:rsidRPr="00C950AA">
        <w:rPr>
          <w:rFonts w:asciiTheme="minorHAnsi" w:hAnsiTheme="minorHAnsi" w:cs="Calibri"/>
        </w:rPr>
        <w:t xml:space="preserve">Vljudno vabljeni vsi, ki vas zanima uporabljati internet in mobilne platforme za uspešno in učinkovito grajenje blagovne znamke, </w:t>
      </w:r>
      <w:proofErr w:type="spellStart"/>
      <w:r w:rsidRPr="00C950AA">
        <w:rPr>
          <w:rFonts w:asciiTheme="minorHAnsi" w:hAnsiTheme="minorHAnsi" w:cs="Calibri"/>
        </w:rPr>
        <w:t>lansiranje</w:t>
      </w:r>
      <w:proofErr w:type="spellEnd"/>
      <w:r w:rsidRPr="00C950AA">
        <w:rPr>
          <w:rFonts w:asciiTheme="minorHAnsi" w:hAnsiTheme="minorHAnsi" w:cs="Calibri"/>
        </w:rPr>
        <w:t xml:space="preserve"> produktov in sodelovanje s kupci! Tudi z manjšimi finančnimi vložki je s sistematičnim delom moč dosegati dobre rezultate.</w:t>
      </w:r>
    </w:p>
    <w:p w:rsidR="00924B91" w:rsidRPr="00C950AA" w:rsidRDefault="00924B91" w:rsidP="00B23E15">
      <w:pPr>
        <w:pStyle w:val="Telobesedila"/>
        <w:rPr>
          <w:rFonts w:asciiTheme="minorHAnsi" w:hAnsiTheme="minorHAnsi" w:cs="Times New Roman"/>
          <w:b/>
          <w:i/>
          <w:color w:val="FF0000"/>
          <w:sz w:val="24"/>
        </w:rPr>
      </w:pPr>
    </w:p>
    <w:p w:rsidR="00B23E15" w:rsidRPr="00C950AA" w:rsidRDefault="00B23E15" w:rsidP="00924B91">
      <w:pPr>
        <w:pStyle w:val="Telobesedila"/>
        <w:ind w:left="-142"/>
        <w:rPr>
          <w:rFonts w:asciiTheme="minorHAnsi" w:hAnsiTheme="minorHAnsi" w:cs="Calibri"/>
          <w:sz w:val="24"/>
        </w:rPr>
      </w:pPr>
      <w:r w:rsidRPr="00C950AA">
        <w:rPr>
          <w:rFonts w:asciiTheme="minorHAnsi" w:hAnsiTheme="minorHAnsi" w:cs="Calibri"/>
          <w:b/>
          <w:sz w:val="24"/>
        </w:rPr>
        <w:t>Lokacija: Razvojna agencija Zgornje Gorenjske</w:t>
      </w:r>
      <w:r w:rsidRPr="00C950AA">
        <w:rPr>
          <w:rFonts w:asciiTheme="minorHAnsi" w:hAnsiTheme="minorHAnsi" w:cs="Calibri"/>
          <w:sz w:val="24"/>
        </w:rPr>
        <w:t xml:space="preserve">, na naslovu Spodnji Plavž 24e, 4270 Jesenice. </w:t>
      </w:r>
    </w:p>
    <w:p w:rsidR="00B23E15" w:rsidRPr="00C950AA" w:rsidRDefault="00B23E15" w:rsidP="00B23E15">
      <w:pPr>
        <w:pStyle w:val="Telobesedila"/>
        <w:rPr>
          <w:rFonts w:asciiTheme="minorHAnsi" w:hAnsiTheme="minorHAnsi" w:cs="Calibri"/>
          <w:sz w:val="24"/>
        </w:rPr>
      </w:pPr>
    </w:p>
    <w:p w:rsidR="00B23E15" w:rsidRPr="00C950AA" w:rsidRDefault="00B23E15" w:rsidP="00924B91">
      <w:pPr>
        <w:pStyle w:val="Telobesedila"/>
        <w:ind w:left="-142"/>
        <w:rPr>
          <w:rFonts w:asciiTheme="minorHAnsi" w:hAnsiTheme="minorHAnsi" w:cs="Calibri"/>
          <w:b/>
          <w:sz w:val="24"/>
        </w:rPr>
      </w:pPr>
      <w:r w:rsidRPr="00C950AA">
        <w:rPr>
          <w:rFonts w:asciiTheme="minorHAnsi" w:hAnsiTheme="minorHAnsi" w:cs="Calibri"/>
          <w:b/>
          <w:sz w:val="24"/>
        </w:rPr>
        <w:t xml:space="preserve">Termin delavnice: </w:t>
      </w:r>
      <w:r w:rsidR="00FF4D26" w:rsidRPr="00C950AA">
        <w:rPr>
          <w:rFonts w:asciiTheme="minorHAnsi" w:hAnsiTheme="minorHAnsi" w:cs="Calibri"/>
          <w:b/>
          <w:sz w:val="24"/>
        </w:rPr>
        <w:t xml:space="preserve">petek, dne </w:t>
      </w:r>
      <w:r w:rsidRPr="00C950AA">
        <w:rPr>
          <w:rFonts w:asciiTheme="minorHAnsi" w:hAnsiTheme="minorHAnsi" w:cs="Calibri"/>
          <w:b/>
          <w:sz w:val="24"/>
        </w:rPr>
        <w:t xml:space="preserve">19.9.2014 </w:t>
      </w:r>
    </w:p>
    <w:p w:rsidR="00B23E15" w:rsidRPr="00C950AA" w:rsidRDefault="00B23E15" w:rsidP="00B23E15">
      <w:pPr>
        <w:pStyle w:val="Telobesedila"/>
        <w:rPr>
          <w:rFonts w:asciiTheme="minorHAnsi" w:hAnsiTheme="minorHAnsi" w:cs="Calibri"/>
          <w:b/>
          <w:sz w:val="24"/>
        </w:rPr>
      </w:pPr>
    </w:p>
    <w:p w:rsidR="00B23E15" w:rsidRPr="00C950AA" w:rsidRDefault="00B23E15" w:rsidP="00924B91">
      <w:pPr>
        <w:pStyle w:val="Telobesedila"/>
        <w:ind w:left="-142"/>
        <w:rPr>
          <w:rFonts w:asciiTheme="minorHAnsi" w:hAnsiTheme="minorHAnsi" w:cs="Calibri"/>
          <w:b/>
          <w:sz w:val="24"/>
        </w:rPr>
      </w:pPr>
      <w:r w:rsidRPr="00C950AA">
        <w:rPr>
          <w:rFonts w:asciiTheme="minorHAnsi" w:hAnsiTheme="minorHAnsi" w:cs="Calibri"/>
          <w:b/>
          <w:sz w:val="24"/>
        </w:rPr>
        <w:t>Čas:</w:t>
      </w:r>
      <w:r w:rsidRPr="00C950AA">
        <w:rPr>
          <w:rFonts w:asciiTheme="minorHAnsi" w:hAnsiTheme="minorHAnsi" w:cs="Calibri"/>
          <w:sz w:val="24"/>
        </w:rPr>
        <w:t xml:space="preserve"> </w:t>
      </w:r>
      <w:r w:rsidRPr="00C950AA">
        <w:rPr>
          <w:rFonts w:asciiTheme="minorHAnsi" w:hAnsiTheme="minorHAnsi" w:cs="Calibri"/>
          <w:b/>
          <w:sz w:val="24"/>
        </w:rPr>
        <w:t>od 10:00 do 13:00 ure</w:t>
      </w:r>
    </w:p>
    <w:p w:rsidR="00B23E15" w:rsidRPr="00C950AA" w:rsidRDefault="00B23E15" w:rsidP="00B23E15">
      <w:pPr>
        <w:pStyle w:val="Telobesedila"/>
        <w:rPr>
          <w:rFonts w:asciiTheme="minorHAnsi" w:hAnsiTheme="minorHAnsi" w:cs="Calibri"/>
          <w:sz w:val="24"/>
        </w:rPr>
      </w:pPr>
    </w:p>
    <w:p w:rsidR="00B23E15" w:rsidRDefault="00B23E15" w:rsidP="00924B91">
      <w:pPr>
        <w:pStyle w:val="Telobesedila"/>
        <w:ind w:left="-142"/>
        <w:rPr>
          <w:rFonts w:asciiTheme="minorHAnsi" w:hAnsiTheme="minorHAnsi" w:cs="Calibri"/>
          <w:b/>
          <w:sz w:val="24"/>
        </w:rPr>
      </w:pPr>
      <w:r w:rsidRPr="00C950AA">
        <w:rPr>
          <w:rFonts w:asciiTheme="minorHAnsi" w:hAnsiTheme="minorHAnsi" w:cs="Calibri"/>
          <w:b/>
          <w:sz w:val="24"/>
        </w:rPr>
        <w:t>Na delavnici boste deležni naslednjih tem:</w:t>
      </w:r>
    </w:p>
    <w:p w:rsidR="00F054B7" w:rsidRPr="00C950AA" w:rsidRDefault="00F054B7" w:rsidP="00924B91">
      <w:pPr>
        <w:pStyle w:val="Telobesedila"/>
        <w:ind w:left="-142"/>
        <w:rPr>
          <w:rFonts w:asciiTheme="minorHAnsi" w:hAnsiTheme="minorHAnsi" w:cs="Calibri"/>
          <w:b/>
          <w:sz w:val="24"/>
        </w:rPr>
      </w:pPr>
    </w:p>
    <w:p w:rsidR="00B23E15" w:rsidRPr="00C950AA" w:rsidRDefault="00B23E15" w:rsidP="00B23E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 xml:space="preserve">Produktna komunikacija: zakaj so nekateri produkti zastareli in jim niti </w:t>
      </w:r>
      <w:proofErr w:type="spellStart"/>
      <w:r w:rsidRPr="00C950AA">
        <w:rPr>
          <w:rFonts w:cs="MuseoSans-100"/>
        </w:rPr>
        <w:t>facebook</w:t>
      </w:r>
      <w:proofErr w:type="spellEnd"/>
      <w:r w:rsidRPr="00C950AA">
        <w:rPr>
          <w:rFonts w:cs="MuseoSans-100"/>
        </w:rPr>
        <w:t xml:space="preserve"> ne more pomagati</w:t>
      </w:r>
    </w:p>
    <w:p w:rsidR="00B23E15" w:rsidRPr="00C950AA" w:rsidRDefault="00B23E15" w:rsidP="00B23E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 xml:space="preserve">Ravni </w:t>
      </w:r>
      <w:proofErr w:type="spellStart"/>
      <w:r w:rsidRPr="00C950AA">
        <w:rPr>
          <w:rFonts w:cs="MuseoSans-100"/>
        </w:rPr>
        <w:t>re</w:t>
      </w:r>
      <w:proofErr w:type="spellEnd"/>
      <w:r w:rsidRPr="00C950AA">
        <w:rPr>
          <w:rFonts w:cs="MuseoSans-100"/>
        </w:rPr>
        <w:t>-inženiringa produktov: z minimalnimi spremembami osvežite produkt in produktno komunikacijo</w:t>
      </w:r>
    </w:p>
    <w:p w:rsidR="00B23E15" w:rsidRPr="00C950AA" w:rsidRDefault="00B23E15" w:rsidP="00B23E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Temelji avtentične komunikacije v digitalnih okoljih</w:t>
      </w:r>
    </w:p>
    <w:p w:rsidR="00B23E15" w:rsidRPr="00C950AA" w:rsidRDefault="00B23E15" w:rsidP="00B23E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 xml:space="preserve">Osnovna struktura </w:t>
      </w:r>
      <w:proofErr w:type="spellStart"/>
      <w:r w:rsidRPr="00C950AA">
        <w:rPr>
          <w:rFonts w:cs="MuseoSans-100"/>
        </w:rPr>
        <w:t>online</w:t>
      </w:r>
      <w:proofErr w:type="spellEnd"/>
      <w:r w:rsidRPr="00C950AA">
        <w:rPr>
          <w:rFonts w:cs="MuseoSans-100"/>
        </w:rPr>
        <w:t xml:space="preserve"> kampanje</w:t>
      </w:r>
    </w:p>
    <w:p w:rsidR="00B23E15" w:rsidRPr="00C950AA" w:rsidRDefault="00B23E15" w:rsidP="00B23E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Med produktom in prodajo</w:t>
      </w:r>
    </w:p>
    <w:p w:rsidR="00B23E15" w:rsidRPr="00C950AA" w:rsidRDefault="00B23E15" w:rsidP="00B23E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Krmariti med populizmom, visokimi obljubami in kakovostno bazo sodelujočih</w:t>
      </w:r>
    </w:p>
    <w:p w:rsidR="00B23E15" w:rsidRPr="00C950AA" w:rsidRDefault="00B23E15" w:rsidP="00B23E15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Osnovne faze celotnega procesa:</w:t>
      </w:r>
    </w:p>
    <w:p w:rsidR="00B23E15" w:rsidRPr="00C950AA" w:rsidRDefault="00B23E15" w:rsidP="00B23E15">
      <w:pPr>
        <w:pStyle w:val="Brezrazmikov"/>
        <w:numPr>
          <w:ilvl w:val="1"/>
          <w:numId w:val="3"/>
        </w:numPr>
        <w:rPr>
          <w:lang w:eastAsia="sl-SI"/>
        </w:rPr>
      </w:pPr>
      <w:r w:rsidRPr="00C950AA">
        <w:rPr>
          <w:lang w:eastAsia="sl-SI"/>
        </w:rPr>
        <w:t>Načrtovanje: cilji, raziskava trga…</w:t>
      </w:r>
    </w:p>
    <w:p w:rsidR="00B23E15" w:rsidRPr="00C950AA" w:rsidRDefault="00B23E15" w:rsidP="00B23E15">
      <w:pPr>
        <w:pStyle w:val="Brezrazmikov"/>
        <w:numPr>
          <w:ilvl w:val="1"/>
          <w:numId w:val="3"/>
        </w:numPr>
        <w:rPr>
          <w:lang w:eastAsia="sl-SI"/>
        </w:rPr>
      </w:pPr>
      <w:r w:rsidRPr="00C950AA">
        <w:rPr>
          <w:lang w:eastAsia="sl-SI"/>
        </w:rPr>
        <w:t>Izvedba učinkovite kampanje z orodji in povezovanjem z drugimi kanali</w:t>
      </w:r>
    </w:p>
    <w:p w:rsidR="00B23E15" w:rsidRPr="00C950AA" w:rsidRDefault="00B23E15" w:rsidP="00B23E15">
      <w:pPr>
        <w:pStyle w:val="Brezrazmikov"/>
        <w:numPr>
          <w:ilvl w:val="1"/>
          <w:numId w:val="3"/>
        </w:numPr>
        <w:rPr>
          <w:lang w:eastAsia="sl-SI"/>
        </w:rPr>
      </w:pPr>
      <w:r w:rsidRPr="00C950AA">
        <w:rPr>
          <w:lang w:eastAsia="sl-SI"/>
        </w:rPr>
        <w:t>Meritve in analize učinkovitosti, kazalci</w:t>
      </w:r>
    </w:p>
    <w:p w:rsidR="00B23E15" w:rsidRPr="00C950AA" w:rsidRDefault="00B23E15" w:rsidP="00B23E15">
      <w:pPr>
        <w:pStyle w:val="Navadensplet"/>
        <w:numPr>
          <w:ilvl w:val="0"/>
          <w:numId w:val="3"/>
        </w:numPr>
        <w:spacing w:before="0"/>
        <w:rPr>
          <w:rFonts w:asciiTheme="minorHAnsi" w:hAnsiTheme="minorHAnsi" w:cs="Arial"/>
          <w:sz w:val="22"/>
          <w:szCs w:val="22"/>
        </w:rPr>
      </w:pPr>
      <w:r w:rsidRPr="00C950AA">
        <w:rPr>
          <w:rFonts w:asciiTheme="minorHAnsi" w:hAnsiTheme="minorHAnsi" w:cs="Arial"/>
          <w:sz w:val="22"/>
          <w:szCs w:val="22"/>
        </w:rPr>
        <w:t>Partnerji in razvoj komunikacijske mreže</w:t>
      </w:r>
    </w:p>
    <w:p w:rsidR="00B23E15" w:rsidRPr="00C950AA" w:rsidRDefault="00B23E15" w:rsidP="00B23E15">
      <w:pPr>
        <w:pStyle w:val="Odstavekseznama"/>
        <w:numPr>
          <w:ilvl w:val="0"/>
          <w:numId w:val="3"/>
        </w:numPr>
        <w:spacing w:after="0" w:line="240" w:lineRule="auto"/>
        <w:rPr>
          <w:rFonts w:eastAsia="Times New Roman" w:cs="Arial"/>
          <w:lang w:eastAsia="sl-SI"/>
        </w:rPr>
      </w:pPr>
      <w:r w:rsidRPr="00C950AA">
        <w:rPr>
          <w:rFonts w:eastAsia="Times New Roman" w:cs="Arial"/>
          <w:lang w:eastAsia="sl-SI"/>
        </w:rPr>
        <w:t>Praktična navodila: korak za korakom</w:t>
      </w:r>
    </w:p>
    <w:p w:rsidR="00B23E15" w:rsidRPr="00C950AA" w:rsidRDefault="00B23E15" w:rsidP="00B23E15">
      <w:pPr>
        <w:pStyle w:val="Odstavekseznama"/>
        <w:numPr>
          <w:ilvl w:val="0"/>
          <w:numId w:val="3"/>
        </w:numPr>
        <w:spacing w:after="0" w:line="240" w:lineRule="auto"/>
        <w:rPr>
          <w:rFonts w:eastAsia="Times New Roman" w:cs="Arial"/>
          <w:lang w:eastAsia="sl-SI"/>
        </w:rPr>
      </w:pPr>
      <w:r w:rsidRPr="00C950AA">
        <w:rPr>
          <w:rFonts w:eastAsia="Times New Roman" w:cs="Arial"/>
          <w:lang w:eastAsia="sl-SI"/>
        </w:rPr>
        <w:t>Trendi</w:t>
      </w:r>
    </w:p>
    <w:p w:rsidR="00C950AA" w:rsidRDefault="00C950AA" w:rsidP="00B23E15">
      <w:pPr>
        <w:pStyle w:val="Odstavekseznama"/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F054B7" w:rsidRDefault="00F054B7" w:rsidP="00B23E15">
      <w:pPr>
        <w:pStyle w:val="Odstavekseznama"/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F054B7" w:rsidRPr="00C950AA" w:rsidRDefault="00F054B7" w:rsidP="00B23E15">
      <w:pPr>
        <w:pStyle w:val="Odstavekseznama"/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B23E15" w:rsidRPr="00C950AA" w:rsidRDefault="00B23E15" w:rsidP="00B23E15">
      <w:pPr>
        <w:pStyle w:val="Telobesedila"/>
        <w:rPr>
          <w:rFonts w:asciiTheme="minorHAnsi" w:hAnsiTheme="minorHAnsi" w:cs="Calibri"/>
          <w:b/>
          <w:sz w:val="24"/>
        </w:rPr>
      </w:pPr>
      <w:r w:rsidRPr="00C950AA">
        <w:rPr>
          <w:rFonts w:asciiTheme="minorHAnsi" w:hAnsiTheme="minorHAnsi" w:cs="Calibri"/>
          <w:b/>
          <w:sz w:val="24"/>
        </w:rPr>
        <w:lastRenderedPageBreak/>
        <w:t>Na seminarju boste tako dobili odgovore na vprašanja:</w:t>
      </w:r>
    </w:p>
    <w:p w:rsidR="00B23E15" w:rsidRPr="00C950AA" w:rsidRDefault="00B23E15" w:rsidP="00924B9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Ali lahko izpeljete uspešno kampanjo brez da bi zapravili več deset tisoč EUR?</w:t>
      </w:r>
    </w:p>
    <w:p w:rsidR="00B23E15" w:rsidRPr="00C950AA" w:rsidRDefault="00B23E15" w:rsidP="00924B9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Ali za izpeljavo uspešne kampanje morate najeti (drago) agencijo?</w:t>
      </w:r>
    </w:p>
    <w:p w:rsidR="00B23E15" w:rsidRPr="00C950AA" w:rsidRDefault="00B23E15" w:rsidP="00924B9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Kako dobro bi morali poznati spletne kanale promocije in spletna orodja?</w:t>
      </w:r>
    </w:p>
    <w:p w:rsidR="00B23E15" w:rsidRPr="00C950AA" w:rsidRDefault="00B23E15" w:rsidP="00924B9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 xml:space="preserve">Zakaj enostavni </w:t>
      </w:r>
      <w:proofErr w:type="spellStart"/>
      <w:r w:rsidRPr="00C950AA">
        <w:rPr>
          <w:rFonts w:cs="MuseoSans-100"/>
        </w:rPr>
        <w:t>copy</w:t>
      </w:r>
      <w:proofErr w:type="spellEnd"/>
      <w:r w:rsidRPr="00C950AA">
        <w:rPr>
          <w:rFonts w:cs="MuseoSans-100"/>
        </w:rPr>
        <w:t>-paste na internet ne deluje?</w:t>
      </w:r>
    </w:p>
    <w:p w:rsidR="00B23E15" w:rsidRPr="00C950AA" w:rsidRDefault="00B23E15" w:rsidP="00924B9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Kako uporabniki 'začutijo' avtentične vsebine?</w:t>
      </w:r>
    </w:p>
    <w:p w:rsidR="00B23E15" w:rsidRPr="00C950AA" w:rsidRDefault="00B23E15" w:rsidP="00924B9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 xml:space="preserve">Zakaj uporabniki zavračajo </w:t>
      </w:r>
      <w:proofErr w:type="spellStart"/>
      <w:r w:rsidRPr="00C950AA">
        <w:rPr>
          <w:rFonts w:cs="MuseoSans-100"/>
        </w:rPr>
        <w:t>old</w:t>
      </w:r>
      <w:proofErr w:type="spellEnd"/>
      <w:r w:rsidRPr="00C950AA">
        <w:rPr>
          <w:rFonts w:cs="MuseoSans-100"/>
        </w:rPr>
        <w:t>-</w:t>
      </w:r>
      <w:proofErr w:type="spellStart"/>
      <w:r w:rsidRPr="00C950AA">
        <w:rPr>
          <w:rFonts w:cs="MuseoSans-100"/>
        </w:rPr>
        <w:t>school</w:t>
      </w:r>
      <w:proofErr w:type="spellEnd"/>
      <w:r w:rsidRPr="00C950AA">
        <w:rPr>
          <w:rFonts w:cs="MuseoSans-100"/>
        </w:rPr>
        <w:t xml:space="preserve"> </w:t>
      </w:r>
      <w:proofErr w:type="spellStart"/>
      <w:r w:rsidRPr="00C950AA">
        <w:rPr>
          <w:rFonts w:cs="MuseoSans-100"/>
        </w:rPr>
        <w:t>push</w:t>
      </w:r>
      <w:proofErr w:type="spellEnd"/>
      <w:r w:rsidRPr="00C950AA">
        <w:rPr>
          <w:rFonts w:cs="MuseoSans-100"/>
        </w:rPr>
        <w:t xml:space="preserve"> marketing pristope?</w:t>
      </w:r>
    </w:p>
    <w:p w:rsidR="00B23E15" w:rsidRPr="00C950AA" w:rsidRDefault="00B23E15" w:rsidP="00924B9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Ali nagradne igre delujejo?</w:t>
      </w:r>
    </w:p>
    <w:p w:rsidR="00B23E15" w:rsidRPr="00C950AA" w:rsidRDefault="00B23E15" w:rsidP="00924B9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Kako meriti konverzijo in druge parametre učinkovitosti?</w:t>
      </w:r>
    </w:p>
    <w:p w:rsidR="008A6581" w:rsidRPr="00C950AA" w:rsidRDefault="00B23E15" w:rsidP="00924B9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useoSans-100"/>
        </w:rPr>
      </w:pPr>
      <w:r w:rsidRPr="00C950AA">
        <w:rPr>
          <w:rFonts w:cs="MuseoSans-100"/>
        </w:rPr>
        <w:t>Kaj se bo prodajalo?</w:t>
      </w:r>
    </w:p>
    <w:p w:rsidR="00924B91" w:rsidRPr="00C950AA" w:rsidRDefault="00924B91" w:rsidP="00924B91">
      <w:pPr>
        <w:pStyle w:val="Navadensplet"/>
        <w:spacing w:before="0" w:line="360" w:lineRule="auto"/>
        <w:ind w:left="720"/>
        <w:rPr>
          <w:rFonts w:asciiTheme="minorHAnsi" w:hAnsiTheme="minorHAnsi" w:cs="Arial"/>
          <w:sz w:val="24"/>
          <w:szCs w:val="24"/>
        </w:rPr>
      </w:pPr>
    </w:p>
    <w:p w:rsidR="00113231" w:rsidRPr="00C950AA" w:rsidRDefault="00B23E15" w:rsidP="00113231">
      <w:pPr>
        <w:spacing w:line="240" w:lineRule="auto"/>
        <w:ind w:left="0" w:right="0"/>
        <w:jc w:val="left"/>
        <w:rPr>
          <w:rFonts w:asciiTheme="minorHAnsi" w:hAnsiTheme="minorHAnsi" w:cs="Calibri"/>
        </w:rPr>
      </w:pPr>
      <w:r w:rsidRPr="00C950AA">
        <w:rPr>
          <w:rFonts w:asciiTheme="minorHAnsi" w:hAnsiTheme="minorHAnsi" w:cs="Calibri"/>
        </w:rPr>
        <w:t xml:space="preserve">Predavatelj in praktik Blaž Branc nam bo predstavil celosten proces snovanja marketinške in prodajne kampanje v digitalnih okoljih (splet, družabni mediji, mobilne aplikacije), s poudarkom na povezavi produkta in vsebine. Predavanje bo teorijo povezovalo s ključno študijo primera digitalne kampanje Vse=mogoče!2013, ki je dosegla odlične rezultate. Predavatelj je koncipiral projekt in vodil ustvarjanje vsebin ter promocijskih materialov, trenutno pa vodi usposabljanje </w:t>
      </w:r>
      <w:proofErr w:type="spellStart"/>
      <w:r w:rsidRPr="00C950AA">
        <w:rPr>
          <w:rFonts w:asciiTheme="minorHAnsi" w:hAnsiTheme="minorHAnsi" w:cs="Calibri"/>
        </w:rPr>
        <w:t>prodajnikov</w:t>
      </w:r>
      <w:proofErr w:type="spellEnd"/>
      <w:r w:rsidRPr="00C950AA">
        <w:rPr>
          <w:rFonts w:asciiTheme="minorHAnsi" w:hAnsiTheme="minorHAnsi" w:cs="Calibri"/>
        </w:rPr>
        <w:t xml:space="preserve"> za zaključek prodajnega lijaka.</w:t>
      </w:r>
    </w:p>
    <w:p w:rsidR="00B23E15" w:rsidRPr="00C950AA" w:rsidRDefault="00B23E15" w:rsidP="00113231">
      <w:pPr>
        <w:spacing w:line="240" w:lineRule="auto"/>
        <w:ind w:left="0" w:right="0"/>
        <w:jc w:val="left"/>
        <w:rPr>
          <w:rFonts w:asciiTheme="minorHAnsi" w:hAnsiTheme="minorHAnsi" w:cs="Calibri"/>
        </w:rPr>
      </w:pPr>
    </w:p>
    <w:p w:rsidR="00B23E15" w:rsidRPr="00C950AA" w:rsidRDefault="00B23E15" w:rsidP="00113231">
      <w:pPr>
        <w:spacing w:line="240" w:lineRule="auto"/>
        <w:ind w:left="0" w:right="0"/>
        <w:jc w:val="left"/>
        <w:rPr>
          <w:rFonts w:asciiTheme="minorHAnsi" w:hAnsiTheme="minorHAnsi" w:cs="Calibri"/>
        </w:rPr>
      </w:pPr>
    </w:p>
    <w:p w:rsidR="00E518BE" w:rsidRPr="00C950AA" w:rsidRDefault="00E518BE" w:rsidP="00E518BE">
      <w:pPr>
        <w:spacing w:line="240" w:lineRule="auto"/>
        <w:ind w:left="0"/>
        <w:rPr>
          <w:rFonts w:asciiTheme="minorHAnsi" w:hAnsiTheme="minorHAnsi" w:cs="Arial"/>
          <w:b/>
        </w:rPr>
      </w:pPr>
      <w:r w:rsidRPr="00C950AA">
        <w:rPr>
          <w:rFonts w:asciiTheme="minorHAnsi" w:hAnsiTheme="minorHAnsi" w:cs="Calibri"/>
          <w:b/>
        </w:rPr>
        <w:t xml:space="preserve">Prijave pošljite po elektronski pošti </w:t>
      </w:r>
      <w:hyperlink r:id="rId9" w:history="1">
        <w:r w:rsidRPr="00C950AA">
          <w:rPr>
            <w:rStyle w:val="Hiperpovezava"/>
            <w:rFonts w:asciiTheme="minorHAnsi" w:hAnsiTheme="minorHAnsi" w:cs="Calibri"/>
            <w:b/>
          </w:rPr>
          <w:t>dina@ragor.si</w:t>
        </w:r>
      </w:hyperlink>
      <w:r w:rsidRPr="00C950AA">
        <w:rPr>
          <w:rFonts w:asciiTheme="minorHAnsi" w:hAnsiTheme="minorHAnsi" w:cs="Calibri"/>
          <w:b/>
        </w:rPr>
        <w:t xml:space="preserve"> ali pokličite po telefonu na št. 04/581-34-19. V prijavi navedite ime, priimek ter telefonsko številko. </w:t>
      </w:r>
      <w:r w:rsidRPr="00C950AA">
        <w:rPr>
          <w:rFonts w:asciiTheme="minorHAnsi" w:hAnsiTheme="minorHAnsi" w:cs="Arial"/>
          <w:b/>
        </w:rPr>
        <w:t xml:space="preserve"> </w:t>
      </w:r>
    </w:p>
    <w:p w:rsidR="00E518BE" w:rsidRDefault="00E518BE" w:rsidP="00E518BE">
      <w:pPr>
        <w:spacing w:line="240" w:lineRule="auto"/>
        <w:ind w:left="0"/>
        <w:rPr>
          <w:rFonts w:asciiTheme="minorHAnsi" w:hAnsiTheme="minorHAnsi" w:cs="Arial"/>
        </w:rPr>
      </w:pPr>
    </w:p>
    <w:p w:rsidR="00E518BE" w:rsidRPr="00B23E15" w:rsidRDefault="00E518BE" w:rsidP="00E518BE">
      <w:pPr>
        <w:spacing w:line="240" w:lineRule="auto"/>
        <w:ind w:left="0"/>
        <w:rPr>
          <w:rFonts w:asciiTheme="minorHAnsi" w:hAnsiTheme="minorHAnsi" w:cs="Arial"/>
        </w:rPr>
      </w:pPr>
      <w:r w:rsidRPr="00B23E15">
        <w:rPr>
          <w:rFonts w:asciiTheme="minorHAnsi" w:hAnsiTheme="minorHAnsi" w:cs="Arial"/>
        </w:rPr>
        <w:t>Vljudno vabljeni!</w:t>
      </w:r>
    </w:p>
    <w:p w:rsidR="00E518BE" w:rsidRPr="00AF4191" w:rsidRDefault="00E518BE" w:rsidP="00E518BE">
      <w:pPr>
        <w:pStyle w:val="Navadensplet"/>
        <w:spacing w:before="0"/>
        <w:jc w:val="right"/>
        <w:rPr>
          <w:rFonts w:asciiTheme="minorHAnsi" w:hAnsiTheme="minorHAnsi" w:cs="Arial"/>
          <w:sz w:val="24"/>
          <w:szCs w:val="24"/>
        </w:rPr>
      </w:pPr>
      <w:proofErr w:type="spellStart"/>
      <w:r w:rsidRPr="00AF4191">
        <w:rPr>
          <w:rFonts w:asciiTheme="minorHAnsi" w:hAnsiTheme="minorHAnsi" w:cs="Arial"/>
          <w:sz w:val="24"/>
          <w:szCs w:val="24"/>
        </w:rPr>
        <w:t>Eldina</w:t>
      </w:r>
      <w:proofErr w:type="spellEnd"/>
      <w:r w:rsidRPr="00AF4191">
        <w:rPr>
          <w:rFonts w:asciiTheme="minorHAnsi" w:hAnsiTheme="minorHAnsi" w:cs="Arial"/>
          <w:sz w:val="24"/>
          <w:szCs w:val="24"/>
        </w:rPr>
        <w:t xml:space="preserve"> Čosatović, mag.</w:t>
      </w:r>
    </w:p>
    <w:p w:rsidR="00E518BE" w:rsidRPr="00AF4191" w:rsidRDefault="00E518BE" w:rsidP="00E518BE">
      <w:pPr>
        <w:pStyle w:val="Navadensplet"/>
        <w:spacing w:before="0"/>
        <w:jc w:val="right"/>
        <w:rPr>
          <w:rFonts w:asciiTheme="minorHAnsi" w:hAnsiTheme="minorHAnsi" w:cs="Arial"/>
          <w:sz w:val="24"/>
          <w:szCs w:val="24"/>
        </w:rPr>
      </w:pPr>
      <w:r w:rsidRPr="00AF4191">
        <w:rPr>
          <w:rFonts w:asciiTheme="minorHAnsi" w:hAnsiTheme="minorHAnsi" w:cs="Arial"/>
          <w:sz w:val="24"/>
          <w:szCs w:val="24"/>
        </w:rPr>
        <w:t>Razvojna agencija Zgornje Gorenjske</w:t>
      </w:r>
    </w:p>
    <w:p w:rsidR="00924B91" w:rsidRDefault="00924B91" w:rsidP="00C92A54">
      <w:pPr>
        <w:spacing w:line="240" w:lineRule="auto"/>
        <w:jc w:val="right"/>
        <w:rPr>
          <w:rFonts w:asciiTheme="minorHAnsi" w:hAnsiTheme="minorHAnsi" w:cs="Arial"/>
        </w:rPr>
      </w:pPr>
    </w:p>
    <w:p w:rsidR="00633030" w:rsidRPr="00B23E15" w:rsidRDefault="00924B91" w:rsidP="00924B91">
      <w:pPr>
        <w:spacing w:line="240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</w:t>
      </w:r>
      <w:r w:rsidR="00AD40BB" w:rsidRPr="00B23E15">
        <w:rPr>
          <w:rFonts w:asciiTheme="minorHAnsi" w:hAnsiTheme="minorHAnsi" w:cs="Arial"/>
        </w:rPr>
        <w:t xml:space="preserve">   </w:t>
      </w:r>
    </w:p>
    <w:p w:rsidR="008A6581" w:rsidRPr="00B23E15" w:rsidRDefault="0099545D" w:rsidP="00C83E65">
      <w:pPr>
        <w:ind w:left="0"/>
        <w:jc w:val="center"/>
        <w:rPr>
          <w:rFonts w:asciiTheme="minorHAnsi" w:hAnsiTheme="minorHAnsi" w:cs="Arial"/>
        </w:rPr>
      </w:pPr>
      <w:r w:rsidRPr="00B23E15">
        <w:rPr>
          <w:rFonts w:asciiTheme="minorHAnsi" w:hAnsiTheme="minorHAnsi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-573405</wp:posOffset>
            </wp:positionH>
            <wp:positionV relativeFrom="paragraph">
              <wp:posOffset>988695</wp:posOffset>
            </wp:positionV>
            <wp:extent cx="1299210" cy="1082040"/>
            <wp:effectExtent l="19050" t="0" r="0" b="0"/>
            <wp:wrapTight wrapText="bothSides">
              <wp:wrapPolygon edited="0">
                <wp:start x="-317" y="0"/>
                <wp:lineTo x="-317" y="21296"/>
                <wp:lineTo x="21537" y="21296"/>
                <wp:lineTo x="21537" y="0"/>
                <wp:lineTo x="-317" y="0"/>
              </wp:wrapPolygon>
            </wp:wrapTight>
            <wp:docPr id="7" name="Slika 6" descr="logo z zlozen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 zlozenk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030" w:rsidRPr="00B23E15">
        <w:rPr>
          <w:rFonts w:asciiTheme="minorHAnsi" w:hAnsiTheme="minorHAnsi" w:cs="Arial"/>
        </w:rPr>
        <w:t xml:space="preserve">Delavnica je </w:t>
      </w:r>
      <w:r w:rsidR="00E11E32" w:rsidRPr="00B23E15">
        <w:rPr>
          <w:rFonts w:asciiTheme="minorHAnsi" w:hAnsiTheme="minorHAnsi" w:cs="Arial"/>
        </w:rPr>
        <w:t>so</w:t>
      </w:r>
      <w:r w:rsidR="00633030" w:rsidRPr="00B23E15">
        <w:rPr>
          <w:rFonts w:asciiTheme="minorHAnsi" w:hAnsiTheme="minorHAnsi" w:cs="Arial"/>
        </w:rPr>
        <w:t>financirana s strani</w:t>
      </w:r>
      <w:r w:rsidR="00E11E32" w:rsidRPr="00B23E15">
        <w:rPr>
          <w:rFonts w:asciiTheme="minorHAnsi" w:hAnsiTheme="minorHAnsi" w:cs="Arial"/>
        </w:rPr>
        <w:t xml:space="preserve"> </w:t>
      </w:r>
      <w:r w:rsidR="00E20C41" w:rsidRPr="00B23E15">
        <w:rPr>
          <w:rFonts w:asciiTheme="minorHAnsi" w:hAnsiTheme="minorHAnsi" w:cs="Arial"/>
        </w:rPr>
        <w:t>občin Zgornje Gorenjske</w:t>
      </w:r>
      <w:r w:rsidR="00F720F9" w:rsidRPr="00B23E15">
        <w:rPr>
          <w:rFonts w:asciiTheme="minorHAnsi" w:hAnsiTheme="minorHAnsi" w:cs="Arial"/>
        </w:rPr>
        <w:t xml:space="preserve"> </w:t>
      </w:r>
      <w:r w:rsidR="00633030" w:rsidRPr="00B23E15">
        <w:rPr>
          <w:rFonts w:asciiTheme="minorHAnsi" w:hAnsiTheme="minorHAnsi" w:cs="Arial"/>
        </w:rPr>
        <w:t xml:space="preserve"> in se izvaja v okviru vstopnih točk VEM na lokalnem nivoju v letu 201</w:t>
      </w:r>
      <w:r w:rsidR="00E11E32" w:rsidRPr="00B23E15">
        <w:rPr>
          <w:rFonts w:asciiTheme="minorHAnsi" w:hAnsiTheme="minorHAnsi" w:cs="Arial"/>
        </w:rPr>
        <w:t>4 »VEM 2014</w:t>
      </w:r>
      <w:r w:rsidR="00633030" w:rsidRPr="00B23E15">
        <w:rPr>
          <w:rFonts w:asciiTheme="minorHAnsi" w:hAnsiTheme="minorHAnsi" w:cs="Arial"/>
        </w:rPr>
        <w:t>«.</w:t>
      </w:r>
      <w:r w:rsidR="00B4255D" w:rsidRPr="00B23E15">
        <w:rPr>
          <w:rFonts w:asciiTheme="minorHAnsi" w:hAnsiTheme="minorHAnsi" w:cs="Arial"/>
        </w:rPr>
        <w:tab/>
      </w:r>
    </w:p>
    <w:sectPr w:rsidR="008A6581" w:rsidRPr="00B23E15" w:rsidSect="00C76040">
      <w:footerReference w:type="default" r:id="rId11"/>
      <w:pgSz w:w="11906" w:h="16838" w:code="9"/>
      <w:pgMar w:top="1418" w:right="1134" w:bottom="1418" w:left="1701" w:header="1191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E15" w:rsidRDefault="00B23E15" w:rsidP="00B4255D">
      <w:pPr>
        <w:spacing w:line="240" w:lineRule="auto"/>
      </w:pPr>
      <w:r>
        <w:separator/>
      </w:r>
    </w:p>
  </w:endnote>
  <w:endnote w:type="continuationSeparator" w:id="0">
    <w:p w:rsidR="00B23E15" w:rsidRDefault="00B23E15" w:rsidP="00B42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useoSans-1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15" w:rsidRDefault="00B23E15" w:rsidP="00B4255D">
    <w:pPr>
      <w:pStyle w:val="Noga"/>
      <w:jc w:val="center"/>
    </w:pPr>
    <w:r>
      <w:t xml:space="preserve">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E15" w:rsidRDefault="00B23E15" w:rsidP="00B4255D">
      <w:pPr>
        <w:spacing w:line="240" w:lineRule="auto"/>
      </w:pPr>
      <w:r>
        <w:separator/>
      </w:r>
    </w:p>
  </w:footnote>
  <w:footnote w:type="continuationSeparator" w:id="0">
    <w:p w:rsidR="00B23E15" w:rsidRDefault="00B23E15" w:rsidP="00B42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5B7"/>
    <w:multiLevelType w:val="hybridMultilevel"/>
    <w:tmpl w:val="FEE2C016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560E88"/>
    <w:multiLevelType w:val="hybridMultilevel"/>
    <w:tmpl w:val="71A2BC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74403"/>
    <w:multiLevelType w:val="hybridMultilevel"/>
    <w:tmpl w:val="C49294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B41E0"/>
    <w:multiLevelType w:val="hybridMultilevel"/>
    <w:tmpl w:val="4BDE0764"/>
    <w:lvl w:ilvl="0" w:tplc="1340D25A">
      <w:start w:val="427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D761D"/>
    <w:multiLevelType w:val="hybridMultilevel"/>
    <w:tmpl w:val="F58EE36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66068"/>
    <w:rsid w:val="0001390B"/>
    <w:rsid w:val="0002002E"/>
    <w:rsid w:val="0006117A"/>
    <w:rsid w:val="000919B0"/>
    <w:rsid w:val="000B4577"/>
    <w:rsid w:val="000C035E"/>
    <w:rsid w:val="00113231"/>
    <w:rsid w:val="0015458F"/>
    <w:rsid w:val="0016157F"/>
    <w:rsid w:val="00190C58"/>
    <w:rsid w:val="00193C3F"/>
    <w:rsid w:val="001A29A7"/>
    <w:rsid w:val="001C3E12"/>
    <w:rsid w:val="0021102F"/>
    <w:rsid w:val="00225294"/>
    <w:rsid w:val="0023547B"/>
    <w:rsid w:val="002578DC"/>
    <w:rsid w:val="002851FA"/>
    <w:rsid w:val="002C63FD"/>
    <w:rsid w:val="002C6B9D"/>
    <w:rsid w:val="002D390D"/>
    <w:rsid w:val="002F2559"/>
    <w:rsid w:val="003075EB"/>
    <w:rsid w:val="00320A32"/>
    <w:rsid w:val="00323220"/>
    <w:rsid w:val="00370EFD"/>
    <w:rsid w:val="00381D6F"/>
    <w:rsid w:val="003B29E6"/>
    <w:rsid w:val="003F1B2C"/>
    <w:rsid w:val="004272A0"/>
    <w:rsid w:val="00431767"/>
    <w:rsid w:val="004507EE"/>
    <w:rsid w:val="004E33BA"/>
    <w:rsid w:val="004F68EB"/>
    <w:rsid w:val="005123D4"/>
    <w:rsid w:val="00513C87"/>
    <w:rsid w:val="00522D91"/>
    <w:rsid w:val="00534BA4"/>
    <w:rsid w:val="00535E8C"/>
    <w:rsid w:val="00557CD8"/>
    <w:rsid w:val="00566D74"/>
    <w:rsid w:val="00595F25"/>
    <w:rsid w:val="005A0696"/>
    <w:rsid w:val="005B12D1"/>
    <w:rsid w:val="00605B40"/>
    <w:rsid w:val="00622467"/>
    <w:rsid w:val="0062332C"/>
    <w:rsid w:val="00630000"/>
    <w:rsid w:val="00633030"/>
    <w:rsid w:val="0063683A"/>
    <w:rsid w:val="0064003B"/>
    <w:rsid w:val="006949AA"/>
    <w:rsid w:val="00696503"/>
    <w:rsid w:val="006B6791"/>
    <w:rsid w:val="006F2322"/>
    <w:rsid w:val="007D5BAA"/>
    <w:rsid w:val="007D6583"/>
    <w:rsid w:val="00834B9A"/>
    <w:rsid w:val="00835C96"/>
    <w:rsid w:val="00836240"/>
    <w:rsid w:val="008512B4"/>
    <w:rsid w:val="008631BA"/>
    <w:rsid w:val="008A62D1"/>
    <w:rsid w:val="008A6581"/>
    <w:rsid w:val="008B2D91"/>
    <w:rsid w:val="008C5609"/>
    <w:rsid w:val="008F7285"/>
    <w:rsid w:val="009027E1"/>
    <w:rsid w:val="00924B91"/>
    <w:rsid w:val="00965BFB"/>
    <w:rsid w:val="00966068"/>
    <w:rsid w:val="009935C0"/>
    <w:rsid w:val="0099545D"/>
    <w:rsid w:val="009B0AE5"/>
    <w:rsid w:val="009C2EBE"/>
    <w:rsid w:val="00A50F2D"/>
    <w:rsid w:val="00A72DC5"/>
    <w:rsid w:val="00AD40BB"/>
    <w:rsid w:val="00AE7948"/>
    <w:rsid w:val="00AF3613"/>
    <w:rsid w:val="00AF39BC"/>
    <w:rsid w:val="00AF4AD2"/>
    <w:rsid w:val="00B23E15"/>
    <w:rsid w:val="00B31B21"/>
    <w:rsid w:val="00B4255D"/>
    <w:rsid w:val="00B4756F"/>
    <w:rsid w:val="00B60ACB"/>
    <w:rsid w:val="00BC06BB"/>
    <w:rsid w:val="00BC50C1"/>
    <w:rsid w:val="00BD62B8"/>
    <w:rsid w:val="00BE037A"/>
    <w:rsid w:val="00BF7607"/>
    <w:rsid w:val="00C00B94"/>
    <w:rsid w:val="00C20300"/>
    <w:rsid w:val="00C72488"/>
    <w:rsid w:val="00C76040"/>
    <w:rsid w:val="00C83E65"/>
    <w:rsid w:val="00C92A54"/>
    <w:rsid w:val="00C950AA"/>
    <w:rsid w:val="00C95F6B"/>
    <w:rsid w:val="00CB145B"/>
    <w:rsid w:val="00CE1290"/>
    <w:rsid w:val="00CE6039"/>
    <w:rsid w:val="00D31916"/>
    <w:rsid w:val="00D412A6"/>
    <w:rsid w:val="00D45396"/>
    <w:rsid w:val="00DA2847"/>
    <w:rsid w:val="00E05F02"/>
    <w:rsid w:val="00E11E32"/>
    <w:rsid w:val="00E20C41"/>
    <w:rsid w:val="00E518BE"/>
    <w:rsid w:val="00E94D4A"/>
    <w:rsid w:val="00EA4ECC"/>
    <w:rsid w:val="00EF4430"/>
    <w:rsid w:val="00F054B7"/>
    <w:rsid w:val="00F16E58"/>
    <w:rsid w:val="00F33094"/>
    <w:rsid w:val="00F64EED"/>
    <w:rsid w:val="00F66E00"/>
    <w:rsid w:val="00F720F9"/>
    <w:rsid w:val="00F86480"/>
    <w:rsid w:val="00FA23DB"/>
    <w:rsid w:val="00FF3F49"/>
    <w:rsid w:val="00FF4D26"/>
    <w:rsid w:val="00FF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imes New Roman"/>
        <w:sz w:val="22"/>
        <w:szCs w:val="24"/>
        <w:lang w:val="sl-SI" w:eastAsia="sl-SI" w:bidi="ar-SA"/>
      </w:rPr>
    </w:rPrDefault>
    <w:pPrDefault>
      <w:pPr>
        <w:spacing w:line="360" w:lineRule="auto"/>
        <w:ind w:left="-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6480"/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F86480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Naslov2">
    <w:name w:val="heading 2"/>
    <w:basedOn w:val="Navaden"/>
    <w:next w:val="Navaden"/>
    <w:link w:val="Naslov2Znak"/>
    <w:qFormat/>
    <w:rsid w:val="00F86480"/>
    <w:pPr>
      <w:keepNext/>
      <w:tabs>
        <w:tab w:val="left" w:pos="6798"/>
      </w:tabs>
      <w:jc w:val="right"/>
      <w:outlineLvl w:val="1"/>
    </w:pPr>
    <w:rPr>
      <w:b/>
      <w:bCs/>
      <w:i/>
      <w:iCs/>
    </w:rPr>
  </w:style>
  <w:style w:type="paragraph" w:styleId="Naslov3">
    <w:name w:val="heading 3"/>
    <w:basedOn w:val="Navaden"/>
    <w:next w:val="Navaden"/>
    <w:link w:val="Naslov3Znak"/>
    <w:qFormat/>
    <w:rsid w:val="00F86480"/>
    <w:pPr>
      <w:keepNext/>
      <w:outlineLvl w:val="2"/>
    </w:pPr>
    <w:rPr>
      <w:rFonts w:ascii="Arial" w:hAnsi="Arial" w:cs="Arial"/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86480"/>
    <w:rPr>
      <w:rFonts w:ascii="Bookman Old Style" w:hAnsi="Bookman Old Style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F86480"/>
    <w:rPr>
      <w:b/>
      <w:bCs/>
      <w:i/>
      <w:iCs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F86480"/>
    <w:rPr>
      <w:rFonts w:ascii="Arial" w:hAnsi="Arial" w:cs="Arial"/>
      <w:b/>
      <w:bCs/>
      <w:sz w:val="28"/>
      <w:szCs w:val="24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F8648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068"/>
    <w:pPr>
      <w:spacing w:line="240" w:lineRule="auto"/>
    </w:pPr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068"/>
    <w:rPr>
      <w:rFonts w:cs="Tahoma"/>
      <w:sz w:val="16"/>
      <w:szCs w:val="16"/>
    </w:rPr>
  </w:style>
  <w:style w:type="paragraph" w:styleId="Navadensplet">
    <w:name w:val="Normal (Web)"/>
    <w:basedOn w:val="Navaden"/>
    <w:uiPriority w:val="99"/>
    <w:rsid w:val="008A6581"/>
    <w:pPr>
      <w:spacing w:before="240" w:line="240" w:lineRule="auto"/>
      <w:ind w:left="0" w:right="0"/>
      <w:jc w:val="left"/>
    </w:pPr>
    <w:rPr>
      <w:rFonts w:ascii="Verdana" w:hAnsi="Verdana"/>
      <w:sz w:val="17"/>
      <w:szCs w:val="17"/>
    </w:rPr>
  </w:style>
  <w:style w:type="character" w:styleId="Hiperpovezava">
    <w:name w:val="Hyperlink"/>
    <w:rsid w:val="008A6581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425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255D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B425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255D"/>
    <w:rPr>
      <w:sz w:val="24"/>
    </w:rPr>
  </w:style>
  <w:style w:type="paragraph" w:styleId="Odstavekseznama">
    <w:name w:val="List Paragraph"/>
    <w:basedOn w:val="Navaden"/>
    <w:uiPriority w:val="34"/>
    <w:qFormat/>
    <w:rsid w:val="005123D4"/>
    <w:pPr>
      <w:spacing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B23E15"/>
    <w:pPr>
      <w:spacing w:line="240" w:lineRule="auto"/>
      <w:ind w:left="0" w:right="0"/>
    </w:pPr>
    <w:rPr>
      <w:rFonts w:cs="Tahoma"/>
      <w:sz w:val="22"/>
    </w:rPr>
  </w:style>
  <w:style w:type="character" w:customStyle="1" w:styleId="TelobesedilaZnak">
    <w:name w:val="Telo besedila Znak"/>
    <w:basedOn w:val="Privzetapisavaodstavka"/>
    <w:link w:val="Telobesedila"/>
    <w:rsid w:val="00B23E15"/>
    <w:rPr>
      <w:rFonts w:cs="Tahoma"/>
    </w:rPr>
  </w:style>
  <w:style w:type="paragraph" w:styleId="Brezrazmikov">
    <w:name w:val="No Spacing"/>
    <w:uiPriority w:val="1"/>
    <w:qFormat/>
    <w:rsid w:val="00B23E15"/>
    <w:pPr>
      <w:spacing w:line="240" w:lineRule="auto"/>
      <w:ind w:left="0" w:right="0"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ina@rago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E314-FB21-465C-94D1-944EE6AA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ragor</cp:lastModifiedBy>
  <cp:revision>9</cp:revision>
  <cp:lastPrinted>2014-08-26T07:53:00Z</cp:lastPrinted>
  <dcterms:created xsi:type="dcterms:W3CDTF">2014-02-27T10:43:00Z</dcterms:created>
  <dcterms:modified xsi:type="dcterms:W3CDTF">2014-08-26T10:29:00Z</dcterms:modified>
</cp:coreProperties>
</file>