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6068" w:rsidRPr="00B23E15" w:rsidRDefault="00E11E32">
      <w:pPr>
        <w:rPr>
          <w:rFonts w:asciiTheme="minorHAnsi" w:hAnsiTheme="minorHAnsi"/>
        </w:rPr>
      </w:pPr>
      <w:r w:rsidRPr="00B23E15">
        <w:rPr>
          <w:rFonts w:asciiTheme="minorHAnsi" w:hAnsiTheme="minorHAnsi"/>
          <w:noProof/>
        </w:rPr>
        <w:drawing>
          <wp:anchor distT="0" distB="0" distL="114300" distR="114300" simplePos="0" relativeHeight="251658240" behindDoc="1" locked="0" layoutInCell="1" allowOverlap="1">
            <wp:simplePos x="0" y="0"/>
            <wp:positionH relativeFrom="column">
              <wp:posOffset>4585335</wp:posOffset>
            </wp:positionH>
            <wp:positionV relativeFrom="paragraph">
              <wp:posOffset>-557530</wp:posOffset>
            </wp:positionV>
            <wp:extent cx="1398270" cy="685800"/>
            <wp:effectExtent l="19050" t="0" r="0" b="0"/>
            <wp:wrapTight wrapText="bothSides">
              <wp:wrapPolygon edited="0">
                <wp:start x="-294" y="0"/>
                <wp:lineTo x="-294" y="21000"/>
                <wp:lineTo x="21482" y="21000"/>
                <wp:lineTo x="21482" y="0"/>
                <wp:lineTo x="-294" y="0"/>
              </wp:wrapPolygon>
            </wp:wrapTight>
            <wp:docPr id="4" name="Slika 3" descr="Ragor_brez_naslo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gor_brez_naslova.jpg"/>
                    <pic:cNvPicPr/>
                  </pic:nvPicPr>
                  <pic:blipFill>
                    <a:blip r:embed="rId8" cstate="print"/>
                    <a:stretch>
                      <a:fillRect/>
                    </a:stretch>
                  </pic:blipFill>
                  <pic:spPr>
                    <a:xfrm>
                      <a:off x="0" y="0"/>
                      <a:ext cx="1398270" cy="685800"/>
                    </a:xfrm>
                    <a:prstGeom prst="rect">
                      <a:avLst/>
                    </a:prstGeom>
                  </pic:spPr>
                </pic:pic>
              </a:graphicData>
            </a:graphic>
          </wp:anchor>
        </w:drawing>
      </w:r>
    </w:p>
    <w:p w:rsidR="0099545D" w:rsidRPr="00B23E15" w:rsidRDefault="0099545D" w:rsidP="008A6581">
      <w:pPr>
        <w:jc w:val="center"/>
        <w:rPr>
          <w:rFonts w:asciiTheme="minorHAnsi" w:hAnsiTheme="minorHAnsi"/>
          <w:b/>
          <w:i/>
          <w:color w:val="FF0000"/>
        </w:rPr>
      </w:pPr>
    </w:p>
    <w:p w:rsidR="0099545D" w:rsidRPr="00B23E15" w:rsidRDefault="0099545D" w:rsidP="0099545D">
      <w:pPr>
        <w:spacing w:line="240" w:lineRule="auto"/>
        <w:ind w:left="0"/>
        <w:jc w:val="center"/>
        <w:rPr>
          <w:rFonts w:asciiTheme="minorHAnsi" w:hAnsiTheme="minorHAnsi"/>
          <w:b/>
          <w:i/>
          <w:color w:val="FF0000"/>
          <w:sz w:val="32"/>
          <w:szCs w:val="32"/>
        </w:rPr>
      </w:pPr>
      <w:r w:rsidRPr="00B23E15">
        <w:rPr>
          <w:rFonts w:asciiTheme="minorHAnsi" w:hAnsiTheme="minorHAnsi"/>
          <w:b/>
          <w:i/>
          <w:color w:val="FF0000"/>
          <w:sz w:val="32"/>
          <w:szCs w:val="32"/>
        </w:rPr>
        <w:t xml:space="preserve">VABILO NA </w:t>
      </w:r>
    </w:p>
    <w:p w:rsidR="0099545D" w:rsidRPr="00B23E15" w:rsidRDefault="0099545D" w:rsidP="0099545D">
      <w:pPr>
        <w:spacing w:line="240" w:lineRule="auto"/>
        <w:ind w:left="0"/>
        <w:jc w:val="center"/>
        <w:rPr>
          <w:rFonts w:asciiTheme="minorHAnsi" w:hAnsiTheme="minorHAnsi"/>
          <w:b/>
          <w:i/>
          <w:color w:val="FF0000"/>
          <w:sz w:val="28"/>
          <w:szCs w:val="28"/>
        </w:rPr>
      </w:pPr>
    </w:p>
    <w:p w:rsidR="0099545D" w:rsidRPr="00B23E15" w:rsidRDefault="0099545D" w:rsidP="00B23E15">
      <w:pPr>
        <w:spacing w:line="240" w:lineRule="auto"/>
        <w:ind w:left="0"/>
        <w:jc w:val="center"/>
        <w:rPr>
          <w:rFonts w:asciiTheme="minorHAnsi" w:hAnsiTheme="minorHAnsi" w:cs="Arial"/>
          <w:sz w:val="28"/>
          <w:szCs w:val="28"/>
        </w:rPr>
      </w:pPr>
      <w:r w:rsidRPr="00B23E15">
        <w:rPr>
          <w:rFonts w:asciiTheme="minorHAnsi" w:hAnsiTheme="minorHAnsi" w:cs="Arial"/>
          <w:b/>
          <w:sz w:val="28"/>
          <w:szCs w:val="28"/>
        </w:rPr>
        <w:t>brezplačno delavnico</w:t>
      </w:r>
      <w:r w:rsidRPr="00B23E15">
        <w:rPr>
          <w:rFonts w:asciiTheme="minorHAnsi" w:hAnsiTheme="minorHAnsi" w:cs="Arial"/>
          <w:sz w:val="28"/>
          <w:szCs w:val="28"/>
        </w:rPr>
        <w:t xml:space="preserve"> za </w:t>
      </w:r>
      <w:r w:rsidR="00AF4191">
        <w:rPr>
          <w:rFonts w:asciiTheme="minorHAnsi" w:hAnsiTheme="minorHAnsi" w:cs="Arial"/>
          <w:sz w:val="28"/>
          <w:szCs w:val="28"/>
        </w:rPr>
        <w:t xml:space="preserve">javni sektor, </w:t>
      </w:r>
      <w:r w:rsidRPr="00B23E15">
        <w:rPr>
          <w:rFonts w:asciiTheme="minorHAnsi" w:hAnsiTheme="minorHAnsi" w:cs="Arial"/>
          <w:sz w:val="28"/>
          <w:szCs w:val="28"/>
        </w:rPr>
        <w:t xml:space="preserve">podjetja in potencialne podjetnike </w:t>
      </w:r>
      <w:r w:rsidR="00B23E15" w:rsidRPr="00B23E15">
        <w:rPr>
          <w:rFonts w:asciiTheme="minorHAnsi" w:hAnsiTheme="minorHAnsi" w:cs="Arial"/>
          <w:sz w:val="28"/>
          <w:szCs w:val="28"/>
        </w:rPr>
        <w:t>z naslovom:</w:t>
      </w:r>
    </w:p>
    <w:p w:rsidR="00CE1290" w:rsidRPr="00B23E15" w:rsidRDefault="00CE1290" w:rsidP="00D412A6">
      <w:pPr>
        <w:ind w:left="0"/>
        <w:rPr>
          <w:rFonts w:asciiTheme="minorHAnsi" w:hAnsiTheme="minorHAnsi"/>
          <w:b/>
          <w:i/>
          <w:color w:val="FF0000"/>
        </w:rPr>
      </w:pPr>
    </w:p>
    <w:p w:rsidR="00B23E15" w:rsidRDefault="00B23E15" w:rsidP="00772C99">
      <w:pPr>
        <w:jc w:val="center"/>
        <w:rPr>
          <w:rFonts w:asciiTheme="minorHAnsi" w:hAnsiTheme="minorHAnsi"/>
          <w:b/>
          <w:i/>
          <w:color w:val="FF0000"/>
          <w:sz w:val="32"/>
          <w:szCs w:val="32"/>
          <w:u w:val="single"/>
        </w:rPr>
      </w:pPr>
      <w:r w:rsidRPr="00B23E15">
        <w:rPr>
          <w:rFonts w:asciiTheme="minorHAnsi" w:hAnsiTheme="minorHAnsi"/>
          <w:b/>
          <w:i/>
          <w:color w:val="FF0000"/>
          <w:sz w:val="32"/>
          <w:szCs w:val="32"/>
          <w:u w:val="single"/>
        </w:rPr>
        <w:t>»</w:t>
      </w:r>
      <w:r w:rsidR="00772C99">
        <w:rPr>
          <w:rFonts w:asciiTheme="minorHAnsi" w:hAnsiTheme="minorHAnsi"/>
          <w:b/>
          <w:i/>
          <w:color w:val="FF0000"/>
          <w:sz w:val="32"/>
          <w:szCs w:val="32"/>
          <w:u w:val="single"/>
        </w:rPr>
        <w:t>E-RAČUNI - od naročila do izvedbe</w:t>
      </w:r>
      <w:r w:rsidRPr="00B23E15">
        <w:rPr>
          <w:rFonts w:asciiTheme="minorHAnsi" w:hAnsiTheme="minorHAnsi"/>
          <w:b/>
          <w:i/>
          <w:color w:val="FF0000"/>
          <w:sz w:val="32"/>
          <w:szCs w:val="32"/>
          <w:u w:val="single"/>
        </w:rPr>
        <w:t>«</w:t>
      </w:r>
    </w:p>
    <w:p w:rsidR="00771EFA" w:rsidRDefault="00771EFA" w:rsidP="00971E18">
      <w:pPr>
        <w:pStyle w:val="Telobesedila"/>
        <w:ind w:left="-142"/>
        <w:rPr>
          <w:rFonts w:asciiTheme="minorHAnsi" w:hAnsiTheme="minorHAnsi" w:cs="Calibri"/>
          <w:b/>
          <w:sz w:val="24"/>
        </w:rPr>
      </w:pPr>
    </w:p>
    <w:p w:rsidR="00924B91" w:rsidRPr="00F85D05" w:rsidRDefault="00F85D05" w:rsidP="00971E18">
      <w:pPr>
        <w:pStyle w:val="Telobesedila"/>
        <w:ind w:left="-142"/>
        <w:rPr>
          <w:rFonts w:asciiTheme="minorHAnsi" w:hAnsiTheme="minorHAnsi" w:cs="Calibri"/>
          <w:sz w:val="24"/>
        </w:rPr>
      </w:pPr>
      <w:r w:rsidRPr="00F85D05">
        <w:rPr>
          <w:rFonts w:asciiTheme="minorHAnsi" w:hAnsiTheme="minorHAnsi" w:cs="Calibri"/>
          <w:sz w:val="24"/>
        </w:rPr>
        <w:t xml:space="preserve">Bistvena novost, ki jo prinaša ZOPSPU-A in velja tako za </w:t>
      </w:r>
      <w:r w:rsidRPr="00F85D05">
        <w:rPr>
          <w:rFonts w:asciiTheme="minorHAnsi" w:hAnsiTheme="minorHAnsi" w:cs="Calibri"/>
          <w:b/>
          <w:bCs/>
          <w:sz w:val="24"/>
        </w:rPr>
        <w:t>proračunske uporabnike kot tudi za podjetja, ki poslujete z njimi,</w:t>
      </w:r>
      <w:r w:rsidRPr="00F85D05">
        <w:rPr>
          <w:rFonts w:asciiTheme="minorHAnsi" w:hAnsiTheme="minorHAnsi" w:cs="Calibri"/>
          <w:sz w:val="24"/>
        </w:rPr>
        <w:t xml:space="preserve"> je, da bodo </w:t>
      </w:r>
      <w:r w:rsidRPr="00F85D05">
        <w:rPr>
          <w:rFonts w:asciiTheme="minorHAnsi" w:hAnsiTheme="minorHAnsi" w:cs="Calibri"/>
          <w:b/>
          <w:color w:val="FF0000"/>
          <w:sz w:val="24"/>
        </w:rPr>
        <w:t>s 1. 1. 2015</w:t>
      </w:r>
      <w:r w:rsidRPr="00F85D05">
        <w:rPr>
          <w:rFonts w:asciiTheme="minorHAnsi" w:hAnsiTheme="minorHAnsi" w:cs="Calibri"/>
          <w:sz w:val="24"/>
        </w:rPr>
        <w:t xml:space="preserve"> </w:t>
      </w:r>
      <w:r w:rsidRPr="00AF4191">
        <w:rPr>
          <w:rFonts w:asciiTheme="minorHAnsi" w:hAnsiTheme="minorHAnsi" w:cs="Calibri"/>
          <w:b/>
          <w:color w:val="FF0000"/>
          <w:sz w:val="24"/>
        </w:rPr>
        <w:t xml:space="preserve">morali </w:t>
      </w:r>
      <w:hyperlink r:id="rId9" w:history="1">
        <w:r w:rsidRPr="00AF4191">
          <w:rPr>
            <w:rFonts w:asciiTheme="minorHAnsi" w:hAnsiTheme="minorHAnsi" w:cs="Calibri"/>
            <w:b/>
            <w:color w:val="FF0000"/>
            <w:sz w:val="24"/>
          </w:rPr>
          <w:t>proračunski uporabniki prejemati račune in spremljajoče dokumente izključno v elektronski obliki (v nadaljevanju e-računi)</w:t>
        </w:r>
      </w:hyperlink>
      <w:r w:rsidRPr="00F85D05">
        <w:rPr>
          <w:rFonts w:asciiTheme="minorHAnsi" w:hAnsiTheme="minorHAnsi" w:cs="Calibri"/>
          <w:sz w:val="24"/>
        </w:rPr>
        <w:t xml:space="preserve">. To </w:t>
      </w:r>
      <w:r w:rsidRPr="00AF4191">
        <w:rPr>
          <w:rFonts w:asciiTheme="minorHAnsi" w:hAnsiTheme="minorHAnsi" w:cs="Calibri"/>
          <w:sz w:val="24"/>
        </w:rPr>
        <w:t>pomeni, da bodo morale pravne in fizične osebe za dobavljeno blago, izvedene storitve ali izvedene gradnje pošiljati proračunskim uporabnikom e-račune.</w:t>
      </w:r>
      <w:r w:rsidR="00771EFA" w:rsidRPr="00F85D05">
        <w:rPr>
          <w:rFonts w:asciiTheme="minorHAnsi" w:hAnsiTheme="minorHAnsi" w:cs="Calibri"/>
          <w:b/>
          <w:color w:val="FF0000"/>
          <w:sz w:val="24"/>
        </w:rPr>
        <w:t xml:space="preserve"> </w:t>
      </w:r>
    </w:p>
    <w:p w:rsidR="00971E18" w:rsidRDefault="00971E18" w:rsidP="00924B91">
      <w:pPr>
        <w:pStyle w:val="Telobesedila"/>
        <w:ind w:left="-142"/>
        <w:rPr>
          <w:rFonts w:asciiTheme="minorHAnsi" w:hAnsiTheme="minorHAnsi" w:cs="Calibri"/>
          <w:b/>
          <w:sz w:val="24"/>
        </w:rPr>
      </w:pPr>
    </w:p>
    <w:p w:rsidR="00B23E15" w:rsidRPr="00B23E15" w:rsidRDefault="00B23E15" w:rsidP="00924B91">
      <w:pPr>
        <w:pStyle w:val="Telobesedila"/>
        <w:ind w:left="-142"/>
        <w:rPr>
          <w:rFonts w:asciiTheme="minorHAnsi" w:hAnsiTheme="minorHAnsi" w:cs="Calibri"/>
          <w:sz w:val="24"/>
        </w:rPr>
      </w:pPr>
      <w:r w:rsidRPr="00B23E15">
        <w:rPr>
          <w:rFonts w:asciiTheme="minorHAnsi" w:hAnsiTheme="minorHAnsi" w:cs="Calibri"/>
          <w:b/>
          <w:sz w:val="24"/>
        </w:rPr>
        <w:t>Lokacija: Razvojna agencija Zgornje Gorenjske</w:t>
      </w:r>
      <w:r w:rsidRPr="00B23E15">
        <w:rPr>
          <w:rFonts w:asciiTheme="minorHAnsi" w:hAnsiTheme="minorHAnsi" w:cs="Calibri"/>
          <w:sz w:val="24"/>
        </w:rPr>
        <w:t xml:space="preserve">, na naslovu Spodnji Plavž 24e, 4270 Jesenice. </w:t>
      </w:r>
    </w:p>
    <w:p w:rsidR="00B23E15" w:rsidRPr="00B23E15" w:rsidRDefault="00B23E15" w:rsidP="00B23E15">
      <w:pPr>
        <w:pStyle w:val="Telobesedila"/>
        <w:rPr>
          <w:rFonts w:asciiTheme="minorHAnsi" w:hAnsiTheme="minorHAnsi" w:cs="Calibri"/>
          <w:sz w:val="24"/>
        </w:rPr>
      </w:pPr>
    </w:p>
    <w:p w:rsidR="00B23E15" w:rsidRPr="00B23E15" w:rsidRDefault="00B23E15" w:rsidP="00924B91">
      <w:pPr>
        <w:pStyle w:val="Telobesedila"/>
        <w:ind w:left="-142"/>
        <w:rPr>
          <w:rFonts w:asciiTheme="minorHAnsi" w:hAnsiTheme="minorHAnsi" w:cs="Calibri"/>
          <w:b/>
          <w:sz w:val="24"/>
        </w:rPr>
      </w:pPr>
      <w:r w:rsidRPr="00B23E15">
        <w:rPr>
          <w:rFonts w:asciiTheme="minorHAnsi" w:hAnsiTheme="minorHAnsi" w:cs="Calibri"/>
          <w:b/>
          <w:sz w:val="24"/>
        </w:rPr>
        <w:t>Termin delavnice:</w:t>
      </w:r>
      <w:r w:rsidR="00772C99">
        <w:rPr>
          <w:rFonts w:asciiTheme="minorHAnsi" w:hAnsiTheme="minorHAnsi" w:cs="Calibri"/>
          <w:b/>
          <w:sz w:val="24"/>
        </w:rPr>
        <w:t xml:space="preserve"> </w:t>
      </w:r>
      <w:r w:rsidR="00771EFA">
        <w:rPr>
          <w:rFonts w:asciiTheme="minorHAnsi" w:hAnsiTheme="minorHAnsi" w:cs="Calibri"/>
          <w:b/>
          <w:sz w:val="24"/>
        </w:rPr>
        <w:t xml:space="preserve">sreda, dne </w:t>
      </w:r>
      <w:r w:rsidR="00772C99">
        <w:rPr>
          <w:rFonts w:asciiTheme="minorHAnsi" w:hAnsiTheme="minorHAnsi" w:cs="Calibri"/>
          <w:b/>
          <w:sz w:val="24"/>
        </w:rPr>
        <w:t>8.10</w:t>
      </w:r>
      <w:r w:rsidRPr="00B23E15">
        <w:rPr>
          <w:rFonts w:asciiTheme="minorHAnsi" w:hAnsiTheme="minorHAnsi" w:cs="Calibri"/>
          <w:b/>
          <w:sz w:val="24"/>
        </w:rPr>
        <w:t xml:space="preserve">.2014 </w:t>
      </w:r>
    </w:p>
    <w:p w:rsidR="00B23E15" w:rsidRPr="00B23E15" w:rsidRDefault="00B23E15" w:rsidP="00B23E15">
      <w:pPr>
        <w:pStyle w:val="Telobesedila"/>
        <w:rPr>
          <w:rFonts w:asciiTheme="minorHAnsi" w:hAnsiTheme="minorHAnsi" w:cs="Calibri"/>
          <w:b/>
          <w:sz w:val="24"/>
        </w:rPr>
      </w:pPr>
    </w:p>
    <w:p w:rsidR="00B23E15" w:rsidRPr="00B23E15" w:rsidRDefault="00B23E15" w:rsidP="00924B91">
      <w:pPr>
        <w:pStyle w:val="Telobesedila"/>
        <w:ind w:left="-142"/>
        <w:rPr>
          <w:rFonts w:asciiTheme="minorHAnsi" w:hAnsiTheme="minorHAnsi" w:cs="Calibri"/>
          <w:b/>
          <w:sz w:val="24"/>
        </w:rPr>
      </w:pPr>
      <w:r w:rsidRPr="00B23E15">
        <w:rPr>
          <w:rFonts w:asciiTheme="minorHAnsi" w:hAnsiTheme="minorHAnsi" w:cs="Calibri"/>
          <w:b/>
          <w:sz w:val="24"/>
        </w:rPr>
        <w:t>Čas:</w:t>
      </w:r>
      <w:r w:rsidRPr="00B23E15">
        <w:rPr>
          <w:rFonts w:asciiTheme="minorHAnsi" w:hAnsiTheme="minorHAnsi" w:cs="Calibri"/>
          <w:sz w:val="24"/>
        </w:rPr>
        <w:t xml:space="preserve"> </w:t>
      </w:r>
      <w:r w:rsidR="00772C99">
        <w:rPr>
          <w:rFonts w:asciiTheme="minorHAnsi" w:hAnsiTheme="minorHAnsi" w:cs="Calibri"/>
          <w:b/>
          <w:sz w:val="24"/>
        </w:rPr>
        <w:t>od 9:00 do 12</w:t>
      </w:r>
      <w:r w:rsidRPr="00B23E15">
        <w:rPr>
          <w:rFonts w:asciiTheme="minorHAnsi" w:hAnsiTheme="minorHAnsi" w:cs="Calibri"/>
          <w:b/>
          <w:sz w:val="24"/>
        </w:rPr>
        <w:t>:00 ure</w:t>
      </w:r>
    </w:p>
    <w:p w:rsidR="00B23E15" w:rsidRPr="00B23E15" w:rsidRDefault="00B23E15" w:rsidP="00B23E15">
      <w:pPr>
        <w:pStyle w:val="Telobesedila"/>
        <w:rPr>
          <w:rFonts w:asciiTheme="minorHAnsi" w:hAnsiTheme="minorHAnsi" w:cs="Calibri"/>
          <w:sz w:val="24"/>
        </w:rPr>
      </w:pPr>
    </w:p>
    <w:p w:rsidR="00B23E15" w:rsidRDefault="00B23E15" w:rsidP="00924B91">
      <w:pPr>
        <w:pStyle w:val="Telobesedila"/>
        <w:ind w:left="-142"/>
        <w:rPr>
          <w:rFonts w:asciiTheme="minorHAnsi" w:hAnsiTheme="minorHAnsi" w:cs="Calibri"/>
          <w:b/>
          <w:sz w:val="24"/>
        </w:rPr>
      </w:pPr>
      <w:r w:rsidRPr="00B23E15">
        <w:rPr>
          <w:rFonts w:asciiTheme="minorHAnsi" w:hAnsiTheme="minorHAnsi" w:cs="Calibri"/>
          <w:b/>
          <w:sz w:val="24"/>
        </w:rPr>
        <w:t>Na delavnici boste deležni naslednjih tem:</w:t>
      </w:r>
    </w:p>
    <w:p w:rsidR="00971E18" w:rsidRPr="00B23E15" w:rsidRDefault="00971E18" w:rsidP="00924B91">
      <w:pPr>
        <w:pStyle w:val="Telobesedila"/>
        <w:ind w:left="-142"/>
        <w:rPr>
          <w:rFonts w:asciiTheme="minorHAnsi" w:hAnsiTheme="minorHAnsi" w:cs="Calibri"/>
          <w:b/>
          <w:sz w:val="24"/>
        </w:rPr>
      </w:pPr>
    </w:p>
    <w:p w:rsidR="00B23E15" w:rsidRPr="00971E18" w:rsidRDefault="00772C99" w:rsidP="00B23E15">
      <w:pPr>
        <w:pStyle w:val="Odstavekseznama"/>
        <w:numPr>
          <w:ilvl w:val="0"/>
          <w:numId w:val="3"/>
        </w:numPr>
        <w:spacing w:after="0" w:line="240" w:lineRule="auto"/>
        <w:rPr>
          <w:rFonts w:eastAsia="Times New Roman" w:cs="Arial"/>
          <w:lang w:eastAsia="sl-SI"/>
        </w:rPr>
      </w:pPr>
      <w:r>
        <w:rPr>
          <w:rFonts w:cs="MuseoSans-100"/>
        </w:rPr>
        <w:t>Kaj je e-račun in kaj ni e-račun?</w:t>
      </w:r>
    </w:p>
    <w:p w:rsidR="00971E18" w:rsidRPr="00772C99" w:rsidRDefault="00971E18" w:rsidP="00971E18">
      <w:pPr>
        <w:pStyle w:val="Odstavekseznama"/>
        <w:spacing w:after="0" w:line="240" w:lineRule="auto"/>
        <w:rPr>
          <w:rFonts w:eastAsia="Times New Roman" w:cs="Arial"/>
          <w:lang w:eastAsia="sl-SI"/>
        </w:rPr>
      </w:pPr>
    </w:p>
    <w:p w:rsidR="00772C99" w:rsidRDefault="00772C99" w:rsidP="00B23E15">
      <w:pPr>
        <w:pStyle w:val="Odstavekseznama"/>
        <w:numPr>
          <w:ilvl w:val="0"/>
          <w:numId w:val="3"/>
        </w:numPr>
        <w:spacing w:after="0" w:line="240" w:lineRule="auto"/>
        <w:rPr>
          <w:rFonts w:eastAsia="Times New Roman" w:cs="Arial"/>
          <w:lang w:eastAsia="sl-SI"/>
        </w:rPr>
      </w:pPr>
      <w:r>
        <w:rPr>
          <w:rFonts w:eastAsia="Times New Roman" w:cs="Arial"/>
          <w:lang w:eastAsia="sl-SI"/>
        </w:rPr>
        <w:t>Za koga velja obveza za e-račun?</w:t>
      </w:r>
    </w:p>
    <w:p w:rsidR="00971E18" w:rsidRDefault="00971E18" w:rsidP="00971E18">
      <w:pPr>
        <w:pStyle w:val="Odstavekseznama"/>
        <w:spacing w:after="0" w:line="240" w:lineRule="auto"/>
        <w:rPr>
          <w:rFonts w:eastAsia="Times New Roman" w:cs="Arial"/>
          <w:lang w:eastAsia="sl-SI"/>
        </w:rPr>
      </w:pPr>
    </w:p>
    <w:p w:rsidR="00772C99" w:rsidRDefault="00AF4191" w:rsidP="00B23E15">
      <w:pPr>
        <w:pStyle w:val="Odstavekseznama"/>
        <w:numPr>
          <w:ilvl w:val="0"/>
          <w:numId w:val="3"/>
        </w:numPr>
        <w:spacing w:after="0" w:line="240" w:lineRule="auto"/>
        <w:rPr>
          <w:rFonts w:eastAsia="Times New Roman" w:cs="Arial"/>
          <w:lang w:eastAsia="sl-SI"/>
        </w:rPr>
      </w:pPr>
      <w:r>
        <w:rPr>
          <w:rFonts w:eastAsia="Times New Roman" w:cs="Arial"/>
          <w:lang w:eastAsia="sl-SI"/>
        </w:rPr>
        <w:t xml:space="preserve">Izdani in prejeti </w:t>
      </w:r>
      <w:r w:rsidR="00772C99">
        <w:rPr>
          <w:rFonts w:eastAsia="Times New Roman" w:cs="Arial"/>
          <w:lang w:eastAsia="sl-SI"/>
        </w:rPr>
        <w:t>e-računi</w:t>
      </w:r>
      <w:r w:rsidR="00971E18">
        <w:rPr>
          <w:rFonts w:eastAsia="Times New Roman" w:cs="Arial"/>
          <w:lang w:eastAsia="sl-SI"/>
        </w:rPr>
        <w:t>:</w:t>
      </w:r>
    </w:p>
    <w:p w:rsidR="00971E18" w:rsidRDefault="00971E18" w:rsidP="00971E18">
      <w:pPr>
        <w:pStyle w:val="Odstavekseznama"/>
        <w:numPr>
          <w:ilvl w:val="0"/>
          <w:numId w:val="6"/>
        </w:numPr>
        <w:spacing w:after="0" w:line="240" w:lineRule="auto"/>
        <w:rPr>
          <w:rFonts w:eastAsia="Times New Roman" w:cs="Arial"/>
          <w:lang w:eastAsia="sl-SI"/>
        </w:rPr>
      </w:pPr>
      <w:r>
        <w:rPr>
          <w:rFonts w:eastAsia="Times New Roman" w:cs="Arial"/>
          <w:lang w:eastAsia="sl-SI"/>
        </w:rPr>
        <w:t>Če je prejemnik proračunski uporabnik,</w:t>
      </w:r>
    </w:p>
    <w:p w:rsidR="00971E18" w:rsidRDefault="00971E18" w:rsidP="00971E18">
      <w:pPr>
        <w:pStyle w:val="Odstavekseznama"/>
        <w:numPr>
          <w:ilvl w:val="0"/>
          <w:numId w:val="6"/>
        </w:numPr>
        <w:spacing w:after="0" w:line="240" w:lineRule="auto"/>
        <w:rPr>
          <w:rFonts w:eastAsia="Times New Roman" w:cs="Arial"/>
          <w:lang w:eastAsia="sl-SI"/>
        </w:rPr>
      </w:pPr>
      <w:r>
        <w:rPr>
          <w:rFonts w:eastAsia="Times New Roman" w:cs="Arial"/>
          <w:lang w:eastAsia="sl-SI"/>
        </w:rPr>
        <w:t>Če je prejemnik »gospodarski sektor«,</w:t>
      </w:r>
    </w:p>
    <w:p w:rsidR="00971E18" w:rsidRDefault="00971E18" w:rsidP="00971E18">
      <w:pPr>
        <w:pStyle w:val="Odstavekseznama"/>
        <w:numPr>
          <w:ilvl w:val="0"/>
          <w:numId w:val="7"/>
        </w:numPr>
        <w:spacing w:after="0" w:line="240" w:lineRule="auto"/>
        <w:rPr>
          <w:rFonts w:eastAsia="Times New Roman" w:cs="Arial"/>
          <w:lang w:eastAsia="sl-SI"/>
        </w:rPr>
      </w:pPr>
      <w:r>
        <w:rPr>
          <w:rFonts w:eastAsia="Times New Roman" w:cs="Arial"/>
          <w:lang w:eastAsia="sl-SI"/>
        </w:rPr>
        <w:t>kako se naročiti na prejem računov?</w:t>
      </w:r>
    </w:p>
    <w:p w:rsidR="00971E18" w:rsidRDefault="00971E18" w:rsidP="00971E18">
      <w:pPr>
        <w:pStyle w:val="Odstavekseznama"/>
        <w:numPr>
          <w:ilvl w:val="0"/>
          <w:numId w:val="7"/>
        </w:numPr>
        <w:spacing w:after="0" w:line="240" w:lineRule="auto"/>
        <w:rPr>
          <w:rFonts w:eastAsia="Times New Roman" w:cs="Arial"/>
          <w:lang w:eastAsia="sl-SI"/>
        </w:rPr>
      </w:pPr>
      <w:r>
        <w:rPr>
          <w:rFonts w:eastAsia="Times New Roman" w:cs="Arial"/>
          <w:lang w:eastAsia="sl-SI"/>
        </w:rPr>
        <w:t>kako organizirati izdajo e-računov?</w:t>
      </w:r>
    </w:p>
    <w:p w:rsidR="00971E18" w:rsidRDefault="00971E18" w:rsidP="00971E18">
      <w:pPr>
        <w:pStyle w:val="Odstavekseznama"/>
        <w:numPr>
          <w:ilvl w:val="0"/>
          <w:numId w:val="7"/>
        </w:numPr>
        <w:spacing w:after="0" w:line="240" w:lineRule="auto"/>
        <w:rPr>
          <w:rFonts w:eastAsia="Times New Roman" w:cs="Arial"/>
          <w:lang w:eastAsia="sl-SI"/>
        </w:rPr>
      </w:pPr>
      <w:r>
        <w:rPr>
          <w:rFonts w:eastAsia="Times New Roman" w:cs="Arial"/>
          <w:lang w:eastAsia="sl-SI"/>
        </w:rPr>
        <w:t>kaj če nimam tehnične podpore?</w:t>
      </w:r>
    </w:p>
    <w:p w:rsidR="00971E18" w:rsidRDefault="00971E18" w:rsidP="00971E18">
      <w:pPr>
        <w:pStyle w:val="Odstavekseznama"/>
        <w:spacing w:after="0" w:line="240" w:lineRule="auto"/>
        <w:ind w:left="2160"/>
        <w:rPr>
          <w:rFonts w:eastAsia="Times New Roman" w:cs="Arial"/>
          <w:lang w:eastAsia="sl-SI"/>
        </w:rPr>
      </w:pPr>
    </w:p>
    <w:p w:rsidR="00971E18" w:rsidRDefault="00971E18" w:rsidP="00B23E15">
      <w:pPr>
        <w:pStyle w:val="Odstavekseznama"/>
        <w:numPr>
          <w:ilvl w:val="0"/>
          <w:numId w:val="3"/>
        </w:numPr>
        <w:spacing w:after="0" w:line="240" w:lineRule="auto"/>
        <w:rPr>
          <w:rFonts w:eastAsia="Times New Roman" w:cs="Arial"/>
          <w:lang w:eastAsia="sl-SI"/>
        </w:rPr>
      </w:pPr>
      <w:r>
        <w:rPr>
          <w:rFonts w:eastAsia="Times New Roman" w:cs="Arial"/>
          <w:lang w:eastAsia="sl-SI"/>
        </w:rPr>
        <w:t>Praktični napotki</w:t>
      </w:r>
    </w:p>
    <w:p w:rsidR="00971E18" w:rsidRDefault="00971E18" w:rsidP="00971E18">
      <w:pPr>
        <w:pStyle w:val="Odstavekseznama"/>
        <w:numPr>
          <w:ilvl w:val="0"/>
          <w:numId w:val="8"/>
        </w:numPr>
        <w:spacing w:after="0" w:line="240" w:lineRule="auto"/>
        <w:rPr>
          <w:rFonts w:eastAsia="Times New Roman" w:cs="Arial"/>
          <w:lang w:eastAsia="sl-SI"/>
        </w:rPr>
      </w:pPr>
      <w:r>
        <w:rPr>
          <w:rFonts w:eastAsia="Times New Roman" w:cs="Arial"/>
          <w:lang w:eastAsia="sl-SI"/>
        </w:rPr>
        <w:t>E-račun od trenutka prejema do hrambe:</w:t>
      </w:r>
    </w:p>
    <w:p w:rsidR="00971E18" w:rsidRDefault="00971E18" w:rsidP="00971E18">
      <w:pPr>
        <w:pStyle w:val="Odstavekseznama"/>
        <w:numPr>
          <w:ilvl w:val="0"/>
          <w:numId w:val="7"/>
        </w:numPr>
        <w:spacing w:after="0" w:line="240" w:lineRule="auto"/>
        <w:rPr>
          <w:rFonts w:eastAsia="Times New Roman" w:cs="Arial"/>
          <w:lang w:eastAsia="sl-SI"/>
        </w:rPr>
      </w:pPr>
      <w:r>
        <w:rPr>
          <w:rFonts w:eastAsia="Times New Roman" w:cs="Arial"/>
          <w:lang w:eastAsia="sl-SI"/>
        </w:rPr>
        <w:t>prejem računa,</w:t>
      </w:r>
    </w:p>
    <w:p w:rsidR="00971E18" w:rsidRDefault="00971E18" w:rsidP="00971E18">
      <w:pPr>
        <w:pStyle w:val="Odstavekseznama"/>
        <w:numPr>
          <w:ilvl w:val="0"/>
          <w:numId w:val="7"/>
        </w:numPr>
        <w:spacing w:after="0" w:line="240" w:lineRule="auto"/>
        <w:rPr>
          <w:rFonts w:eastAsia="Times New Roman" w:cs="Arial"/>
          <w:lang w:eastAsia="sl-SI"/>
        </w:rPr>
      </w:pPr>
      <w:r>
        <w:rPr>
          <w:rFonts w:eastAsia="Times New Roman" w:cs="Arial"/>
          <w:lang w:eastAsia="sl-SI"/>
        </w:rPr>
        <w:t>likvidiranje (podpisi, žigi)</w:t>
      </w:r>
      <w:r w:rsidR="00AF4191">
        <w:rPr>
          <w:rFonts w:eastAsia="Times New Roman" w:cs="Arial"/>
          <w:lang w:eastAsia="sl-SI"/>
        </w:rPr>
        <w:t>,</w:t>
      </w:r>
    </w:p>
    <w:p w:rsidR="00971E18" w:rsidRDefault="00971E18" w:rsidP="00971E18">
      <w:pPr>
        <w:pStyle w:val="Odstavekseznama"/>
        <w:numPr>
          <w:ilvl w:val="0"/>
          <w:numId w:val="7"/>
        </w:numPr>
        <w:spacing w:after="0" w:line="240" w:lineRule="auto"/>
        <w:rPr>
          <w:rFonts w:eastAsia="Times New Roman" w:cs="Arial"/>
          <w:lang w:eastAsia="sl-SI"/>
        </w:rPr>
      </w:pPr>
      <w:r>
        <w:rPr>
          <w:rFonts w:eastAsia="Times New Roman" w:cs="Arial"/>
          <w:lang w:eastAsia="sl-SI"/>
        </w:rPr>
        <w:t>knjiženje,</w:t>
      </w:r>
    </w:p>
    <w:p w:rsidR="00971E18" w:rsidRDefault="00971E18" w:rsidP="00971E18">
      <w:pPr>
        <w:pStyle w:val="Odstavekseznama"/>
        <w:numPr>
          <w:ilvl w:val="0"/>
          <w:numId w:val="7"/>
        </w:numPr>
        <w:spacing w:after="0" w:line="240" w:lineRule="auto"/>
        <w:rPr>
          <w:rFonts w:eastAsia="Times New Roman" w:cs="Arial"/>
          <w:lang w:eastAsia="sl-SI"/>
        </w:rPr>
      </w:pPr>
      <w:r>
        <w:rPr>
          <w:rFonts w:eastAsia="Times New Roman" w:cs="Arial"/>
          <w:lang w:eastAsia="sl-SI"/>
        </w:rPr>
        <w:t>povezave z ostalimi programi,</w:t>
      </w:r>
    </w:p>
    <w:p w:rsidR="00971E18" w:rsidRDefault="00971E18" w:rsidP="00971E18">
      <w:pPr>
        <w:pStyle w:val="Odstavekseznama"/>
        <w:numPr>
          <w:ilvl w:val="0"/>
          <w:numId w:val="7"/>
        </w:numPr>
        <w:spacing w:after="0" w:line="240" w:lineRule="auto"/>
        <w:rPr>
          <w:rFonts w:eastAsia="Times New Roman" w:cs="Arial"/>
          <w:lang w:eastAsia="sl-SI"/>
        </w:rPr>
      </w:pPr>
      <w:r>
        <w:rPr>
          <w:rFonts w:eastAsia="Times New Roman" w:cs="Arial"/>
          <w:lang w:eastAsia="sl-SI"/>
        </w:rPr>
        <w:t>plačilo,</w:t>
      </w:r>
    </w:p>
    <w:p w:rsidR="00971E18" w:rsidRDefault="00971E18" w:rsidP="00971E18">
      <w:pPr>
        <w:pStyle w:val="Odstavekseznama"/>
        <w:numPr>
          <w:ilvl w:val="0"/>
          <w:numId w:val="7"/>
        </w:numPr>
        <w:spacing w:after="0" w:line="240" w:lineRule="auto"/>
        <w:rPr>
          <w:rFonts w:eastAsia="Times New Roman" w:cs="Arial"/>
          <w:lang w:eastAsia="sl-SI"/>
        </w:rPr>
      </w:pPr>
      <w:r>
        <w:rPr>
          <w:rFonts w:eastAsia="Times New Roman" w:cs="Arial"/>
          <w:lang w:eastAsia="sl-SI"/>
        </w:rPr>
        <w:t>hramba.</w:t>
      </w:r>
    </w:p>
    <w:p w:rsidR="00971E18" w:rsidRDefault="00971E18" w:rsidP="00971E18">
      <w:pPr>
        <w:pStyle w:val="Odstavekseznama"/>
        <w:numPr>
          <w:ilvl w:val="0"/>
          <w:numId w:val="8"/>
        </w:numPr>
        <w:spacing w:after="0" w:line="240" w:lineRule="auto"/>
        <w:rPr>
          <w:rFonts w:eastAsia="Times New Roman" w:cs="Arial"/>
          <w:lang w:eastAsia="sl-SI"/>
        </w:rPr>
      </w:pPr>
      <w:r>
        <w:rPr>
          <w:rFonts w:eastAsia="Times New Roman" w:cs="Arial"/>
          <w:lang w:eastAsia="sl-SI"/>
        </w:rPr>
        <w:t>Dodatni stroški ali prihranek?</w:t>
      </w:r>
    </w:p>
    <w:p w:rsidR="00971E18" w:rsidRDefault="00971E18" w:rsidP="00971E18">
      <w:pPr>
        <w:pStyle w:val="Odstavekseznama"/>
        <w:numPr>
          <w:ilvl w:val="0"/>
          <w:numId w:val="8"/>
        </w:numPr>
        <w:spacing w:after="0" w:line="240" w:lineRule="auto"/>
        <w:rPr>
          <w:rFonts w:eastAsia="Times New Roman" w:cs="Arial"/>
          <w:lang w:eastAsia="sl-SI"/>
        </w:rPr>
      </w:pPr>
      <w:r>
        <w:rPr>
          <w:rFonts w:eastAsia="Times New Roman" w:cs="Arial"/>
          <w:lang w:eastAsia="sl-SI"/>
        </w:rPr>
        <w:t>Vloga računovodskih servisov</w:t>
      </w:r>
    </w:p>
    <w:p w:rsidR="00971E18" w:rsidRDefault="00971E18" w:rsidP="00971E18">
      <w:pPr>
        <w:pStyle w:val="Odstavekseznama"/>
        <w:numPr>
          <w:ilvl w:val="0"/>
          <w:numId w:val="8"/>
        </w:numPr>
        <w:spacing w:after="0" w:line="240" w:lineRule="auto"/>
        <w:rPr>
          <w:rFonts w:eastAsia="Times New Roman" w:cs="Arial"/>
          <w:lang w:eastAsia="sl-SI"/>
        </w:rPr>
      </w:pPr>
      <w:r>
        <w:rPr>
          <w:rFonts w:eastAsia="Times New Roman" w:cs="Arial"/>
          <w:lang w:eastAsia="sl-SI"/>
        </w:rPr>
        <w:t>Spremembe notranjih pravil zaradi e-računov</w:t>
      </w:r>
    </w:p>
    <w:p w:rsidR="00971E18" w:rsidRDefault="00971E18" w:rsidP="00971E18">
      <w:pPr>
        <w:pStyle w:val="Odstavekseznama"/>
        <w:spacing w:after="0" w:line="240" w:lineRule="auto"/>
        <w:ind w:left="1440"/>
        <w:rPr>
          <w:rFonts w:eastAsia="Times New Roman" w:cs="Arial"/>
          <w:lang w:eastAsia="sl-SI"/>
        </w:rPr>
      </w:pPr>
    </w:p>
    <w:p w:rsidR="00971E18" w:rsidRDefault="00971E18" w:rsidP="00B23E15">
      <w:pPr>
        <w:pStyle w:val="Odstavekseznama"/>
        <w:numPr>
          <w:ilvl w:val="0"/>
          <w:numId w:val="3"/>
        </w:numPr>
        <w:spacing w:after="0" w:line="240" w:lineRule="auto"/>
        <w:rPr>
          <w:rFonts w:eastAsia="Times New Roman" w:cs="Arial"/>
          <w:lang w:eastAsia="sl-SI"/>
        </w:rPr>
      </w:pPr>
      <w:r>
        <w:rPr>
          <w:rFonts w:eastAsia="Times New Roman" w:cs="Arial"/>
          <w:lang w:eastAsia="sl-SI"/>
        </w:rPr>
        <w:t>Vaša vprašanja</w:t>
      </w:r>
    </w:p>
    <w:p w:rsidR="00B23E15" w:rsidRDefault="00B23E15" w:rsidP="00B23E15">
      <w:pPr>
        <w:pStyle w:val="Odstavekseznama"/>
        <w:spacing w:after="0" w:line="240" w:lineRule="auto"/>
        <w:rPr>
          <w:rFonts w:eastAsia="Times New Roman" w:cs="Arial"/>
          <w:lang w:eastAsia="sl-SI"/>
        </w:rPr>
      </w:pPr>
    </w:p>
    <w:p w:rsidR="00B23E15" w:rsidRDefault="00B23E15" w:rsidP="00B23E15">
      <w:pPr>
        <w:pStyle w:val="Odstavekseznama"/>
        <w:spacing w:after="0" w:line="240" w:lineRule="auto"/>
        <w:rPr>
          <w:rFonts w:eastAsia="Times New Roman" w:cs="Arial"/>
          <w:lang w:eastAsia="sl-SI"/>
        </w:rPr>
      </w:pPr>
    </w:p>
    <w:p w:rsidR="00B23E15" w:rsidRDefault="00771EFA" w:rsidP="00113231">
      <w:pPr>
        <w:spacing w:line="240" w:lineRule="auto"/>
        <w:ind w:left="0" w:right="0"/>
        <w:jc w:val="left"/>
        <w:rPr>
          <w:rFonts w:asciiTheme="minorHAnsi" w:hAnsiTheme="minorHAnsi" w:cs="Calibri"/>
        </w:rPr>
      </w:pPr>
      <w:r>
        <w:rPr>
          <w:rFonts w:asciiTheme="minorHAnsi" w:hAnsiTheme="minorHAnsi" w:cs="Calibri"/>
        </w:rPr>
        <w:t xml:space="preserve">Zagotavljamo vam praktičen pristop. Na konkretnem primeru vam bomo razložili kako se naročiti na prejem e-računov in kako organizirati izdajo e-računov. Nadaljevali bomo po korakih od trenutka, ko prejmemo račun, do trenutka, ko ga po dobi arhiviranja uničimo. Opozorili vas bomo na možne zaplete in pogoste napake. Seminar bo kratek in praktičen, a vsebinsko dovolj obsežen, da se boste brez skrbi lotili projekta e-račun. Namenjen je tako proračunskim uporabnikom kot tudi udeležencem v gospodarskem sektorju. </w:t>
      </w:r>
    </w:p>
    <w:p w:rsidR="00771EFA" w:rsidRDefault="00771EFA" w:rsidP="00113231">
      <w:pPr>
        <w:spacing w:line="240" w:lineRule="auto"/>
        <w:ind w:left="0" w:right="0"/>
        <w:jc w:val="left"/>
        <w:rPr>
          <w:rFonts w:asciiTheme="minorHAnsi" w:hAnsiTheme="minorHAnsi" w:cs="Calibri"/>
        </w:rPr>
      </w:pPr>
    </w:p>
    <w:p w:rsidR="00771EFA" w:rsidRDefault="00771EFA" w:rsidP="00113231">
      <w:pPr>
        <w:spacing w:line="240" w:lineRule="auto"/>
        <w:ind w:left="0" w:right="0"/>
        <w:jc w:val="left"/>
        <w:rPr>
          <w:rFonts w:asciiTheme="minorHAnsi" w:hAnsiTheme="minorHAnsi" w:cs="Calibri"/>
        </w:rPr>
      </w:pPr>
      <w:r>
        <w:rPr>
          <w:rFonts w:asciiTheme="minorHAnsi" w:hAnsiTheme="minorHAnsi" w:cs="Calibri"/>
        </w:rPr>
        <w:t>Predavateljica: mag. Tanja Urbanija</w:t>
      </w:r>
    </w:p>
    <w:p w:rsidR="00771EFA" w:rsidRDefault="00771EFA" w:rsidP="00113231">
      <w:pPr>
        <w:spacing w:line="240" w:lineRule="auto"/>
        <w:ind w:left="0" w:right="0"/>
        <w:jc w:val="left"/>
        <w:rPr>
          <w:rFonts w:asciiTheme="minorHAnsi" w:hAnsiTheme="minorHAnsi" w:cs="Calibri"/>
        </w:rPr>
      </w:pPr>
    </w:p>
    <w:p w:rsidR="00771EFA" w:rsidRDefault="00771EFA" w:rsidP="00113231">
      <w:pPr>
        <w:spacing w:line="240" w:lineRule="auto"/>
        <w:ind w:left="0" w:right="0"/>
        <w:jc w:val="left"/>
        <w:rPr>
          <w:rFonts w:asciiTheme="minorHAnsi" w:hAnsiTheme="minorHAnsi" w:cs="Calibri"/>
        </w:rPr>
      </w:pPr>
      <w:r>
        <w:rPr>
          <w:rFonts w:asciiTheme="minorHAnsi" w:hAnsiTheme="minorHAnsi" w:cs="Calibri"/>
        </w:rPr>
        <w:t>Mag. Tanja Urbanija je davčna svetovalka v družbi BDO Svetovanje d.o.o. V letu 2001 je pridobila certifikat davčnega svetovalca, ki ga podeljuje Zbornic</w:t>
      </w:r>
      <w:r w:rsidR="009C275A">
        <w:rPr>
          <w:rFonts w:asciiTheme="minorHAnsi" w:hAnsiTheme="minorHAnsi" w:cs="Calibri"/>
        </w:rPr>
        <w:t>a davčnih svetovalcev Slovenije.</w:t>
      </w:r>
      <w:r>
        <w:rPr>
          <w:rFonts w:asciiTheme="minorHAnsi" w:hAnsiTheme="minorHAnsi" w:cs="Calibri"/>
        </w:rPr>
        <w:t xml:space="preserve"> Ima bogate izkušnje iz področja računovodstva, saj je delala v računovodskem servisu</w:t>
      </w:r>
      <w:r w:rsidR="00FE4A77">
        <w:rPr>
          <w:rFonts w:asciiTheme="minorHAnsi" w:hAnsiTheme="minorHAnsi" w:cs="Calibri"/>
        </w:rPr>
        <w:t>, objavlja članke v strokovnih publikacijah in sodeluje pri pripravi in izvedbi strokovnih predavanj. Kot soavtorica je objavila šest knjig od tega eno v tujini. Svetuje predvsem na področju DDV.</w:t>
      </w:r>
    </w:p>
    <w:p w:rsidR="00B23E15" w:rsidRPr="00B23E15" w:rsidRDefault="00B23E15" w:rsidP="00113231">
      <w:pPr>
        <w:spacing w:line="240" w:lineRule="auto"/>
        <w:ind w:left="0" w:right="0"/>
        <w:jc w:val="left"/>
        <w:rPr>
          <w:rFonts w:asciiTheme="minorHAnsi" w:hAnsiTheme="minorHAnsi" w:cs="Calibri"/>
        </w:rPr>
      </w:pPr>
    </w:p>
    <w:p w:rsidR="008A6581" w:rsidRPr="00AF4191" w:rsidRDefault="00AF4191" w:rsidP="00B23E15">
      <w:pPr>
        <w:spacing w:line="240" w:lineRule="auto"/>
        <w:ind w:left="0"/>
        <w:rPr>
          <w:rFonts w:asciiTheme="minorHAnsi" w:hAnsiTheme="minorHAnsi" w:cs="Arial"/>
          <w:b/>
        </w:rPr>
      </w:pPr>
      <w:r w:rsidRPr="00AF4191">
        <w:rPr>
          <w:rFonts w:ascii="Calibri" w:hAnsi="Calibri" w:cs="Calibri"/>
          <w:b/>
          <w:szCs w:val="22"/>
        </w:rPr>
        <w:t xml:space="preserve">Prijave pošljite po elektronski pošti </w:t>
      </w:r>
      <w:hyperlink r:id="rId10" w:history="1">
        <w:r w:rsidRPr="00AF4191">
          <w:rPr>
            <w:rStyle w:val="Hiperpovezava"/>
            <w:rFonts w:ascii="Calibri" w:hAnsi="Calibri" w:cs="Calibri"/>
            <w:b/>
            <w:szCs w:val="22"/>
          </w:rPr>
          <w:t>dina@ragor.si</w:t>
        </w:r>
      </w:hyperlink>
      <w:r w:rsidRPr="00AF4191">
        <w:rPr>
          <w:rFonts w:ascii="Calibri" w:hAnsi="Calibri" w:cs="Calibri"/>
          <w:b/>
          <w:szCs w:val="22"/>
        </w:rPr>
        <w:t xml:space="preserve"> ali pokličite po telefonu na št. 04/581-34-19. V prijavi navedite ime, priimek ter telefonsko številko. </w:t>
      </w:r>
      <w:r w:rsidR="00E20C41" w:rsidRPr="00AF4191">
        <w:rPr>
          <w:rFonts w:asciiTheme="minorHAnsi" w:hAnsiTheme="minorHAnsi" w:cs="Arial"/>
          <w:b/>
        </w:rPr>
        <w:t xml:space="preserve"> </w:t>
      </w:r>
    </w:p>
    <w:p w:rsidR="00AF4191" w:rsidRDefault="00AF4191" w:rsidP="00B23E15">
      <w:pPr>
        <w:spacing w:line="240" w:lineRule="auto"/>
        <w:ind w:left="0"/>
        <w:rPr>
          <w:rFonts w:asciiTheme="minorHAnsi" w:hAnsiTheme="minorHAnsi" w:cs="Arial"/>
        </w:rPr>
      </w:pPr>
    </w:p>
    <w:p w:rsidR="00E20C41" w:rsidRPr="00B23E15" w:rsidRDefault="00E20C41" w:rsidP="00B23E15">
      <w:pPr>
        <w:spacing w:line="240" w:lineRule="auto"/>
        <w:ind w:left="0"/>
        <w:rPr>
          <w:rFonts w:asciiTheme="minorHAnsi" w:hAnsiTheme="minorHAnsi" w:cs="Arial"/>
        </w:rPr>
      </w:pPr>
      <w:r w:rsidRPr="00B23E15">
        <w:rPr>
          <w:rFonts w:asciiTheme="minorHAnsi" w:hAnsiTheme="minorHAnsi" w:cs="Arial"/>
        </w:rPr>
        <w:t>Vljudno vabljeni!</w:t>
      </w:r>
    </w:p>
    <w:p w:rsidR="00AF4191" w:rsidRPr="00AF4191" w:rsidRDefault="00AF4191" w:rsidP="00AF4191">
      <w:pPr>
        <w:pStyle w:val="Navadensplet"/>
        <w:spacing w:before="0"/>
        <w:jc w:val="right"/>
        <w:rPr>
          <w:rFonts w:asciiTheme="minorHAnsi" w:hAnsiTheme="minorHAnsi" w:cs="Arial"/>
          <w:sz w:val="24"/>
          <w:szCs w:val="24"/>
        </w:rPr>
      </w:pPr>
      <w:proofErr w:type="spellStart"/>
      <w:r w:rsidRPr="00AF4191">
        <w:rPr>
          <w:rFonts w:asciiTheme="minorHAnsi" w:hAnsiTheme="minorHAnsi" w:cs="Arial"/>
          <w:sz w:val="24"/>
          <w:szCs w:val="24"/>
        </w:rPr>
        <w:t>Eldina</w:t>
      </w:r>
      <w:proofErr w:type="spellEnd"/>
      <w:r w:rsidRPr="00AF4191">
        <w:rPr>
          <w:rFonts w:asciiTheme="minorHAnsi" w:hAnsiTheme="minorHAnsi" w:cs="Arial"/>
          <w:sz w:val="24"/>
          <w:szCs w:val="24"/>
        </w:rPr>
        <w:t xml:space="preserve"> Čosatović, mag.</w:t>
      </w:r>
    </w:p>
    <w:p w:rsidR="00AF4191" w:rsidRPr="00AF4191" w:rsidRDefault="00AF4191" w:rsidP="00AF4191">
      <w:pPr>
        <w:pStyle w:val="Navadensplet"/>
        <w:spacing w:before="0"/>
        <w:jc w:val="right"/>
        <w:rPr>
          <w:rFonts w:asciiTheme="minorHAnsi" w:hAnsiTheme="minorHAnsi" w:cs="Arial"/>
          <w:sz w:val="24"/>
          <w:szCs w:val="24"/>
        </w:rPr>
      </w:pPr>
      <w:r w:rsidRPr="00AF4191">
        <w:rPr>
          <w:rFonts w:asciiTheme="minorHAnsi" w:hAnsiTheme="minorHAnsi" w:cs="Arial"/>
          <w:sz w:val="24"/>
          <w:szCs w:val="24"/>
        </w:rPr>
        <w:t>Razvojna agencija Zgornje Gorenjske</w:t>
      </w:r>
    </w:p>
    <w:p w:rsidR="00924B91" w:rsidRDefault="00924B91" w:rsidP="00C92A54">
      <w:pPr>
        <w:spacing w:line="240" w:lineRule="auto"/>
        <w:jc w:val="right"/>
        <w:rPr>
          <w:rFonts w:asciiTheme="minorHAnsi" w:hAnsiTheme="minorHAnsi" w:cs="Arial"/>
        </w:rPr>
      </w:pPr>
    </w:p>
    <w:p w:rsidR="00924B91" w:rsidRDefault="00924B91" w:rsidP="00C92A54">
      <w:pPr>
        <w:spacing w:line="240" w:lineRule="auto"/>
        <w:jc w:val="right"/>
        <w:rPr>
          <w:rFonts w:asciiTheme="minorHAnsi" w:hAnsiTheme="minorHAnsi" w:cs="Arial"/>
        </w:rPr>
      </w:pPr>
    </w:p>
    <w:p w:rsidR="00924B91" w:rsidRDefault="00924B91" w:rsidP="00C92A54">
      <w:pPr>
        <w:spacing w:line="240" w:lineRule="auto"/>
        <w:jc w:val="right"/>
        <w:rPr>
          <w:rFonts w:asciiTheme="minorHAnsi" w:hAnsiTheme="minorHAnsi" w:cs="Arial"/>
        </w:rPr>
      </w:pPr>
    </w:p>
    <w:p w:rsidR="00633030" w:rsidRPr="00B23E15" w:rsidRDefault="00924B91" w:rsidP="00924B91">
      <w:pPr>
        <w:spacing w:line="240" w:lineRule="auto"/>
        <w:jc w:val="left"/>
        <w:rPr>
          <w:rFonts w:asciiTheme="minorHAnsi" w:hAnsiTheme="minorHAnsi" w:cs="Arial"/>
        </w:rPr>
      </w:pPr>
      <w:r>
        <w:rPr>
          <w:rFonts w:asciiTheme="minorHAnsi" w:hAnsiTheme="minorHAnsi" w:cs="Arial"/>
        </w:rPr>
        <w:t>___________________________________________________________________________</w:t>
      </w:r>
      <w:r w:rsidR="00AD40BB" w:rsidRPr="00B23E15">
        <w:rPr>
          <w:rFonts w:asciiTheme="minorHAnsi" w:hAnsiTheme="minorHAnsi" w:cs="Arial"/>
        </w:rPr>
        <w:t xml:space="preserve">   </w:t>
      </w:r>
    </w:p>
    <w:p w:rsidR="008A6581" w:rsidRPr="00B23E15" w:rsidRDefault="0099545D" w:rsidP="00C83E65">
      <w:pPr>
        <w:ind w:left="0"/>
        <w:jc w:val="center"/>
        <w:rPr>
          <w:rFonts w:asciiTheme="minorHAnsi" w:hAnsiTheme="minorHAnsi" w:cs="Arial"/>
        </w:rPr>
      </w:pPr>
      <w:r w:rsidRPr="00B23E15">
        <w:rPr>
          <w:rFonts w:asciiTheme="minorHAnsi" w:hAnsiTheme="minorHAnsi" w:cs="Arial"/>
          <w:noProof/>
        </w:rPr>
        <w:drawing>
          <wp:anchor distT="0" distB="0" distL="114300" distR="114300" simplePos="0" relativeHeight="251661312" behindDoc="1" locked="0" layoutInCell="1" allowOverlap="1">
            <wp:simplePos x="0" y="0"/>
            <wp:positionH relativeFrom="column">
              <wp:posOffset>-573405</wp:posOffset>
            </wp:positionH>
            <wp:positionV relativeFrom="paragraph">
              <wp:posOffset>988695</wp:posOffset>
            </wp:positionV>
            <wp:extent cx="1299210" cy="1082040"/>
            <wp:effectExtent l="19050" t="0" r="0" b="0"/>
            <wp:wrapTight wrapText="bothSides">
              <wp:wrapPolygon edited="0">
                <wp:start x="-317" y="0"/>
                <wp:lineTo x="-317" y="21296"/>
                <wp:lineTo x="21537" y="21296"/>
                <wp:lineTo x="21537" y="0"/>
                <wp:lineTo x="-317" y="0"/>
              </wp:wrapPolygon>
            </wp:wrapTight>
            <wp:docPr id="7" name="Slika 6" descr="logo z zlozenk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z zlozenke.jpg"/>
                    <pic:cNvPicPr/>
                  </pic:nvPicPr>
                  <pic:blipFill>
                    <a:blip r:embed="rId11" cstate="print"/>
                    <a:stretch>
                      <a:fillRect/>
                    </a:stretch>
                  </pic:blipFill>
                  <pic:spPr>
                    <a:xfrm>
                      <a:off x="0" y="0"/>
                      <a:ext cx="1299210" cy="1082040"/>
                    </a:xfrm>
                    <a:prstGeom prst="rect">
                      <a:avLst/>
                    </a:prstGeom>
                  </pic:spPr>
                </pic:pic>
              </a:graphicData>
            </a:graphic>
          </wp:anchor>
        </w:drawing>
      </w:r>
      <w:r w:rsidR="00633030" w:rsidRPr="00B23E15">
        <w:rPr>
          <w:rFonts w:asciiTheme="minorHAnsi" w:hAnsiTheme="minorHAnsi" w:cs="Arial"/>
        </w:rPr>
        <w:t xml:space="preserve">Delavnica je </w:t>
      </w:r>
      <w:r w:rsidR="00E11E32" w:rsidRPr="00B23E15">
        <w:rPr>
          <w:rFonts w:asciiTheme="minorHAnsi" w:hAnsiTheme="minorHAnsi" w:cs="Arial"/>
        </w:rPr>
        <w:t>so</w:t>
      </w:r>
      <w:r w:rsidR="00633030" w:rsidRPr="00B23E15">
        <w:rPr>
          <w:rFonts w:asciiTheme="minorHAnsi" w:hAnsiTheme="minorHAnsi" w:cs="Arial"/>
        </w:rPr>
        <w:t>financirana s strani</w:t>
      </w:r>
      <w:r w:rsidR="00E11E32" w:rsidRPr="00B23E15">
        <w:rPr>
          <w:rFonts w:asciiTheme="minorHAnsi" w:hAnsiTheme="minorHAnsi" w:cs="Arial"/>
        </w:rPr>
        <w:t xml:space="preserve"> </w:t>
      </w:r>
      <w:r w:rsidR="00E20C41" w:rsidRPr="00B23E15">
        <w:rPr>
          <w:rFonts w:asciiTheme="minorHAnsi" w:hAnsiTheme="minorHAnsi" w:cs="Arial"/>
        </w:rPr>
        <w:t>občin Zgornje Gorenjske</w:t>
      </w:r>
      <w:r w:rsidR="00F720F9" w:rsidRPr="00B23E15">
        <w:rPr>
          <w:rFonts w:asciiTheme="minorHAnsi" w:hAnsiTheme="minorHAnsi" w:cs="Arial"/>
        </w:rPr>
        <w:t xml:space="preserve"> </w:t>
      </w:r>
      <w:r w:rsidR="00633030" w:rsidRPr="00B23E15">
        <w:rPr>
          <w:rFonts w:asciiTheme="minorHAnsi" w:hAnsiTheme="minorHAnsi" w:cs="Arial"/>
        </w:rPr>
        <w:t xml:space="preserve"> in se izvaja v okviru vstopnih točk VEM na lokalnem nivoju v letu 201</w:t>
      </w:r>
      <w:r w:rsidR="00E11E32" w:rsidRPr="00B23E15">
        <w:rPr>
          <w:rFonts w:asciiTheme="minorHAnsi" w:hAnsiTheme="minorHAnsi" w:cs="Arial"/>
        </w:rPr>
        <w:t>4 »VEM 2014</w:t>
      </w:r>
      <w:r w:rsidR="00633030" w:rsidRPr="00B23E15">
        <w:rPr>
          <w:rFonts w:asciiTheme="minorHAnsi" w:hAnsiTheme="minorHAnsi" w:cs="Arial"/>
        </w:rPr>
        <w:t>«.</w:t>
      </w:r>
      <w:r w:rsidR="00B4255D" w:rsidRPr="00B23E15">
        <w:rPr>
          <w:rFonts w:asciiTheme="minorHAnsi" w:hAnsiTheme="minorHAnsi" w:cs="Arial"/>
        </w:rPr>
        <w:tab/>
      </w:r>
    </w:p>
    <w:sectPr w:rsidR="008A6581" w:rsidRPr="00B23E15" w:rsidSect="00C76040">
      <w:footerReference w:type="default" r:id="rId12"/>
      <w:pgSz w:w="11906" w:h="16838" w:code="9"/>
      <w:pgMar w:top="1418" w:right="1134" w:bottom="1418" w:left="1701" w:header="1191" w:footer="107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4191" w:rsidRDefault="00AF4191" w:rsidP="00B4255D">
      <w:pPr>
        <w:spacing w:line="240" w:lineRule="auto"/>
      </w:pPr>
      <w:r>
        <w:separator/>
      </w:r>
    </w:p>
  </w:endnote>
  <w:endnote w:type="continuationSeparator" w:id="0">
    <w:p w:rsidR="00AF4191" w:rsidRDefault="00AF4191" w:rsidP="00B4255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EE"/>
    <w:family w:val="modern"/>
    <w:pitch w:val="fixed"/>
    <w:sig w:usb0="20002A87" w:usb1="80000000" w:usb2="00000008" w:usb3="00000000" w:csb0="000001FF" w:csb1="00000000"/>
  </w:font>
  <w:font w:name="Times New Roman">
    <w:panose1 w:val="02020603050405020304"/>
    <w:charset w:val="EE"/>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EE"/>
    <w:family w:val="swiss"/>
    <w:pitch w:val="variable"/>
    <w:sig w:usb0="61002A87" w:usb1="80000000" w:usb2="00000008" w:usb3="00000000" w:csb0="000101FF"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20002A87" w:usb1="80000000" w:usb2="00000008" w:usb3="00000000" w:csb0="000001FF" w:csb1="00000000"/>
  </w:font>
  <w:font w:name="Verdana">
    <w:panose1 w:val="020B0604030504040204"/>
    <w:charset w:val="EE"/>
    <w:family w:val="swiss"/>
    <w:pitch w:val="variable"/>
    <w:sig w:usb0="20000287" w:usb1="00000000" w:usb2="00000000" w:usb3="00000000" w:csb0="0000019F" w:csb1="00000000"/>
  </w:font>
  <w:font w:name="MuseoSans-100">
    <w:panose1 w:val="00000000000000000000"/>
    <w:charset w:val="EE"/>
    <w:family w:val="swiss"/>
    <w:notTrueType/>
    <w:pitch w:val="default"/>
    <w:sig w:usb0="00000005" w:usb1="00000000" w:usb2="00000000" w:usb3="00000000" w:csb0="00000002"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4191" w:rsidRDefault="00AF4191" w:rsidP="00B4255D">
    <w:pPr>
      <w:pStyle w:val="Noga"/>
      <w:jc w:val="center"/>
    </w:pP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4191" w:rsidRDefault="00AF4191" w:rsidP="00B4255D">
      <w:pPr>
        <w:spacing w:line="240" w:lineRule="auto"/>
      </w:pPr>
      <w:r>
        <w:separator/>
      </w:r>
    </w:p>
  </w:footnote>
  <w:footnote w:type="continuationSeparator" w:id="0">
    <w:p w:rsidR="00AF4191" w:rsidRDefault="00AF4191" w:rsidP="00B4255D">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105B7"/>
    <w:multiLevelType w:val="hybridMultilevel"/>
    <w:tmpl w:val="FEE2C016"/>
    <w:lvl w:ilvl="0" w:tplc="04240003">
      <w:start w:val="1"/>
      <w:numFmt w:val="bullet"/>
      <w:lvlText w:val="o"/>
      <w:lvlJc w:val="left"/>
      <w:pPr>
        <w:tabs>
          <w:tab w:val="num" w:pos="1080"/>
        </w:tabs>
        <w:ind w:left="1080" w:hanging="360"/>
      </w:pPr>
      <w:rPr>
        <w:rFonts w:ascii="Courier New" w:hAnsi="Courier New" w:cs="Courier New" w:hint="default"/>
      </w:rPr>
    </w:lvl>
    <w:lvl w:ilvl="1" w:tplc="04240003">
      <w:start w:val="1"/>
      <w:numFmt w:val="bullet"/>
      <w:lvlText w:val="o"/>
      <w:lvlJc w:val="left"/>
      <w:pPr>
        <w:tabs>
          <w:tab w:val="num" w:pos="1800"/>
        </w:tabs>
        <w:ind w:left="1800" w:hanging="360"/>
      </w:pPr>
      <w:rPr>
        <w:rFonts w:ascii="Courier New" w:hAnsi="Courier New" w:cs="Courier New" w:hint="default"/>
      </w:rPr>
    </w:lvl>
    <w:lvl w:ilvl="2" w:tplc="04240005">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1">
    <w:nsid w:val="08560E88"/>
    <w:multiLevelType w:val="hybridMultilevel"/>
    <w:tmpl w:val="845E7370"/>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0FAA1198"/>
    <w:multiLevelType w:val="hybridMultilevel"/>
    <w:tmpl w:val="3B52131C"/>
    <w:lvl w:ilvl="0" w:tplc="04240001">
      <w:start w:val="1"/>
      <w:numFmt w:val="bullet"/>
      <w:lvlText w:val=""/>
      <w:lvlJc w:val="left"/>
      <w:pPr>
        <w:ind w:left="2160" w:hanging="360"/>
      </w:pPr>
      <w:rPr>
        <w:rFonts w:ascii="Symbol" w:hAnsi="Symbol" w:hint="default"/>
      </w:rPr>
    </w:lvl>
    <w:lvl w:ilvl="1" w:tplc="04240003" w:tentative="1">
      <w:start w:val="1"/>
      <w:numFmt w:val="bullet"/>
      <w:lvlText w:val="o"/>
      <w:lvlJc w:val="left"/>
      <w:pPr>
        <w:ind w:left="2880" w:hanging="360"/>
      </w:pPr>
      <w:rPr>
        <w:rFonts w:ascii="Courier New" w:hAnsi="Courier New" w:cs="Courier New" w:hint="default"/>
      </w:rPr>
    </w:lvl>
    <w:lvl w:ilvl="2" w:tplc="04240005" w:tentative="1">
      <w:start w:val="1"/>
      <w:numFmt w:val="bullet"/>
      <w:lvlText w:val=""/>
      <w:lvlJc w:val="left"/>
      <w:pPr>
        <w:ind w:left="3600" w:hanging="360"/>
      </w:pPr>
      <w:rPr>
        <w:rFonts w:ascii="Wingdings" w:hAnsi="Wingdings" w:hint="default"/>
      </w:rPr>
    </w:lvl>
    <w:lvl w:ilvl="3" w:tplc="04240001" w:tentative="1">
      <w:start w:val="1"/>
      <w:numFmt w:val="bullet"/>
      <w:lvlText w:val=""/>
      <w:lvlJc w:val="left"/>
      <w:pPr>
        <w:ind w:left="4320" w:hanging="360"/>
      </w:pPr>
      <w:rPr>
        <w:rFonts w:ascii="Symbol" w:hAnsi="Symbol" w:hint="default"/>
      </w:rPr>
    </w:lvl>
    <w:lvl w:ilvl="4" w:tplc="04240003" w:tentative="1">
      <w:start w:val="1"/>
      <w:numFmt w:val="bullet"/>
      <w:lvlText w:val="o"/>
      <w:lvlJc w:val="left"/>
      <w:pPr>
        <w:ind w:left="5040" w:hanging="360"/>
      </w:pPr>
      <w:rPr>
        <w:rFonts w:ascii="Courier New" w:hAnsi="Courier New" w:cs="Courier New" w:hint="default"/>
      </w:rPr>
    </w:lvl>
    <w:lvl w:ilvl="5" w:tplc="04240005" w:tentative="1">
      <w:start w:val="1"/>
      <w:numFmt w:val="bullet"/>
      <w:lvlText w:val=""/>
      <w:lvlJc w:val="left"/>
      <w:pPr>
        <w:ind w:left="5760" w:hanging="360"/>
      </w:pPr>
      <w:rPr>
        <w:rFonts w:ascii="Wingdings" w:hAnsi="Wingdings" w:hint="default"/>
      </w:rPr>
    </w:lvl>
    <w:lvl w:ilvl="6" w:tplc="04240001" w:tentative="1">
      <w:start w:val="1"/>
      <w:numFmt w:val="bullet"/>
      <w:lvlText w:val=""/>
      <w:lvlJc w:val="left"/>
      <w:pPr>
        <w:ind w:left="6480" w:hanging="360"/>
      </w:pPr>
      <w:rPr>
        <w:rFonts w:ascii="Symbol" w:hAnsi="Symbol" w:hint="default"/>
      </w:rPr>
    </w:lvl>
    <w:lvl w:ilvl="7" w:tplc="04240003" w:tentative="1">
      <w:start w:val="1"/>
      <w:numFmt w:val="bullet"/>
      <w:lvlText w:val="o"/>
      <w:lvlJc w:val="left"/>
      <w:pPr>
        <w:ind w:left="7200" w:hanging="360"/>
      </w:pPr>
      <w:rPr>
        <w:rFonts w:ascii="Courier New" w:hAnsi="Courier New" w:cs="Courier New" w:hint="default"/>
      </w:rPr>
    </w:lvl>
    <w:lvl w:ilvl="8" w:tplc="04240005" w:tentative="1">
      <w:start w:val="1"/>
      <w:numFmt w:val="bullet"/>
      <w:lvlText w:val=""/>
      <w:lvlJc w:val="left"/>
      <w:pPr>
        <w:ind w:left="7920" w:hanging="360"/>
      </w:pPr>
      <w:rPr>
        <w:rFonts w:ascii="Wingdings" w:hAnsi="Wingdings" w:hint="default"/>
      </w:rPr>
    </w:lvl>
  </w:abstractNum>
  <w:abstractNum w:abstractNumId="3">
    <w:nsid w:val="134C03D0"/>
    <w:multiLevelType w:val="hybridMultilevel"/>
    <w:tmpl w:val="E3782EEC"/>
    <w:lvl w:ilvl="0" w:tplc="04240003">
      <w:start w:val="1"/>
      <w:numFmt w:val="bullet"/>
      <w:lvlText w:val="o"/>
      <w:lvlJc w:val="left"/>
      <w:pPr>
        <w:ind w:left="1440" w:hanging="360"/>
      </w:pPr>
      <w:rPr>
        <w:rFonts w:ascii="Courier New" w:hAnsi="Courier New" w:cs="Courier New"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4">
    <w:nsid w:val="27B74403"/>
    <w:multiLevelType w:val="hybridMultilevel"/>
    <w:tmpl w:val="C49294F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nsid w:val="532154F4"/>
    <w:multiLevelType w:val="hybridMultilevel"/>
    <w:tmpl w:val="A1FCCD2E"/>
    <w:lvl w:ilvl="0" w:tplc="04240003">
      <w:start w:val="1"/>
      <w:numFmt w:val="bullet"/>
      <w:lvlText w:val="o"/>
      <w:lvlJc w:val="left"/>
      <w:pPr>
        <w:ind w:left="1440" w:hanging="360"/>
      </w:pPr>
      <w:rPr>
        <w:rFonts w:ascii="Courier New" w:hAnsi="Courier New" w:cs="Courier New"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6">
    <w:nsid w:val="57DB41E0"/>
    <w:multiLevelType w:val="hybridMultilevel"/>
    <w:tmpl w:val="4BDE0764"/>
    <w:lvl w:ilvl="0" w:tplc="1340D25A">
      <w:start w:val="4270"/>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nsid w:val="5FDD761D"/>
    <w:multiLevelType w:val="hybridMultilevel"/>
    <w:tmpl w:val="F58EE366"/>
    <w:lvl w:ilvl="0" w:tplc="04240003">
      <w:start w:val="1"/>
      <w:numFmt w:val="bullet"/>
      <w:lvlText w:val="o"/>
      <w:lvlJc w:val="left"/>
      <w:pPr>
        <w:tabs>
          <w:tab w:val="num" w:pos="720"/>
        </w:tabs>
        <w:ind w:left="720" w:hanging="360"/>
      </w:pPr>
      <w:rPr>
        <w:rFonts w:ascii="Courier New" w:hAnsi="Courier New" w:cs="Courier New"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0"/>
  </w:num>
  <w:num w:numId="3">
    <w:abstractNumId w:val="1"/>
  </w:num>
  <w:num w:numId="4">
    <w:abstractNumId w:val="6"/>
  </w:num>
  <w:num w:numId="5">
    <w:abstractNumId w:val="4"/>
  </w:num>
  <w:num w:numId="6">
    <w:abstractNumId w:val="3"/>
  </w:num>
  <w:num w:numId="7">
    <w:abstractNumId w:val="2"/>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0"/>
  <w:displayVerticalDrawingGridEvery w:val="2"/>
  <w:characterSpacingControl w:val="doNotCompress"/>
  <w:hdrShapeDefaults>
    <o:shapedefaults v:ext="edit" spidmax="14337"/>
  </w:hdrShapeDefaults>
  <w:footnotePr>
    <w:footnote w:id="-1"/>
    <w:footnote w:id="0"/>
  </w:footnotePr>
  <w:endnotePr>
    <w:endnote w:id="-1"/>
    <w:endnote w:id="0"/>
  </w:endnotePr>
  <w:compat/>
  <w:rsids>
    <w:rsidRoot w:val="00966068"/>
    <w:rsid w:val="0001390B"/>
    <w:rsid w:val="0002002E"/>
    <w:rsid w:val="0006117A"/>
    <w:rsid w:val="000919B0"/>
    <w:rsid w:val="000B4577"/>
    <w:rsid w:val="000C035E"/>
    <w:rsid w:val="00113231"/>
    <w:rsid w:val="0015458F"/>
    <w:rsid w:val="0016157F"/>
    <w:rsid w:val="00190C58"/>
    <w:rsid w:val="00193C3F"/>
    <w:rsid w:val="001A29A7"/>
    <w:rsid w:val="001C3E12"/>
    <w:rsid w:val="0021102F"/>
    <w:rsid w:val="00225294"/>
    <w:rsid w:val="0023547B"/>
    <w:rsid w:val="002578DC"/>
    <w:rsid w:val="002851FA"/>
    <w:rsid w:val="002C63FD"/>
    <w:rsid w:val="002C6B9D"/>
    <w:rsid w:val="002D390D"/>
    <w:rsid w:val="002F2559"/>
    <w:rsid w:val="003075EB"/>
    <w:rsid w:val="00320A32"/>
    <w:rsid w:val="00323220"/>
    <w:rsid w:val="00370EFD"/>
    <w:rsid w:val="00381D6F"/>
    <w:rsid w:val="003B29E6"/>
    <w:rsid w:val="003F1B2C"/>
    <w:rsid w:val="004272A0"/>
    <w:rsid w:val="00431767"/>
    <w:rsid w:val="004507EE"/>
    <w:rsid w:val="0047112B"/>
    <w:rsid w:val="004E33BA"/>
    <w:rsid w:val="004F68EB"/>
    <w:rsid w:val="005123D4"/>
    <w:rsid w:val="00513C87"/>
    <w:rsid w:val="00522D91"/>
    <w:rsid w:val="00534BA4"/>
    <w:rsid w:val="00557CD8"/>
    <w:rsid w:val="00566D74"/>
    <w:rsid w:val="00595F25"/>
    <w:rsid w:val="005A0696"/>
    <w:rsid w:val="005B12D1"/>
    <w:rsid w:val="00605B40"/>
    <w:rsid w:val="00622467"/>
    <w:rsid w:val="0062332C"/>
    <w:rsid w:val="00630000"/>
    <w:rsid w:val="00633030"/>
    <w:rsid w:val="0063683A"/>
    <w:rsid w:val="0064003B"/>
    <w:rsid w:val="006949AA"/>
    <w:rsid w:val="00696503"/>
    <w:rsid w:val="006F2322"/>
    <w:rsid w:val="00732B0D"/>
    <w:rsid w:val="00771EFA"/>
    <w:rsid w:val="00772C99"/>
    <w:rsid w:val="007D5BAA"/>
    <w:rsid w:val="007E5E69"/>
    <w:rsid w:val="00834B9A"/>
    <w:rsid w:val="00835C96"/>
    <w:rsid w:val="00836240"/>
    <w:rsid w:val="008512B4"/>
    <w:rsid w:val="008631BA"/>
    <w:rsid w:val="008A62D1"/>
    <w:rsid w:val="008A6581"/>
    <w:rsid w:val="008B2D91"/>
    <w:rsid w:val="008C5609"/>
    <w:rsid w:val="008F7285"/>
    <w:rsid w:val="009027E1"/>
    <w:rsid w:val="00924B91"/>
    <w:rsid w:val="00965BFB"/>
    <w:rsid w:val="00966068"/>
    <w:rsid w:val="00971E18"/>
    <w:rsid w:val="0099545D"/>
    <w:rsid w:val="009B0AE5"/>
    <w:rsid w:val="009C275A"/>
    <w:rsid w:val="009C2EBE"/>
    <w:rsid w:val="00A50F2D"/>
    <w:rsid w:val="00A72DC5"/>
    <w:rsid w:val="00AB6AB6"/>
    <w:rsid w:val="00AD40BB"/>
    <w:rsid w:val="00AE7948"/>
    <w:rsid w:val="00AF3613"/>
    <w:rsid w:val="00AF39BC"/>
    <w:rsid w:val="00AF4191"/>
    <w:rsid w:val="00AF4AD2"/>
    <w:rsid w:val="00B23E15"/>
    <w:rsid w:val="00B4255D"/>
    <w:rsid w:val="00B60ACB"/>
    <w:rsid w:val="00BC06BB"/>
    <w:rsid w:val="00BC50C1"/>
    <w:rsid w:val="00BD62B8"/>
    <w:rsid w:val="00BE037A"/>
    <w:rsid w:val="00BF7607"/>
    <w:rsid w:val="00C00B94"/>
    <w:rsid w:val="00C20300"/>
    <w:rsid w:val="00C72488"/>
    <w:rsid w:val="00C76040"/>
    <w:rsid w:val="00C83E65"/>
    <w:rsid w:val="00C92A54"/>
    <w:rsid w:val="00C95F6B"/>
    <w:rsid w:val="00CB145B"/>
    <w:rsid w:val="00CE1290"/>
    <w:rsid w:val="00CE6039"/>
    <w:rsid w:val="00D31916"/>
    <w:rsid w:val="00D412A6"/>
    <w:rsid w:val="00D45396"/>
    <w:rsid w:val="00DA2847"/>
    <w:rsid w:val="00E05F02"/>
    <w:rsid w:val="00E11E32"/>
    <w:rsid w:val="00E20C41"/>
    <w:rsid w:val="00E94D4A"/>
    <w:rsid w:val="00EA4ECC"/>
    <w:rsid w:val="00EE3597"/>
    <w:rsid w:val="00EF4430"/>
    <w:rsid w:val="00F16E58"/>
    <w:rsid w:val="00F33094"/>
    <w:rsid w:val="00F64EED"/>
    <w:rsid w:val="00F66E00"/>
    <w:rsid w:val="00F720F9"/>
    <w:rsid w:val="00F85D05"/>
    <w:rsid w:val="00F86480"/>
    <w:rsid w:val="00FA23DB"/>
    <w:rsid w:val="00FE4A77"/>
    <w:rsid w:val="00FF3F49"/>
    <w:rsid w:val="00FF6210"/>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ahoma" w:eastAsia="Times New Roman" w:hAnsi="Tahoma" w:cs="Times New Roman"/>
        <w:sz w:val="22"/>
        <w:szCs w:val="24"/>
        <w:lang w:val="sl-SI" w:eastAsia="sl-SI" w:bidi="ar-SA"/>
      </w:rPr>
    </w:rPrDefault>
    <w:pPrDefault>
      <w:pPr>
        <w:spacing w:line="360" w:lineRule="auto"/>
        <w:ind w:left="-113" w:right="113"/>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F86480"/>
    <w:rPr>
      <w:sz w:val="24"/>
    </w:rPr>
  </w:style>
  <w:style w:type="paragraph" w:styleId="Naslov1">
    <w:name w:val="heading 1"/>
    <w:basedOn w:val="Navaden"/>
    <w:next w:val="Navaden"/>
    <w:link w:val="Naslov1Znak"/>
    <w:qFormat/>
    <w:rsid w:val="00F86480"/>
    <w:pPr>
      <w:keepNext/>
      <w:jc w:val="center"/>
      <w:outlineLvl w:val="0"/>
    </w:pPr>
    <w:rPr>
      <w:rFonts w:ascii="Bookman Old Style" w:hAnsi="Bookman Old Style"/>
      <w:b/>
      <w:bCs/>
    </w:rPr>
  </w:style>
  <w:style w:type="paragraph" w:styleId="Naslov2">
    <w:name w:val="heading 2"/>
    <w:basedOn w:val="Navaden"/>
    <w:next w:val="Navaden"/>
    <w:link w:val="Naslov2Znak"/>
    <w:qFormat/>
    <w:rsid w:val="00F86480"/>
    <w:pPr>
      <w:keepNext/>
      <w:tabs>
        <w:tab w:val="left" w:pos="6798"/>
      </w:tabs>
      <w:jc w:val="right"/>
      <w:outlineLvl w:val="1"/>
    </w:pPr>
    <w:rPr>
      <w:b/>
      <w:bCs/>
      <w:i/>
      <w:iCs/>
    </w:rPr>
  </w:style>
  <w:style w:type="paragraph" w:styleId="Naslov3">
    <w:name w:val="heading 3"/>
    <w:basedOn w:val="Navaden"/>
    <w:next w:val="Navaden"/>
    <w:link w:val="Naslov3Znak"/>
    <w:qFormat/>
    <w:rsid w:val="00F86480"/>
    <w:pPr>
      <w:keepNext/>
      <w:outlineLvl w:val="2"/>
    </w:pPr>
    <w:rPr>
      <w:rFonts w:ascii="Arial" w:hAnsi="Arial" w:cs="Arial"/>
      <w:b/>
      <w:bCs/>
      <w:sz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F86480"/>
    <w:rPr>
      <w:rFonts w:ascii="Bookman Old Style" w:hAnsi="Bookman Old Style"/>
      <w:b/>
      <w:bCs/>
      <w:sz w:val="24"/>
      <w:szCs w:val="24"/>
    </w:rPr>
  </w:style>
  <w:style w:type="character" w:customStyle="1" w:styleId="Naslov2Znak">
    <w:name w:val="Naslov 2 Znak"/>
    <w:basedOn w:val="Privzetapisavaodstavka"/>
    <w:link w:val="Naslov2"/>
    <w:rsid w:val="00F86480"/>
    <w:rPr>
      <w:b/>
      <w:bCs/>
      <w:i/>
      <w:iCs/>
      <w:sz w:val="24"/>
      <w:szCs w:val="24"/>
    </w:rPr>
  </w:style>
  <w:style w:type="character" w:customStyle="1" w:styleId="Naslov3Znak">
    <w:name w:val="Naslov 3 Znak"/>
    <w:basedOn w:val="Privzetapisavaodstavka"/>
    <w:link w:val="Naslov3"/>
    <w:rsid w:val="00F86480"/>
    <w:rPr>
      <w:rFonts w:ascii="Arial" w:hAnsi="Arial" w:cs="Arial"/>
      <w:b/>
      <w:bCs/>
      <w:sz w:val="28"/>
      <w:szCs w:val="24"/>
    </w:rPr>
  </w:style>
  <w:style w:type="paragraph" w:styleId="Kazalovsebine3">
    <w:name w:val="toc 3"/>
    <w:basedOn w:val="Navaden"/>
    <w:next w:val="Navaden"/>
    <w:autoRedefine/>
    <w:uiPriority w:val="39"/>
    <w:unhideWhenUsed/>
    <w:qFormat/>
    <w:rsid w:val="00F86480"/>
    <w:pPr>
      <w:spacing w:after="100" w:line="276" w:lineRule="auto"/>
      <w:ind w:left="440"/>
    </w:pPr>
    <w:rPr>
      <w:rFonts w:ascii="Calibri" w:hAnsi="Calibri"/>
      <w:sz w:val="22"/>
      <w:szCs w:val="22"/>
      <w:lang w:eastAsia="en-US"/>
    </w:rPr>
  </w:style>
  <w:style w:type="paragraph" w:styleId="Besedilooblaka">
    <w:name w:val="Balloon Text"/>
    <w:basedOn w:val="Navaden"/>
    <w:link w:val="BesedilooblakaZnak"/>
    <w:uiPriority w:val="99"/>
    <w:semiHidden/>
    <w:unhideWhenUsed/>
    <w:rsid w:val="00966068"/>
    <w:pPr>
      <w:spacing w:line="240" w:lineRule="auto"/>
    </w:pPr>
    <w:rPr>
      <w:rFonts w:cs="Tahoma"/>
      <w:sz w:val="16"/>
      <w:szCs w:val="16"/>
    </w:rPr>
  </w:style>
  <w:style w:type="character" w:customStyle="1" w:styleId="BesedilooblakaZnak">
    <w:name w:val="Besedilo oblačka Znak"/>
    <w:basedOn w:val="Privzetapisavaodstavka"/>
    <w:link w:val="Besedilooblaka"/>
    <w:uiPriority w:val="99"/>
    <w:semiHidden/>
    <w:rsid w:val="00966068"/>
    <w:rPr>
      <w:rFonts w:cs="Tahoma"/>
      <w:sz w:val="16"/>
      <w:szCs w:val="16"/>
    </w:rPr>
  </w:style>
  <w:style w:type="paragraph" w:styleId="Navadensplet">
    <w:name w:val="Normal (Web)"/>
    <w:basedOn w:val="Navaden"/>
    <w:uiPriority w:val="99"/>
    <w:rsid w:val="008A6581"/>
    <w:pPr>
      <w:spacing w:before="240" w:line="240" w:lineRule="auto"/>
      <w:ind w:left="0" w:right="0"/>
      <w:jc w:val="left"/>
    </w:pPr>
    <w:rPr>
      <w:rFonts w:ascii="Verdana" w:hAnsi="Verdana"/>
      <w:sz w:val="17"/>
      <w:szCs w:val="17"/>
    </w:rPr>
  </w:style>
  <w:style w:type="character" w:styleId="Hiperpovezava">
    <w:name w:val="Hyperlink"/>
    <w:rsid w:val="008A6581"/>
    <w:rPr>
      <w:color w:val="0000FF"/>
      <w:u w:val="single"/>
    </w:rPr>
  </w:style>
  <w:style w:type="paragraph" w:styleId="Glava">
    <w:name w:val="header"/>
    <w:basedOn w:val="Navaden"/>
    <w:link w:val="GlavaZnak"/>
    <w:uiPriority w:val="99"/>
    <w:unhideWhenUsed/>
    <w:rsid w:val="00B4255D"/>
    <w:pPr>
      <w:tabs>
        <w:tab w:val="center" w:pos="4536"/>
        <w:tab w:val="right" w:pos="9072"/>
      </w:tabs>
      <w:spacing w:line="240" w:lineRule="auto"/>
    </w:pPr>
  </w:style>
  <w:style w:type="character" w:customStyle="1" w:styleId="GlavaZnak">
    <w:name w:val="Glava Znak"/>
    <w:basedOn w:val="Privzetapisavaodstavka"/>
    <w:link w:val="Glava"/>
    <w:uiPriority w:val="99"/>
    <w:rsid w:val="00B4255D"/>
    <w:rPr>
      <w:sz w:val="24"/>
    </w:rPr>
  </w:style>
  <w:style w:type="paragraph" w:styleId="Noga">
    <w:name w:val="footer"/>
    <w:basedOn w:val="Navaden"/>
    <w:link w:val="NogaZnak"/>
    <w:uiPriority w:val="99"/>
    <w:unhideWhenUsed/>
    <w:rsid w:val="00B4255D"/>
    <w:pPr>
      <w:tabs>
        <w:tab w:val="center" w:pos="4536"/>
        <w:tab w:val="right" w:pos="9072"/>
      </w:tabs>
      <w:spacing w:line="240" w:lineRule="auto"/>
    </w:pPr>
  </w:style>
  <w:style w:type="character" w:customStyle="1" w:styleId="NogaZnak">
    <w:name w:val="Noga Znak"/>
    <w:basedOn w:val="Privzetapisavaodstavka"/>
    <w:link w:val="Noga"/>
    <w:uiPriority w:val="99"/>
    <w:rsid w:val="00B4255D"/>
    <w:rPr>
      <w:sz w:val="24"/>
    </w:rPr>
  </w:style>
  <w:style w:type="paragraph" w:styleId="Odstavekseznama">
    <w:name w:val="List Paragraph"/>
    <w:basedOn w:val="Navaden"/>
    <w:uiPriority w:val="34"/>
    <w:qFormat/>
    <w:rsid w:val="005123D4"/>
    <w:pPr>
      <w:spacing w:after="200" w:line="276" w:lineRule="auto"/>
      <w:ind w:left="720" w:right="0"/>
      <w:contextualSpacing/>
      <w:jc w:val="left"/>
    </w:pPr>
    <w:rPr>
      <w:rFonts w:asciiTheme="minorHAnsi" w:eastAsiaTheme="minorHAnsi" w:hAnsiTheme="minorHAnsi" w:cstheme="minorBidi"/>
      <w:sz w:val="22"/>
      <w:szCs w:val="22"/>
      <w:lang w:eastAsia="en-US"/>
    </w:rPr>
  </w:style>
  <w:style w:type="paragraph" w:styleId="Telobesedila">
    <w:name w:val="Body Text"/>
    <w:basedOn w:val="Navaden"/>
    <w:link w:val="TelobesedilaZnak"/>
    <w:rsid w:val="00B23E15"/>
    <w:pPr>
      <w:spacing w:line="240" w:lineRule="auto"/>
      <w:ind w:left="0" w:right="0"/>
    </w:pPr>
    <w:rPr>
      <w:rFonts w:cs="Tahoma"/>
      <w:sz w:val="22"/>
    </w:rPr>
  </w:style>
  <w:style w:type="character" w:customStyle="1" w:styleId="TelobesedilaZnak">
    <w:name w:val="Telo besedila Znak"/>
    <w:basedOn w:val="Privzetapisavaodstavka"/>
    <w:link w:val="Telobesedila"/>
    <w:rsid w:val="00B23E15"/>
    <w:rPr>
      <w:rFonts w:cs="Tahoma"/>
    </w:rPr>
  </w:style>
  <w:style w:type="paragraph" w:styleId="Brezrazmikov">
    <w:name w:val="No Spacing"/>
    <w:uiPriority w:val="1"/>
    <w:qFormat/>
    <w:rsid w:val="00B23E15"/>
    <w:pPr>
      <w:spacing w:line="240" w:lineRule="auto"/>
      <w:ind w:left="0" w:right="0"/>
      <w:jc w:val="left"/>
    </w:pPr>
    <w:rPr>
      <w:rFonts w:asciiTheme="minorHAnsi" w:eastAsiaTheme="minorHAnsi" w:hAnsiTheme="minorHAnsi" w:cstheme="minorBidi"/>
      <w:szCs w:val="22"/>
      <w:lang w:eastAsia="en-US"/>
    </w:rPr>
  </w:style>
  <w:style w:type="character" w:styleId="Krepko">
    <w:name w:val="Strong"/>
    <w:basedOn w:val="Privzetapisavaodstavka"/>
    <w:uiPriority w:val="22"/>
    <w:qFormat/>
    <w:rsid w:val="00F85D05"/>
    <w:rPr>
      <w:b/>
      <w:bCs/>
    </w:rPr>
  </w:style>
</w:styles>
</file>

<file path=word/webSettings.xml><?xml version="1.0" encoding="utf-8"?>
<w:webSettings xmlns:r="http://schemas.openxmlformats.org/officeDocument/2006/relationships" xmlns:w="http://schemas.openxmlformats.org/wordprocessingml/2006/main">
  <w:divs>
    <w:div w:id="499125859">
      <w:bodyDiv w:val="1"/>
      <w:marLeft w:val="0"/>
      <w:marRight w:val="0"/>
      <w:marTop w:val="0"/>
      <w:marBottom w:val="0"/>
      <w:divBdr>
        <w:top w:val="none" w:sz="0" w:space="0" w:color="auto"/>
        <w:left w:val="none" w:sz="0" w:space="0" w:color="auto"/>
        <w:bottom w:val="none" w:sz="0" w:space="0" w:color="auto"/>
        <w:right w:val="none" w:sz="0" w:space="0" w:color="auto"/>
      </w:divBdr>
      <w:divsChild>
        <w:div w:id="774793333">
          <w:marLeft w:val="0"/>
          <w:marRight w:val="0"/>
          <w:marTop w:val="0"/>
          <w:marBottom w:val="0"/>
          <w:divBdr>
            <w:top w:val="none" w:sz="0" w:space="0" w:color="auto"/>
            <w:left w:val="none" w:sz="0" w:space="0" w:color="auto"/>
            <w:bottom w:val="none" w:sz="0" w:space="0" w:color="auto"/>
            <w:right w:val="none" w:sz="0" w:space="0" w:color="auto"/>
          </w:divBdr>
        </w:div>
        <w:div w:id="50546015">
          <w:marLeft w:val="0"/>
          <w:marRight w:val="0"/>
          <w:marTop w:val="0"/>
          <w:marBottom w:val="0"/>
          <w:divBdr>
            <w:top w:val="none" w:sz="0" w:space="0" w:color="auto"/>
            <w:left w:val="none" w:sz="0" w:space="0" w:color="auto"/>
            <w:bottom w:val="none" w:sz="0" w:space="0" w:color="auto"/>
            <w:right w:val="none" w:sz="0" w:space="0" w:color="auto"/>
          </w:divBdr>
        </w:div>
        <w:div w:id="2034725896">
          <w:marLeft w:val="0"/>
          <w:marRight w:val="0"/>
          <w:marTop w:val="0"/>
          <w:marBottom w:val="0"/>
          <w:divBdr>
            <w:top w:val="none" w:sz="0" w:space="0" w:color="auto"/>
            <w:left w:val="none" w:sz="0" w:space="0" w:color="auto"/>
            <w:bottom w:val="none" w:sz="0" w:space="0" w:color="auto"/>
            <w:right w:val="none" w:sz="0" w:space="0" w:color="auto"/>
          </w:divBdr>
        </w:div>
        <w:div w:id="347371979">
          <w:marLeft w:val="0"/>
          <w:marRight w:val="0"/>
          <w:marTop w:val="0"/>
          <w:marBottom w:val="0"/>
          <w:divBdr>
            <w:top w:val="none" w:sz="0" w:space="0" w:color="auto"/>
            <w:left w:val="none" w:sz="0" w:space="0" w:color="auto"/>
            <w:bottom w:val="none" w:sz="0" w:space="0" w:color="auto"/>
            <w:right w:val="none" w:sz="0" w:space="0" w:color="auto"/>
          </w:divBdr>
        </w:div>
        <w:div w:id="498541876">
          <w:marLeft w:val="0"/>
          <w:marRight w:val="0"/>
          <w:marTop w:val="0"/>
          <w:marBottom w:val="0"/>
          <w:divBdr>
            <w:top w:val="none" w:sz="0" w:space="0" w:color="auto"/>
            <w:left w:val="none" w:sz="0" w:space="0" w:color="auto"/>
            <w:bottom w:val="none" w:sz="0" w:space="0" w:color="auto"/>
            <w:right w:val="none" w:sz="0" w:space="0" w:color="auto"/>
          </w:divBdr>
        </w:div>
        <w:div w:id="1131094580">
          <w:marLeft w:val="0"/>
          <w:marRight w:val="0"/>
          <w:marTop w:val="0"/>
          <w:marBottom w:val="0"/>
          <w:divBdr>
            <w:top w:val="none" w:sz="0" w:space="0" w:color="auto"/>
            <w:left w:val="none" w:sz="0" w:space="0" w:color="auto"/>
            <w:bottom w:val="none" w:sz="0" w:space="0" w:color="auto"/>
            <w:right w:val="none" w:sz="0" w:space="0" w:color="auto"/>
          </w:divBdr>
        </w:div>
        <w:div w:id="747850142">
          <w:marLeft w:val="0"/>
          <w:marRight w:val="0"/>
          <w:marTop w:val="0"/>
          <w:marBottom w:val="0"/>
          <w:divBdr>
            <w:top w:val="none" w:sz="0" w:space="0" w:color="auto"/>
            <w:left w:val="none" w:sz="0" w:space="0" w:color="auto"/>
            <w:bottom w:val="none" w:sz="0" w:space="0" w:color="auto"/>
            <w:right w:val="none" w:sz="0" w:space="0" w:color="auto"/>
          </w:divBdr>
        </w:div>
        <w:div w:id="1319073570">
          <w:marLeft w:val="0"/>
          <w:marRight w:val="0"/>
          <w:marTop w:val="0"/>
          <w:marBottom w:val="0"/>
          <w:divBdr>
            <w:top w:val="none" w:sz="0" w:space="0" w:color="auto"/>
            <w:left w:val="none" w:sz="0" w:space="0" w:color="auto"/>
            <w:bottom w:val="none" w:sz="0" w:space="0" w:color="auto"/>
            <w:right w:val="none" w:sz="0" w:space="0" w:color="auto"/>
          </w:divBdr>
        </w:div>
        <w:div w:id="19649674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hyperlink" Target="mailto:dina@ragor.si" TargetMode="External"/><Relationship Id="rId4" Type="http://schemas.openxmlformats.org/officeDocument/2006/relationships/settings" Target="settings.xml"/><Relationship Id="rId9" Type="http://schemas.openxmlformats.org/officeDocument/2006/relationships/hyperlink" Target="http://www.ujp.gov.si/novice.asp?id_n=303" TargetMode="Externa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270203-CEC4-4457-9FB8-4252C648D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2</Pages>
  <Words>434</Words>
  <Characters>2479</Characters>
  <Application>Microsoft Office Word</Application>
  <DocSecurity>0</DocSecurity>
  <Lines>20</Lines>
  <Paragraphs>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Bureau Veritas</Company>
  <LinksUpToDate>false</LinksUpToDate>
  <CharactersWithSpaces>2908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Dina</dc:creator>
  <cp:lastModifiedBy>ragor</cp:lastModifiedBy>
  <cp:revision>8</cp:revision>
  <cp:lastPrinted>2014-08-26T08:22:00Z</cp:lastPrinted>
  <dcterms:created xsi:type="dcterms:W3CDTF">2014-02-27T10:43:00Z</dcterms:created>
  <dcterms:modified xsi:type="dcterms:W3CDTF">2014-08-26T10:26:00Z</dcterms:modified>
</cp:coreProperties>
</file>