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1BA" w:rsidRPr="00E206FF" w:rsidRDefault="00B61AC9" w:rsidP="009B09D6">
      <w:pPr>
        <w:jc w:val="center"/>
        <w:rPr>
          <w:rFonts w:ascii="Arial" w:hAnsi="Arial" w:cs="Arial"/>
          <w:b/>
          <w:sz w:val="24"/>
          <w:szCs w:val="24"/>
        </w:rPr>
      </w:pPr>
      <w:bookmarkStart w:id="0" w:name="_GoBack"/>
      <w:bookmarkEnd w:id="0"/>
      <w:r>
        <w:rPr>
          <w:rFonts w:ascii="Arial" w:hAnsi="Arial" w:cs="Arial"/>
          <w:b/>
          <w:sz w:val="24"/>
          <w:szCs w:val="24"/>
        </w:rPr>
        <w:t>TOPLOTNA IZOLACIJA STREH</w:t>
      </w:r>
    </w:p>
    <w:p w:rsidR="0075005B" w:rsidRDefault="00092230" w:rsidP="0075005B">
      <w:pPr>
        <w:shd w:val="clear" w:color="auto" w:fill="FFFFFF"/>
        <w:spacing w:after="225" w:line="255" w:lineRule="atLeast"/>
        <w:jc w:val="both"/>
        <w:rPr>
          <w:rFonts w:ascii="Arial" w:eastAsia="Times New Roman" w:hAnsi="Arial" w:cs="Arial"/>
          <w:sz w:val="20"/>
          <w:szCs w:val="20"/>
          <w:lang w:eastAsia="sl-SI"/>
        </w:rPr>
      </w:pPr>
      <w:r>
        <w:rPr>
          <w:rFonts w:ascii="Arial" w:eastAsia="Times New Roman" w:hAnsi="Arial" w:cs="Arial"/>
          <w:sz w:val="20"/>
          <w:szCs w:val="20"/>
          <w:lang w:eastAsia="sl-SI"/>
        </w:rPr>
        <w:t xml:space="preserve">Trendi </w:t>
      </w:r>
      <w:r w:rsidR="0075005B">
        <w:rPr>
          <w:rFonts w:ascii="Arial" w:eastAsia="Times New Roman" w:hAnsi="Arial" w:cs="Arial"/>
          <w:sz w:val="20"/>
          <w:szCs w:val="20"/>
          <w:lang w:eastAsia="sl-SI"/>
        </w:rPr>
        <w:t xml:space="preserve">zadnjih let v Sloveniji </w:t>
      </w:r>
      <w:r w:rsidR="0075005B" w:rsidRPr="0075005B">
        <w:rPr>
          <w:rFonts w:ascii="Arial" w:eastAsia="Times New Roman" w:hAnsi="Arial" w:cs="Arial"/>
          <w:sz w:val="20"/>
          <w:szCs w:val="20"/>
          <w:lang w:eastAsia="sl-SI"/>
        </w:rPr>
        <w:t xml:space="preserve">nam vse bolj narekujejo racionalno izkoriščanje bivalnega prostora. Pri tem je prenova podstrešnih prostorov </w:t>
      </w:r>
      <w:r w:rsidR="0075005B">
        <w:rPr>
          <w:rFonts w:ascii="Arial" w:eastAsia="Times New Roman" w:hAnsi="Arial" w:cs="Arial"/>
          <w:sz w:val="20"/>
          <w:szCs w:val="20"/>
          <w:lang w:eastAsia="sl-SI"/>
        </w:rPr>
        <w:t xml:space="preserve">v stanovanje </w:t>
      </w:r>
      <w:r w:rsidR="0075005B" w:rsidRPr="0075005B">
        <w:rPr>
          <w:rFonts w:ascii="Arial" w:eastAsia="Times New Roman" w:hAnsi="Arial" w:cs="Arial"/>
          <w:sz w:val="20"/>
          <w:szCs w:val="20"/>
          <w:lang w:eastAsia="sl-SI"/>
        </w:rPr>
        <w:t>mnogokrat edina rešitev.</w:t>
      </w:r>
      <w:r w:rsidR="0075005B">
        <w:rPr>
          <w:rFonts w:ascii="Arial" w:eastAsia="Times New Roman" w:hAnsi="Arial" w:cs="Arial"/>
          <w:sz w:val="20"/>
          <w:szCs w:val="20"/>
          <w:lang w:eastAsia="sl-SI"/>
        </w:rPr>
        <w:t xml:space="preserve"> Kvalitetni bivalni pogoji v novo nastalem stanovanju so pogojeni predvsem z ustrezno temperaturo v prostoru. Zato je izrednega pomena izbrati kvalitetno toplotno izolacijo. </w:t>
      </w:r>
    </w:p>
    <w:p w:rsidR="0075005B" w:rsidRDefault="00E84F69" w:rsidP="0075005B">
      <w:pPr>
        <w:shd w:val="clear" w:color="auto" w:fill="FFFFFF"/>
        <w:spacing w:after="225" w:line="255" w:lineRule="atLeast"/>
        <w:jc w:val="both"/>
        <w:rPr>
          <w:rFonts w:ascii="Arial" w:eastAsia="Times New Roman" w:hAnsi="Arial" w:cs="Arial"/>
          <w:sz w:val="20"/>
          <w:szCs w:val="20"/>
          <w:lang w:eastAsia="sl-SI"/>
        </w:rPr>
      </w:pPr>
      <w:r>
        <w:rPr>
          <w:noProof/>
          <w:lang w:eastAsia="sl-SI"/>
        </w:rPr>
        <w:drawing>
          <wp:anchor distT="0" distB="0" distL="114300" distR="114300" simplePos="0" relativeHeight="251658240" behindDoc="0" locked="0" layoutInCell="1" allowOverlap="1" wp14:anchorId="021E0751" wp14:editId="550B613A">
            <wp:simplePos x="0" y="0"/>
            <wp:positionH relativeFrom="column">
              <wp:posOffset>2681605</wp:posOffset>
            </wp:positionH>
            <wp:positionV relativeFrom="paragraph">
              <wp:posOffset>59055</wp:posOffset>
            </wp:positionV>
            <wp:extent cx="3067050" cy="2308225"/>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2420" t="18099" r="44875" b="64145"/>
                    <a:stretch/>
                  </pic:blipFill>
                  <pic:spPr bwMode="auto">
                    <a:xfrm>
                      <a:off x="0" y="0"/>
                      <a:ext cx="3067050" cy="230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4C07">
        <w:rPr>
          <w:rFonts w:ascii="Arial" w:eastAsia="Times New Roman" w:hAnsi="Arial" w:cs="Arial"/>
          <w:sz w:val="20"/>
          <w:szCs w:val="20"/>
          <w:lang w:eastAsia="sl-SI"/>
        </w:rPr>
        <w:t>K</w:t>
      </w:r>
      <w:r w:rsidR="0075005B">
        <w:rPr>
          <w:rFonts w:ascii="Arial" w:eastAsia="Times New Roman" w:hAnsi="Arial" w:cs="Arial"/>
          <w:sz w:val="20"/>
          <w:szCs w:val="20"/>
          <w:lang w:eastAsia="sl-SI"/>
        </w:rPr>
        <w:t>ameno</w:t>
      </w:r>
      <w:r w:rsidR="00EE3F7B">
        <w:rPr>
          <w:rFonts w:ascii="Arial" w:eastAsia="Times New Roman" w:hAnsi="Arial" w:cs="Arial"/>
          <w:sz w:val="20"/>
          <w:szCs w:val="20"/>
          <w:lang w:eastAsia="sl-SI"/>
        </w:rPr>
        <w:t xml:space="preserve"> oz. stekleno</w:t>
      </w:r>
      <w:r w:rsidR="0075005B">
        <w:rPr>
          <w:rFonts w:ascii="Arial" w:eastAsia="Times New Roman" w:hAnsi="Arial" w:cs="Arial"/>
          <w:sz w:val="20"/>
          <w:szCs w:val="20"/>
          <w:lang w:eastAsia="sl-SI"/>
        </w:rPr>
        <w:t xml:space="preserve"> volno </w:t>
      </w:r>
      <w:r w:rsidR="002F4C07">
        <w:rPr>
          <w:rFonts w:ascii="Arial" w:eastAsia="Times New Roman" w:hAnsi="Arial" w:cs="Arial"/>
          <w:sz w:val="20"/>
          <w:szCs w:val="20"/>
          <w:lang w:eastAsia="sl-SI"/>
        </w:rPr>
        <w:t xml:space="preserve">poznamo </w:t>
      </w:r>
      <w:r w:rsidR="0075005B">
        <w:rPr>
          <w:rFonts w:ascii="Arial" w:eastAsia="Times New Roman" w:hAnsi="Arial" w:cs="Arial"/>
          <w:sz w:val="20"/>
          <w:szCs w:val="20"/>
          <w:lang w:eastAsia="sl-SI"/>
        </w:rPr>
        <w:t>kot primeren material za toplotno i</w:t>
      </w:r>
      <w:r w:rsidR="002F4C07">
        <w:rPr>
          <w:rFonts w:ascii="Arial" w:eastAsia="Times New Roman" w:hAnsi="Arial" w:cs="Arial"/>
          <w:sz w:val="20"/>
          <w:szCs w:val="20"/>
          <w:lang w:eastAsia="sl-SI"/>
        </w:rPr>
        <w:t>zolacijo strehe</w:t>
      </w:r>
      <w:r w:rsidR="0075005B">
        <w:rPr>
          <w:rFonts w:ascii="Arial" w:eastAsia="Times New Roman" w:hAnsi="Arial" w:cs="Arial"/>
          <w:sz w:val="20"/>
          <w:szCs w:val="20"/>
          <w:lang w:eastAsia="sl-SI"/>
        </w:rPr>
        <w:t xml:space="preserve">. </w:t>
      </w:r>
      <w:r w:rsidR="00092230">
        <w:rPr>
          <w:rFonts w:ascii="Arial" w:eastAsia="Times New Roman" w:hAnsi="Arial" w:cs="Arial"/>
          <w:sz w:val="20"/>
          <w:szCs w:val="20"/>
          <w:lang w:eastAsia="sl-SI"/>
        </w:rPr>
        <w:t>Nikakor ni smiselno vgrajevati debeline manjše od 20 cm oz</w:t>
      </w:r>
      <w:r w:rsidR="002F4C07">
        <w:rPr>
          <w:rFonts w:ascii="Arial" w:eastAsia="Times New Roman" w:hAnsi="Arial" w:cs="Arial"/>
          <w:sz w:val="20"/>
          <w:szCs w:val="20"/>
          <w:lang w:eastAsia="sl-SI"/>
        </w:rPr>
        <w:t>.</w:t>
      </w:r>
      <w:r w:rsidR="00092230">
        <w:rPr>
          <w:rFonts w:ascii="Arial" w:eastAsia="Times New Roman" w:hAnsi="Arial" w:cs="Arial"/>
          <w:sz w:val="20"/>
          <w:szCs w:val="20"/>
          <w:lang w:eastAsia="sl-SI"/>
        </w:rPr>
        <w:t xml:space="preserve"> dosegati toplotne prehodnosti večje od 0,20 W /m</w:t>
      </w:r>
      <w:r w:rsidR="00092230" w:rsidRPr="00E84F69">
        <w:rPr>
          <w:rFonts w:ascii="Arial" w:eastAsia="Times New Roman" w:hAnsi="Arial" w:cs="Arial"/>
          <w:sz w:val="20"/>
          <w:szCs w:val="20"/>
          <w:vertAlign w:val="superscript"/>
          <w:lang w:eastAsia="sl-SI"/>
        </w:rPr>
        <w:t>2</w:t>
      </w:r>
      <w:r w:rsidR="00092230">
        <w:rPr>
          <w:rFonts w:ascii="Arial" w:eastAsia="Times New Roman" w:hAnsi="Arial" w:cs="Arial"/>
          <w:sz w:val="20"/>
          <w:szCs w:val="20"/>
          <w:lang w:eastAsia="sl-SI"/>
        </w:rPr>
        <w:t>K</w:t>
      </w:r>
      <w:r>
        <w:rPr>
          <w:rFonts w:ascii="Arial" w:eastAsia="Times New Roman" w:hAnsi="Arial" w:cs="Arial"/>
          <w:sz w:val="20"/>
          <w:szCs w:val="20"/>
          <w:lang w:eastAsia="sl-SI"/>
        </w:rPr>
        <w:t>, kar je tudi po novem Pravilniku o učinkoviti rabe energije tudi minimalna tehnična zahteva za konstrukcije poševnih streh nad ogrevanimi prostori.</w:t>
      </w:r>
      <w:r w:rsidR="00092230">
        <w:rPr>
          <w:rFonts w:ascii="Arial" w:eastAsia="Times New Roman" w:hAnsi="Arial" w:cs="Arial"/>
          <w:sz w:val="20"/>
          <w:szCs w:val="20"/>
          <w:lang w:eastAsia="sl-SI"/>
        </w:rPr>
        <w:t xml:space="preserve"> Pravzaprav se splača vgraditi čim več toplotne izolacije, kar kaže tudi spodnji diagram za dve vrsti kamene volne. Lahko vidimo, da povečanje debeline iz 20 na 30 cm zniža toplotno prehodnost za tretjino.</w:t>
      </w:r>
      <w:r>
        <w:rPr>
          <w:rFonts w:ascii="Arial" w:eastAsia="Times New Roman" w:hAnsi="Arial" w:cs="Arial"/>
          <w:sz w:val="20"/>
          <w:szCs w:val="20"/>
          <w:lang w:eastAsia="sl-SI"/>
        </w:rPr>
        <w:t xml:space="preserve"> Tako strokovnjaki priporočamo v strešnih konstrukcijah skupno debelino izolacije vsaj 25 cm, za nizkoenergijske hiše pa 30 cm in več.</w:t>
      </w:r>
    </w:p>
    <w:p w:rsidR="00E84F69" w:rsidRDefault="00E84F69" w:rsidP="0075005B">
      <w:pPr>
        <w:shd w:val="clear" w:color="auto" w:fill="FFFFFF"/>
        <w:spacing w:after="225" w:line="255" w:lineRule="atLeast"/>
        <w:jc w:val="both"/>
        <w:rPr>
          <w:rFonts w:ascii="Arial" w:eastAsia="Times New Roman" w:hAnsi="Arial" w:cs="Arial"/>
          <w:sz w:val="20"/>
          <w:szCs w:val="20"/>
          <w:lang w:eastAsia="sl-SI"/>
        </w:rPr>
      </w:pPr>
      <w:r>
        <w:rPr>
          <w:rFonts w:ascii="Arial" w:eastAsia="Times New Roman" w:hAnsi="Arial" w:cs="Arial"/>
          <w:sz w:val="20"/>
          <w:szCs w:val="20"/>
          <w:lang w:eastAsia="sl-SI"/>
        </w:rPr>
        <w:t>Poleg debeline izolacije je potrebno pozornost posvetiti tudi primerni prezračevalni plasti med sekundarno (</w:t>
      </w:r>
      <w:proofErr w:type="spellStart"/>
      <w:r>
        <w:rPr>
          <w:rFonts w:ascii="Arial" w:eastAsia="Times New Roman" w:hAnsi="Arial" w:cs="Arial"/>
          <w:sz w:val="20"/>
          <w:szCs w:val="20"/>
          <w:lang w:eastAsia="sl-SI"/>
        </w:rPr>
        <w:t>paraprepustna</w:t>
      </w:r>
      <w:proofErr w:type="spellEnd"/>
      <w:r>
        <w:rPr>
          <w:rFonts w:ascii="Arial" w:eastAsia="Times New Roman" w:hAnsi="Arial" w:cs="Arial"/>
          <w:sz w:val="20"/>
          <w:szCs w:val="20"/>
          <w:lang w:eastAsia="sl-SI"/>
        </w:rPr>
        <w:t xml:space="preserve">, </w:t>
      </w:r>
      <w:proofErr w:type="spellStart"/>
      <w:r>
        <w:rPr>
          <w:rFonts w:ascii="Arial" w:eastAsia="Times New Roman" w:hAnsi="Arial" w:cs="Arial"/>
          <w:sz w:val="20"/>
          <w:szCs w:val="20"/>
          <w:lang w:eastAsia="sl-SI"/>
        </w:rPr>
        <w:t>vodoodbojna</w:t>
      </w:r>
      <w:proofErr w:type="spellEnd"/>
      <w:r>
        <w:rPr>
          <w:rFonts w:ascii="Arial" w:eastAsia="Times New Roman" w:hAnsi="Arial" w:cs="Arial"/>
          <w:sz w:val="20"/>
          <w:szCs w:val="20"/>
          <w:lang w:eastAsia="sl-SI"/>
        </w:rPr>
        <w:t xml:space="preserve"> folija) in strešno kritino ter namestitvijo parne zapore na notranji strani izolacije. Prezračevalna plast ne nadomešča izolacijskega materiala ampak služi </w:t>
      </w:r>
      <w:r w:rsidR="00395755">
        <w:rPr>
          <w:rFonts w:ascii="Arial" w:eastAsia="Times New Roman" w:hAnsi="Arial" w:cs="Arial"/>
          <w:sz w:val="20"/>
          <w:szCs w:val="20"/>
          <w:lang w:eastAsia="sl-SI"/>
        </w:rPr>
        <w:t>odvajanju vodne pare, ki pozimi prehaja skozi konstrukcijo iz notranjosti, poleti pa preprečuje pregrevanje podstrešnih prostorov. S parno zaporo pa pozimi omejimo prehod vodne pare skozi konstrukcijo in s tem preprečimo možnost kondenzacije vodne pare na zunanji (hladni) strani izolacije.</w:t>
      </w:r>
    </w:p>
    <w:p w:rsidR="00EE3F7B" w:rsidRPr="00EE3F7B" w:rsidRDefault="00EE3F7B" w:rsidP="0075005B">
      <w:pPr>
        <w:shd w:val="clear" w:color="auto" w:fill="FFFFFF"/>
        <w:spacing w:after="225" w:line="255" w:lineRule="atLeast"/>
        <w:jc w:val="both"/>
        <w:rPr>
          <w:rFonts w:ascii="Arial" w:eastAsia="Times New Roman" w:hAnsi="Arial" w:cs="Arial"/>
          <w:b/>
          <w:i/>
          <w:sz w:val="20"/>
          <w:szCs w:val="20"/>
          <w:lang w:eastAsia="sl-SI"/>
        </w:rPr>
      </w:pPr>
      <w:r w:rsidRPr="00EE3F7B">
        <w:rPr>
          <w:rFonts w:ascii="Arial" w:eastAsia="Times New Roman" w:hAnsi="Arial" w:cs="Arial"/>
          <w:b/>
          <w:i/>
          <w:sz w:val="20"/>
          <w:szCs w:val="20"/>
          <w:lang w:eastAsia="sl-SI"/>
        </w:rPr>
        <w:t>Zaščita pred vročino v mansardi</w:t>
      </w:r>
    </w:p>
    <w:p w:rsidR="00395755" w:rsidRDefault="00AE7D77" w:rsidP="0075005B">
      <w:pPr>
        <w:shd w:val="clear" w:color="auto" w:fill="FFFFFF"/>
        <w:spacing w:after="225" w:line="255" w:lineRule="atLeast"/>
        <w:jc w:val="both"/>
        <w:rPr>
          <w:rFonts w:ascii="Helvetica" w:eastAsia="Times New Roman" w:hAnsi="Helvetica" w:cs="Helvetica"/>
          <w:sz w:val="20"/>
          <w:szCs w:val="20"/>
          <w:lang w:eastAsia="sl-SI"/>
        </w:rPr>
      </w:pPr>
      <w:r>
        <w:rPr>
          <w:rFonts w:ascii="Arial" w:eastAsia="Times New Roman" w:hAnsi="Arial" w:cs="Arial"/>
          <w:sz w:val="20"/>
          <w:szCs w:val="20"/>
          <w:lang w:eastAsia="sl-SI"/>
        </w:rPr>
        <w:t xml:space="preserve">Običajno imamo v podstrešnih stanovanjih večje probleme s previsoko temperaturo v poletnem času kot s prenizko v ogrevalnem obdobju. </w:t>
      </w:r>
      <w:r w:rsidRPr="002B6489">
        <w:rPr>
          <w:rFonts w:ascii="Helvetica" w:eastAsia="Times New Roman" w:hAnsi="Helvetica" w:cs="Helvetica"/>
          <w:sz w:val="20"/>
          <w:szCs w:val="20"/>
          <w:lang w:eastAsia="sl-SI"/>
        </w:rPr>
        <w:t>V poletnem času mora strešna konstrukcija bivalni prostor zaščiti pred pregrevanjem zaradi visokih temperatur in absorbiranega sončnega sevanja na strešno kritin</w:t>
      </w:r>
      <w:r>
        <w:rPr>
          <w:rFonts w:ascii="Helvetica" w:eastAsia="Times New Roman" w:hAnsi="Helvetica" w:cs="Helvetica"/>
          <w:sz w:val="20"/>
          <w:szCs w:val="20"/>
          <w:lang w:eastAsia="sl-SI"/>
        </w:rPr>
        <w:t>o. Z</w:t>
      </w:r>
      <w:r w:rsidRPr="002B6489">
        <w:rPr>
          <w:rFonts w:ascii="Helvetica" w:eastAsia="Times New Roman" w:hAnsi="Helvetica" w:cs="Helvetica"/>
          <w:sz w:val="20"/>
          <w:szCs w:val="20"/>
          <w:lang w:eastAsia="sl-SI"/>
        </w:rPr>
        <w:t xml:space="preserve">rak pod kritino </w:t>
      </w:r>
      <w:r>
        <w:rPr>
          <w:rFonts w:ascii="Helvetica" w:eastAsia="Times New Roman" w:hAnsi="Helvetica" w:cs="Helvetica"/>
          <w:sz w:val="20"/>
          <w:szCs w:val="20"/>
          <w:lang w:eastAsia="sl-SI"/>
        </w:rPr>
        <w:t xml:space="preserve">se lahko </w:t>
      </w:r>
      <w:r w:rsidRPr="002B6489">
        <w:rPr>
          <w:rFonts w:ascii="Helvetica" w:eastAsia="Times New Roman" w:hAnsi="Helvetica" w:cs="Helvetica"/>
          <w:sz w:val="20"/>
          <w:szCs w:val="20"/>
          <w:lang w:eastAsia="sl-SI"/>
        </w:rPr>
        <w:t xml:space="preserve">ogreje do </w:t>
      </w:r>
      <w:r>
        <w:rPr>
          <w:rFonts w:ascii="Helvetica" w:eastAsia="Times New Roman" w:hAnsi="Helvetica" w:cs="Helvetica"/>
          <w:sz w:val="20"/>
          <w:szCs w:val="20"/>
          <w:lang w:eastAsia="sl-SI"/>
        </w:rPr>
        <w:t>80°C kar povzroči velik toplotni tok v podstrešni prostor in njegovo pregrevanje</w:t>
      </w:r>
      <w:r w:rsidRPr="002B6489">
        <w:rPr>
          <w:rFonts w:ascii="Helvetica" w:eastAsia="Times New Roman" w:hAnsi="Helvetica" w:cs="Helvetica"/>
          <w:sz w:val="20"/>
          <w:szCs w:val="20"/>
          <w:lang w:eastAsia="sl-SI"/>
        </w:rPr>
        <w:t>. Odločilno pri preprečevanju pregrevanja je zmožnost materiala, da sprejme toploto ter jo shrani, in ko pade temperatura v okolici, jo zopet odda.</w:t>
      </w:r>
      <w:r w:rsidR="002F4C07" w:rsidRPr="002F4C07">
        <w:rPr>
          <w:rFonts w:ascii="Arial" w:eastAsia="Times New Roman" w:hAnsi="Arial" w:cs="Arial"/>
          <w:color w:val="000000"/>
          <w:sz w:val="16"/>
          <w:szCs w:val="16"/>
          <w:lang w:eastAsia="sl-SI"/>
        </w:rPr>
        <w:t xml:space="preserve"> </w:t>
      </w:r>
      <w:r w:rsidR="002F4C07" w:rsidRPr="00DB365D">
        <w:rPr>
          <w:rFonts w:ascii="Helvetica" w:eastAsia="Times New Roman" w:hAnsi="Helvetica" w:cs="Helvetica"/>
          <w:sz w:val="20"/>
          <w:szCs w:val="20"/>
          <w:lang w:eastAsia="sl-SI"/>
        </w:rPr>
        <w:t>To zmožnost strokovno imenujemo akumulativnost.</w:t>
      </w:r>
    </w:p>
    <w:p w:rsidR="002F4C07" w:rsidRDefault="002F4C07" w:rsidP="002F4C07">
      <w:pPr>
        <w:spacing w:after="0" w:line="240" w:lineRule="auto"/>
        <w:jc w:val="both"/>
        <w:rPr>
          <w:rFonts w:ascii="Helvetica" w:eastAsia="Times New Roman" w:hAnsi="Helvetica" w:cs="Helvetica"/>
          <w:sz w:val="20"/>
          <w:szCs w:val="20"/>
          <w:lang w:eastAsia="sl-SI"/>
        </w:rPr>
      </w:pPr>
      <w:r>
        <w:rPr>
          <w:rFonts w:ascii="Helvetica" w:eastAsia="Times New Roman" w:hAnsi="Helvetica" w:cs="Helvetica"/>
          <w:sz w:val="20"/>
          <w:szCs w:val="20"/>
          <w:lang w:eastAsia="sl-SI"/>
        </w:rPr>
        <w:t>In kateri material i</w:t>
      </w:r>
      <w:r w:rsidR="00A34071">
        <w:rPr>
          <w:rFonts w:ascii="Helvetica" w:eastAsia="Times New Roman" w:hAnsi="Helvetica" w:cs="Helvetica"/>
          <w:sz w:val="20"/>
          <w:szCs w:val="20"/>
          <w:lang w:eastAsia="sl-SI"/>
        </w:rPr>
        <w:t>zbrati za preprečevanje pregrevanja podstrešnega stanovanja</w:t>
      </w:r>
      <w:r>
        <w:rPr>
          <w:rFonts w:ascii="Helvetica" w:eastAsia="Times New Roman" w:hAnsi="Helvetica" w:cs="Helvetica"/>
          <w:sz w:val="20"/>
          <w:szCs w:val="20"/>
          <w:lang w:eastAsia="sl-SI"/>
        </w:rPr>
        <w:t>?</w:t>
      </w:r>
    </w:p>
    <w:p w:rsidR="002F4C07" w:rsidRDefault="00A34071" w:rsidP="00A34071">
      <w:pPr>
        <w:pStyle w:val="Navadensplet"/>
        <w:shd w:val="clear" w:color="auto" w:fill="FFFFFF"/>
        <w:spacing w:before="240" w:beforeAutospacing="0" w:after="240" w:afterAutospacing="0" w:line="235" w:lineRule="atLeast"/>
        <w:jc w:val="both"/>
        <w:rPr>
          <w:rFonts w:ascii="Helvetica" w:hAnsi="Helvetica" w:cs="Helvetica"/>
          <w:sz w:val="20"/>
          <w:szCs w:val="20"/>
        </w:rPr>
      </w:pPr>
      <w:r w:rsidRPr="00A34071">
        <w:rPr>
          <w:rFonts w:ascii="Helvetica" w:hAnsi="Helvetica" w:cs="Helvetica"/>
          <w:sz w:val="20"/>
          <w:szCs w:val="20"/>
        </w:rPr>
        <w:t>Naravni materiali zaradi nekoliko večje mase in višje specifične toplote akumulirajo več energije oziroma toplote in jo zaradi nizke toplotne prevodnosti tudi počasneje izgubljajo.</w:t>
      </w:r>
      <w:r>
        <w:rPr>
          <w:rFonts w:ascii="Helvetica" w:hAnsi="Helvetica" w:cs="Helvetica"/>
          <w:sz w:val="20"/>
          <w:szCs w:val="20"/>
        </w:rPr>
        <w:t xml:space="preserve"> </w:t>
      </w:r>
      <w:r w:rsidR="002F4C07">
        <w:rPr>
          <w:rFonts w:ascii="Helvetica" w:hAnsi="Helvetica" w:cs="Helvetica"/>
          <w:sz w:val="20"/>
          <w:szCs w:val="20"/>
        </w:rPr>
        <w:t>L</w:t>
      </w:r>
      <w:r w:rsidR="002F4C07" w:rsidRPr="002B6489">
        <w:rPr>
          <w:rFonts w:ascii="Helvetica" w:hAnsi="Helvetica" w:cs="Helvetica"/>
          <w:sz w:val="20"/>
          <w:szCs w:val="20"/>
        </w:rPr>
        <w:t>esno</w:t>
      </w:r>
      <w:r w:rsidR="002F4C07">
        <w:rPr>
          <w:rFonts w:ascii="Helvetica" w:hAnsi="Helvetica" w:cs="Helvetica"/>
          <w:sz w:val="20"/>
          <w:szCs w:val="20"/>
        </w:rPr>
        <w:t xml:space="preserve"> </w:t>
      </w:r>
      <w:r w:rsidR="002F4C07" w:rsidRPr="002B6489">
        <w:rPr>
          <w:rFonts w:ascii="Helvetica" w:hAnsi="Helvetica" w:cs="Helvetica"/>
          <w:sz w:val="20"/>
          <w:szCs w:val="20"/>
        </w:rPr>
        <w:t xml:space="preserve">vlaknene plošče </w:t>
      </w:r>
      <w:r w:rsidR="004C2A38">
        <w:rPr>
          <w:rFonts w:ascii="Helvetica" w:hAnsi="Helvetica" w:cs="Helvetica"/>
          <w:sz w:val="20"/>
          <w:szCs w:val="20"/>
        </w:rPr>
        <w:t xml:space="preserve">( npr. </w:t>
      </w:r>
      <w:proofErr w:type="spellStart"/>
      <w:r w:rsidR="004C2A38">
        <w:rPr>
          <w:rFonts w:ascii="Helvetica" w:hAnsi="Helvetica" w:cs="Helvetica"/>
          <w:sz w:val="20"/>
          <w:szCs w:val="20"/>
        </w:rPr>
        <w:t>Agepan</w:t>
      </w:r>
      <w:proofErr w:type="spellEnd"/>
      <w:r w:rsidR="004C2A38">
        <w:rPr>
          <w:rFonts w:ascii="Helvetica" w:hAnsi="Helvetica" w:cs="Helvetica"/>
          <w:sz w:val="20"/>
          <w:szCs w:val="20"/>
        </w:rPr>
        <w:t xml:space="preserve">) </w:t>
      </w:r>
      <w:r w:rsidR="002F4C07" w:rsidRPr="002B6489">
        <w:rPr>
          <w:rFonts w:ascii="Helvetica" w:hAnsi="Helvetica" w:cs="Helvetica"/>
          <w:sz w:val="20"/>
          <w:szCs w:val="20"/>
        </w:rPr>
        <w:t>imajo zaradi večje gostote slabšo toplotno prevodnost, vendar dosežejo tudi do petkrat daljši fazni zamik prehoda toplote. Skupaj s celulozno izolacijo</w:t>
      </w:r>
      <w:r w:rsidR="004C2A38">
        <w:rPr>
          <w:rFonts w:ascii="Helvetica" w:hAnsi="Helvetica" w:cs="Helvetica"/>
          <w:sz w:val="20"/>
          <w:szCs w:val="20"/>
        </w:rPr>
        <w:t xml:space="preserve"> kot </w:t>
      </w:r>
      <w:proofErr w:type="spellStart"/>
      <w:r w:rsidR="004C2A38">
        <w:rPr>
          <w:rFonts w:ascii="Helvetica" w:hAnsi="Helvetica" w:cs="Helvetica"/>
          <w:sz w:val="20"/>
          <w:szCs w:val="20"/>
        </w:rPr>
        <w:t>Trendisol</w:t>
      </w:r>
      <w:proofErr w:type="spellEnd"/>
      <w:r w:rsidR="002F4C07" w:rsidRPr="002B6489">
        <w:rPr>
          <w:rFonts w:ascii="Helvetica" w:hAnsi="Helvetica" w:cs="Helvetica"/>
          <w:sz w:val="20"/>
          <w:szCs w:val="20"/>
        </w:rPr>
        <w:t xml:space="preserve">, ki se vpiha med </w:t>
      </w:r>
      <w:proofErr w:type="spellStart"/>
      <w:r w:rsidR="002F4C07" w:rsidRPr="002B6489">
        <w:rPr>
          <w:rFonts w:ascii="Helvetica" w:hAnsi="Helvetica" w:cs="Helvetica"/>
          <w:sz w:val="20"/>
          <w:szCs w:val="20"/>
        </w:rPr>
        <w:t>špirovce</w:t>
      </w:r>
      <w:proofErr w:type="spellEnd"/>
      <w:r w:rsidR="002F4C07" w:rsidRPr="002B6489">
        <w:rPr>
          <w:rFonts w:ascii="Helvetica" w:hAnsi="Helvetica" w:cs="Helvetica"/>
          <w:sz w:val="20"/>
          <w:szCs w:val="20"/>
        </w:rPr>
        <w:t xml:space="preserve"> in po vgradnji dobi obliko kompaktne plošče (vgrajena izolacija ni več sipek material), dobimo kakovostno vgrajeno izolacijo, ki ima nizko toplotno prevodnost, hkrati pa večjo maso v primerjavi z volno in</w:t>
      </w:r>
      <w:r w:rsidR="002F4C07">
        <w:rPr>
          <w:rFonts w:ascii="Helvetica" w:hAnsi="Helvetica" w:cs="Helvetica"/>
          <w:sz w:val="20"/>
          <w:szCs w:val="20"/>
        </w:rPr>
        <w:t xml:space="preserve"> s tem tudi daljši fazni zamik.</w:t>
      </w:r>
      <w:r w:rsidR="004C2A38">
        <w:rPr>
          <w:rFonts w:ascii="Helvetica" w:hAnsi="Helvetica" w:cs="Helvetica"/>
          <w:sz w:val="20"/>
          <w:szCs w:val="20"/>
        </w:rPr>
        <w:t xml:space="preserve"> </w:t>
      </w:r>
      <w:r w:rsidR="004C2A38" w:rsidRPr="004C2A38">
        <w:rPr>
          <w:rFonts w:ascii="Helvetica" w:hAnsi="Helvetica" w:cs="Helvetica"/>
          <w:sz w:val="20"/>
          <w:szCs w:val="20"/>
        </w:rPr>
        <w:t>Fazni zamik prehoda toplote označuje čas, v katerem naj bi se zgodile toplotne izgube. Daljši kot je fazni zamik, manjše je nihanje temperature v prostoru glede na nihanje temperature zunaj.</w:t>
      </w:r>
    </w:p>
    <w:p w:rsidR="004C2A38" w:rsidRDefault="004C2A38" w:rsidP="00A34071">
      <w:pPr>
        <w:pStyle w:val="Navadensplet"/>
        <w:shd w:val="clear" w:color="auto" w:fill="FFFFFF"/>
        <w:spacing w:before="240" w:beforeAutospacing="0" w:after="240" w:afterAutospacing="0" w:line="235" w:lineRule="atLeast"/>
        <w:jc w:val="both"/>
        <w:rPr>
          <w:rFonts w:ascii="Helvetica" w:hAnsi="Helvetica" w:cs="Helvetica"/>
          <w:sz w:val="20"/>
          <w:szCs w:val="20"/>
        </w:rPr>
      </w:pPr>
    </w:p>
    <w:p w:rsidR="00AF28A6" w:rsidRDefault="00AF28A6" w:rsidP="00AF28A6">
      <w:pPr>
        <w:pStyle w:val="Navadensplet"/>
        <w:shd w:val="clear" w:color="auto" w:fill="FFFFFF"/>
        <w:spacing w:before="240" w:beforeAutospacing="0" w:after="240" w:afterAutospacing="0" w:line="235" w:lineRule="atLeast"/>
        <w:ind w:left="720"/>
        <w:jc w:val="both"/>
        <w:rPr>
          <w:rFonts w:ascii="Helvetica" w:hAnsi="Helvetica" w:cs="Helvetica"/>
          <w:sz w:val="20"/>
          <w:szCs w:val="20"/>
        </w:rPr>
      </w:pPr>
    </w:p>
    <w:p w:rsidR="00AF28A6" w:rsidRDefault="00AF28A6" w:rsidP="00AF28A6">
      <w:pPr>
        <w:pStyle w:val="Navadensplet"/>
        <w:shd w:val="clear" w:color="auto" w:fill="FFFFFF"/>
        <w:spacing w:before="240" w:beforeAutospacing="0" w:after="240" w:afterAutospacing="0" w:line="235" w:lineRule="atLeast"/>
        <w:ind w:left="360"/>
        <w:jc w:val="both"/>
        <w:rPr>
          <w:rFonts w:ascii="Helvetica" w:hAnsi="Helvetica" w:cs="Helvetica"/>
          <w:sz w:val="20"/>
          <w:szCs w:val="20"/>
        </w:rPr>
      </w:pPr>
      <w:r>
        <w:rPr>
          <w:rFonts w:ascii="Helvetica" w:hAnsi="Helvetica" w:cs="Helvetica"/>
          <w:sz w:val="20"/>
          <w:szCs w:val="20"/>
        </w:rPr>
        <w:lastRenderedPageBreak/>
        <w:br w:type="textWrapping" w:clear="all"/>
      </w:r>
    </w:p>
    <w:p w:rsidR="004C2A38" w:rsidRDefault="00AF28A6" w:rsidP="00A34071">
      <w:pPr>
        <w:pStyle w:val="Navadensplet"/>
        <w:shd w:val="clear" w:color="auto" w:fill="FFFFFF"/>
        <w:spacing w:before="240" w:beforeAutospacing="0" w:after="240" w:afterAutospacing="0" w:line="235" w:lineRule="atLeast"/>
        <w:jc w:val="both"/>
        <w:rPr>
          <w:rFonts w:ascii="Helvetica" w:hAnsi="Helvetica" w:cs="Helvetica"/>
          <w:sz w:val="20"/>
          <w:szCs w:val="20"/>
        </w:rPr>
      </w:pPr>
      <w:r>
        <w:rPr>
          <w:rFonts w:ascii="Helvetica" w:hAnsi="Helvetica" w:cs="Helvetica"/>
          <w:sz w:val="20"/>
          <w:szCs w:val="20"/>
        </w:rPr>
        <w:t>Spodnja slika kaže pravilni</w:t>
      </w:r>
      <w:r w:rsidR="004C2A38">
        <w:rPr>
          <w:rFonts w:ascii="Helvetica" w:hAnsi="Helvetica" w:cs="Helvetica"/>
          <w:sz w:val="20"/>
          <w:szCs w:val="20"/>
        </w:rPr>
        <w:t xml:space="preserve"> način izvedbe izolacije</w:t>
      </w:r>
      <w:r>
        <w:rPr>
          <w:rFonts w:ascii="Helvetica" w:hAnsi="Helvetica" w:cs="Helvetica"/>
          <w:sz w:val="20"/>
          <w:szCs w:val="20"/>
        </w:rPr>
        <w:t xml:space="preserve"> s sodobnimi materiali</w:t>
      </w:r>
      <w:r w:rsidR="004C2A38">
        <w:rPr>
          <w:rFonts w:ascii="Helvetica" w:hAnsi="Helvetica" w:cs="Helvetica"/>
          <w:sz w:val="20"/>
          <w:szCs w:val="20"/>
        </w:rPr>
        <w:t xml:space="preserve"> nad obstoječim mansardnim stropom. Za kvalitetne bivalne pogoje v mansardi pa je potrebna tudi sama izvedba izolacije strehe. Velik pomen v podstrešnih stanovanjih imajo tudi okna, kajti ona so največji vir vdora visoke temperature v poletnem času in toplotnih izgub v ogrevalni sezoni. </w:t>
      </w:r>
    </w:p>
    <w:p w:rsidR="00E84F69" w:rsidRDefault="00AF28A6" w:rsidP="00AF28A6">
      <w:pPr>
        <w:spacing w:after="0" w:line="240" w:lineRule="auto"/>
        <w:jc w:val="both"/>
        <w:rPr>
          <w:rFonts w:ascii="Arial" w:eastAsia="Times New Roman" w:hAnsi="Arial" w:cs="Arial"/>
          <w:sz w:val="20"/>
          <w:szCs w:val="20"/>
          <w:lang w:eastAsia="sl-SI"/>
        </w:rPr>
      </w:pPr>
      <w:r>
        <w:rPr>
          <w:noProof/>
          <w:lang w:eastAsia="sl-SI"/>
        </w:rPr>
        <w:drawing>
          <wp:anchor distT="0" distB="0" distL="114300" distR="114300" simplePos="0" relativeHeight="251659264" behindDoc="0" locked="0" layoutInCell="1" allowOverlap="1" wp14:anchorId="22ABB3AD" wp14:editId="3018C8E4">
            <wp:simplePos x="0" y="0"/>
            <wp:positionH relativeFrom="column">
              <wp:posOffset>3157220</wp:posOffset>
            </wp:positionH>
            <wp:positionV relativeFrom="paragraph">
              <wp:posOffset>98425</wp:posOffset>
            </wp:positionV>
            <wp:extent cx="2348230" cy="1504950"/>
            <wp:effectExtent l="0" t="0" r="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8792" t="18757" r="39999" b="60472"/>
                    <a:stretch/>
                  </pic:blipFill>
                  <pic:spPr bwMode="auto">
                    <a:xfrm>
                      <a:off x="0" y="0"/>
                      <a:ext cx="2348230" cy="150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20"/>
          <w:szCs w:val="20"/>
          <w:lang w:eastAsia="sl-SI"/>
        </w:rPr>
        <w:t>SESTAVA:</w:t>
      </w:r>
    </w:p>
    <w:p w:rsidR="00AF28A6" w:rsidRDefault="00AF28A6" w:rsidP="00AF28A6">
      <w:pPr>
        <w:pStyle w:val="Odstavekseznama"/>
        <w:numPr>
          <w:ilvl w:val="0"/>
          <w:numId w:val="9"/>
        </w:numPr>
        <w:shd w:val="clear" w:color="auto" w:fill="FFFFFF"/>
        <w:spacing w:after="225" w:line="255" w:lineRule="atLeast"/>
        <w:jc w:val="both"/>
        <w:rPr>
          <w:rFonts w:ascii="Arial" w:eastAsia="Times New Roman" w:hAnsi="Arial" w:cs="Arial"/>
          <w:sz w:val="20"/>
          <w:szCs w:val="20"/>
          <w:lang w:eastAsia="sl-SI"/>
        </w:rPr>
      </w:pPr>
      <w:r>
        <w:rPr>
          <w:rFonts w:ascii="Arial" w:eastAsia="Times New Roman" w:hAnsi="Arial" w:cs="Arial"/>
          <w:sz w:val="20"/>
          <w:szCs w:val="20"/>
          <w:lang w:eastAsia="sl-SI"/>
        </w:rPr>
        <w:t>KRITINA</w:t>
      </w:r>
    </w:p>
    <w:p w:rsidR="00AF28A6" w:rsidRDefault="00AF28A6" w:rsidP="00AF28A6">
      <w:pPr>
        <w:pStyle w:val="Odstavekseznama"/>
        <w:numPr>
          <w:ilvl w:val="0"/>
          <w:numId w:val="9"/>
        </w:numPr>
        <w:shd w:val="clear" w:color="auto" w:fill="FFFFFF"/>
        <w:spacing w:after="225" w:line="255" w:lineRule="atLeast"/>
        <w:jc w:val="both"/>
        <w:rPr>
          <w:rFonts w:ascii="Arial" w:eastAsia="Times New Roman" w:hAnsi="Arial" w:cs="Arial"/>
          <w:sz w:val="20"/>
          <w:szCs w:val="20"/>
          <w:lang w:eastAsia="sl-SI"/>
        </w:rPr>
      </w:pPr>
      <w:r>
        <w:rPr>
          <w:rFonts w:ascii="Arial" w:eastAsia="Times New Roman" w:hAnsi="Arial" w:cs="Arial"/>
          <w:sz w:val="20"/>
          <w:szCs w:val="20"/>
          <w:lang w:eastAsia="sl-SI"/>
        </w:rPr>
        <w:t>LETVE</w:t>
      </w:r>
    </w:p>
    <w:p w:rsidR="00AF28A6" w:rsidRDefault="00AF28A6" w:rsidP="00AF28A6">
      <w:pPr>
        <w:pStyle w:val="Odstavekseznama"/>
        <w:numPr>
          <w:ilvl w:val="0"/>
          <w:numId w:val="9"/>
        </w:numPr>
        <w:shd w:val="clear" w:color="auto" w:fill="FFFFFF"/>
        <w:spacing w:after="225" w:line="255" w:lineRule="atLeast"/>
        <w:jc w:val="both"/>
        <w:rPr>
          <w:rFonts w:ascii="Arial" w:eastAsia="Times New Roman" w:hAnsi="Arial" w:cs="Arial"/>
          <w:sz w:val="20"/>
          <w:szCs w:val="20"/>
          <w:lang w:eastAsia="sl-SI"/>
        </w:rPr>
      </w:pPr>
      <w:r>
        <w:rPr>
          <w:rFonts w:ascii="Arial" w:eastAsia="Times New Roman" w:hAnsi="Arial" w:cs="Arial"/>
          <w:sz w:val="20"/>
          <w:szCs w:val="20"/>
          <w:lang w:eastAsia="sl-SI"/>
        </w:rPr>
        <w:t>KONTRA LETVE</w:t>
      </w:r>
    </w:p>
    <w:p w:rsidR="00AF28A6" w:rsidRDefault="00AF28A6" w:rsidP="00AF28A6">
      <w:pPr>
        <w:pStyle w:val="Odstavekseznama"/>
        <w:numPr>
          <w:ilvl w:val="0"/>
          <w:numId w:val="9"/>
        </w:numPr>
        <w:shd w:val="clear" w:color="auto" w:fill="FFFFFF"/>
        <w:spacing w:after="225" w:line="255" w:lineRule="atLeast"/>
        <w:jc w:val="both"/>
        <w:rPr>
          <w:rFonts w:ascii="Arial" w:eastAsia="Times New Roman" w:hAnsi="Arial" w:cs="Arial"/>
          <w:sz w:val="20"/>
          <w:szCs w:val="20"/>
          <w:lang w:eastAsia="sl-SI"/>
        </w:rPr>
      </w:pPr>
      <w:r>
        <w:rPr>
          <w:rFonts w:ascii="Arial" w:eastAsia="Times New Roman" w:hAnsi="Arial" w:cs="Arial"/>
          <w:sz w:val="20"/>
          <w:szCs w:val="20"/>
          <w:lang w:eastAsia="sl-SI"/>
        </w:rPr>
        <w:t>LESNO VLAKNENA PLOŠČA</w:t>
      </w:r>
    </w:p>
    <w:p w:rsidR="00AF28A6" w:rsidRDefault="00AF28A6" w:rsidP="00AF28A6">
      <w:pPr>
        <w:pStyle w:val="Odstavekseznama"/>
        <w:numPr>
          <w:ilvl w:val="0"/>
          <w:numId w:val="9"/>
        </w:numPr>
        <w:shd w:val="clear" w:color="auto" w:fill="FFFFFF"/>
        <w:spacing w:after="225" w:line="255" w:lineRule="atLeast"/>
        <w:jc w:val="both"/>
        <w:rPr>
          <w:rFonts w:ascii="Arial" w:eastAsia="Times New Roman" w:hAnsi="Arial" w:cs="Arial"/>
          <w:sz w:val="20"/>
          <w:szCs w:val="20"/>
          <w:lang w:eastAsia="sl-SI"/>
        </w:rPr>
      </w:pPr>
      <w:r>
        <w:rPr>
          <w:rFonts w:ascii="Arial" w:eastAsia="Times New Roman" w:hAnsi="Arial" w:cs="Arial"/>
          <w:sz w:val="20"/>
          <w:szCs w:val="20"/>
          <w:lang w:eastAsia="sl-SI"/>
        </w:rPr>
        <w:t xml:space="preserve">CELULOZNA KRITINA </w:t>
      </w:r>
    </w:p>
    <w:p w:rsidR="00AF28A6" w:rsidRDefault="00AF28A6" w:rsidP="00AF28A6">
      <w:pPr>
        <w:pStyle w:val="Odstavekseznama"/>
        <w:numPr>
          <w:ilvl w:val="0"/>
          <w:numId w:val="9"/>
        </w:numPr>
        <w:shd w:val="clear" w:color="auto" w:fill="FFFFFF"/>
        <w:spacing w:after="225" w:line="255" w:lineRule="atLeast"/>
        <w:jc w:val="both"/>
        <w:rPr>
          <w:rFonts w:ascii="Arial" w:eastAsia="Times New Roman" w:hAnsi="Arial" w:cs="Arial"/>
          <w:sz w:val="20"/>
          <w:szCs w:val="20"/>
          <w:lang w:eastAsia="sl-SI"/>
        </w:rPr>
      </w:pPr>
      <w:r>
        <w:rPr>
          <w:rFonts w:ascii="Arial" w:eastAsia="Times New Roman" w:hAnsi="Arial" w:cs="Arial"/>
          <w:sz w:val="20"/>
          <w:szCs w:val="20"/>
          <w:lang w:eastAsia="sl-SI"/>
        </w:rPr>
        <w:t>PARNA OVIRA</w:t>
      </w:r>
    </w:p>
    <w:p w:rsidR="00AF28A6" w:rsidRDefault="00AF28A6" w:rsidP="00AF28A6">
      <w:pPr>
        <w:pStyle w:val="Odstavekseznama"/>
        <w:numPr>
          <w:ilvl w:val="0"/>
          <w:numId w:val="9"/>
        </w:numPr>
        <w:shd w:val="clear" w:color="auto" w:fill="FFFFFF"/>
        <w:spacing w:after="225" w:line="255" w:lineRule="atLeast"/>
        <w:jc w:val="both"/>
        <w:rPr>
          <w:rFonts w:ascii="Arial" w:eastAsia="Times New Roman" w:hAnsi="Arial" w:cs="Arial"/>
          <w:sz w:val="20"/>
          <w:szCs w:val="20"/>
          <w:lang w:eastAsia="sl-SI"/>
        </w:rPr>
      </w:pPr>
      <w:r>
        <w:rPr>
          <w:rFonts w:ascii="Arial" w:eastAsia="Times New Roman" w:hAnsi="Arial" w:cs="Arial"/>
          <w:sz w:val="20"/>
          <w:szCs w:val="20"/>
          <w:lang w:eastAsia="sl-SI"/>
        </w:rPr>
        <w:t>OBTOJEČ MANSARDNI STROP</w:t>
      </w:r>
    </w:p>
    <w:p w:rsidR="00AF28A6" w:rsidRDefault="00AF28A6" w:rsidP="00AF28A6">
      <w:pPr>
        <w:pStyle w:val="Odstavekseznama"/>
        <w:numPr>
          <w:ilvl w:val="0"/>
          <w:numId w:val="10"/>
        </w:numPr>
        <w:shd w:val="clear" w:color="auto" w:fill="FFFFFF"/>
        <w:spacing w:after="225" w:line="255" w:lineRule="atLeast"/>
        <w:ind w:left="709" w:hanging="283"/>
        <w:jc w:val="both"/>
        <w:rPr>
          <w:rFonts w:ascii="Arial" w:eastAsia="Times New Roman" w:hAnsi="Arial" w:cs="Arial"/>
          <w:sz w:val="20"/>
          <w:szCs w:val="20"/>
          <w:lang w:eastAsia="sl-SI"/>
        </w:rPr>
      </w:pPr>
      <w:r>
        <w:rPr>
          <w:rFonts w:ascii="Arial" w:eastAsia="Times New Roman" w:hAnsi="Arial" w:cs="Arial"/>
          <w:sz w:val="20"/>
          <w:szCs w:val="20"/>
          <w:lang w:eastAsia="sl-SI"/>
        </w:rPr>
        <w:t>LETEV ZA NADVIŠANJE</w:t>
      </w:r>
    </w:p>
    <w:p w:rsidR="00AF28A6" w:rsidRPr="00AF28A6" w:rsidRDefault="00AF28A6" w:rsidP="00AF28A6">
      <w:pPr>
        <w:pStyle w:val="Odstavekseznama"/>
        <w:numPr>
          <w:ilvl w:val="0"/>
          <w:numId w:val="10"/>
        </w:numPr>
        <w:shd w:val="clear" w:color="auto" w:fill="FFFFFF"/>
        <w:spacing w:after="225" w:line="255" w:lineRule="atLeast"/>
        <w:ind w:left="709" w:hanging="283"/>
        <w:jc w:val="both"/>
        <w:rPr>
          <w:rFonts w:ascii="Arial" w:eastAsia="Times New Roman" w:hAnsi="Arial" w:cs="Arial"/>
          <w:sz w:val="20"/>
          <w:szCs w:val="20"/>
          <w:lang w:eastAsia="sl-SI"/>
        </w:rPr>
      </w:pPr>
      <w:r>
        <w:rPr>
          <w:rFonts w:ascii="Arial" w:eastAsia="Times New Roman" w:hAnsi="Arial" w:cs="Arial"/>
          <w:sz w:val="20"/>
          <w:szCs w:val="20"/>
          <w:lang w:eastAsia="sl-SI"/>
        </w:rPr>
        <w:t>LEPILNI TRAK</w:t>
      </w:r>
    </w:p>
    <w:p w:rsidR="00AF28A6" w:rsidRDefault="00B84996" w:rsidP="00AF28A6">
      <w:pPr>
        <w:pStyle w:val="Navadensplet"/>
        <w:shd w:val="clear" w:color="auto" w:fill="FFFFFF"/>
        <w:spacing w:before="240" w:beforeAutospacing="0" w:after="240" w:afterAutospacing="0" w:line="235" w:lineRule="atLeast"/>
        <w:jc w:val="both"/>
        <w:rPr>
          <w:rFonts w:ascii="Helvetica" w:hAnsi="Helvetica" w:cs="Helvetica"/>
          <w:sz w:val="20"/>
          <w:szCs w:val="20"/>
        </w:rPr>
      </w:pPr>
      <w:r>
        <w:rPr>
          <w:rFonts w:ascii="Helvetica" w:hAnsi="Helvetica" w:cs="Helvetica"/>
          <w:sz w:val="20"/>
          <w:szCs w:val="20"/>
        </w:rPr>
        <w:t>Zapisal Dušan Jug,</w:t>
      </w:r>
    </w:p>
    <w:p w:rsidR="00B84996" w:rsidRDefault="00B84996" w:rsidP="00AF28A6">
      <w:pPr>
        <w:pStyle w:val="Navadensplet"/>
        <w:shd w:val="clear" w:color="auto" w:fill="FFFFFF"/>
        <w:spacing w:before="240" w:beforeAutospacing="0" w:after="240" w:afterAutospacing="0" w:line="235" w:lineRule="atLeast"/>
        <w:jc w:val="both"/>
        <w:rPr>
          <w:rFonts w:ascii="Helvetica" w:hAnsi="Helvetica" w:cs="Helvetica"/>
          <w:sz w:val="20"/>
          <w:szCs w:val="20"/>
        </w:rPr>
      </w:pPr>
      <w:r>
        <w:rPr>
          <w:rFonts w:ascii="Helvetica" w:hAnsi="Helvetica" w:cs="Helvetica"/>
          <w:sz w:val="20"/>
          <w:szCs w:val="20"/>
        </w:rPr>
        <w:t>Energetski svetovalec občine Rogatec</w:t>
      </w:r>
    </w:p>
    <w:p w:rsidR="0075005B" w:rsidRDefault="0075005B" w:rsidP="00857469">
      <w:pPr>
        <w:jc w:val="both"/>
        <w:rPr>
          <w:rFonts w:ascii="Arial" w:hAnsi="Arial" w:cs="Arial"/>
          <w:sz w:val="24"/>
          <w:szCs w:val="24"/>
        </w:rPr>
      </w:pPr>
    </w:p>
    <w:p w:rsidR="0075005B" w:rsidRPr="00E206FF" w:rsidRDefault="0075005B" w:rsidP="00857469">
      <w:pPr>
        <w:jc w:val="both"/>
        <w:rPr>
          <w:rFonts w:ascii="Arial" w:hAnsi="Arial" w:cs="Arial"/>
          <w:sz w:val="24"/>
          <w:szCs w:val="24"/>
        </w:rPr>
      </w:pPr>
    </w:p>
    <w:sectPr w:rsidR="0075005B" w:rsidRPr="00E206F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046B9"/>
    <w:multiLevelType w:val="hybridMultilevel"/>
    <w:tmpl w:val="396E7B8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57A1861"/>
    <w:multiLevelType w:val="hybridMultilevel"/>
    <w:tmpl w:val="39E09F6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84B2B67"/>
    <w:multiLevelType w:val="hybridMultilevel"/>
    <w:tmpl w:val="F5567E48"/>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F621B06"/>
    <w:multiLevelType w:val="multilevel"/>
    <w:tmpl w:val="D2EE6F42"/>
    <w:lvl w:ilvl="0">
      <w:start w:val="1"/>
      <w:numFmt w:val="decimal"/>
      <w:lvlText w:val="%1.0"/>
      <w:lvlJc w:val="left"/>
      <w:pPr>
        <w:ind w:left="1392" w:hanging="672"/>
      </w:pPr>
      <w:rPr>
        <w:rFonts w:hint="default"/>
      </w:rPr>
    </w:lvl>
    <w:lvl w:ilvl="1">
      <w:start w:val="1"/>
      <w:numFmt w:val="decimalZero"/>
      <w:lvlText w:val="%1.%2"/>
      <w:lvlJc w:val="left"/>
      <w:pPr>
        <w:ind w:left="2100" w:hanging="672"/>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108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408" w:hanging="1440"/>
      </w:pPr>
      <w:rPr>
        <w:rFonts w:hint="default"/>
      </w:rPr>
    </w:lvl>
    <w:lvl w:ilvl="7">
      <w:start w:val="1"/>
      <w:numFmt w:val="decimal"/>
      <w:lvlText w:val="%1.%2.%3.%4.%5.%6.%7.%8"/>
      <w:lvlJc w:val="left"/>
      <w:pPr>
        <w:ind w:left="7476" w:hanging="1800"/>
      </w:pPr>
      <w:rPr>
        <w:rFonts w:hint="default"/>
      </w:rPr>
    </w:lvl>
    <w:lvl w:ilvl="8">
      <w:start w:val="1"/>
      <w:numFmt w:val="decimal"/>
      <w:lvlText w:val="%1.%2.%3.%4.%5.%6.%7.%8.%9"/>
      <w:lvlJc w:val="left"/>
      <w:pPr>
        <w:ind w:left="8184" w:hanging="1800"/>
      </w:pPr>
      <w:rPr>
        <w:rFonts w:hint="default"/>
      </w:rPr>
    </w:lvl>
  </w:abstractNum>
  <w:abstractNum w:abstractNumId="4">
    <w:nsid w:val="394E2979"/>
    <w:multiLevelType w:val="hybridMultilevel"/>
    <w:tmpl w:val="8AD8F02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
    <w:nsid w:val="4A5F6DB1"/>
    <w:multiLevelType w:val="hybridMultilevel"/>
    <w:tmpl w:val="D3FACBC0"/>
    <w:lvl w:ilvl="0" w:tplc="04240015">
      <w:start w:val="1"/>
      <w:numFmt w:val="upp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5D83404F"/>
    <w:multiLevelType w:val="hybridMultilevel"/>
    <w:tmpl w:val="C534E3CA"/>
    <w:lvl w:ilvl="0" w:tplc="3D4E533C">
      <w:start w:val="1"/>
      <w:numFmt w:val="bullet"/>
      <w:lvlText w:val="•"/>
      <w:lvlJc w:val="left"/>
      <w:pPr>
        <w:tabs>
          <w:tab w:val="num" w:pos="720"/>
        </w:tabs>
        <w:ind w:left="720" w:hanging="360"/>
      </w:pPr>
      <w:rPr>
        <w:rFonts w:ascii="Arial" w:hAnsi="Arial" w:hint="default"/>
      </w:rPr>
    </w:lvl>
    <w:lvl w:ilvl="1" w:tplc="7FC8B8FE" w:tentative="1">
      <w:start w:val="1"/>
      <w:numFmt w:val="bullet"/>
      <w:lvlText w:val="•"/>
      <w:lvlJc w:val="left"/>
      <w:pPr>
        <w:tabs>
          <w:tab w:val="num" w:pos="1440"/>
        </w:tabs>
        <w:ind w:left="1440" w:hanging="360"/>
      </w:pPr>
      <w:rPr>
        <w:rFonts w:ascii="Arial" w:hAnsi="Arial" w:hint="default"/>
      </w:rPr>
    </w:lvl>
    <w:lvl w:ilvl="2" w:tplc="7DA0CC78" w:tentative="1">
      <w:start w:val="1"/>
      <w:numFmt w:val="bullet"/>
      <w:lvlText w:val="•"/>
      <w:lvlJc w:val="left"/>
      <w:pPr>
        <w:tabs>
          <w:tab w:val="num" w:pos="2160"/>
        </w:tabs>
        <w:ind w:left="2160" w:hanging="360"/>
      </w:pPr>
      <w:rPr>
        <w:rFonts w:ascii="Arial" w:hAnsi="Arial" w:hint="default"/>
      </w:rPr>
    </w:lvl>
    <w:lvl w:ilvl="3" w:tplc="AD9A6840" w:tentative="1">
      <w:start w:val="1"/>
      <w:numFmt w:val="bullet"/>
      <w:lvlText w:val="•"/>
      <w:lvlJc w:val="left"/>
      <w:pPr>
        <w:tabs>
          <w:tab w:val="num" w:pos="2880"/>
        </w:tabs>
        <w:ind w:left="2880" w:hanging="360"/>
      </w:pPr>
      <w:rPr>
        <w:rFonts w:ascii="Arial" w:hAnsi="Arial" w:hint="default"/>
      </w:rPr>
    </w:lvl>
    <w:lvl w:ilvl="4" w:tplc="C456CEF0" w:tentative="1">
      <w:start w:val="1"/>
      <w:numFmt w:val="bullet"/>
      <w:lvlText w:val="•"/>
      <w:lvlJc w:val="left"/>
      <w:pPr>
        <w:tabs>
          <w:tab w:val="num" w:pos="3600"/>
        </w:tabs>
        <w:ind w:left="3600" w:hanging="360"/>
      </w:pPr>
      <w:rPr>
        <w:rFonts w:ascii="Arial" w:hAnsi="Arial" w:hint="default"/>
      </w:rPr>
    </w:lvl>
    <w:lvl w:ilvl="5" w:tplc="5E541952" w:tentative="1">
      <w:start w:val="1"/>
      <w:numFmt w:val="bullet"/>
      <w:lvlText w:val="•"/>
      <w:lvlJc w:val="left"/>
      <w:pPr>
        <w:tabs>
          <w:tab w:val="num" w:pos="4320"/>
        </w:tabs>
        <w:ind w:left="4320" w:hanging="360"/>
      </w:pPr>
      <w:rPr>
        <w:rFonts w:ascii="Arial" w:hAnsi="Arial" w:hint="default"/>
      </w:rPr>
    </w:lvl>
    <w:lvl w:ilvl="6" w:tplc="E8CA41A8" w:tentative="1">
      <w:start w:val="1"/>
      <w:numFmt w:val="bullet"/>
      <w:lvlText w:val="•"/>
      <w:lvlJc w:val="left"/>
      <w:pPr>
        <w:tabs>
          <w:tab w:val="num" w:pos="5040"/>
        </w:tabs>
        <w:ind w:left="5040" w:hanging="360"/>
      </w:pPr>
      <w:rPr>
        <w:rFonts w:ascii="Arial" w:hAnsi="Arial" w:hint="default"/>
      </w:rPr>
    </w:lvl>
    <w:lvl w:ilvl="7" w:tplc="21922A20" w:tentative="1">
      <w:start w:val="1"/>
      <w:numFmt w:val="bullet"/>
      <w:lvlText w:val="•"/>
      <w:lvlJc w:val="left"/>
      <w:pPr>
        <w:tabs>
          <w:tab w:val="num" w:pos="5760"/>
        </w:tabs>
        <w:ind w:left="5760" w:hanging="360"/>
      </w:pPr>
      <w:rPr>
        <w:rFonts w:ascii="Arial" w:hAnsi="Arial" w:hint="default"/>
      </w:rPr>
    </w:lvl>
    <w:lvl w:ilvl="8" w:tplc="7264E82A" w:tentative="1">
      <w:start w:val="1"/>
      <w:numFmt w:val="bullet"/>
      <w:lvlText w:val="•"/>
      <w:lvlJc w:val="left"/>
      <w:pPr>
        <w:tabs>
          <w:tab w:val="num" w:pos="6480"/>
        </w:tabs>
        <w:ind w:left="6480" w:hanging="360"/>
      </w:pPr>
      <w:rPr>
        <w:rFonts w:ascii="Arial" w:hAnsi="Arial" w:hint="default"/>
      </w:rPr>
    </w:lvl>
  </w:abstractNum>
  <w:abstractNum w:abstractNumId="7">
    <w:nsid w:val="60060C73"/>
    <w:multiLevelType w:val="hybridMultilevel"/>
    <w:tmpl w:val="98102610"/>
    <w:lvl w:ilvl="0" w:tplc="14380442">
      <w:start w:val="1"/>
      <w:numFmt w:val="upp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8">
    <w:nsid w:val="654F6732"/>
    <w:multiLevelType w:val="hybridMultilevel"/>
    <w:tmpl w:val="626A0E90"/>
    <w:lvl w:ilvl="0" w:tplc="12AE0E2C">
      <w:start w:val="1"/>
      <w:numFmt w:val="bullet"/>
      <w:lvlText w:val="•"/>
      <w:lvlJc w:val="left"/>
      <w:pPr>
        <w:tabs>
          <w:tab w:val="num" w:pos="720"/>
        </w:tabs>
        <w:ind w:left="720" w:hanging="360"/>
      </w:pPr>
      <w:rPr>
        <w:rFonts w:ascii="Arial" w:hAnsi="Arial" w:hint="default"/>
      </w:rPr>
    </w:lvl>
    <w:lvl w:ilvl="1" w:tplc="EC82F576" w:tentative="1">
      <w:start w:val="1"/>
      <w:numFmt w:val="bullet"/>
      <w:lvlText w:val="•"/>
      <w:lvlJc w:val="left"/>
      <w:pPr>
        <w:tabs>
          <w:tab w:val="num" w:pos="1440"/>
        </w:tabs>
        <w:ind w:left="1440" w:hanging="360"/>
      </w:pPr>
      <w:rPr>
        <w:rFonts w:ascii="Arial" w:hAnsi="Arial" w:hint="default"/>
      </w:rPr>
    </w:lvl>
    <w:lvl w:ilvl="2" w:tplc="5D10C22A" w:tentative="1">
      <w:start w:val="1"/>
      <w:numFmt w:val="bullet"/>
      <w:lvlText w:val="•"/>
      <w:lvlJc w:val="left"/>
      <w:pPr>
        <w:tabs>
          <w:tab w:val="num" w:pos="2160"/>
        </w:tabs>
        <w:ind w:left="2160" w:hanging="360"/>
      </w:pPr>
      <w:rPr>
        <w:rFonts w:ascii="Arial" w:hAnsi="Arial" w:hint="default"/>
      </w:rPr>
    </w:lvl>
    <w:lvl w:ilvl="3" w:tplc="7D384D34" w:tentative="1">
      <w:start w:val="1"/>
      <w:numFmt w:val="bullet"/>
      <w:lvlText w:val="•"/>
      <w:lvlJc w:val="left"/>
      <w:pPr>
        <w:tabs>
          <w:tab w:val="num" w:pos="2880"/>
        </w:tabs>
        <w:ind w:left="2880" w:hanging="360"/>
      </w:pPr>
      <w:rPr>
        <w:rFonts w:ascii="Arial" w:hAnsi="Arial" w:hint="default"/>
      </w:rPr>
    </w:lvl>
    <w:lvl w:ilvl="4" w:tplc="3A02BF18" w:tentative="1">
      <w:start w:val="1"/>
      <w:numFmt w:val="bullet"/>
      <w:lvlText w:val="•"/>
      <w:lvlJc w:val="left"/>
      <w:pPr>
        <w:tabs>
          <w:tab w:val="num" w:pos="3600"/>
        </w:tabs>
        <w:ind w:left="3600" w:hanging="360"/>
      </w:pPr>
      <w:rPr>
        <w:rFonts w:ascii="Arial" w:hAnsi="Arial" w:hint="default"/>
      </w:rPr>
    </w:lvl>
    <w:lvl w:ilvl="5" w:tplc="7D1CFA46" w:tentative="1">
      <w:start w:val="1"/>
      <w:numFmt w:val="bullet"/>
      <w:lvlText w:val="•"/>
      <w:lvlJc w:val="left"/>
      <w:pPr>
        <w:tabs>
          <w:tab w:val="num" w:pos="4320"/>
        </w:tabs>
        <w:ind w:left="4320" w:hanging="360"/>
      </w:pPr>
      <w:rPr>
        <w:rFonts w:ascii="Arial" w:hAnsi="Arial" w:hint="default"/>
      </w:rPr>
    </w:lvl>
    <w:lvl w:ilvl="6" w:tplc="DDA48DFC" w:tentative="1">
      <w:start w:val="1"/>
      <w:numFmt w:val="bullet"/>
      <w:lvlText w:val="•"/>
      <w:lvlJc w:val="left"/>
      <w:pPr>
        <w:tabs>
          <w:tab w:val="num" w:pos="5040"/>
        </w:tabs>
        <w:ind w:left="5040" w:hanging="360"/>
      </w:pPr>
      <w:rPr>
        <w:rFonts w:ascii="Arial" w:hAnsi="Arial" w:hint="default"/>
      </w:rPr>
    </w:lvl>
    <w:lvl w:ilvl="7" w:tplc="677EBF80" w:tentative="1">
      <w:start w:val="1"/>
      <w:numFmt w:val="bullet"/>
      <w:lvlText w:val="•"/>
      <w:lvlJc w:val="left"/>
      <w:pPr>
        <w:tabs>
          <w:tab w:val="num" w:pos="5760"/>
        </w:tabs>
        <w:ind w:left="5760" w:hanging="360"/>
      </w:pPr>
      <w:rPr>
        <w:rFonts w:ascii="Arial" w:hAnsi="Arial" w:hint="default"/>
      </w:rPr>
    </w:lvl>
    <w:lvl w:ilvl="8" w:tplc="0A188568" w:tentative="1">
      <w:start w:val="1"/>
      <w:numFmt w:val="bullet"/>
      <w:lvlText w:val="•"/>
      <w:lvlJc w:val="left"/>
      <w:pPr>
        <w:tabs>
          <w:tab w:val="num" w:pos="6480"/>
        </w:tabs>
        <w:ind w:left="6480" w:hanging="360"/>
      </w:pPr>
      <w:rPr>
        <w:rFonts w:ascii="Arial" w:hAnsi="Arial" w:hint="default"/>
      </w:rPr>
    </w:lvl>
  </w:abstractNum>
  <w:abstractNum w:abstractNumId="9">
    <w:nsid w:val="6F9C0270"/>
    <w:multiLevelType w:val="hybridMultilevel"/>
    <w:tmpl w:val="7F1A8C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2"/>
  </w:num>
  <w:num w:numId="4">
    <w:abstractNumId w:val="5"/>
  </w:num>
  <w:num w:numId="5">
    <w:abstractNumId w:val="6"/>
  </w:num>
  <w:num w:numId="6">
    <w:abstractNumId w:val="4"/>
  </w:num>
  <w:num w:numId="7">
    <w:abstractNumId w:val="3"/>
  </w:num>
  <w:num w:numId="8">
    <w:abstractNumId w:val="1"/>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968"/>
    <w:rsid w:val="00086CB0"/>
    <w:rsid w:val="00092230"/>
    <w:rsid w:val="00115156"/>
    <w:rsid w:val="002F4C07"/>
    <w:rsid w:val="00356E39"/>
    <w:rsid w:val="003774AB"/>
    <w:rsid w:val="00384E2B"/>
    <w:rsid w:val="00395755"/>
    <w:rsid w:val="003A5681"/>
    <w:rsid w:val="004B71BA"/>
    <w:rsid w:val="004C2A38"/>
    <w:rsid w:val="00597973"/>
    <w:rsid w:val="005E1E94"/>
    <w:rsid w:val="00711C81"/>
    <w:rsid w:val="00732204"/>
    <w:rsid w:val="0075005B"/>
    <w:rsid w:val="00837968"/>
    <w:rsid w:val="00841B98"/>
    <w:rsid w:val="00857469"/>
    <w:rsid w:val="00975CF6"/>
    <w:rsid w:val="009B09D6"/>
    <w:rsid w:val="00A34071"/>
    <w:rsid w:val="00AE7D77"/>
    <w:rsid w:val="00AF28A6"/>
    <w:rsid w:val="00B61AC9"/>
    <w:rsid w:val="00B84996"/>
    <w:rsid w:val="00BD756D"/>
    <w:rsid w:val="00C6510A"/>
    <w:rsid w:val="00C80BEC"/>
    <w:rsid w:val="00CB5B12"/>
    <w:rsid w:val="00DF7FB5"/>
    <w:rsid w:val="00E206FF"/>
    <w:rsid w:val="00E3592E"/>
    <w:rsid w:val="00E84F69"/>
    <w:rsid w:val="00EB7637"/>
    <w:rsid w:val="00EE3F7B"/>
    <w:rsid w:val="00FC4DF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3">
    <w:name w:val="heading 3"/>
    <w:basedOn w:val="Navaden"/>
    <w:link w:val="Naslov3Znak"/>
    <w:uiPriority w:val="9"/>
    <w:qFormat/>
    <w:rsid w:val="0075005B"/>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85746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9B09D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B09D6"/>
    <w:rPr>
      <w:rFonts w:ascii="Tahoma" w:hAnsi="Tahoma" w:cs="Tahoma"/>
      <w:sz w:val="16"/>
      <w:szCs w:val="16"/>
    </w:rPr>
  </w:style>
  <w:style w:type="paragraph" w:styleId="Odstavekseznama">
    <w:name w:val="List Paragraph"/>
    <w:basedOn w:val="Navaden"/>
    <w:uiPriority w:val="34"/>
    <w:qFormat/>
    <w:rsid w:val="00E206FF"/>
    <w:pPr>
      <w:ind w:left="720"/>
      <w:contextualSpacing/>
    </w:pPr>
  </w:style>
  <w:style w:type="paragraph" w:styleId="Brezrazmikov">
    <w:name w:val="No Spacing"/>
    <w:uiPriority w:val="1"/>
    <w:qFormat/>
    <w:rsid w:val="00FC4DF6"/>
    <w:pPr>
      <w:spacing w:after="0" w:line="240" w:lineRule="auto"/>
    </w:pPr>
    <w:rPr>
      <w:rFonts w:ascii="Calibri" w:eastAsia="Calibri" w:hAnsi="Calibri" w:cs="Times New Roman"/>
    </w:rPr>
  </w:style>
  <w:style w:type="character" w:customStyle="1" w:styleId="Naslov3Znak">
    <w:name w:val="Naslov 3 Znak"/>
    <w:basedOn w:val="Privzetapisavaodstavka"/>
    <w:link w:val="Naslov3"/>
    <w:uiPriority w:val="9"/>
    <w:rsid w:val="0075005B"/>
    <w:rPr>
      <w:rFonts w:ascii="Times New Roman" w:eastAsia="Times New Roman" w:hAnsi="Times New Roman" w:cs="Times New Roman"/>
      <w:b/>
      <w:bCs/>
      <w:sz w:val="27"/>
      <w:szCs w:val="27"/>
      <w:lang w:eastAsia="sl-SI"/>
    </w:rPr>
  </w:style>
  <w:style w:type="character" w:styleId="Krepko">
    <w:name w:val="Strong"/>
    <w:basedOn w:val="Privzetapisavaodstavka"/>
    <w:uiPriority w:val="22"/>
    <w:qFormat/>
    <w:rsid w:val="0075005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3">
    <w:name w:val="heading 3"/>
    <w:basedOn w:val="Navaden"/>
    <w:link w:val="Naslov3Znak"/>
    <w:uiPriority w:val="9"/>
    <w:qFormat/>
    <w:rsid w:val="0075005B"/>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85746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9B09D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B09D6"/>
    <w:rPr>
      <w:rFonts w:ascii="Tahoma" w:hAnsi="Tahoma" w:cs="Tahoma"/>
      <w:sz w:val="16"/>
      <w:szCs w:val="16"/>
    </w:rPr>
  </w:style>
  <w:style w:type="paragraph" w:styleId="Odstavekseznama">
    <w:name w:val="List Paragraph"/>
    <w:basedOn w:val="Navaden"/>
    <w:uiPriority w:val="34"/>
    <w:qFormat/>
    <w:rsid w:val="00E206FF"/>
    <w:pPr>
      <w:ind w:left="720"/>
      <w:contextualSpacing/>
    </w:pPr>
  </w:style>
  <w:style w:type="paragraph" w:styleId="Brezrazmikov">
    <w:name w:val="No Spacing"/>
    <w:uiPriority w:val="1"/>
    <w:qFormat/>
    <w:rsid w:val="00FC4DF6"/>
    <w:pPr>
      <w:spacing w:after="0" w:line="240" w:lineRule="auto"/>
    </w:pPr>
    <w:rPr>
      <w:rFonts w:ascii="Calibri" w:eastAsia="Calibri" w:hAnsi="Calibri" w:cs="Times New Roman"/>
    </w:rPr>
  </w:style>
  <w:style w:type="character" w:customStyle="1" w:styleId="Naslov3Znak">
    <w:name w:val="Naslov 3 Znak"/>
    <w:basedOn w:val="Privzetapisavaodstavka"/>
    <w:link w:val="Naslov3"/>
    <w:uiPriority w:val="9"/>
    <w:rsid w:val="0075005B"/>
    <w:rPr>
      <w:rFonts w:ascii="Times New Roman" w:eastAsia="Times New Roman" w:hAnsi="Times New Roman" w:cs="Times New Roman"/>
      <w:b/>
      <w:bCs/>
      <w:sz w:val="27"/>
      <w:szCs w:val="27"/>
      <w:lang w:eastAsia="sl-SI"/>
    </w:rPr>
  </w:style>
  <w:style w:type="character" w:styleId="Krepko">
    <w:name w:val="Strong"/>
    <w:basedOn w:val="Privzetapisavaodstavka"/>
    <w:uiPriority w:val="22"/>
    <w:qFormat/>
    <w:rsid w:val="007500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32">
      <w:bodyDiv w:val="1"/>
      <w:marLeft w:val="0"/>
      <w:marRight w:val="0"/>
      <w:marTop w:val="0"/>
      <w:marBottom w:val="0"/>
      <w:divBdr>
        <w:top w:val="none" w:sz="0" w:space="0" w:color="auto"/>
        <w:left w:val="none" w:sz="0" w:space="0" w:color="auto"/>
        <w:bottom w:val="none" w:sz="0" w:space="0" w:color="auto"/>
        <w:right w:val="none" w:sz="0" w:space="0" w:color="auto"/>
      </w:divBdr>
    </w:div>
    <w:div w:id="12195409">
      <w:bodyDiv w:val="1"/>
      <w:marLeft w:val="0"/>
      <w:marRight w:val="0"/>
      <w:marTop w:val="0"/>
      <w:marBottom w:val="0"/>
      <w:divBdr>
        <w:top w:val="none" w:sz="0" w:space="0" w:color="auto"/>
        <w:left w:val="none" w:sz="0" w:space="0" w:color="auto"/>
        <w:bottom w:val="none" w:sz="0" w:space="0" w:color="auto"/>
        <w:right w:val="none" w:sz="0" w:space="0" w:color="auto"/>
      </w:divBdr>
    </w:div>
    <w:div w:id="71657901">
      <w:bodyDiv w:val="1"/>
      <w:marLeft w:val="0"/>
      <w:marRight w:val="0"/>
      <w:marTop w:val="0"/>
      <w:marBottom w:val="0"/>
      <w:divBdr>
        <w:top w:val="none" w:sz="0" w:space="0" w:color="auto"/>
        <w:left w:val="none" w:sz="0" w:space="0" w:color="auto"/>
        <w:bottom w:val="none" w:sz="0" w:space="0" w:color="auto"/>
        <w:right w:val="none" w:sz="0" w:space="0" w:color="auto"/>
      </w:divBdr>
    </w:div>
    <w:div w:id="212238278">
      <w:bodyDiv w:val="1"/>
      <w:marLeft w:val="0"/>
      <w:marRight w:val="0"/>
      <w:marTop w:val="0"/>
      <w:marBottom w:val="0"/>
      <w:divBdr>
        <w:top w:val="none" w:sz="0" w:space="0" w:color="auto"/>
        <w:left w:val="none" w:sz="0" w:space="0" w:color="auto"/>
        <w:bottom w:val="none" w:sz="0" w:space="0" w:color="auto"/>
        <w:right w:val="none" w:sz="0" w:space="0" w:color="auto"/>
      </w:divBdr>
    </w:div>
    <w:div w:id="278032474">
      <w:bodyDiv w:val="1"/>
      <w:marLeft w:val="0"/>
      <w:marRight w:val="0"/>
      <w:marTop w:val="0"/>
      <w:marBottom w:val="0"/>
      <w:divBdr>
        <w:top w:val="none" w:sz="0" w:space="0" w:color="auto"/>
        <w:left w:val="none" w:sz="0" w:space="0" w:color="auto"/>
        <w:bottom w:val="none" w:sz="0" w:space="0" w:color="auto"/>
        <w:right w:val="none" w:sz="0" w:space="0" w:color="auto"/>
      </w:divBdr>
    </w:div>
    <w:div w:id="448856390">
      <w:bodyDiv w:val="1"/>
      <w:marLeft w:val="0"/>
      <w:marRight w:val="0"/>
      <w:marTop w:val="0"/>
      <w:marBottom w:val="0"/>
      <w:divBdr>
        <w:top w:val="none" w:sz="0" w:space="0" w:color="auto"/>
        <w:left w:val="none" w:sz="0" w:space="0" w:color="auto"/>
        <w:bottom w:val="none" w:sz="0" w:space="0" w:color="auto"/>
        <w:right w:val="none" w:sz="0" w:space="0" w:color="auto"/>
      </w:divBdr>
    </w:div>
    <w:div w:id="564070343">
      <w:bodyDiv w:val="1"/>
      <w:marLeft w:val="0"/>
      <w:marRight w:val="0"/>
      <w:marTop w:val="0"/>
      <w:marBottom w:val="0"/>
      <w:divBdr>
        <w:top w:val="none" w:sz="0" w:space="0" w:color="auto"/>
        <w:left w:val="none" w:sz="0" w:space="0" w:color="auto"/>
        <w:bottom w:val="none" w:sz="0" w:space="0" w:color="auto"/>
        <w:right w:val="none" w:sz="0" w:space="0" w:color="auto"/>
      </w:divBdr>
    </w:div>
    <w:div w:id="604966361">
      <w:bodyDiv w:val="1"/>
      <w:marLeft w:val="0"/>
      <w:marRight w:val="0"/>
      <w:marTop w:val="0"/>
      <w:marBottom w:val="0"/>
      <w:divBdr>
        <w:top w:val="none" w:sz="0" w:space="0" w:color="auto"/>
        <w:left w:val="none" w:sz="0" w:space="0" w:color="auto"/>
        <w:bottom w:val="none" w:sz="0" w:space="0" w:color="auto"/>
        <w:right w:val="none" w:sz="0" w:space="0" w:color="auto"/>
      </w:divBdr>
    </w:div>
    <w:div w:id="781456510">
      <w:bodyDiv w:val="1"/>
      <w:marLeft w:val="0"/>
      <w:marRight w:val="0"/>
      <w:marTop w:val="0"/>
      <w:marBottom w:val="0"/>
      <w:divBdr>
        <w:top w:val="none" w:sz="0" w:space="0" w:color="auto"/>
        <w:left w:val="none" w:sz="0" w:space="0" w:color="auto"/>
        <w:bottom w:val="none" w:sz="0" w:space="0" w:color="auto"/>
        <w:right w:val="none" w:sz="0" w:space="0" w:color="auto"/>
      </w:divBdr>
    </w:div>
    <w:div w:id="790779117">
      <w:bodyDiv w:val="1"/>
      <w:marLeft w:val="0"/>
      <w:marRight w:val="0"/>
      <w:marTop w:val="0"/>
      <w:marBottom w:val="0"/>
      <w:divBdr>
        <w:top w:val="none" w:sz="0" w:space="0" w:color="auto"/>
        <w:left w:val="none" w:sz="0" w:space="0" w:color="auto"/>
        <w:bottom w:val="none" w:sz="0" w:space="0" w:color="auto"/>
        <w:right w:val="none" w:sz="0" w:space="0" w:color="auto"/>
      </w:divBdr>
    </w:div>
    <w:div w:id="835416621">
      <w:bodyDiv w:val="1"/>
      <w:marLeft w:val="0"/>
      <w:marRight w:val="0"/>
      <w:marTop w:val="0"/>
      <w:marBottom w:val="0"/>
      <w:divBdr>
        <w:top w:val="none" w:sz="0" w:space="0" w:color="auto"/>
        <w:left w:val="none" w:sz="0" w:space="0" w:color="auto"/>
        <w:bottom w:val="none" w:sz="0" w:space="0" w:color="auto"/>
        <w:right w:val="none" w:sz="0" w:space="0" w:color="auto"/>
      </w:divBdr>
    </w:div>
    <w:div w:id="862325576">
      <w:bodyDiv w:val="1"/>
      <w:marLeft w:val="0"/>
      <w:marRight w:val="0"/>
      <w:marTop w:val="0"/>
      <w:marBottom w:val="0"/>
      <w:divBdr>
        <w:top w:val="none" w:sz="0" w:space="0" w:color="auto"/>
        <w:left w:val="none" w:sz="0" w:space="0" w:color="auto"/>
        <w:bottom w:val="none" w:sz="0" w:space="0" w:color="auto"/>
        <w:right w:val="none" w:sz="0" w:space="0" w:color="auto"/>
      </w:divBdr>
      <w:divsChild>
        <w:div w:id="7604340">
          <w:marLeft w:val="547"/>
          <w:marRight w:val="0"/>
          <w:marTop w:val="0"/>
          <w:marBottom w:val="0"/>
          <w:divBdr>
            <w:top w:val="none" w:sz="0" w:space="0" w:color="auto"/>
            <w:left w:val="none" w:sz="0" w:space="0" w:color="auto"/>
            <w:bottom w:val="none" w:sz="0" w:space="0" w:color="auto"/>
            <w:right w:val="none" w:sz="0" w:space="0" w:color="auto"/>
          </w:divBdr>
        </w:div>
        <w:div w:id="341131828">
          <w:marLeft w:val="547"/>
          <w:marRight w:val="0"/>
          <w:marTop w:val="0"/>
          <w:marBottom w:val="0"/>
          <w:divBdr>
            <w:top w:val="none" w:sz="0" w:space="0" w:color="auto"/>
            <w:left w:val="none" w:sz="0" w:space="0" w:color="auto"/>
            <w:bottom w:val="none" w:sz="0" w:space="0" w:color="auto"/>
            <w:right w:val="none" w:sz="0" w:space="0" w:color="auto"/>
          </w:divBdr>
        </w:div>
        <w:div w:id="770273319">
          <w:marLeft w:val="547"/>
          <w:marRight w:val="0"/>
          <w:marTop w:val="0"/>
          <w:marBottom w:val="0"/>
          <w:divBdr>
            <w:top w:val="none" w:sz="0" w:space="0" w:color="auto"/>
            <w:left w:val="none" w:sz="0" w:space="0" w:color="auto"/>
            <w:bottom w:val="none" w:sz="0" w:space="0" w:color="auto"/>
            <w:right w:val="none" w:sz="0" w:space="0" w:color="auto"/>
          </w:divBdr>
        </w:div>
        <w:div w:id="619844747">
          <w:marLeft w:val="547"/>
          <w:marRight w:val="0"/>
          <w:marTop w:val="0"/>
          <w:marBottom w:val="0"/>
          <w:divBdr>
            <w:top w:val="none" w:sz="0" w:space="0" w:color="auto"/>
            <w:left w:val="none" w:sz="0" w:space="0" w:color="auto"/>
            <w:bottom w:val="none" w:sz="0" w:space="0" w:color="auto"/>
            <w:right w:val="none" w:sz="0" w:space="0" w:color="auto"/>
          </w:divBdr>
        </w:div>
      </w:divsChild>
    </w:div>
    <w:div w:id="1189026749">
      <w:bodyDiv w:val="1"/>
      <w:marLeft w:val="0"/>
      <w:marRight w:val="0"/>
      <w:marTop w:val="0"/>
      <w:marBottom w:val="0"/>
      <w:divBdr>
        <w:top w:val="none" w:sz="0" w:space="0" w:color="auto"/>
        <w:left w:val="none" w:sz="0" w:space="0" w:color="auto"/>
        <w:bottom w:val="none" w:sz="0" w:space="0" w:color="auto"/>
        <w:right w:val="none" w:sz="0" w:space="0" w:color="auto"/>
      </w:divBdr>
    </w:div>
    <w:div w:id="1443259533">
      <w:bodyDiv w:val="1"/>
      <w:marLeft w:val="0"/>
      <w:marRight w:val="0"/>
      <w:marTop w:val="0"/>
      <w:marBottom w:val="0"/>
      <w:divBdr>
        <w:top w:val="none" w:sz="0" w:space="0" w:color="auto"/>
        <w:left w:val="none" w:sz="0" w:space="0" w:color="auto"/>
        <w:bottom w:val="none" w:sz="0" w:space="0" w:color="auto"/>
        <w:right w:val="none" w:sz="0" w:space="0" w:color="auto"/>
      </w:divBdr>
    </w:div>
    <w:div w:id="1480997087">
      <w:bodyDiv w:val="1"/>
      <w:marLeft w:val="0"/>
      <w:marRight w:val="0"/>
      <w:marTop w:val="0"/>
      <w:marBottom w:val="0"/>
      <w:divBdr>
        <w:top w:val="none" w:sz="0" w:space="0" w:color="auto"/>
        <w:left w:val="none" w:sz="0" w:space="0" w:color="auto"/>
        <w:bottom w:val="none" w:sz="0" w:space="0" w:color="auto"/>
        <w:right w:val="none" w:sz="0" w:space="0" w:color="auto"/>
      </w:divBdr>
    </w:div>
    <w:div w:id="168698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60A2A-0182-45C5-BB74-C0AEA463D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563</Words>
  <Characters>3211</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Dusan</dc:creator>
  <cp:lastModifiedBy>Dusan</cp:lastModifiedBy>
  <cp:revision>2</cp:revision>
  <dcterms:created xsi:type="dcterms:W3CDTF">2014-09-22T17:18:00Z</dcterms:created>
  <dcterms:modified xsi:type="dcterms:W3CDTF">2014-09-22T17:18:00Z</dcterms:modified>
</cp:coreProperties>
</file>