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AE00" w14:textId="77777777" w:rsidR="00B60371" w:rsidRPr="00F22357" w:rsidRDefault="00B60371" w:rsidP="00B60371">
      <w:pPr>
        <w:spacing w:after="0" w:line="23" w:lineRule="atLeast"/>
        <w:ind w:right="1750"/>
        <w:outlineLvl w:val="0"/>
        <w:rPr>
          <w:rFonts w:ascii="Century Gothic" w:hAnsi="Century Gothic"/>
          <w:caps/>
          <w:color w:val="595959"/>
          <w:sz w:val="18"/>
          <w:szCs w:val="18"/>
        </w:rPr>
      </w:pPr>
      <w:bookmarkStart w:id="0" w:name="_Hlk94031236"/>
      <w:r w:rsidRPr="00F22357">
        <w:rPr>
          <w:rFonts w:ascii="Century Gothic" w:hAnsi="Century Gothic"/>
          <w:caps/>
          <w:color w:val="595959"/>
          <w:sz w:val="18"/>
          <w:szCs w:val="18"/>
        </w:rPr>
        <w:t>KONCEDENT:</w:t>
      </w:r>
    </w:p>
    <w:p w14:paraId="3647F05F" w14:textId="77777777" w:rsidR="00B60371" w:rsidRPr="00F22357" w:rsidRDefault="00B60371" w:rsidP="00B60371">
      <w:pPr>
        <w:spacing w:after="0" w:line="23" w:lineRule="atLeast"/>
        <w:ind w:right="34"/>
        <w:rPr>
          <w:rFonts w:ascii="Century Gothic" w:eastAsiaTheme="minorEastAsia" w:hAnsi="Century Gothic"/>
          <w:caps/>
          <w:color w:val="A9C938"/>
          <w:sz w:val="20"/>
          <w:szCs w:val="18"/>
        </w:rPr>
      </w:pPr>
      <w:r w:rsidRPr="00F22357">
        <w:rPr>
          <w:rFonts w:ascii="Century Gothic" w:eastAsiaTheme="minorEastAsia" w:hAnsi="Century Gothic"/>
          <w:caps/>
          <w:color w:val="A9C938"/>
          <w:sz w:val="20"/>
          <w:szCs w:val="18"/>
        </w:rPr>
        <w:t>Občina Kamnik</w:t>
      </w:r>
    </w:p>
    <w:p w14:paraId="00DD3319" w14:textId="77777777" w:rsidR="00B60371" w:rsidRPr="00F22357" w:rsidRDefault="00B60371" w:rsidP="00B60371">
      <w:pPr>
        <w:spacing w:after="0" w:line="23" w:lineRule="atLeast"/>
        <w:ind w:right="34"/>
        <w:rPr>
          <w:rFonts w:ascii="Century Gothic" w:eastAsiaTheme="minorEastAsia" w:hAnsi="Century Gothic"/>
          <w:caps/>
          <w:color w:val="A9C938"/>
          <w:sz w:val="20"/>
          <w:szCs w:val="18"/>
        </w:rPr>
      </w:pPr>
      <w:r w:rsidRPr="00F22357">
        <w:rPr>
          <w:rFonts w:ascii="Century Gothic" w:eastAsiaTheme="minorEastAsia" w:hAnsi="Century Gothic"/>
          <w:caps/>
          <w:color w:val="A9C938"/>
          <w:sz w:val="20"/>
          <w:szCs w:val="18"/>
        </w:rPr>
        <w:t>Glavni trg 24</w:t>
      </w:r>
    </w:p>
    <w:p w14:paraId="6F54CCFB" w14:textId="4098D114" w:rsidR="00B60371" w:rsidRPr="00F22357" w:rsidRDefault="00CA2654" w:rsidP="00B60371">
      <w:pPr>
        <w:pStyle w:val="PODPODNASLOV"/>
        <w:numPr>
          <w:ilvl w:val="0"/>
          <w:numId w:val="0"/>
        </w:numPr>
        <w:spacing w:after="0" w:line="23" w:lineRule="atLeast"/>
        <w:ind w:right="1750"/>
        <w:outlineLvl w:val="0"/>
        <w:rPr>
          <w:rFonts w:ascii="Century Gothic" w:eastAsiaTheme="minorEastAsia" w:hAnsi="Century Gothic"/>
          <w:color w:val="A9C938"/>
          <w:szCs w:val="16"/>
        </w:rPr>
      </w:pPr>
      <w:r>
        <w:rPr>
          <w:rFonts w:ascii="Century Gothic" w:eastAsiaTheme="minorEastAsia" w:hAnsi="Century Gothic"/>
          <w:color w:val="A9C938"/>
          <w:szCs w:val="16"/>
        </w:rPr>
        <w:t>1241</w:t>
      </w:r>
      <w:r w:rsidR="00B60371" w:rsidRPr="00F22357">
        <w:rPr>
          <w:rFonts w:ascii="Century Gothic" w:eastAsiaTheme="minorEastAsia" w:hAnsi="Century Gothic"/>
          <w:color w:val="A9C938"/>
          <w:szCs w:val="16"/>
        </w:rPr>
        <w:t xml:space="preserve"> Kamnik</w:t>
      </w:r>
    </w:p>
    <w:p w14:paraId="5F0BB012" w14:textId="77777777" w:rsidR="00B60371" w:rsidRPr="00F22357" w:rsidRDefault="00B60371" w:rsidP="00B60371">
      <w:pPr>
        <w:pStyle w:val="PODPODNASLOV"/>
        <w:numPr>
          <w:ilvl w:val="0"/>
          <w:numId w:val="0"/>
        </w:numPr>
        <w:spacing w:after="0" w:line="23" w:lineRule="atLeast"/>
        <w:ind w:right="1750"/>
        <w:outlineLvl w:val="0"/>
        <w:rPr>
          <w:rFonts w:ascii="Century Gothic" w:hAnsi="Century Gothic"/>
          <w:color w:val="595959"/>
          <w:sz w:val="18"/>
          <w:szCs w:val="18"/>
        </w:rPr>
      </w:pPr>
    </w:p>
    <w:p w14:paraId="5A7BF496" w14:textId="6D123A55" w:rsidR="00B60371" w:rsidRPr="00F22357" w:rsidRDefault="00B60371" w:rsidP="00B60371">
      <w:pPr>
        <w:pStyle w:val="PODPODNASLOV"/>
        <w:numPr>
          <w:ilvl w:val="0"/>
          <w:numId w:val="0"/>
        </w:numPr>
        <w:spacing w:after="0" w:line="23" w:lineRule="atLeast"/>
        <w:ind w:right="1750"/>
        <w:outlineLvl w:val="0"/>
        <w:rPr>
          <w:rFonts w:ascii="Century Gothic" w:hAnsi="Century Gothic"/>
          <w:color w:val="595959"/>
          <w:sz w:val="18"/>
          <w:szCs w:val="18"/>
        </w:rPr>
      </w:pPr>
      <w:r w:rsidRPr="00F22357">
        <w:rPr>
          <w:rFonts w:ascii="Century Gothic" w:hAnsi="Century Gothic"/>
          <w:color w:val="595959"/>
          <w:sz w:val="18"/>
          <w:szCs w:val="18"/>
        </w:rPr>
        <w:t xml:space="preserve">NASLOV JAVNEGA RAZPISA: </w:t>
      </w:r>
    </w:p>
    <w:p w14:paraId="6062FBC7" w14:textId="277E20A8" w:rsidR="00B60371" w:rsidRPr="00F22357" w:rsidRDefault="00B60371" w:rsidP="00B60371">
      <w:pPr>
        <w:pStyle w:val="NASLOV40ptGRAY"/>
        <w:spacing w:after="0" w:line="23" w:lineRule="atLeast"/>
        <w:jc w:val="both"/>
        <w:rPr>
          <w:rFonts w:ascii="Century Gothic" w:hAnsi="Century Gothic"/>
          <w:caps w:val="0"/>
          <w:color w:val="A9C938"/>
          <w:sz w:val="20"/>
          <w:szCs w:val="20"/>
        </w:rPr>
      </w:pPr>
      <w:bookmarkStart w:id="1" w:name="_Hlk94032183"/>
      <w:bookmarkStart w:id="2" w:name="_Hlk521315746"/>
      <w:r w:rsidRPr="00F22357">
        <w:rPr>
          <w:rFonts w:ascii="Century Gothic" w:hAnsi="Century Gothic"/>
          <w:caps w:val="0"/>
          <w:color w:val="A9C938"/>
          <w:sz w:val="20"/>
          <w:szCs w:val="20"/>
        </w:rPr>
        <w:t xml:space="preserve">KONCESIJA ZA IZBIRO IZVAJALCA </w:t>
      </w:r>
      <w:bookmarkStart w:id="3" w:name="_Hlk94036800"/>
      <w:r w:rsidRPr="00F22357">
        <w:rPr>
          <w:rFonts w:ascii="Century Gothic" w:hAnsi="Century Gothic"/>
          <w:caps w:val="0"/>
          <w:color w:val="A9C938"/>
          <w:sz w:val="20"/>
          <w:szCs w:val="20"/>
        </w:rPr>
        <w:t>STORITEV OBVEZNE OBČINSKE GOSPODARSKE JAVNE SLUŽBE POGREBNE DEJAVNOSTI 24-URNE POGREBNE DEŽURNE SLUŽBE IN IZBIRNE OBČINSKE GOSPODARSKE JAVNE SLUŽBE UPRAVLJANJA POKOPALIŠČ NA OBMOČJU OBČINE KAMNIK</w:t>
      </w:r>
      <w:bookmarkEnd w:id="1"/>
      <w:bookmarkEnd w:id="3"/>
    </w:p>
    <w:p w14:paraId="2CB78827" w14:textId="1FC28B75" w:rsidR="00B60371" w:rsidRPr="00F375EC" w:rsidRDefault="00B60371" w:rsidP="00B60371">
      <w:pPr>
        <w:pStyle w:val="NASLOV40ptGRAY"/>
        <w:spacing w:after="0" w:line="23" w:lineRule="atLeast"/>
        <w:jc w:val="both"/>
        <w:rPr>
          <w:rFonts w:ascii="Century Gothic" w:hAnsi="Century Gothic"/>
          <w:caps w:val="0"/>
          <w:color w:val="A9C938"/>
          <w:sz w:val="24"/>
          <w:szCs w:val="24"/>
        </w:rPr>
      </w:pPr>
      <w:r w:rsidRPr="00F375EC">
        <w:rPr>
          <w:rFonts w:ascii="Century Gothic" w:hAnsi="Century Gothic"/>
          <w:color w:val="595959"/>
          <w:sz w:val="96"/>
          <w:szCs w:val="96"/>
        </w:rPr>
        <w:t>pojasnila</w:t>
      </w:r>
    </w:p>
    <w:bookmarkEnd w:id="0"/>
    <w:bookmarkEnd w:id="2"/>
    <w:p w14:paraId="0CE61568" w14:textId="2C2FD983" w:rsidR="00B60371" w:rsidRPr="00F22357" w:rsidRDefault="00B60371" w:rsidP="00B60371">
      <w:pPr>
        <w:spacing w:after="0" w:line="23" w:lineRule="atLeast"/>
        <w:jc w:val="both"/>
        <w:rPr>
          <w:rFonts w:cstheme="minorHAnsi"/>
          <w:sz w:val="20"/>
          <w:szCs w:val="20"/>
        </w:rPr>
      </w:pPr>
    </w:p>
    <w:p w14:paraId="42B83D2C" w14:textId="77777777" w:rsidR="00B60371" w:rsidRPr="00F22357" w:rsidRDefault="00B60371" w:rsidP="00B60371">
      <w:pPr>
        <w:spacing w:after="0" w:line="23" w:lineRule="atLeast"/>
        <w:jc w:val="both"/>
        <w:rPr>
          <w:rFonts w:cstheme="minorHAnsi"/>
          <w:sz w:val="20"/>
          <w:szCs w:val="20"/>
        </w:rPr>
      </w:pPr>
    </w:p>
    <w:p w14:paraId="285CBFB7" w14:textId="77777777" w:rsidR="00B60371" w:rsidRPr="00F22357" w:rsidRDefault="00B60371" w:rsidP="00B60371">
      <w:pPr>
        <w:spacing w:after="0" w:line="23" w:lineRule="atLeast"/>
        <w:jc w:val="both"/>
        <w:rPr>
          <w:rFonts w:cstheme="minorHAnsi"/>
          <w:sz w:val="20"/>
          <w:szCs w:val="20"/>
        </w:rPr>
      </w:pPr>
    </w:p>
    <w:p w14:paraId="5E502010" w14:textId="1216B9E4" w:rsidR="006B6DCB" w:rsidRPr="00F22357" w:rsidRDefault="00BB026C" w:rsidP="00B60371">
      <w:pPr>
        <w:spacing w:after="0" w:line="23" w:lineRule="atLeast"/>
        <w:jc w:val="both"/>
        <w:rPr>
          <w:rFonts w:cstheme="minorHAnsi"/>
          <w:b/>
          <w:bCs/>
          <w:sz w:val="20"/>
          <w:szCs w:val="20"/>
          <w:u w:val="single"/>
        </w:rPr>
      </w:pPr>
      <w:r w:rsidRPr="00F22357">
        <w:rPr>
          <w:rFonts w:cstheme="minorHAnsi"/>
          <w:b/>
          <w:bCs/>
          <w:sz w:val="20"/>
          <w:szCs w:val="20"/>
          <w:u w:val="single"/>
        </w:rPr>
        <w:t>VPRAŠANJE #1 (PREJETO, 30. 03. 2022 11:59:40)</w:t>
      </w:r>
    </w:p>
    <w:p w14:paraId="5C8E0141" w14:textId="77777777" w:rsidR="00BB026C" w:rsidRPr="00F22357" w:rsidRDefault="00BB026C" w:rsidP="00B60371">
      <w:pPr>
        <w:autoSpaceDE w:val="0"/>
        <w:autoSpaceDN w:val="0"/>
        <w:adjustRightInd w:val="0"/>
        <w:spacing w:after="0" w:line="23" w:lineRule="atLeast"/>
        <w:jc w:val="both"/>
        <w:rPr>
          <w:rFonts w:cstheme="minorHAnsi"/>
          <w:sz w:val="20"/>
          <w:szCs w:val="20"/>
        </w:rPr>
      </w:pPr>
      <w:r w:rsidRPr="00F22357">
        <w:rPr>
          <w:rFonts w:cstheme="minorHAnsi"/>
          <w:sz w:val="20"/>
          <w:szCs w:val="20"/>
        </w:rPr>
        <w:t>Spoštovani.</w:t>
      </w:r>
    </w:p>
    <w:p w14:paraId="4ED2FBF2" w14:textId="77777777" w:rsidR="00BB026C" w:rsidRPr="00F22357" w:rsidRDefault="00BB026C" w:rsidP="00B60371">
      <w:pPr>
        <w:autoSpaceDE w:val="0"/>
        <w:autoSpaceDN w:val="0"/>
        <w:adjustRightInd w:val="0"/>
        <w:spacing w:after="0" w:line="23" w:lineRule="atLeast"/>
        <w:jc w:val="both"/>
        <w:rPr>
          <w:rFonts w:cstheme="minorHAnsi"/>
          <w:sz w:val="20"/>
          <w:szCs w:val="20"/>
        </w:rPr>
      </w:pPr>
      <w:r w:rsidRPr="00F22357">
        <w:rPr>
          <w:rFonts w:cstheme="minorHAnsi"/>
          <w:sz w:val="20"/>
          <w:szCs w:val="20"/>
        </w:rPr>
        <w:t>Kakšno mora biti posebno vozilo za prevoz pokojnikov, da ustreza tehničnim pogojem?</w:t>
      </w:r>
    </w:p>
    <w:p w14:paraId="394473E0" w14:textId="31FD7D05" w:rsidR="00BB026C" w:rsidRPr="00F22357" w:rsidRDefault="00BB026C" w:rsidP="00B60371">
      <w:pPr>
        <w:spacing w:after="0" w:line="23" w:lineRule="atLeast"/>
        <w:jc w:val="both"/>
        <w:rPr>
          <w:rFonts w:cstheme="minorHAnsi"/>
          <w:sz w:val="20"/>
          <w:szCs w:val="20"/>
        </w:rPr>
      </w:pPr>
      <w:r w:rsidRPr="00F22357">
        <w:rPr>
          <w:rFonts w:cstheme="minorHAnsi"/>
          <w:sz w:val="20"/>
          <w:szCs w:val="20"/>
        </w:rPr>
        <w:t>Lep pozdrav</w:t>
      </w:r>
    </w:p>
    <w:p w14:paraId="64B1F624" w14:textId="6B3F2971" w:rsidR="00BB026C" w:rsidRPr="00F375EC" w:rsidRDefault="00B60371" w:rsidP="00B60371">
      <w:pPr>
        <w:spacing w:after="0" w:line="23" w:lineRule="atLeast"/>
        <w:jc w:val="both"/>
        <w:rPr>
          <w:rFonts w:cstheme="minorHAnsi"/>
          <w:b/>
          <w:bCs/>
          <w:sz w:val="20"/>
          <w:szCs w:val="20"/>
        </w:rPr>
      </w:pPr>
      <w:r w:rsidRPr="00F375EC">
        <w:rPr>
          <w:rFonts w:cstheme="minorHAnsi"/>
          <w:b/>
          <w:bCs/>
          <w:sz w:val="20"/>
          <w:szCs w:val="20"/>
        </w:rPr>
        <w:t>POJASNILO: Posebno vozilo za prevoz pokojnikov mora izpolnjevati minimalne standarde zahteve, kot jih za pogrebno vozilo za prevoz pokojnikov določa pravilnik, ki ureja minimalne standarde in normative za izvajanje pogrebne dejavnosti.</w:t>
      </w:r>
    </w:p>
    <w:p w14:paraId="6205F249" w14:textId="77777777" w:rsidR="00B60371" w:rsidRPr="00F375EC" w:rsidRDefault="00B60371" w:rsidP="00B60371">
      <w:pPr>
        <w:spacing w:after="0" w:line="23" w:lineRule="atLeast"/>
        <w:jc w:val="both"/>
        <w:rPr>
          <w:rFonts w:cstheme="minorHAnsi"/>
          <w:sz w:val="20"/>
          <w:szCs w:val="20"/>
        </w:rPr>
      </w:pPr>
    </w:p>
    <w:p w14:paraId="0B96252A" w14:textId="17FECA0A" w:rsidR="00BB026C" w:rsidRPr="00F375EC" w:rsidRDefault="00BB026C" w:rsidP="00B60371">
      <w:pPr>
        <w:spacing w:after="0" w:line="23" w:lineRule="atLeast"/>
        <w:jc w:val="both"/>
        <w:rPr>
          <w:rFonts w:cstheme="minorHAnsi"/>
          <w:b/>
          <w:bCs/>
          <w:sz w:val="20"/>
          <w:szCs w:val="20"/>
          <w:u w:val="single"/>
        </w:rPr>
      </w:pPr>
      <w:r w:rsidRPr="00F375EC">
        <w:rPr>
          <w:rFonts w:cstheme="minorHAnsi"/>
          <w:b/>
          <w:bCs/>
          <w:sz w:val="20"/>
          <w:szCs w:val="20"/>
          <w:u w:val="single"/>
        </w:rPr>
        <w:t>VPRAŠANJE #2 (PREJETO, 30. 03. 2022 13:52:01)</w:t>
      </w:r>
    </w:p>
    <w:p w14:paraId="17D4D164" w14:textId="3831A6FB"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t>1.) Kaj pomeni intenzivno odstranjevanje listja oziroma kako pogosto je potrebno odstranjevanje listja na pokopališčih?</w:t>
      </w:r>
    </w:p>
    <w:p w14:paraId="3D250CF0" w14:textId="77777777" w:rsidR="00B60371" w:rsidRPr="00F375EC" w:rsidRDefault="00B60371" w:rsidP="00B60371">
      <w:pPr>
        <w:autoSpaceDE w:val="0"/>
        <w:autoSpaceDN w:val="0"/>
        <w:adjustRightInd w:val="0"/>
        <w:spacing w:after="0" w:line="23" w:lineRule="atLeast"/>
        <w:jc w:val="both"/>
        <w:rPr>
          <w:rFonts w:cstheme="minorHAnsi"/>
          <w:b/>
          <w:bCs/>
          <w:sz w:val="20"/>
          <w:szCs w:val="20"/>
        </w:rPr>
      </w:pPr>
      <w:r w:rsidRPr="00F375EC">
        <w:rPr>
          <w:rFonts w:cstheme="minorHAnsi"/>
          <w:b/>
          <w:bCs/>
          <w:sz w:val="20"/>
          <w:szCs w:val="20"/>
        </w:rPr>
        <w:t>POJASNILO: Razpisna dokumentacija predvideva odstranjevanje listja, in sicer v jesenskem času oziroma po potrebi, intenzivno v času pred dnevom spomina na mrtve. Pogostnost odstranjevanja listja ni natančneje opredeljena in se šteje, da je potrebno listje odstraniti vsakokrat, ko je to potrebno, da se zagotovi urejen videz pokopališča, in sicer v vsakem času, predvsem pa pred dnevom spomina na mrtve, ko se pričakuje večji obisk pokopališč.</w:t>
      </w:r>
    </w:p>
    <w:p w14:paraId="63DFBA75" w14:textId="07F0B7AE" w:rsidR="00B60371" w:rsidRPr="00F375EC" w:rsidRDefault="00B60371" w:rsidP="00B60371">
      <w:pPr>
        <w:autoSpaceDE w:val="0"/>
        <w:autoSpaceDN w:val="0"/>
        <w:adjustRightInd w:val="0"/>
        <w:spacing w:after="0" w:line="23" w:lineRule="atLeast"/>
        <w:jc w:val="both"/>
        <w:rPr>
          <w:rFonts w:cstheme="minorHAnsi"/>
          <w:sz w:val="20"/>
          <w:szCs w:val="20"/>
        </w:rPr>
      </w:pPr>
    </w:p>
    <w:p w14:paraId="2499B149" w14:textId="7125CF88" w:rsidR="00BB026C" w:rsidRPr="00F375EC" w:rsidRDefault="00BB026C" w:rsidP="00B60371">
      <w:pPr>
        <w:spacing w:after="0" w:line="23" w:lineRule="atLeast"/>
        <w:jc w:val="both"/>
        <w:rPr>
          <w:rFonts w:cstheme="minorHAnsi"/>
          <w:sz w:val="20"/>
          <w:szCs w:val="20"/>
        </w:rPr>
      </w:pPr>
      <w:r w:rsidRPr="00F375EC">
        <w:rPr>
          <w:rFonts w:cstheme="minorHAnsi"/>
          <w:sz w:val="20"/>
          <w:szCs w:val="20"/>
        </w:rPr>
        <w:t>2.) Kaj pomeni odklepanje vežic na krajevni običaj?</w:t>
      </w:r>
    </w:p>
    <w:p w14:paraId="52977B6F" w14:textId="1DDB4002" w:rsidR="00B60371" w:rsidRPr="00F375EC" w:rsidRDefault="00B60371" w:rsidP="00B60371">
      <w:pPr>
        <w:spacing w:after="0" w:line="23" w:lineRule="atLeast"/>
        <w:jc w:val="both"/>
        <w:rPr>
          <w:rFonts w:cstheme="minorHAnsi"/>
          <w:b/>
          <w:bCs/>
          <w:sz w:val="20"/>
          <w:szCs w:val="20"/>
        </w:rPr>
      </w:pPr>
      <w:r w:rsidRPr="00F375EC">
        <w:rPr>
          <w:rFonts w:cstheme="minorHAnsi"/>
          <w:b/>
          <w:bCs/>
          <w:sz w:val="20"/>
          <w:szCs w:val="20"/>
        </w:rPr>
        <w:t>POJASNILO: Razpisna dokumentacija predvideva, da se odklepanje in zaklepanje mrliških vežic izvaja skladno z upoštevanjem krajevnih običajev in vsakokratnih potreb. Pri tem je potrebno upoštevati drugi odstavek 23. člena odloka, ki ureja pokopališki red na območju občine Kamnik in določa, da je v času uporabe mrliška vežica odprta skladno z dogovorom med upravljavcem pokopališča in naročnikom pogreba oziroma izbranim izvajalcem pogrebne dejavnosti.</w:t>
      </w:r>
    </w:p>
    <w:p w14:paraId="15FF920F" w14:textId="089307CB" w:rsidR="00BB026C" w:rsidRPr="00F375EC" w:rsidRDefault="00BB026C" w:rsidP="00B60371">
      <w:pPr>
        <w:spacing w:after="0" w:line="23" w:lineRule="atLeast"/>
        <w:jc w:val="both"/>
        <w:rPr>
          <w:rFonts w:cstheme="minorHAnsi"/>
          <w:sz w:val="20"/>
          <w:szCs w:val="20"/>
        </w:rPr>
      </w:pPr>
    </w:p>
    <w:p w14:paraId="45E6F629" w14:textId="71546322" w:rsidR="00BB026C" w:rsidRPr="00F375EC" w:rsidRDefault="00BB026C" w:rsidP="00B60371">
      <w:pPr>
        <w:spacing w:after="0" w:line="23" w:lineRule="atLeast"/>
        <w:jc w:val="both"/>
        <w:rPr>
          <w:rFonts w:cstheme="minorHAnsi"/>
          <w:b/>
          <w:bCs/>
          <w:sz w:val="20"/>
          <w:szCs w:val="20"/>
          <w:u w:val="single"/>
        </w:rPr>
      </w:pPr>
      <w:r w:rsidRPr="00F375EC">
        <w:rPr>
          <w:rFonts w:cstheme="minorHAnsi"/>
          <w:b/>
          <w:bCs/>
          <w:sz w:val="20"/>
          <w:szCs w:val="20"/>
          <w:u w:val="single"/>
        </w:rPr>
        <w:t>VPRAŠANJE #3 (PREJETO, 4. 04. 2022 12:06:22)</w:t>
      </w:r>
    </w:p>
    <w:p w14:paraId="4D6BF64D" w14:textId="4491B8D3" w:rsidR="00BB026C" w:rsidRPr="00F375EC" w:rsidRDefault="00BB026C" w:rsidP="00B60371">
      <w:pPr>
        <w:spacing w:after="0" w:line="23" w:lineRule="atLeast"/>
        <w:jc w:val="both"/>
        <w:rPr>
          <w:rFonts w:cstheme="minorHAnsi"/>
          <w:sz w:val="20"/>
          <w:szCs w:val="20"/>
        </w:rPr>
      </w:pPr>
      <w:r w:rsidRPr="00F375EC">
        <w:rPr>
          <w:rFonts w:cstheme="minorHAnsi"/>
          <w:sz w:val="20"/>
          <w:szCs w:val="20"/>
        </w:rPr>
        <w:t>Prosimo, da objavite ESPD obrazec oziroma povezavo do obrazca.</w:t>
      </w:r>
    </w:p>
    <w:p w14:paraId="256C40AF" w14:textId="27BDDB95" w:rsidR="00BB026C" w:rsidRPr="00F375EC" w:rsidRDefault="00B60371" w:rsidP="00B60371">
      <w:pPr>
        <w:spacing w:after="0" w:line="23" w:lineRule="atLeast"/>
        <w:jc w:val="both"/>
        <w:rPr>
          <w:rFonts w:cstheme="minorHAnsi"/>
          <w:b/>
          <w:bCs/>
          <w:sz w:val="20"/>
          <w:szCs w:val="20"/>
        </w:rPr>
      </w:pPr>
      <w:r w:rsidRPr="00F375EC">
        <w:rPr>
          <w:rFonts w:cstheme="minorHAnsi"/>
          <w:b/>
          <w:bCs/>
          <w:sz w:val="20"/>
          <w:szCs w:val="20"/>
        </w:rPr>
        <w:t>POJASNILO:</w:t>
      </w:r>
      <w:r w:rsidR="00F22357" w:rsidRPr="00F375EC">
        <w:rPr>
          <w:rFonts w:cstheme="minorHAnsi"/>
          <w:b/>
          <w:bCs/>
          <w:sz w:val="20"/>
          <w:szCs w:val="20"/>
        </w:rPr>
        <w:t xml:space="preserve"> Koncedent je objavil popravek RD, ki vsebuje ESPD obrazec.</w:t>
      </w:r>
    </w:p>
    <w:p w14:paraId="77EF0DC7" w14:textId="77777777" w:rsidR="00B60371" w:rsidRPr="00F375EC" w:rsidRDefault="00B60371" w:rsidP="00B60371">
      <w:pPr>
        <w:spacing w:after="0" w:line="23" w:lineRule="atLeast"/>
        <w:jc w:val="both"/>
        <w:rPr>
          <w:rFonts w:cstheme="minorHAnsi"/>
          <w:sz w:val="20"/>
          <w:szCs w:val="20"/>
        </w:rPr>
      </w:pPr>
    </w:p>
    <w:p w14:paraId="58A0E63B" w14:textId="683D7D12" w:rsidR="00BB026C" w:rsidRPr="00F22357" w:rsidRDefault="00BB026C" w:rsidP="00B60371">
      <w:pPr>
        <w:spacing w:after="0" w:line="23" w:lineRule="atLeast"/>
        <w:jc w:val="both"/>
        <w:rPr>
          <w:rFonts w:cstheme="minorHAnsi"/>
          <w:b/>
          <w:bCs/>
          <w:sz w:val="20"/>
          <w:szCs w:val="20"/>
          <w:u w:val="single"/>
        </w:rPr>
      </w:pPr>
      <w:r w:rsidRPr="00F375EC">
        <w:rPr>
          <w:rFonts w:cstheme="minorHAnsi"/>
          <w:b/>
          <w:bCs/>
          <w:sz w:val="20"/>
          <w:szCs w:val="20"/>
          <w:u w:val="single"/>
        </w:rPr>
        <w:t>VPRAŠANJE #4 (PREJETO</w:t>
      </w:r>
      <w:r w:rsidRPr="00F22357">
        <w:rPr>
          <w:rFonts w:cstheme="minorHAnsi"/>
          <w:b/>
          <w:bCs/>
          <w:sz w:val="20"/>
          <w:szCs w:val="20"/>
          <w:u w:val="single"/>
        </w:rPr>
        <w:t>, 4. 04. 2022 12:04:31)</w:t>
      </w:r>
    </w:p>
    <w:p w14:paraId="3AE19514" w14:textId="77777777" w:rsidR="00BB026C" w:rsidRPr="00F22357" w:rsidRDefault="00BB026C" w:rsidP="00B60371">
      <w:pPr>
        <w:autoSpaceDE w:val="0"/>
        <w:autoSpaceDN w:val="0"/>
        <w:adjustRightInd w:val="0"/>
        <w:spacing w:after="0" w:line="23" w:lineRule="atLeast"/>
        <w:jc w:val="both"/>
        <w:rPr>
          <w:rFonts w:cstheme="minorHAnsi"/>
          <w:sz w:val="20"/>
          <w:szCs w:val="20"/>
        </w:rPr>
      </w:pPr>
      <w:r w:rsidRPr="00F22357">
        <w:rPr>
          <w:rFonts w:cstheme="minorHAnsi"/>
          <w:sz w:val="20"/>
          <w:szCs w:val="20"/>
        </w:rPr>
        <w:t>Spoštovani.</w:t>
      </w:r>
    </w:p>
    <w:p w14:paraId="7B20E472" w14:textId="77777777" w:rsidR="00BB026C" w:rsidRPr="00F22357" w:rsidRDefault="00BB026C" w:rsidP="00B60371">
      <w:pPr>
        <w:autoSpaceDE w:val="0"/>
        <w:autoSpaceDN w:val="0"/>
        <w:adjustRightInd w:val="0"/>
        <w:spacing w:after="0" w:line="23" w:lineRule="atLeast"/>
        <w:jc w:val="both"/>
        <w:rPr>
          <w:rFonts w:cstheme="minorHAnsi"/>
          <w:sz w:val="20"/>
          <w:szCs w:val="20"/>
        </w:rPr>
      </w:pPr>
      <w:r w:rsidRPr="00F22357">
        <w:rPr>
          <w:rFonts w:cstheme="minorHAnsi"/>
          <w:sz w:val="20"/>
          <w:szCs w:val="20"/>
        </w:rPr>
        <w:t>Ali navedeni faktorji v ponudbenem predračunu v razdelku b) pokopališka dejavnost pomenijo razmerje cene grobnin napram enojnemu grobu?</w:t>
      </w:r>
    </w:p>
    <w:p w14:paraId="4F457EDF" w14:textId="7F0650BE" w:rsidR="00BB026C" w:rsidRPr="00F375EC" w:rsidRDefault="00BB026C" w:rsidP="00B60371">
      <w:pPr>
        <w:spacing w:after="0" w:line="23" w:lineRule="atLeast"/>
        <w:jc w:val="both"/>
        <w:rPr>
          <w:rFonts w:cstheme="minorHAnsi"/>
          <w:sz w:val="20"/>
          <w:szCs w:val="20"/>
        </w:rPr>
      </w:pPr>
      <w:r w:rsidRPr="00F375EC">
        <w:rPr>
          <w:rFonts w:cstheme="minorHAnsi"/>
          <w:sz w:val="20"/>
          <w:szCs w:val="20"/>
        </w:rPr>
        <w:t>Hvala za odgovor.</w:t>
      </w:r>
    </w:p>
    <w:p w14:paraId="30548B66" w14:textId="1C484F1B" w:rsidR="00BB026C" w:rsidRPr="00F375EC" w:rsidRDefault="00B60371" w:rsidP="00B60371">
      <w:pPr>
        <w:spacing w:after="0" w:line="23" w:lineRule="atLeast"/>
        <w:jc w:val="both"/>
        <w:rPr>
          <w:rFonts w:cstheme="minorHAnsi"/>
          <w:b/>
          <w:bCs/>
          <w:sz w:val="20"/>
          <w:szCs w:val="20"/>
        </w:rPr>
      </w:pPr>
      <w:r w:rsidRPr="00F375EC">
        <w:rPr>
          <w:rFonts w:cstheme="minorHAnsi"/>
          <w:b/>
          <w:bCs/>
          <w:sz w:val="20"/>
          <w:szCs w:val="20"/>
        </w:rPr>
        <w:t>POJASNILO:</w:t>
      </w:r>
      <w:r w:rsidR="00F22357" w:rsidRPr="00F375EC">
        <w:rPr>
          <w:rFonts w:cstheme="minorHAnsi"/>
          <w:b/>
          <w:bCs/>
          <w:sz w:val="20"/>
          <w:szCs w:val="20"/>
        </w:rPr>
        <w:t xml:space="preserve"> Tako je. Faktorji v ponudbenem predračunu pomenijo razmerje vrednosti grobnine za posamezno vrsto groba glede na vrednost najemnine enojnega groba. Koncedent je objavil popravek obrazca OBR-Ponudbeni predračun. Kandidati morajo pri pripravi ponudbe upoštevati in ponudbo oddati na novo objavljenem obrazcu. V nasprotnem primeru bo ponudba zavrnjena kot nedopustna.</w:t>
      </w:r>
    </w:p>
    <w:p w14:paraId="23AF2949" w14:textId="393735EE" w:rsidR="00B60371" w:rsidRDefault="00B60371" w:rsidP="00B60371">
      <w:pPr>
        <w:spacing w:after="0" w:line="23" w:lineRule="atLeast"/>
        <w:jc w:val="both"/>
        <w:rPr>
          <w:rFonts w:cstheme="minorHAnsi"/>
          <w:sz w:val="20"/>
          <w:szCs w:val="20"/>
        </w:rPr>
      </w:pPr>
    </w:p>
    <w:p w14:paraId="161CC5FA" w14:textId="68E3CB7A" w:rsidR="00F375EC" w:rsidRDefault="00F375EC" w:rsidP="00B60371">
      <w:pPr>
        <w:spacing w:after="0" w:line="23" w:lineRule="atLeast"/>
        <w:jc w:val="both"/>
        <w:rPr>
          <w:rFonts w:cstheme="minorHAnsi"/>
          <w:sz w:val="20"/>
          <w:szCs w:val="20"/>
        </w:rPr>
      </w:pPr>
    </w:p>
    <w:p w14:paraId="0602085A" w14:textId="77777777" w:rsidR="00F375EC" w:rsidRPr="00F375EC" w:rsidRDefault="00F375EC" w:rsidP="00B60371">
      <w:pPr>
        <w:spacing w:after="0" w:line="23" w:lineRule="atLeast"/>
        <w:jc w:val="both"/>
        <w:rPr>
          <w:rFonts w:cstheme="minorHAnsi"/>
          <w:sz w:val="20"/>
          <w:szCs w:val="20"/>
        </w:rPr>
      </w:pPr>
    </w:p>
    <w:p w14:paraId="43C3EFC8" w14:textId="4390C554" w:rsidR="00BB026C" w:rsidRPr="00F375EC" w:rsidRDefault="00BB026C" w:rsidP="00B60371">
      <w:pPr>
        <w:spacing w:after="0" w:line="23" w:lineRule="atLeast"/>
        <w:jc w:val="both"/>
        <w:rPr>
          <w:rFonts w:cstheme="minorHAnsi"/>
          <w:b/>
          <w:bCs/>
          <w:sz w:val="20"/>
          <w:szCs w:val="20"/>
          <w:u w:val="single"/>
        </w:rPr>
      </w:pPr>
      <w:r w:rsidRPr="00F375EC">
        <w:rPr>
          <w:rFonts w:cstheme="minorHAnsi"/>
          <w:b/>
          <w:bCs/>
          <w:sz w:val="20"/>
          <w:szCs w:val="20"/>
          <w:u w:val="single"/>
        </w:rPr>
        <w:lastRenderedPageBreak/>
        <w:t>VPRAŠANJE #5 (PREJETO, 5. 04. 2022 15:03:49)</w:t>
      </w:r>
    </w:p>
    <w:p w14:paraId="23EEFB10" w14:textId="65FD5FCF"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t>Glede na to, da gre za vodenje uradnih evidenc in opravka z osebnimi podatki ter izvajanje soglasij - ali mora oseba, ki izvaja tovrstna dela, imeti opravljen izpit iz zakona o upravnem postopku?</w:t>
      </w:r>
    </w:p>
    <w:p w14:paraId="64F55B0D" w14:textId="3CB64995" w:rsidR="00B60371" w:rsidRPr="00F375EC" w:rsidRDefault="00B60371" w:rsidP="00B60371">
      <w:pPr>
        <w:autoSpaceDE w:val="0"/>
        <w:autoSpaceDN w:val="0"/>
        <w:adjustRightInd w:val="0"/>
        <w:spacing w:after="0" w:line="23" w:lineRule="atLeast"/>
        <w:jc w:val="both"/>
        <w:rPr>
          <w:rFonts w:cstheme="minorHAnsi"/>
          <w:b/>
          <w:bCs/>
          <w:sz w:val="20"/>
          <w:szCs w:val="20"/>
        </w:rPr>
      </w:pPr>
      <w:r w:rsidRPr="00F375EC">
        <w:rPr>
          <w:rFonts w:cstheme="minorHAnsi"/>
          <w:b/>
          <w:bCs/>
          <w:sz w:val="20"/>
          <w:szCs w:val="20"/>
        </w:rPr>
        <w:t>POJASNILO: Izpit iz ZUP za kadre, ki bodo opravljali storitve, ki so predmet koncesije (npr. vodenje uradnih evidenc, izdaja soglasij) ni potrebno.</w:t>
      </w:r>
    </w:p>
    <w:p w14:paraId="34BC0D29" w14:textId="2D51A168" w:rsidR="00BB026C" w:rsidRPr="00F375EC" w:rsidRDefault="00BB026C" w:rsidP="00B60371">
      <w:pPr>
        <w:spacing w:after="0" w:line="23" w:lineRule="atLeast"/>
        <w:jc w:val="both"/>
        <w:rPr>
          <w:rFonts w:cstheme="minorHAnsi"/>
          <w:sz w:val="20"/>
          <w:szCs w:val="20"/>
        </w:rPr>
      </w:pPr>
    </w:p>
    <w:p w14:paraId="2CFAC22F" w14:textId="3FD4E983" w:rsidR="00BB026C" w:rsidRPr="00F375EC" w:rsidRDefault="00BB026C" w:rsidP="00B60371">
      <w:pPr>
        <w:spacing w:after="0" w:line="23" w:lineRule="atLeast"/>
        <w:jc w:val="both"/>
        <w:rPr>
          <w:rFonts w:cstheme="minorHAnsi"/>
          <w:b/>
          <w:bCs/>
          <w:sz w:val="20"/>
          <w:szCs w:val="20"/>
          <w:u w:val="single"/>
        </w:rPr>
      </w:pPr>
      <w:r w:rsidRPr="00F375EC">
        <w:rPr>
          <w:rFonts w:cstheme="minorHAnsi"/>
          <w:b/>
          <w:bCs/>
          <w:sz w:val="20"/>
          <w:szCs w:val="20"/>
          <w:u w:val="single"/>
        </w:rPr>
        <w:t>VPRAŠANJE #6 (PREJETO, 8. 04. 2022 09:13:39)</w:t>
      </w:r>
    </w:p>
    <w:p w14:paraId="7EB7B370" w14:textId="77777777"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t>Spoštovani!</w:t>
      </w:r>
    </w:p>
    <w:p w14:paraId="686BB8E2" w14:textId="77777777"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t>1.</w:t>
      </w:r>
    </w:p>
    <w:p w14:paraId="4B68010D" w14:textId="72165888"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t xml:space="preserve">Pri pregledu zemljiško katastrskega stanja pokopališč, ki so predmet razpisa oz. podelite koncesije upravljanja in vzdrževanja smo opazili, da je lastništvo zemljišč, ki so predmet imenovane koncesije v lasti različnih pravnih subjektov. V razpisni dokumentaciji ni nikjer navedeno ali za predmetna zemljišča obstaja pravno razmerje med lastnikom in </w:t>
      </w:r>
      <w:proofErr w:type="spellStart"/>
      <w:r w:rsidRPr="00F375EC">
        <w:rPr>
          <w:rFonts w:cstheme="minorHAnsi"/>
          <w:sz w:val="20"/>
          <w:szCs w:val="20"/>
        </w:rPr>
        <w:t>koncendentom</w:t>
      </w:r>
      <w:proofErr w:type="spellEnd"/>
      <w:r w:rsidRPr="00F375EC">
        <w:rPr>
          <w:rFonts w:cstheme="minorHAnsi"/>
          <w:sz w:val="20"/>
          <w:szCs w:val="20"/>
        </w:rPr>
        <w:t xml:space="preserve">, kakšno je to razmerje, za kakšno dobo je sklenjeno, kakšne so dolžnosti in obveznosti posamezne stranke (lastnik, </w:t>
      </w:r>
      <w:proofErr w:type="spellStart"/>
      <w:r w:rsidRPr="00F375EC">
        <w:rPr>
          <w:rFonts w:cstheme="minorHAnsi"/>
          <w:sz w:val="20"/>
          <w:szCs w:val="20"/>
        </w:rPr>
        <w:t>koncendent</w:t>
      </w:r>
      <w:proofErr w:type="spellEnd"/>
      <w:r w:rsidRPr="00F375EC">
        <w:rPr>
          <w:rFonts w:cstheme="minorHAnsi"/>
          <w:sz w:val="20"/>
          <w:szCs w:val="20"/>
        </w:rPr>
        <w:t>, koncesionar) ali pravno razmerje predvideva najemnino, odškodnino oz. predvideva, da se zemljišče v upravljanje lahko oddaja tretji osebi v najem, upravljanja, ipd.</w:t>
      </w:r>
    </w:p>
    <w:p w14:paraId="5E4F40E1" w14:textId="43ACF8F9" w:rsidR="00B60371" w:rsidRPr="00F375EC" w:rsidRDefault="00B60371" w:rsidP="00B60371">
      <w:pPr>
        <w:autoSpaceDE w:val="0"/>
        <w:autoSpaceDN w:val="0"/>
        <w:adjustRightInd w:val="0"/>
        <w:spacing w:after="0" w:line="23" w:lineRule="atLeast"/>
        <w:jc w:val="both"/>
        <w:rPr>
          <w:rFonts w:cstheme="minorHAnsi"/>
          <w:b/>
          <w:bCs/>
          <w:sz w:val="20"/>
          <w:szCs w:val="20"/>
        </w:rPr>
      </w:pPr>
      <w:r w:rsidRPr="00F375EC">
        <w:rPr>
          <w:rFonts w:cstheme="minorHAnsi"/>
          <w:b/>
          <w:bCs/>
          <w:sz w:val="20"/>
          <w:szCs w:val="20"/>
        </w:rPr>
        <w:t>POJASNILO:</w:t>
      </w:r>
      <w:r w:rsidR="00D757A9" w:rsidRPr="00F375EC">
        <w:rPr>
          <w:rFonts w:cstheme="minorHAnsi"/>
          <w:b/>
          <w:bCs/>
          <w:sz w:val="20"/>
          <w:szCs w:val="20"/>
        </w:rPr>
        <w:t xml:space="preserve"> V razpisni dokumentaciji so navedeni relevantni podatki v zvezi z razmerji med koncedentom in koncesionarjem. Koncedent bo ob vzpostavitvi koncesijskega razmerja skrbel za urejenost vseh potrebnih razmerij z morebitnimi drugimi subjekti.</w:t>
      </w:r>
    </w:p>
    <w:p w14:paraId="01CD06C4" w14:textId="77777777" w:rsidR="00B60371" w:rsidRPr="00F375EC" w:rsidRDefault="00B60371" w:rsidP="00B60371">
      <w:pPr>
        <w:autoSpaceDE w:val="0"/>
        <w:autoSpaceDN w:val="0"/>
        <w:adjustRightInd w:val="0"/>
        <w:spacing w:after="0" w:line="23" w:lineRule="atLeast"/>
        <w:jc w:val="both"/>
        <w:rPr>
          <w:rFonts w:cstheme="minorHAnsi"/>
          <w:sz w:val="20"/>
          <w:szCs w:val="20"/>
        </w:rPr>
      </w:pPr>
    </w:p>
    <w:p w14:paraId="6FFD3E77" w14:textId="77777777"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t>2.</w:t>
      </w:r>
    </w:p>
    <w:p w14:paraId="4F5F59C5" w14:textId="31893045"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t>V povezavi s prejšnjim vprašanjem je ključen podatek, ki ga v sami razpisni dokumentaciji ni zaslediti kakšne so obveznosti oz. odškodnina ali drugi pogoji, ki jih bo moral bodoči koncesionar izpolniti lastniku posameznega zemljišča oz. objekta, ki ga bo upravljal, saj so ti podatki ključnega pomena za ugotovitev stroškov izvajanja storitev in posledično določitev osnovne cene groba (grobnine) in enakovredne obravnave kandidatov.</w:t>
      </w:r>
    </w:p>
    <w:p w14:paraId="770DA134" w14:textId="6E1F0BC4" w:rsidR="00B60371" w:rsidRPr="00F375EC" w:rsidRDefault="00B60371" w:rsidP="00B60371">
      <w:pPr>
        <w:autoSpaceDE w:val="0"/>
        <w:autoSpaceDN w:val="0"/>
        <w:adjustRightInd w:val="0"/>
        <w:spacing w:after="0" w:line="23" w:lineRule="atLeast"/>
        <w:jc w:val="both"/>
        <w:rPr>
          <w:rFonts w:cstheme="minorHAnsi"/>
          <w:b/>
          <w:bCs/>
          <w:sz w:val="20"/>
          <w:szCs w:val="20"/>
        </w:rPr>
      </w:pPr>
      <w:r w:rsidRPr="00F375EC">
        <w:rPr>
          <w:rFonts w:cstheme="minorHAnsi"/>
          <w:b/>
          <w:bCs/>
          <w:sz w:val="20"/>
          <w:szCs w:val="20"/>
        </w:rPr>
        <w:t>POJASNILO:</w:t>
      </w:r>
      <w:r w:rsidR="00D757A9" w:rsidRPr="00F375EC">
        <w:rPr>
          <w:rFonts w:cstheme="minorHAnsi"/>
          <w:b/>
          <w:bCs/>
          <w:sz w:val="20"/>
          <w:szCs w:val="20"/>
        </w:rPr>
        <w:t xml:space="preserve"> V zvezi z zemljišči, ki v naravi predstavljajo dele pokopališč oziroma pokopaliških objektov ali naprav, koncesionar ne bo imel drugih obveznosti, kot izhaja iz osnutka koncesijske pogodbe, in ne bo plačeval najemnine za navedena zemljišča oziroma objekte ali naprave.</w:t>
      </w:r>
    </w:p>
    <w:p w14:paraId="2774829C" w14:textId="77777777" w:rsidR="00B60371" w:rsidRPr="00F375EC" w:rsidRDefault="00B60371" w:rsidP="00B60371">
      <w:pPr>
        <w:autoSpaceDE w:val="0"/>
        <w:autoSpaceDN w:val="0"/>
        <w:adjustRightInd w:val="0"/>
        <w:spacing w:after="0" w:line="23" w:lineRule="atLeast"/>
        <w:jc w:val="both"/>
        <w:rPr>
          <w:rFonts w:cstheme="minorHAnsi"/>
          <w:sz w:val="20"/>
          <w:szCs w:val="20"/>
        </w:rPr>
      </w:pPr>
    </w:p>
    <w:p w14:paraId="1803BEAC" w14:textId="77777777"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t>3.</w:t>
      </w:r>
    </w:p>
    <w:p w14:paraId="4603B128" w14:textId="3BC351F8"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t>Zanima nas ali je v obdobju, ki je predmet razpisa potreben kakšen koli večji vložek v obnovo objektov, ki so predmet koncesije oziroma se predvideva gradbene posege na kakšnem objektu, ki bodo imeli za posledico okrnjeno uporabo objektov (vežic, kuhinj, sanitarij,…) med časom trajanja koncesije.</w:t>
      </w:r>
    </w:p>
    <w:p w14:paraId="4F2C72E1" w14:textId="4303A479" w:rsidR="00B60371" w:rsidRPr="00F375EC" w:rsidRDefault="00B60371" w:rsidP="00B60371">
      <w:pPr>
        <w:autoSpaceDE w:val="0"/>
        <w:autoSpaceDN w:val="0"/>
        <w:adjustRightInd w:val="0"/>
        <w:spacing w:after="0" w:line="23" w:lineRule="atLeast"/>
        <w:jc w:val="both"/>
        <w:rPr>
          <w:rFonts w:cstheme="minorHAnsi"/>
          <w:b/>
          <w:bCs/>
          <w:sz w:val="20"/>
          <w:szCs w:val="20"/>
        </w:rPr>
      </w:pPr>
      <w:r w:rsidRPr="00F375EC">
        <w:rPr>
          <w:rFonts w:cstheme="minorHAnsi"/>
          <w:b/>
          <w:bCs/>
          <w:sz w:val="20"/>
          <w:szCs w:val="20"/>
        </w:rPr>
        <w:t>POJASNILO:</w:t>
      </w:r>
      <w:r w:rsidR="00D757A9" w:rsidRPr="00F375EC">
        <w:rPr>
          <w:rFonts w:cstheme="minorHAnsi"/>
          <w:b/>
          <w:bCs/>
          <w:sz w:val="20"/>
          <w:szCs w:val="20"/>
        </w:rPr>
        <w:t xml:space="preserve"> V času izvajanja predmetne koncesije je predvidena izgradnja nove poslovilne vežice na pokopališču Nevlje</w:t>
      </w:r>
      <w:r w:rsidR="00CA2654">
        <w:rPr>
          <w:rFonts w:cstheme="minorHAnsi"/>
          <w:b/>
          <w:bCs/>
          <w:sz w:val="20"/>
          <w:szCs w:val="20"/>
        </w:rPr>
        <w:t>,</w:t>
      </w:r>
      <w:r w:rsidR="00D757A9" w:rsidRPr="00F375EC">
        <w:rPr>
          <w:rFonts w:cstheme="minorHAnsi"/>
          <w:b/>
          <w:bCs/>
          <w:sz w:val="20"/>
          <w:szCs w:val="20"/>
        </w:rPr>
        <w:t xml:space="preserve"> druga večja dela, ki bi onemogočala uporabo vežic ali drugih objektov oziroma naprav, niso predvidena. Koncedent in koncesionar bosta morebitne pravice in obveznosti iz naslova uporabe nove poslovilne vežice na pokopališču urejala z aneksom h koncesijski pogodbi.</w:t>
      </w:r>
    </w:p>
    <w:p w14:paraId="663228DF" w14:textId="77777777" w:rsidR="00B60371" w:rsidRPr="00F375EC" w:rsidRDefault="00B60371" w:rsidP="00B60371">
      <w:pPr>
        <w:autoSpaceDE w:val="0"/>
        <w:autoSpaceDN w:val="0"/>
        <w:adjustRightInd w:val="0"/>
        <w:spacing w:after="0" w:line="23" w:lineRule="atLeast"/>
        <w:jc w:val="both"/>
        <w:rPr>
          <w:rFonts w:cstheme="minorHAnsi"/>
          <w:sz w:val="20"/>
          <w:szCs w:val="20"/>
        </w:rPr>
      </w:pPr>
    </w:p>
    <w:p w14:paraId="16B02779" w14:textId="77777777"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t>4.</w:t>
      </w:r>
    </w:p>
    <w:p w14:paraId="34C9D0CF" w14:textId="77777777"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t xml:space="preserve">Ali so pravno zagotovljeni tudi vsi drugi pogoji za nemoteno uporabo, upravljanje in vzdrževanje kot so dostopi do pokopališč (služnosti, javne poti,….) ali obstajajo kakršnakoli tveganja v zvezi s tem, kar bi v nadaljevanju lahko onemogočalo normalno oz. običajno izvajanje storitev. V povezavi z vprašanji pozivamo naročnika, da v fazi razpisa objavi pravna razmerja z lastniki zemljišč, ki jih ponudniki upoštevamo pri pripravi ponudbe. V kolikor ta pravna razmerja ne obstajajo pa naročnik lahko razpisuje koncesijo le za območja in objekte, ki so v njegovi lasti. </w:t>
      </w:r>
    </w:p>
    <w:p w14:paraId="2FA9DF82" w14:textId="2D56D0F9"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t>Lep pozdrav</w:t>
      </w:r>
    </w:p>
    <w:p w14:paraId="769BB1C0" w14:textId="5BE46825" w:rsidR="00B60371" w:rsidRPr="00F375EC" w:rsidRDefault="00B60371" w:rsidP="00B60371">
      <w:pPr>
        <w:autoSpaceDE w:val="0"/>
        <w:autoSpaceDN w:val="0"/>
        <w:adjustRightInd w:val="0"/>
        <w:spacing w:after="0" w:line="23" w:lineRule="atLeast"/>
        <w:jc w:val="both"/>
        <w:rPr>
          <w:rFonts w:cstheme="minorHAnsi"/>
          <w:b/>
          <w:bCs/>
          <w:sz w:val="20"/>
          <w:szCs w:val="20"/>
        </w:rPr>
      </w:pPr>
      <w:r w:rsidRPr="00F375EC">
        <w:rPr>
          <w:rFonts w:cstheme="minorHAnsi"/>
          <w:b/>
          <w:bCs/>
          <w:sz w:val="20"/>
          <w:szCs w:val="20"/>
        </w:rPr>
        <w:t>POJASNILO:</w:t>
      </w:r>
      <w:r w:rsidR="00D757A9" w:rsidRPr="00F375EC">
        <w:rPr>
          <w:rFonts w:cstheme="minorHAnsi"/>
          <w:b/>
          <w:bCs/>
          <w:sz w:val="20"/>
          <w:szCs w:val="20"/>
        </w:rPr>
        <w:t xml:space="preserve"> Dejstva v zvezi z dostopi do pokopališč, ki bi onemogočala nemoteno izvajanje predmetne koncesije, naročniku niso znana. Dokumenti v zvezi s pravnimi razmerji med naročnikom in drugimi subjekti v postopku predmetnega razpisa ne bodo objavljeni, saj niso relevantni za pripravo in oddajo ponudbe.</w:t>
      </w:r>
    </w:p>
    <w:p w14:paraId="19E3D4EF" w14:textId="546C96D6" w:rsidR="00BB026C" w:rsidRPr="00F375EC" w:rsidRDefault="00BB026C" w:rsidP="00B60371">
      <w:pPr>
        <w:autoSpaceDE w:val="0"/>
        <w:autoSpaceDN w:val="0"/>
        <w:adjustRightInd w:val="0"/>
        <w:spacing w:after="0" w:line="23" w:lineRule="atLeast"/>
        <w:jc w:val="both"/>
        <w:rPr>
          <w:rFonts w:cstheme="minorHAnsi"/>
          <w:sz w:val="20"/>
          <w:szCs w:val="20"/>
        </w:rPr>
      </w:pPr>
    </w:p>
    <w:p w14:paraId="1674C5D7" w14:textId="77777777" w:rsidR="00BB026C" w:rsidRPr="00F375EC" w:rsidRDefault="00BB026C" w:rsidP="00B60371">
      <w:pPr>
        <w:spacing w:after="0" w:line="23" w:lineRule="atLeast"/>
        <w:jc w:val="both"/>
        <w:rPr>
          <w:rFonts w:cstheme="minorHAnsi"/>
          <w:sz w:val="20"/>
          <w:szCs w:val="20"/>
        </w:rPr>
      </w:pPr>
    </w:p>
    <w:p w14:paraId="457899A1" w14:textId="0D8DDD70" w:rsidR="00BB026C" w:rsidRPr="00F375EC" w:rsidRDefault="00BB026C" w:rsidP="00B60371">
      <w:pPr>
        <w:spacing w:after="0" w:line="23" w:lineRule="atLeast"/>
        <w:jc w:val="both"/>
        <w:rPr>
          <w:rFonts w:cstheme="minorHAnsi"/>
          <w:b/>
          <w:bCs/>
          <w:sz w:val="20"/>
          <w:szCs w:val="20"/>
          <w:u w:val="single"/>
        </w:rPr>
      </w:pPr>
      <w:r w:rsidRPr="00F375EC">
        <w:rPr>
          <w:rFonts w:cstheme="minorHAnsi"/>
          <w:b/>
          <w:bCs/>
          <w:sz w:val="20"/>
          <w:szCs w:val="20"/>
          <w:u w:val="single"/>
        </w:rPr>
        <w:t>VPRAŠANJE #7 (PREJETO, 8. 04. 2022 09:39:07)</w:t>
      </w:r>
    </w:p>
    <w:p w14:paraId="172A5D9D" w14:textId="77777777"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t>1. Kaj pomeni vzdrževanje opuščenih grobov? Kako naj to upoštevamo v elaboratu?</w:t>
      </w:r>
    </w:p>
    <w:p w14:paraId="4F561E56" w14:textId="77777777"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t>2. Koliko je grobov v lasti Občine oziroma cerkve ter ali se jim zaračuna najemnina grobov?</w:t>
      </w:r>
    </w:p>
    <w:p w14:paraId="35D69BF7" w14:textId="77777777"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t>3. Vzdrževanje raztrosnega polja - kako je predvideno ter ali je predvideno plačevanje najemnin iz naslova raztrosnega polja?</w:t>
      </w:r>
    </w:p>
    <w:p w14:paraId="052A1A97" w14:textId="77777777"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t>4. Dežurna 24 urna številka - ali je potrebno imeti dve, glede na to da se v pogojih nanaša na pokopališke storitve?</w:t>
      </w:r>
    </w:p>
    <w:p w14:paraId="5F9CF9C9" w14:textId="0E8C501A"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t>Izvajalec 24 urne dežurne službe ne more razpolagati z vedenjem o plačilu obveznosti iz naslova grobnin ob praznikih in vikendih glede na to, da je to osnova za</w:t>
      </w:r>
      <w:r w:rsidR="00F22357" w:rsidRPr="00F375EC">
        <w:rPr>
          <w:rFonts w:cstheme="minorHAnsi"/>
          <w:sz w:val="20"/>
          <w:szCs w:val="20"/>
        </w:rPr>
        <w:t xml:space="preserve"> </w:t>
      </w:r>
      <w:r w:rsidRPr="00F375EC">
        <w:rPr>
          <w:rFonts w:cstheme="minorHAnsi"/>
          <w:sz w:val="20"/>
          <w:szCs w:val="20"/>
        </w:rPr>
        <w:t>določitve termina pogreba.</w:t>
      </w:r>
    </w:p>
    <w:p w14:paraId="24278756" w14:textId="77777777" w:rsidR="00BB026C" w:rsidRPr="00F375EC" w:rsidRDefault="00BB026C" w:rsidP="00B60371">
      <w:pPr>
        <w:autoSpaceDE w:val="0"/>
        <w:autoSpaceDN w:val="0"/>
        <w:adjustRightInd w:val="0"/>
        <w:spacing w:after="0" w:line="23" w:lineRule="atLeast"/>
        <w:jc w:val="both"/>
        <w:rPr>
          <w:rFonts w:cstheme="minorHAnsi"/>
          <w:sz w:val="20"/>
          <w:szCs w:val="20"/>
        </w:rPr>
      </w:pPr>
      <w:r w:rsidRPr="00F375EC">
        <w:rPr>
          <w:rFonts w:cstheme="minorHAnsi"/>
          <w:sz w:val="20"/>
          <w:szCs w:val="20"/>
        </w:rPr>
        <w:lastRenderedPageBreak/>
        <w:t>5. Kakšni so stroški odstranitve kulturnega spomenika za grobove ter koliko je kulturnih spomenikov na razpisanih pokopališčih?</w:t>
      </w:r>
    </w:p>
    <w:p w14:paraId="453775CD" w14:textId="18D68CC5" w:rsidR="00BB026C" w:rsidRPr="00F375EC" w:rsidRDefault="00BB026C" w:rsidP="00B60371">
      <w:pPr>
        <w:spacing w:after="0" w:line="23" w:lineRule="atLeast"/>
        <w:jc w:val="both"/>
        <w:rPr>
          <w:rFonts w:cstheme="minorHAnsi"/>
          <w:sz w:val="20"/>
          <w:szCs w:val="20"/>
        </w:rPr>
      </w:pPr>
      <w:r w:rsidRPr="00F375EC">
        <w:rPr>
          <w:rFonts w:cstheme="minorHAnsi"/>
          <w:sz w:val="20"/>
          <w:szCs w:val="20"/>
        </w:rPr>
        <w:t>6. Kakšna mora biti deponija za drobljenec?</w:t>
      </w:r>
    </w:p>
    <w:p w14:paraId="43C9351B" w14:textId="3A1C74FF" w:rsidR="00B60371" w:rsidRPr="00F375EC" w:rsidRDefault="00B60371" w:rsidP="00B60371">
      <w:pPr>
        <w:spacing w:after="0" w:line="23" w:lineRule="atLeast"/>
        <w:jc w:val="both"/>
        <w:rPr>
          <w:rFonts w:cstheme="minorHAnsi"/>
          <w:sz w:val="20"/>
          <w:szCs w:val="20"/>
        </w:rPr>
      </w:pPr>
      <w:r w:rsidRPr="00F375EC">
        <w:rPr>
          <w:rFonts w:cstheme="minorHAnsi"/>
          <w:sz w:val="20"/>
          <w:szCs w:val="20"/>
        </w:rPr>
        <w:t>POJASNILO:</w:t>
      </w:r>
    </w:p>
    <w:p w14:paraId="70C12317" w14:textId="6936E62C" w:rsidR="00D757A9" w:rsidRPr="00F375EC" w:rsidRDefault="00D757A9" w:rsidP="00B60371">
      <w:pPr>
        <w:spacing w:after="0" w:line="23" w:lineRule="atLeast"/>
        <w:jc w:val="both"/>
        <w:rPr>
          <w:rFonts w:cstheme="minorHAnsi"/>
          <w:b/>
          <w:bCs/>
          <w:sz w:val="20"/>
          <w:szCs w:val="20"/>
        </w:rPr>
      </w:pPr>
      <w:r w:rsidRPr="00F375EC">
        <w:rPr>
          <w:rFonts w:cstheme="minorHAnsi"/>
          <w:b/>
          <w:bCs/>
          <w:sz w:val="20"/>
          <w:szCs w:val="20"/>
        </w:rPr>
        <w:t>1. V zvezi z opuščenimi grobovi upravljavec zagotavlja minimalno vzdrževanje. 25. člen odloka, ki ureja pokopališki red v občini Kamnik, določa, da upravljavec zagotavlja urejenost pokopališča, pokopaliških objektov in naprav ter druge pokopališke infrastrukture.</w:t>
      </w:r>
    </w:p>
    <w:p w14:paraId="7A290BA9" w14:textId="7616F2C2" w:rsidR="00D757A9" w:rsidRPr="00F375EC" w:rsidRDefault="00D757A9" w:rsidP="00B60371">
      <w:pPr>
        <w:spacing w:after="0" w:line="23" w:lineRule="atLeast"/>
        <w:jc w:val="both"/>
        <w:rPr>
          <w:rFonts w:cstheme="minorHAnsi"/>
          <w:b/>
          <w:bCs/>
          <w:sz w:val="20"/>
          <w:szCs w:val="20"/>
        </w:rPr>
      </w:pPr>
      <w:r w:rsidRPr="00F375EC">
        <w:rPr>
          <w:rFonts w:cstheme="minorHAnsi"/>
          <w:b/>
          <w:bCs/>
          <w:sz w:val="20"/>
          <w:szCs w:val="20"/>
        </w:rPr>
        <w:t>2. Grobnina se zaračuna skladno z vrednostmi (količinami), kot so predvidene v ponudbenem predračunu. Grobnina se zaračuna vsem najemnikom.</w:t>
      </w:r>
    </w:p>
    <w:p w14:paraId="696BEF7D" w14:textId="6310DCCE" w:rsidR="00D757A9" w:rsidRPr="00F375EC" w:rsidRDefault="00D757A9" w:rsidP="00B60371">
      <w:pPr>
        <w:spacing w:after="0" w:line="23" w:lineRule="atLeast"/>
        <w:jc w:val="both"/>
        <w:rPr>
          <w:rFonts w:cstheme="minorHAnsi"/>
          <w:b/>
          <w:bCs/>
          <w:sz w:val="20"/>
          <w:szCs w:val="20"/>
        </w:rPr>
      </w:pPr>
      <w:r w:rsidRPr="00F375EC">
        <w:rPr>
          <w:rFonts w:cstheme="minorHAnsi"/>
          <w:b/>
          <w:bCs/>
          <w:sz w:val="20"/>
          <w:szCs w:val="20"/>
        </w:rPr>
        <w:t>3. Vzdrževanje raztrosnega polja se izvaja skladno z vsebino projektne naloge (košnja trave itd.). Plačevanje najemnin iz naslova raztrosnega polja ni predvideno.</w:t>
      </w:r>
    </w:p>
    <w:p w14:paraId="18F3A5E0" w14:textId="33AA068B" w:rsidR="00D757A9" w:rsidRPr="00F375EC" w:rsidRDefault="00D757A9" w:rsidP="00D757A9">
      <w:pPr>
        <w:spacing w:after="0" w:line="23" w:lineRule="atLeast"/>
        <w:jc w:val="both"/>
        <w:rPr>
          <w:rFonts w:cstheme="minorHAnsi"/>
          <w:b/>
          <w:bCs/>
          <w:sz w:val="20"/>
          <w:szCs w:val="20"/>
        </w:rPr>
      </w:pPr>
      <w:r w:rsidRPr="00F375EC">
        <w:rPr>
          <w:rFonts w:cstheme="minorHAnsi"/>
          <w:b/>
          <w:bCs/>
          <w:sz w:val="20"/>
          <w:szCs w:val="20"/>
        </w:rPr>
        <w:t>4. Koncesionar mora razpolagati z javno objavljeno dežurno telefonsko številko, in sicer za izvajanje 24-urne pogrebne dežurne službe ter druge namene, skladno z razpisno dokumentacijo. Zadostuje ena dežurna telefonska številka. Veljavni predpisi in razpisna dokumentacija določitve dneva in ure pokopa ne pogojujeta s predhodnim plačilom obveznosti iz naslova grobnine. 6. člen odloka, ki ureja pokopališki red v občini Kamnik, določa, da čas in način pogrebne slovesnosti uskladita upravljavec pokopališča in naročnik pogreba oziroma izbrani izvajalec pogrebne dejavnosti. Postopek za primer neplačila grobnine ureja 30. člen navedenega odloka.</w:t>
      </w:r>
    </w:p>
    <w:p w14:paraId="1CC9D1FF" w14:textId="6211C9D6" w:rsidR="00D757A9" w:rsidRPr="00F375EC" w:rsidRDefault="00D757A9" w:rsidP="00D757A9">
      <w:pPr>
        <w:spacing w:after="0" w:line="23" w:lineRule="atLeast"/>
        <w:jc w:val="both"/>
        <w:rPr>
          <w:rFonts w:cstheme="minorHAnsi"/>
          <w:b/>
          <w:bCs/>
          <w:sz w:val="20"/>
          <w:szCs w:val="20"/>
        </w:rPr>
      </w:pPr>
      <w:r w:rsidRPr="00F375EC">
        <w:rPr>
          <w:rFonts w:cstheme="minorHAnsi"/>
          <w:b/>
          <w:bCs/>
          <w:sz w:val="20"/>
          <w:szCs w:val="20"/>
        </w:rPr>
        <w:t>5. Objekti, ki so kulturna dediščina ali kulturni spomenik, se urejajo v skladu s predpisi s področja varstva kulturne dediščine. Upravljavec pokopališča daje zgolj soglasja za postavitev, popravilo, odstranitev spomenikov in drugih nagrobnih obeležij na območju pokopališča v skladu z zakonom, ki ureja področje pogrebne in pokopališke dejavnosti, in odlokom, ki ureja pokopališki red v občini Kamnik. S podatkom o številu kulturnih spomenikov na predmetnih pokopališčih naročnik ne razpolaga.</w:t>
      </w:r>
    </w:p>
    <w:p w14:paraId="2908CE24" w14:textId="51D90242" w:rsidR="00D757A9" w:rsidRPr="00F375EC" w:rsidRDefault="00D757A9" w:rsidP="00D757A9">
      <w:pPr>
        <w:spacing w:after="0" w:line="23" w:lineRule="atLeast"/>
        <w:jc w:val="both"/>
        <w:rPr>
          <w:rFonts w:cstheme="minorHAnsi"/>
          <w:b/>
          <w:bCs/>
          <w:sz w:val="20"/>
          <w:szCs w:val="20"/>
        </w:rPr>
      </w:pPr>
      <w:r w:rsidRPr="00F375EC">
        <w:rPr>
          <w:rFonts w:cstheme="minorHAnsi"/>
          <w:b/>
          <w:bCs/>
          <w:sz w:val="20"/>
          <w:szCs w:val="20"/>
        </w:rPr>
        <w:t>6. Odpadki se odstranijo skladno z veljavnimi predpisi.</w:t>
      </w:r>
    </w:p>
    <w:p w14:paraId="39AF7E1F" w14:textId="77777777" w:rsidR="00B60371" w:rsidRPr="00F22357" w:rsidRDefault="00B60371" w:rsidP="00B60371">
      <w:pPr>
        <w:spacing w:after="0" w:line="23" w:lineRule="atLeast"/>
        <w:jc w:val="both"/>
        <w:rPr>
          <w:rFonts w:cstheme="minorHAnsi"/>
          <w:sz w:val="20"/>
          <w:szCs w:val="20"/>
        </w:rPr>
      </w:pPr>
    </w:p>
    <w:p w14:paraId="7EB89932" w14:textId="35A55E08" w:rsidR="00BB026C" w:rsidRPr="00F22357" w:rsidRDefault="00BB026C" w:rsidP="00B60371">
      <w:pPr>
        <w:spacing w:after="0" w:line="23" w:lineRule="atLeast"/>
        <w:jc w:val="both"/>
        <w:rPr>
          <w:rFonts w:cstheme="minorHAnsi"/>
          <w:b/>
          <w:bCs/>
          <w:sz w:val="20"/>
          <w:szCs w:val="20"/>
          <w:u w:val="single"/>
        </w:rPr>
      </w:pPr>
      <w:r w:rsidRPr="00F22357">
        <w:rPr>
          <w:rFonts w:cstheme="minorHAnsi"/>
          <w:b/>
          <w:bCs/>
          <w:sz w:val="20"/>
          <w:szCs w:val="20"/>
          <w:u w:val="single"/>
        </w:rPr>
        <w:t>VPRAŠANJE #8 (PREJETO, 8. 04. 2022 09:41:00)</w:t>
      </w:r>
    </w:p>
    <w:p w14:paraId="56E4BE62" w14:textId="739E8D7F" w:rsidR="00BB026C" w:rsidRPr="00F22357" w:rsidRDefault="00BB026C" w:rsidP="00B60371">
      <w:pPr>
        <w:spacing w:after="0" w:line="23" w:lineRule="atLeast"/>
        <w:jc w:val="both"/>
        <w:rPr>
          <w:rFonts w:cstheme="minorHAnsi"/>
          <w:sz w:val="20"/>
          <w:szCs w:val="20"/>
        </w:rPr>
      </w:pPr>
      <w:r w:rsidRPr="00F22357">
        <w:rPr>
          <w:rFonts w:cstheme="minorHAnsi"/>
          <w:sz w:val="20"/>
          <w:szCs w:val="20"/>
        </w:rPr>
        <w:t>Glede na to, da naročnik ne odgovarja na vprašanja, naprošamo za podaljšanje roka za vprašanja.</w:t>
      </w:r>
    </w:p>
    <w:p w14:paraId="24A72DC9" w14:textId="1540A3B6" w:rsidR="00BB026C" w:rsidRPr="00F375EC" w:rsidRDefault="00B60371" w:rsidP="00B60371">
      <w:pPr>
        <w:spacing w:after="0" w:line="23" w:lineRule="atLeast"/>
        <w:jc w:val="both"/>
        <w:rPr>
          <w:rFonts w:cstheme="minorHAnsi"/>
          <w:b/>
          <w:bCs/>
          <w:sz w:val="20"/>
          <w:szCs w:val="20"/>
        </w:rPr>
      </w:pPr>
      <w:r w:rsidRPr="00F375EC">
        <w:rPr>
          <w:rFonts w:cstheme="minorHAnsi"/>
          <w:b/>
          <w:bCs/>
          <w:sz w:val="20"/>
          <w:szCs w:val="20"/>
        </w:rPr>
        <w:t>POJASNILO:</w:t>
      </w:r>
      <w:r w:rsidR="00F22357" w:rsidRPr="00F375EC">
        <w:rPr>
          <w:rFonts w:cstheme="minorHAnsi"/>
          <w:b/>
          <w:bCs/>
          <w:sz w:val="20"/>
          <w:szCs w:val="20"/>
        </w:rPr>
        <w:t xml:space="preserve"> Koncedent je vsa pojasnila podal skladno z zakonskimi roki. Posledično roka za postavitev vprašanj koncedent ni podaljšal. </w:t>
      </w:r>
    </w:p>
    <w:p w14:paraId="61C1C913" w14:textId="77777777" w:rsidR="00B60371" w:rsidRPr="00F22357" w:rsidRDefault="00B60371" w:rsidP="00B60371">
      <w:pPr>
        <w:spacing w:after="0" w:line="23" w:lineRule="atLeast"/>
        <w:jc w:val="both"/>
        <w:rPr>
          <w:rFonts w:cstheme="minorHAnsi"/>
          <w:sz w:val="20"/>
          <w:szCs w:val="20"/>
        </w:rPr>
      </w:pPr>
    </w:p>
    <w:p w14:paraId="33344554" w14:textId="2BC4402F" w:rsidR="00BB026C" w:rsidRPr="00F22357" w:rsidRDefault="00BB026C" w:rsidP="00B60371">
      <w:pPr>
        <w:spacing w:after="0" w:line="23" w:lineRule="atLeast"/>
        <w:jc w:val="both"/>
        <w:rPr>
          <w:rFonts w:cstheme="minorHAnsi"/>
          <w:b/>
          <w:bCs/>
          <w:sz w:val="20"/>
          <w:szCs w:val="20"/>
          <w:u w:val="single"/>
        </w:rPr>
      </w:pPr>
      <w:r w:rsidRPr="00F22357">
        <w:rPr>
          <w:rFonts w:cstheme="minorHAnsi"/>
          <w:b/>
          <w:bCs/>
          <w:sz w:val="20"/>
          <w:szCs w:val="20"/>
          <w:u w:val="single"/>
        </w:rPr>
        <w:t xml:space="preserve">VPRAŠANJE #9 (PREJETO, </w:t>
      </w:r>
      <w:r w:rsidR="00B60371" w:rsidRPr="00F22357">
        <w:rPr>
          <w:rFonts w:cstheme="minorHAnsi"/>
          <w:b/>
          <w:bCs/>
          <w:sz w:val="20"/>
          <w:szCs w:val="20"/>
          <w:u w:val="single"/>
        </w:rPr>
        <w:t>8. 04. 2022 09:43:34</w:t>
      </w:r>
      <w:r w:rsidRPr="00F22357">
        <w:rPr>
          <w:rFonts w:cstheme="minorHAnsi"/>
          <w:b/>
          <w:bCs/>
          <w:sz w:val="20"/>
          <w:szCs w:val="20"/>
          <w:u w:val="single"/>
        </w:rPr>
        <w:t>)</w:t>
      </w:r>
    </w:p>
    <w:p w14:paraId="1D88DF77" w14:textId="00C16C32" w:rsidR="00BB026C" w:rsidRPr="00F22357" w:rsidRDefault="00B60371" w:rsidP="00B60371">
      <w:pPr>
        <w:spacing w:after="0" w:line="23" w:lineRule="atLeast"/>
        <w:jc w:val="both"/>
        <w:rPr>
          <w:rFonts w:cstheme="minorHAnsi"/>
          <w:sz w:val="20"/>
          <w:szCs w:val="20"/>
        </w:rPr>
      </w:pPr>
      <w:r w:rsidRPr="00F22357">
        <w:rPr>
          <w:rFonts w:cstheme="minorHAnsi"/>
          <w:sz w:val="20"/>
          <w:szCs w:val="20"/>
        </w:rPr>
        <w:t>Kakšna je ustrezna količina kadra za vzdrževanje pokopališč v občini Kamnik?</w:t>
      </w:r>
    </w:p>
    <w:p w14:paraId="64E36A8E" w14:textId="20C5EB3A" w:rsidR="00BB026C" w:rsidRPr="00F375EC" w:rsidRDefault="00F22357" w:rsidP="00F22357">
      <w:pPr>
        <w:spacing w:after="0" w:line="23" w:lineRule="atLeast"/>
        <w:jc w:val="both"/>
        <w:rPr>
          <w:rFonts w:cstheme="minorHAnsi"/>
          <w:b/>
          <w:bCs/>
          <w:sz w:val="20"/>
          <w:szCs w:val="20"/>
        </w:rPr>
      </w:pPr>
      <w:r w:rsidRPr="00F375EC">
        <w:rPr>
          <w:rFonts w:cstheme="minorHAnsi"/>
          <w:b/>
          <w:bCs/>
          <w:sz w:val="20"/>
          <w:szCs w:val="20"/>
        </w:rPr>
        <w:t xml:space="preserve">POJASNILO: </w:t>
      </w:r>
      <w:r w:rsidR="00F375EC" w:rsidRPr="00F375EC">
        <w:rPr>
          <w:rFonts w:cstheme="minorHAnsi"/>
          <w:b/>
          <w:bCs/>
          <w:sz w:val="20"/>
          <w:szCs w:val="20"/>
        </w:rPr>
        <w:t>Koncesionar mora razpolagati z zadostnimi kadrovskimi kapacitetami, da lahko zagotavlja nemoteno in kakovostno izvajanje predmetne javne službe. Števila kadrov naročnik ne omejuje</w:t>
      </w:r>
      <w:r w:rsidRPr="00F375EC">
        <w:rPr>
          <w:rFonts w:cstheme="minorHAnsi"/>
          <w:b/>
          <w:bCs/>
          <w:sz w:val="20"/>
          <w:szCs w:val="20"/>
        </w:rPr>
        <w:t>.</w:t>
      </w:r>
    </w:p>
    <w:p w14:paraId="2FD7F153" w14:textId="77777777" w:rsidR="00B60371" w:rsidRPr="00F22357" w:rsidRDefault="00B60371" w:rsidP="00B60371">
      <w:pPr>
        <w:autoSpaceDE w:val="0"/>
        <w:autoSpaceDN w:val="0"/>
        <w:adjustRightInd w:val="0"/>
        <w:spacing w:after="0" w:line="23" w:lineRule="atLeast"/>
        <w:jc w:val="both"/>
        <w:rPr>
          <w:rFonts w:cstheme="minorHAnsi"/>
          <w:sz w:val="20"/>
          <w:szCs w:val="20"/>
        </w:rPr>
      </w:pPr>
    </w:p>
    <w:p w14:paraId="42F2A676" w14:textId="43FF55F0" w:rsidR="00B60371" w:rsidRPr="00F22357" w:rsidRDefault="00B60371" w:rsidP="00B60371">
      <w:pPr>
        <w:spacing w:after="0" w:line="23" w:lineRule="atLeast"/>
        <w:jc w:val="both"/>
        <w:rPr>
          <w:rFonts w:cstheme="minorHAnsi"/>
          <w:b/>
          <w:bCs/>
          <w:sz w:val="20"/>
          <w:szCs w:val="20"/>
          <w:u w:val="single"/>
        </w:rPr>
      </w:pPr>
      <w:r w:rsidRPr="00F22357">
        <w:rPr>
          <w:rFonts w:cstheme="minorHAnsi"/>
          <w:b/>
          <w:bCs/>
          <w:sz w:val="20"/>
          <w:szCs w:val="20"/>
          <w:u w:val="single"/>
        </w:rPr>
        <w:t>VPRAŠANJE #10 (PREJETO, 8. 04. 2022 09:44:07)</w:t>
      </w:r>
    </w:p>
    <w:p w14:paraId="33C41C3E" w14:textId="0A51C251" w:rsidR="00BB026C" w:rsidRPr="00F22357" w:rsidRDefault="00B60371" w:rsidP="00B60371">
      <w:pPr>
        <w:spacing w:after="0" w:line="23" w:lineRule="atLeast"/>
        <w:jc w:val="both"/>
        <w:rPr>
          <w:rFonts w:cstheme="minorHAnsi"/>
          <w:sz w:val="20"/>
          <w:szCs w:val="20"/>
        </w:rPr>
      </w:pPr>
      <w:r w:rsidRPr="00F22357">
        <w:rPr>
          <w:rFonts w:cstheme="minorHAnsi"/>
          <w:sz w:val="20"/>
          <w:szCs w:val="20"/>
        </w:rPr>
        <w:t>Kakšna je oprema vežic?</w:t>
      </w:r>
    </w:p>
    <w:p w14:paraId="7D9843A3" w14:textId="4A92EFC7" w:rsidR="00B60371" w:rsidRPr="00F375EC" w:rsidRDefault="00B60371" w:rsidP="00B60371">
      <w:pPr>
        <w:spacing w:after="0" w:line="23" w:lineRule="atLeast"/>
        <w:jc w:val="both"/>
        <w:rPr>
          <w:rFonts w:cstheme="minorHAnsi"/>
          <w:b/>
          <w:bCs/>
          <w:sz w:val="20"/>
          <w:szCs w:val="20"/>
        </w:rPr>
      </w:pPr>
      <w:r w:rsidRPr="00F22357">
        <w:rPr>
          <w:rFonts w:cstheme="minorHAnsi"/>
          <w:sz w:val="20"/>
          <w:szCs w:val="20"/>
        </w:rPr>
        <w:t>POJASNILO:</w:t>
      </w:r>
      <w:r w:rsidR="00F375EC">
        <w:rPr>
          <w:rFonts w:cstheme="minorHAnsi"/>
          <w:sz w:val="20"/>
          <w:szCs w:val="20"/>
        </w:rPr>
        <w:t xml:space="preserve"> </w:t>
      </w:r>
      <w:r w:rsidR="00F375EC" w:rsidRPr="00F375EC">
        <w:rPr>
          <w:rFonts w:cstheme="minorHAnsi"/>
          <w:b/>
          <w:bCs/>
          <w:sz w:val="20"/>
          <w:szCs w:val="20"/>
        </w:rPr>
        <w:t>Ogled obstoječe opreme vežic je naročnik omogočil 11. 4. 2022. Opremo vežice, ki je potrebna za izvedbo pogreba, v celoti zagotovi koncesionar kot upravljavec pokopališča in mora biti ves čas trajanja koncesijskega razmerja brezplačno na voljo kateremu koli naročniku pogreba oziroma kateremu koli izvajalcu pogrebne dejavnosti, ki ga naročnik pogreba izbere na trgu (različna stojala za vence in ikebane, voz za vence, mizica za žaro itd.). Po prenehanju koncesijskega razmerja navedena oprema ostane v lasti koncesionarja.</w:t>
      </w:r>
    </w:p>
    <w:p w14:paraId="0B9EAF05" w14:textId="77777777" w:rsidR="00BB026C" w:rsidRPr="00F22357" w:rsidRDefault="00BB026C" w:rsidP="00B60371">
      <w:pPr>
        <w:spacing w:after="0" w:line="23" w:lineRule="atLeast"/>
        <w:jc w:val="both"/>
        <w:rPr>
          <w:rFonts w:cstheme="minorHAnsi"/>
          <w:sz w:val="20"/>
          <w:szCs w:val="20"/>
        </w:rPr>
      </w:pPr>
    </w:p>
    <w:p w14:paraId="0ACD933C" w14:textId="5BA09948" w:rsidR="00BB026C" w:rsidRDefault="00BB026C" w:rsidP="00B60371">
      <w:pPr>
        <w:spacing w:after="0" w:line="23" w:lineRule="atLeast"/>
        <w:jc w:val="both"/>
        <w:rPr>
          <w:rFonts w:cstheme="minorHAnsi"/>
          <w:sz w:val="20"/>
          <w:szCs w:val="20"/>
        </w:rPr>
      </w:pPr>
    </w:p>
    <w:p w14:paraId="23AE8812" w14:textId="77777777" w:rsidR="00F375EC" w:rsidRDefault="00F375EC" w:rsidP="00B60371">
      <w:pPr>
        <w:spacing w:after="0" w:line="23" w:lineRule="atLeast"/>
        <w:jc w:val="both"/>
        <w:rPr>
          <w:rFonts w:cstheme="minorHAnsi"/>
          <w:sz w:val="20"/>
          <w:szCs w:val="20"/>
        </w:rPr>
      </w:pPr>
    </w:p>
    <w:p w14:paraId="04FAEFE3" w14:textId="41B1C35D" w:rsidR="00F375EC" w:rsidRPr="00F22357" w:rsidRDefault="00F375EC" w:rsidP="00B60371">
      <w:pPr>
        <w:spacing w:after="0" w:line="23" w:lineRule="atLeast"/>
        <w:jc w:val="both"/>
        <w:rPr>
          <w:rFonts w:cstheme="minorHAnsi"/>
          <w:sz w:val="20"/>
          <w:szCs w:val="20"/>
        </w:rPr>
      </w:pPr>
      <w:r>
        <w:rPr>
          <w:rFonts w:cstheme="minorHAnsi"/>
          <w:sz w:val="20"/>
          <w:szCs w:val="20"/>
        </w:rPr>
        <w:t>Kamnik, 13. 4. 2022</w:t>
      </w:r>
    </w:p>
    <w:sectPr w:rsidR="00F375EC" w:rsidRPr="00F22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4B27"/>
    <w:multiLevelType w:val="hybridMultilevel"/>
    <w:tmpl w:val="11240D24"/>
    <w:lvl w:ilvl="0" w:tplc="70B41F12">
      <w:start w:val="1"/>
      <w:numFmt w:val="decimal"/>
      <w:pStyle w:val="PODPODNASLOV"/>
      <w:lvlText w:val="%1."/>
      <w:lvlJc w:val="left"/>
      <w:pPr>
        <w:ind w:firstLine="114"/>
      </w:pPr>
      <w:rPr>
        <w:rFonts w:ascii="Trebuchet MS" w:hAnsi="Trebuchet MS" w:cs="Times New Roman" w:hint="default"/>
      </w:rPr>
    </w:lvl>
    <w:lvl w:ilvl="1" w:tplc="F580E05A">
      <w:start w:val="12"/>
      <w:numFmt w:val="bullet"/>
      <w:lvlText w:val="-"/>
      <w:lvlJc w:val="left"/>
      <w:pPr>
        <w:ind w:left="1270" w:hanging="360"/>
      </w:pPr>
      <w:rPr>
        <w:rFonts w:ascii="Trebuchet MS" w:eastAsia="MS ??" w:hAnsi="Trebuchet MS" w:hint="default"/>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num w:numId="1" w16cid:durableId="64497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26C"/>
    <w:rsid w:val="00577240"/>
    <w:rsid w:val="006B6DCB"/>
    <w:rsid w:val="009F644A"/>
    <w:rsid w:val="00B60371"/>
    <w:rsid w:val="00BB026C"/>
    <w:rsid w:val="00CA2654"/>
    <w:rsid w:val="00D757A9"/>
    <w:rsid w:val="00F22357"/>
    <w:rsid w:val="00F375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5183"/>
  <w15:chartTrackingRefBased/>
  <w15:docId w15:val="{1273F429-243A-40C3-9B28-95BFF7C3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6037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40ptGRAY">
    <w:name w:val="NASLOV_40pt_GRAY"/>
    <w:uiPriority w:val="99"/>
    <w:rsid w:val="00B60371"/>
    <w:pPr>
      <w:spacing w:after="480" w:line="240" w:lineRule="auto"/>
    </w:pPr>
    <w:rPr>
      <w:rFonts w:ascii="Trebuchet MS" w:eastAsia="MS ??" w:hAnsi="Trebuchet MS" w:cs="Times New Roman"/>
      <w:caps/>
      <w:color w:val="000000"/>
      <w:sz w:val="80"/>
      <w:szCs w:val="80"/>
      <w:lang w:eastAsia="sl-SI"/>
    </w:rPr>
  </w:style>
  <w:style w:type="paragraph" w:customStyle="1" w:styleId="PODPODNASLOV">
    <w:name w:val="PODPODNASLOV"/>
    <w:qFormat/>
    <w:rsid w:val="00B60371"/>
    <w:pPr>
      <w:numPr>
        <w:numId w:val="1"/>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styleId="Odstavekseznama">
    <w:name w:val="List Paragraph"/>
    <w:basedOn w:val="Navaden"/>
    <w:uiPriority w:val="34"/>
    <w:qFormat/>
    <w:rsid w:val="00B60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3409">
      <w:bodyDiv w:val="1"/>
      <w:marLeft w:val="0"/>
      <w:marRight w:val="0"/>
      <w:marTop w:val="0"/>
      <w:marBottom w:val="0"/>
      <w:divBdr>
        <w:top w:val="none" w:sz="0" w:space="0" w:color="auto"/>
        <w:left w:val="none" w:sz="0" w:space="0" w:color="auto"/>
        <w:bottom w:val="none" w:sz="0" w:space="0" w:color="auto"/>
        <w:right w:val="none" w:sz="0" w:space="0" w:color="auto"/>
      </w:divBdr>
    </w:div>
    <w:div w:id="633948355">
      <w:bodyDiv w:val="1"/>
      <w:marLeft w:val="0"/>
      <w:marRight w:val="0"/>
      <w:marTop w:val="0"/>
      <w:marBottom w:val="0"/>
      <w:divBdr>
        <w:top w:val="none" w:sz="0" w:space="0" w:color="auto"/>
        <w:left w:val="none" w:sz="0" w:space="0" w:color="auto"/>
        <w:bottom w:val="none" w:sz="0" w:space="0" w:color="auto"/>
        <w:right w:val="none" w:sz="0" w:space="0" w:color="auto"/>
      </w:divBdr>
    </w:div>
    <w:div w:id="748114489">
      <w:bodyDiv w:val="1"/>
      <w:marLeft w:val="0"/>
      <w:marRight w:val="0"/>
      <w:marTop w:val="0"/>
      <w:marBottom w:val="0"/>
      <w:divBdr>
        <w:top w:val="none" w:sz="0" w:space="0" w:color="auto"/>
        <w:left w:val="none" w:sz="0" w:space="0" w:color="auto"/>
        <w:bottom w:val="none" w:sz="0" w:space="0" w:color="auto"/>
        <w:right w:val="none" w:sz="0" w:space="0" w:color="auto"/>
      </w:divBdr>
    </w:div>
    <w:div w:id="808785749">
      <w:bodyDiv w:val="1"/>
      <w:marLeft w:val="0"/>
      <w:marRight w:val="0"/>
      <w:marTop w:val="0"/>
      <w:marBottom w:val="0"/>
      <w:divBdr>
        <w:top w:val="none" w:sz="0" w:space="0" w:color="auto"/>
        <w:left w:val="none" w:sz="0" w:space="0" w:color="auto"/>
        <w:bottom w:val="none" w:sz="0" w:space="0" w:color="auto"/>
        <w:right w:val="none" w:sz="0" w:space="0" w:color="auto"/>
      </w:divBdr>
    </w:div>
    <w:div w:id="1060907951">
      <w:bodyDiv w:val="1"/>
      <w:marLeft w:val="0"/>
      <w:marRight w:val="0"/>
      <w:marTop w:val="0"/>
      <w:marBottom w:val="0"/>
      <w:divBdr>
        <w:top w:val="none" w:sz="0" w:space="0" w:color="auto"/>
        <w:left w:val="none" w:sz="0" w:space="0" w:color="auto"/>
        <w:bottom w:val="none" w:sz="0" w:space="0" w:color="auto"/>
        <w:right w:val="none" w:sz="0" w:space="0" w:color="auto"/>
      </w:divBdr>
    </w:div>
    <w:div w:id="1364285232">
      <w:bodyDiv w:val="1"/>
      <w:marLeft w:val="0"/>
      <w:marRight w:val="0"/>
      <w:marTop w:val="0"/>
      <w:marBottom w:val="0"/>
      <w:divBdr>
        <w:top w:val="none" w:sz="0" w:space="0" w:color="auto"/>
        <w:left w:val="none" w:sz="0" w:space="0" w:color="auto"/>
        <w:bottom w:val="none" w:sz="0" w:space="0" w:color="auto"/>
        <w:right w:val="none" w:sz="0" w:space="0" w:color="auto"/>
      </w:divBdr>
    </w:div>
    <w:div w:id="1565523991">
      <w:bodyDiv w:val="1"/>
      <w:marLeft w:val="0"/>
      <w:marRight w:val="0"/>
      <w:marTop w:val="0"/>
      <w:marBottom w:val="0"/>
      <w:divBdr>
        <w:top w:val="none" w:sz="0" w:space="0" w:color="auto"/>
        <w:left w:val="none" w:sz="0" w:space="0" w:color="auto"/>
        <w:bottom w:val="none" w:sz="0" w:space="0" w:color="auto"/>
        <w:right w:val="none" w:sz="0" w:space="0" w:color="auto"/>
      </w:divBdr>
    </w:div>
    <w:div w:id="166763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1501</Words>
  <Characters>8561</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Pekolj</dc:creator>
  <cp:keywords/>
  <dc:description/>
  <cp:lastModifiedBy>Nina Pekolj</cp:lastModifiedBy>
  <cp:revision>3</cp:revision>
  <dcterms:created xsi:type="dcterms:W3CDTF">2022-04-13T08:02:00Z</dcterms:created>
  <dcterms:modified xsi:type="dcterms:W3CDTF">2022-04-13T21:11:00Z</dcterms:modified>
</cp:coreProperties>
</file>