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AA" w:rsidRDefault="004759AA" w:rsidP="001B7297">
      <w:pPr>
        <w:jc w:val="both"/>
        <w:rPr>
          <w:rFonts w:ascii="Arial" w:hAnsi="Arial" w:cs="Arial"/>
          <w:b/>
          <w:bCs/>
          <w:sz w:val="22"/>
          <w:szCs w:val="22"/>
        </w:rPr>
      </w:pPr>
    </w:p>
    <w:p w:rsidR="001B7297" w:rsidRPr="00951A30" w:rsidRDefault="001B7297" w:rsidP="001B7297">
      <w:pPr>
        <w:jc w:val="both"/>
        <w:rPr>
          <w:rFonts w:ascii="Arial" w:hAnsi="Arial" w:cs="Arial"/>
          <w:sz w:val="22"/>
          <w:szCs w:val="22"/>
        </w:rPr>
      </w:pPr>
      <w:r w:rsidRPr="00951A30">
        <w:rPr>
          <w:rFonts w:ascii="Arial" w:hAnsi="Arial" w:cs="Arial"/>
          <w:b/>
          <w:bCs/>
          <w:sz w:val="22"/>
          <w:szCs w:val="22"/>
        </w:rPr>
        <w:t>OBČINA KAMNIK</w:t>
      </w:r>
      <w:r w:rsidRPr="00951A30">
        <w:rPr>
          <w:rFonts w:ascii="Arial" w:hAnsi="Arial" w:cs="Arial"/>
          <w:bCs/>
          <w:sz w:val="22"/>
          <w:szCs w:val="22"/>
        </w:rPr>
        <w:t>, Glavni trg 24, 1240 Kamnik</w:t>
      </w:r>
      <w:r w:rsidRPr="00951A30">
        <w:rPr>
          <w:rFonts w:ascii="Arial" w:hAnsi="Arial" w:cs="Arial"/>
          <w:sz w:val="22"/>
          <w:szCs w:val="22"/>
        </w:rPr>
        <w:t xml:space="preserve">, ki jo zastopa župan </w:t>
      </w:r>
      <w:r w:rsidR="00251F41">
        <w:rPr>
          <w:rFonts w:ascii="Arial" w:hAnsi="Arial" w:cs="Arial"/>
          <w:sz w:val="22"/>
          <w:szCs w:val="22"/>
        </w:rPr>
        <w:t>Matej Slapar</w:t>
      </w:r>
      <w:r w:rsidRPr="00951A30">
        <w:rPr>
          <w:rFonts w:ascii="Arial" w:hAnsi="Arial" w:cs="Arial"/>
          <w:sz w:val="22"/>
          <w:szCs w:val="22"/>
        </w:rPr>
        <w:t xml:space="preserve">, (v nadaljevanju sofinancer), matična številka: </w:t>
      </w:r>
      <w:r w:rsidRPr="00951A30">
        <w:rPr>
          <w:rFonts w:ascii="Arial" w:hAnsi="Arial" w:cs="Arial"/>
          <w:bCs/>
          <w:sz w:val="22"/>
          <w:szCs w:val="22"/>
        </w:rPr>
        <w:t xml:space="preserve">5874483000, </w:t>
      </w:r>
      <w:r w:rsidRPr="00951A30">
        <w:rPr>
          <w:rFonts w:ascii="Arial" w:hAnsi="Arial" w:cs="Arial"/>
          <w:sz w:val="22"/>
          <w:szCs w:val="22"/>
        </w:rPr>
        <w:t xml:space="preserve">ID številka za DDV: SI28232801, št. TR: SI56 </w:t>
      </w:r>
      <w:r w:rsidR="00251F41" w:rsidRPr="002101CC">
        <w:rPr>
          <w:rFonts w:ascii="Arial" w:hAnsi="Arial" w:cs="Arial"/>
          <w:sz w:val="22"/>
          <w:szCs w:val="22"/>
        </w:rPr>
        <w:t>01100-0100004317</w:t>
      </w:r>
    </w:p>
    <w:p w:rsidR="001B7297" w:rsidRPr="00951A30" w:rsidRDefault="001B7297" w:rsidP="001B7297">
      <w:pPr>
        <w:ind w:left="360"/>
        <w:jc w:val="both"/>
        <w:rPr>
          <w:rFonts w:ascii="Arial" w:hAnsi="Arial" w:cs="Arial"/>
          <w:sz w:val="22"/>
          <w:szCs w:val="22"/>
        </w:rPr>
      </w:pPr>
    </w:p>
    <w:p w:rsidR="001B7297" w:rsidRPr="00951A30" w:rsidRDefault="001B7297" w:rsidP="001B7297">
      <w:pPr>
        <w:ind w:left="360"/>
        <w:jc w:val="both"/>
        <w:rPr>
          <w:rFonts w:ascii="Arial" w:hAnsi="Arial" w:cs="Arial"/>
          <w:sz w:val="22"/>
          <w:szCs w:val="22"/>
        </w:rPr>
      </w:pPr>
      <w:r w:rsidRPr="00951A30">
        <w:rPr>
          <w:rFonts w:ascii="Arial" w:hAnsi="Arial" w:cs="Arial"/>
          <w:sz w:val="22"/>
          <w:szCs w:val="22"/>
        </w:rPr>
        <w:t>in</w:t>
      </w:r>
    </w:p>
    <w:p w:rsidR="001B7297" w:rsidRPr="00951A30" w:rsidRDefault="001B7297" w:rsidP="001B7297">
      <w:pPr>
        <w:jc w:val="both"/>
        <w:rPr>
          <w:rFonts w:ascii="Arial" w:hAnsi="Arial" w:cs="Arial"/>
          <w:b/>
          <w:color w:val="000000" w:themeColor="text1"/>
          <w:sz w:val="22"/>
          <w:szCs w:val="22"/>
        </w:rPr>
      </w:pPr>
    </w:p>
    <w:p w:rsidR="001B7297" w:rsidRPr="00951A30" w:rsidRDefault="001B7297" w:rsidP="001B7297">
      <w:pPr>
        <w:jc w:val="both"/>
        <w:rPr>
          <w:rFonts w:ascii="Arial" w:hAnsi="Arial" w:cs="Arial"/>
          <w:color w:val="000000" w:themeColor="text1"/>
          <w:sz w:val="22"/>
          <w:szCs w:val="22"/>
        </w:rPr>
      </w:pPr>
      <w:r w:rsidRPr="00951A30">
        <w:rPr>
          <w:rFonts w:ascii="Arial" w:hAnsi="Arial" w:cs="Arial"/>
          <w:b/>
          <w:color w:val="000000" w:themeColor="text1"/>
          <w:sz w:val="22"/>
          <w:szCs w:val="22"/>
        </w:rPr>
        <w:t>Izvajalec projekta_______________</w:t>
      </w:r>
      <w:r w:rsidR="00951A30" w:rsidRPr="00951A30">
        <w:rPr>
          <w:rFonts w:ascii="Arial" w:hAnsi="Arial" w:cs="Arial"/>
          <w:b/>
          <w:color w:val="000000" w:themeColor="text1"/>
          <w:sz w:val="22"/>
          <w:szCs w:val="22"/>
        </w:rPr>
        <w:t>_______________________________________</w:t>
      </w:r>
      <w:r w:rsidRPr="00951A30">
        <w:rPr>
          <w:rFonts w:ascii="Arial" w:hAnsi="Arial" w:cs="Arial"/>
          <w:bCs/>
          <w:sz w:val="22"/>
          <w:szCs w:val="22"/>
        </w:rPr>
        <w:t>, ki</w:t>
      </w:r>
      <w:r w:rsidRPr="00951A30">
        <w:rPr>
          <w:rFonts w:ascii="Arial" w:hAnsi="Arial" w:cs="Arial"/>
          <w:sz w:val="22"/>
          <w:szCs w:val="22"/>
        </w:rPr>
        <w:t xml:space="preserve"> ga zastopa ____________</w:t>
      </w:r>
      <w:r w:rsidR="00951A30" w:rsidRPr="00951A30">
        <w:rPr>
          <w:rFonts w:ascii="Arial" w:hAnsi="Arial" w:cs="Arial"/>
          <w:sz w:val="22"/>
          <w:szCs w:val="22"/>
        </w:rPr>
        <w:t>_____________</w:t>
      </w:r>
      <w:r w:rsidRPr="00951A30">
        <w:rPr>
          <w:rFonts w:ascii="Arial" w:hAnsi="Arial" w:cs="Arial"/>
          <w:sz w:val="22"/>
          <w:szCs w:val="22"/>
        </w:rPr>
        <w:t xml:space="preserve">__(v nadaljevanju izvajalec), matična številka: </w:t>
      </w:r>
      <w:r w:rsidRPr="00951A30">
        <w:rPr>
          <w:rFonts w:ascii="Arial" w:hAnsi="Arial" w:cs="Arial"/>
          <w:bCs/>
          <w:sz w:val="22"/>
          <w:szCs w:val="22"/>
        </w:rPr>
        <w:t>______________,</w:t>
      </w:r>
      <w:r w:rsidRPr="00951A30">
        <w:rPr>
          <w:rFonts w:ascii="Arial" w:hAnsi="Arial" w:cs="Arial"/>
          <w:sz w:val="22"/>
          <w:szCs w:val="22"/>
        </w:rPr>
        <w:t xml:space="preserve"> ID št. za DDV: _____________, št.TR: ________________________</w:t>
      </w:r>
    </w:p>
    <w:p w:rsidR="001B7297" w:rsidRPr="00951A30" w:rsidRDefault="001B7297" w:rsidP="001B7297">
      <w:pPr>
        <w:jc w:val="both"/>
        <w:rPr>
          <w:rFonts w:ascii="Arial" w:hAnsi="Arial" w:cs="Arial"/>
          <w:sz w:val="22"/>
          <w:szCs w:val="22"/>
        </w:rPr>
      </w:pPr>
    </w:p>
    <w:p w:rsidR="001B7297" w:rsidRDefault="001B7297" w:rsidP="001B7297">
      <w:pPr>
        <w:jc w:val="both"/>
        <w:rPr>
          <w:rFonts w:ascii="Arial" w:hAnsi="Arial" w:cs="Arial"/>
          <w:sz w:val="22"/>
          <w:szCs w:val="22"/>
        </w:rPr>
      </w:pPr>
      <w:r w:rsidRPr="00951A30">
        <w:rPr>
          <w:rFonts w:ascii="Arial" w:hAnsi="Arial" w:cs="Arial"/>
          <w:sz w:val="22"/>
          <w:szCs w:val="22"/>
        </w:rPr>
        <w:t>sklepata naslednjo</w:t>
      </w:r>
    </w:p>
    <w:p w:rsidR="004759AA" w:rsidRPr="00951A30" w:rsidRDefault="004759AA" w:rsidP="001B7297">
      <w:pPr>
        <w:jc w:val="both"/>
        <w:rPr>
          <w:rFonts w:ascii="Arial" w:hAnsi="Arial" w:cs="Arial"/>
          <w:sz w:val="22"/>
          <w:szCs w:val="22"/>
        </w:rPr>
      </w:pPr>
    </w:p>
    <w:p w:rsidR="001B7297" w:rsidRPr="00951A30" w:rsidRDefault="001B7297" w:rsidP="001B7297">
      <w:pPr>
        <w:ind w:left="360"/>
        <w:jc w:val="both"/>
        <w:rPr>
          <w:rFonts w:ascii="Arial" w:hAnsi="Arial" w:cs="Arial"/>
          <w:sz w:val="22"/>
          <w:szCs w:val="22"/>
        </w:rPr>
      </w:pPr>
    </w:p>
    <w:p w:rsidR="001B7297" w:rsidRPr="00951A30" w:rsidRDefault="001B7297" w:rsidP="00951A30">
      <w:pPr>
        <w:pStyle w:val="Naslov3"/>
        <w:jc w:val="center"/>
        <w:rPr>
          <w:rFonts w:ascii="Arial" w:hAnsi="Arial" w:cs="Arial"/>
          <w:color w:val="auto"/>
          <w:sz w:val="22"/>
          <w:szCs w:val="22"/>
        </w:rPr>
      </w:pPr>
      <w:r w:rsidRPr="00951A30">
        <w:rPr>
          <w:rFonts w:ascii="Arial" w:hAnsi="Arial" w:cs="Arial"/>
          <w:color w:val="auto"/>
          <w:sz w:val="22"/>
          <w:szCs w:val="22"/>
        </w:rPr>
        <w:t>POGODBO</w:t>
      </w:r>
    </w:p>
    <w:p w:rsidR="001B7297" w:rsidRPr="00951A30" w:rsidRDefault="001B7297" w:rsidP="00951A30">
      <w:pPr>
        <w:rPr>
          <w:rFonts w:ascii="Arial" w:hAnsi="Arial" w:cs="Arial"/>
          <w:sz w:val="22"/>
          <w:szCs w:val="22"/>
        </w:rPr>
      </w:pPr>
    </w:p>
    <w:p w:rsidR="001B7297" w:rsidRPr="00951A30" w:rsidRDefault="001B7297" w:rsidP="00951A30">
      <w:pPr>
        <w:pStyle w:val="Telobesedila-zamik"/>
        <w:spacing w:after="0"/>
        <w:ind w:left="0"/>
        <w:jc w:val="center"/>
        <w:rPr>
          <w:rFonts w:ascii="Arial" w:hAnsi="Arial" w:cs="Arial"/>
          <w:b/>
          <w:sz w:val="22"/>
          <w:szCs w:val="22"/>
        </w:rPr>
      </w:pPr>
      <w:r w:rsidRPr="00951A30">
        <w:rPr>
          <w:rFonts w:ascii="Arial" w:hAnsi="Arial" w:cs="Arial"/>
          <w:b/>
          <w:sz w:val="22"/>
          <w:szCs w:val="22"/>
        </w:rPr>
        <w:t>o sofinanciranju</w:t>
      </w:r>
      <w:r w:rsidR="00951A30" w:rsidRPr="00951A30">
        <w:rPr>
          <w:rFonts w:ascii="Arial" w:hAnsi="Arial" w:cs="Arial"/>
          <w:b/>
          <w:sz w:val="22"/>
          <w:szCs w:val="22"/>
        </w:rPr>
        <w:t xml:space="preserve"> obnov</w:t>
      </w:r>
      <w:r w:rsidR="00313CA5">
        <w:rPr>
          <w:rFonts w:ascii="Arial" w:hAnsi="Arial" w:cs="Arial"/>
          <w:b/>
          <w:sz w:val="22"/>
          <w:szCs w:val="22"/>
        </w:rPr>
        <w:t>e sakralnih objektov v letu 2020</w:t>
      </w:r>
    </w:p>
    <w:p w:rsidR="00951A30" w:rsidRPr="00951A30" w:rsidRDefault="00951A30" w:rsidP="00951A30">
      <w:pPr>
        <w:pStyle w:val="Telobesedila-zamik"/>
        <w:ind w:left="0"/>
        <w:jc w:val="center"/>
        <w:rPr>
          <w:rFonts w:ascii="Arial" w:hAnsi="Arial" w:cs="Arial"/>
          <w:sz w:val="22"/>
          <w:szCs w:val="22"/>
        </w:rPr>
      </w:pPr>
    </w:p>
    <w:p w:rsidR="001B7297" w:rsidRPr="00951A30" w:rsidRDefault="001B7297" w:rsidP="001B7297">
      <w:pPr>
        <w:jc w:val="both"/>
        <w:rPr>
          <w:rFonts w:ascii="Arial" w:hAnsi="Arial" w:cs="Arial"/>
          <w:b/>
          <w:bCs/>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Pogodbeni stranki uvodoma ugotavljata, da je sofinancer na podlagi javnega razpisa za zbiranje predlogov za sofinanciranje </w:t>
      </w:r>
      <w:r w:rsidR="00951A30" w:rsidRPr="00951A30">
        <w:rPr>
          <w:rFonts w:ascii="Arial" w:hAnsi="Arial" w:cs="Arial"/>
          <w:sz w:val="22"/>
          <w:szCs w:val="22"/>
        </w:rPr>
        <w:t>obnov</w:t>
      </w:r>
      <w:r w:rsidR="00313CA5">
        <w:rPr>
          <w:rFonts w:ascii="Arial" w:hAnsi="Arial" w:cs="Arial"/>
          <w:sz w:val="22"/>
          <w:szCs w:val="22"/>
        </w:rPr>
        <w:t>e sakralnih objektov v letu 2020</w:t>
      </w:r>
      <w:r w:rsidRPr="00951A30">
        <w:rPr>
          <w:rFonts w:ascii="Arial" w:hAnsi="Arial" w:cs="Arial"/>
          <w:sz w:val="22"/>
          <w:szCs w:val="22"/>
        </w:rPr>
        <w:t xml:space="preserve"> izbral na podlagi </w:t>
      </w:r>
      <w:r w:rsidR="00745722">
        <w:rPr>
          <w:rFonts w:ascii="Arial" w:hAnsi="Arial" w:cs="Arial"/>
          <w:sz w:val="22"/>
          <w:szCs w:val="22"/>
        </w:rPr>
        <w:t>odločbe</w:t>
      </w:r>
      <w:r w:rsidRPr="00951A30">
        <w:rPr>
          <w:rFonts w:ascii="Arial" w:hAnsi="Arial" w:cs="Arial"/>
          <w:sz w:val="22"/>
          <w:szCs w:val="22"/>
        </w:rPr>
        <w:t xml:space="preserve"> št. </w:t>
      </w:r>
      <w:r w:rsidRPr="00951A30">
        <w:rPr>
          <w:rFonts w:ascii="Arial" w:hAnsi="Arial" w:cs="Arial"/>
          <w:color w:val="000000" w:themeColor="text1"/>
          <w:sz w:val="22"/>
          <w:szCs w:val="22"/>
        </w:rPr>
        <w:t>______________</w:t>
      </w:r>
      <w:r w:rsidRPr="00951A30">
        <w:rPr>
          <w:rFonts w:ascii="Arial" w:hAnsi="Arial" w:cs="Arial"/>
          <w:sz w:val="22"/>
          <w:szCs w:val="22"/>
        </w:rPr>
        <w:t xml:space="preserve">, z dne _____________izvajalca, kot nosilca izvedbe projekta </w:t>
      </w:r>
      <w:r w:rsidR="00951A30" w:rsidRPr="00951A30">
        <w:rPr>
          <w:rFonts w:ascii="Arial" w:hAnsi="Arial" w:cs="Arial"/>
          <w:color w:val="000000" w:themeColor="text1"/>
          <w:sz w:val="22"/>
          <w:szCs w:val="22"/>
        </w:rPr>
        <w:t>___________________________.</w:t>
      </w:r>
    </w:p>
    <w:p w:rsidR="001B7297" w:rsidRPr="00951A30" w:rsidRDefault="001B7297" w:rsidP="001B7297">
      <w:pPr>
        <w:ind w:left="4248"/>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Sredstva za sofinanciranje </w:t>
      </w:r>
      <w:r w:rsidR="00951A30" w:rsidRPr="00951A30">
        <w:rPr>
          <w:rFonts w:ascii="Arial" w:hAnsi="Arial" w:cs="Arial"/>
          <w:sz w:val="22"/>
          <w:szCs w:val="22"/>
        </w:rPr>
        <w:t>obnove sakralnih objektov</w:t>
      </w:r>
      <w:r w:rsidRPr="00951A30">
        <w:rPr>
          <w:rFonts w:ascii="Arial" w:hAnsi="Arial" w:cs="Arial"/>
          <w:sz w:val="22"/>
          <w:szCs w:val="22"/>
        </w:rPr>
        <w:t xml:space="preserve"> so zagotovljena v pr</w:t>
      </w:r>
      <w:r w:rsidR="00313CA5">
        <w:rPr>
          <w:rFonts w:ascii="Arial" w:hAnsi="Arial" w:cs="Arial"/>
          <w:sz w:val="22"/>
          <w:szCs w:val="22"/>
        </w:rPr>
        <w:t>oračunu sofinancerja za leto 2020</w:t>
      </w:r>
      <w:r w:rsidRPr="00951A30">
        <w:rPr>
          <w:rFonts w:ascii="Arial" w:hAnsi="Arial" w:cs="Arial"/>
          <w:sz w:val="22"/>
          <w:szCs w:val="22"/>
        </w:rPr>
        <w:t xml:space="preserve"> na proračunski postavki </w:t>
      </w:r>
      <w:r w:rsidR="00951A30" w:rsidRPr="00951A30">
        <w:rPr>
          <w:rFonts w:ascii="Arial" w:hAnsi="Arial" w:cs="Arial"/>
          <w:sz w:val="22"/>
          <w:szCs w:val="22"/>
        </w:rPr>
        <w:t>8280</w:t>
      </w:r>
      <w:r w:rsidRPr="00951A30">
        <w:rPr>
          <w:rFonts w:ascii="Arial" w:hAnsi="Arial" w:cs="Arial"/>
          <w:sz w:val="22"/>
          <w:szCs w:val="22"/>
        </w:rPr>
        <w:t xml:space="preserve"> – sofinanciranje </w:t>
      </w:r>
      <w:r w:rsidR="00951A30" w:rsidRPr="00951A30">
        <w:rPr>
          <w:rFonts w:ascii="Arial" w:hAnsi="Arial" w:cs="Arial"/>
          <w:sz w:val="22"/>
          <w:szCs w:val="22"/>
        </w:rPr>
        <w:t>obnove sakralnih objektov.</w:t>
      </w:r>
    </w:p>
    <w:p w:rsidR="001B7297" w:rsidRPr="00951A30" w:rsidRDefault="001B7297" w:rsidP="001B7297">
      <w:pPr>
        <w:ind w:left="4248"/>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Sofinancer bo projekt izvajalca sofinanciral v skupni višini ___________EUR. Sredstva bodo izvajalcu nakazana kot dotacija. </w:t>
      </w:r>
    </w:p>
    <w:p w:rsidR="001B7297" w:rsidRPr="00951A30" w:rsidRDefault="001B7297" w:rsidP="001B7297">
      <w:pPr>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bCs/>
          <w:sz w:val="22"/>
          <w:szCs w:val="22"/>
        </w:rPr>
      </w:pPr>
      <w:r w:rsidRPr="00951A30">
        <w:rPr>
          <w:rFonts w:ascii="Arial" w:hAnsi="Arial" w:cs="Arial"/>
          <w:bCs/>
          <w:sz w:val="22"/>
          <w:szCs w:val="22"/>
        </w:rPr>
        <w:t>člen</w:t>
      </w:r>
    </w:p>
    <w:p w:rsidR="00951A30" w:rsidRPr="00951A30" w:rsidRDefault="00951A30" w:rsidP="00951A30">
      <w:pPr>
        <w:pStyle w:val="Odstavekseznama"/>
        <w:ind w:left="4608"/>
        <w:jc w:val="both"/>
        <w:rPr>
          <w:rFonts w:ascii="Arial" w:hAnsi="Arial" w:cs="Arial"/>
          <w:bCs/>
          <w:sz w:val="22"/>
          <w:szCs w:val="22"/>
        </w:rPr>
      </w:pPr>
    </w:p>
    <w:p w:rsidR="001B7297" w:rsidRPr="00951A30" w:rsidRDefault="001B7297" w:rsidP="001B7297">
      <w:pPr>
        <w:jc w:val="both"/>
        <w:rPr>
          <w:rFonts w:ascii="Arial" w:hAnsi="Arial" w:cs="Arial"/>
          <w:bCs/>
          <w:sz w:val="22"/>
          <w:szCs w:val="22"/>
        </w:rPr>
      </w:pPr>
      <w:r w:rsidRPr="00951A30">
        <w:rPr>
          <w:rFonts w:ascii="Arial" w:hAnsi="Arial" w:cs="Arial"/>
          <w:bCs/>
          <w:sz w:val="22"/>
          <w:szCs w:val="22"/>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rsidR="001B7297" w:rsidRPr="00951A30" w:rsidRDefault="001B7297" w:rsidP="001B7297">
      <w:pPr>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Po končani izvedbi projekta mora izvajalec sofinancerj</w:t>
      </w:r>
      <w:r w:rsidR="00951A30" w:rsidRPr="00951A30">
        <w:rPr>
          <w:rFonts w:ascii="Arial" w:hAnsi="Arial" w:cs="Arial"/>
          <w:sz w:val="22"/>
          <w:szCs w:val="22"/>
        </w:rPr>
        <w:t>u predložiti poro</w:t>
      </w:r>
      <w:r w:rsidR="00745722">
        <w:rPr>
          <w:rFonts w:ascii="Arial" w:hAnsi="Arial" w:cs="Arial"/>
          <w:sz w:val="22"/>
          <w:szCs w:val="22"/>
        </w:rPr>
        <w:t>čilo o izv</w:t>
      </w:r>
      <w:r w:rsidR="00313CA5">
        <w:rPr>
          <w:rFonts w:ascii="Arial" w:hAnsi="Arial" w:cs="Arial"/>
          <w:sz w:val="22"/>
          <w:szCs w:val="22"/>
        </w:rPr>
        <w:t xml:space="preserve">edbi, najkasneje do </w:t>
      </w:r>
      <w:r w:rsidR="003D3DBB">
        <w:rPr>
          <w:rFonts w:ascii="Arial" w:hAnsi="Arial" w:cs="Arial"/>
          <w:sz w:val="22"/>
          <w:szCs w:val="22"/>
        </w:rPr>
        <w:t>30.11.</w:t>
      </w:r>
      <w:r w:rsidR="00313CA5">
        <w:rPr>
          <w:rFonts w:ascii="Arial" w:hAnsi="Arial" w:cs="Arial"/>
          <w:sz w:val="22"/>
          <w:szCs w:val="22"/>
        </w:rPr>
        <w:t>2020</w:t>
      </w:r>
      <w:r w:rsidR="00951A30" w:rsidRPr="00951A30">
        <w:rPr>
          <w:rFonts w:ascii="Arial" w:hAnsi="Arial" w:cs="Arial"/>
          <w:sz w:val="22"/>
          <w:szCs w:val="22"/>
        </w:rPr>
        <w:t xml:space="preserve">. </w:t>
      </w:r>
      <w:r w:rsidRPr="00951A30">
        <w:rPr>
          <w:rFonts w:ascii="Arial" w:hAnsi="Arial" w:cs="Arial"/>
          <w:sz w:val="22"/>
          <w:szCs w:val="22"/>
        </w:rPr>
        <w:t xml:space="preserve">Sofinancer bo sredstva, ki jih bo izvajalec dobil na podlagi prijave na javni razpis, nakazal ob predložitvi poročila o izvedbi projekta, najkasneje do 31. 12. </w:t>
      </w:r>
      <w:r w:rsidR="00313CA5">
        <w:rPr>
          <w:rFonts w:ascii="Arial" w:hAnsi="Arial" w:cs="Arial"/>
          <w:sz w:val="22"/>
          <w:szCs w:val="22"/>
        </w:rPr>
        <w:t>2020</w:t>
      </w:r>
      <w:r w:rsidR="00251F41">
        <w:rPr>
          <w:rFonts w:ascii="Arial" w:hAnsi="Arial" w:cs="Arial"/>
          <w:sz w:val="22"/>
          <w:szCs w:val="22"/>
        </w:rPr>
        <w:t>.</w:t>
      </w:r>
    </w:p>
    <w:p w:rsidR="001B7297" w:rsidRDefault="001B7297" w:rsidP="001B7297">
      <w:pPr>
        <w:jc w:val="both"/>
        <w:rPr>
          <w:rFonts w:ascii="Arial" w:hAnsi="Arial" w:cs="Arial"/>
          <w:sz w:val="22"/>
          <w:szCs w:val="22"/>
        </w:rPr>
      </w:pPr>
    </w:p>
    <w:p w:rsidR="004759AA" w:rsidRDefault="004759AA" w:rsidP="001B7297">
      <w:pPr>
        <w:jc w:val="both"/>
        <w:rPr>
          <w:rFonts w:ascii="Arial" w:hAnsi="Arial" w:cs="Arial"/>
          <w:sz w:val="22"/>
          <w:szCs w:val="22"/>
        </w:rPr>
      </w:pPr>
    </w:p>
    <w:p w:rsidR="004759AA" w:rsidRDefault="004759AA" w:rsidP="001B7297">
      <w:pPr>
        <w:jc w:val="both"/>
        <w:rPr>
          <w:rFonts w:ascii="Arial" w:hAnsi="Arial" w:cs="Arial"/>
          <w:sz w:val="22"/>
          <w:szCs w:val="22"/>
        </w:rPr>
      </w:pPr>
    </w:p>
    <w:p w:rsidR="00313CA5" w:rsidRDefault="00313CA5" w:rsidP="001B7297">
      <w:pPr>
        <w:jc w:val="both"/>
        <w:rPr>
          <w:rFonts w:ascii="Arial" w:hAnsi="Arial" w:cs="Arial"/>
          <w:sz w:val="22"/>
          <w:szCs w:val="22"/>
        </w:rPr>
      </w:pPr>
    </w:p>
    <w:p w:rsidR="004759AA" w:rsidRPr="00951A30" w:rsidRDefault="004759AA" w:rsidP="001B7297">
      <w:pPr>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lastRenderedPageBreak/>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Sofinancer bo sredstva nakazal na poslovni račun izvajalca, številka __________________</w:t>
      </w:r>
      <w:r w:rsidRPr="00951A30">
        <w:rPr>
          <w:rFonts w:ascii="Arial" w:hAnsi="Arial" w:cs="Arial"/>
          <w:color w:val="4D4D4D"/>
          <w:sz w:val="22"/>
          <w:szCs w:val="22"/>
        </w:rPr>
        <w:t xml:space="preserve">. </w:t>
      </w:r>
      <w:r w:rsidRPr="00951A30">
        <w:rPr>
          <w:rFonts w:ascii="Arial" w:hAnsi="Arial" w:cs="Arial"/>
          <w:sz w:val="22"/>
          <w:szCs w:val="22"/>
        </w:rPr>
        <w:t>Izvajalec se obvezuje, da bo v</w:t>
      </w:r>
      <w:r w:rsidR="00951A30" w:rsidRPr="00951A30">
        <w:rPr>
          <w:rFonts w:ascii="Arial" w:hAnsi="Arial" w:cs="Arial"/>
          <w:sz w:val="22"/>
          <w:szCs w:val="22"/>
        </w:rPr>
        <w:t xml:space="preserve"> vseh javnih predstavitvah, svoj</w:t>
      </w:r>
      <w:r w:rsidRPr="00951A30">
        <w:rPr>
          <w:rFonts w:ascii="Arial" w:hAnsi="Arial" w:cs="Arial"/>
          <w:sz w:val="22"/>
          <w:szCs w:val="22"/>
        </w:rPr>
        <w:t xml:space="preserve"> </w:t>
      </w:r>
      <w:r w:rsidR="00951A30" w:rsidRPr="00951A30">
        <w:rPr>
          <w:rFonts w:ascii="Arial" w:hAnsi="Arial" w:cs="Arial"/>
          <w:sz w:val="22"/>
          <w:szCs w:val="22"/>
        </w:rPr>
        <w:t>projekt</w:t>
      </w:r>
      <w:r w:rsidRPr="00951A30">
        <w:rPr>
          <w:rFonts w:ascii="Arial" w:hAnsi="Arial" w:cs="Arial"/>
          <w:sz w:val="22"/>
          <w:szCs w:val="22"/>
        </w:rPr>
        <w:t xml:space="preserve"> navajal Občino Kamnik kot sofinancerja.</w:t>
      </w: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Izvajalec mora sredstva, opredeljena v 3. členu te pogodbe, uporabiti izključno v namene, za katere so mu bila odobrena. V primeru, da izvajalec sredstev ne bo uporabil v skladu s to pogodbo oziroma odobrenim projektom, je dolžan sofinancerju v roku 30 dni od zahteve za vračilo danih sredstev, le-ta vrniti skupaj z zakonitimi zamudnimi obrestmi. Za namensko uporabo sredstev je odgovoren izvajalec projekta. Pogodbeni stranki soglašata, da sme sofinancer izvajati nadzor nad namensko porabo sredstev. </w:t>
      </w:r>
    </w:p>
    <w:p w:rsidR="001B7297" w:rsidRPr="00951A30" w:rsidRDefault="001B7297" w:rsidP="001B7297">
      <w:pPr>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Pogodbeni stranki sta sporazumni, da lahko sofinancer odstopi od pogodbe:</w:t>
      </w:r>
    </w:p>
    <w:p w:rsidR="001B7297" w:rsidRPr="00951A30" w:rsidRDefault="001B7297" w:rsidP="001B7297">
      <w:pPr>
        <w:numPr>
          <w:ilvl w:val="0"/>
          <w:numId w:val="1"/>
        </w:numPr>
        <w:jc w:val="both"/>
        <w:rPr>
          <w:rFonts w:ascii="Arial" w:hAnsi="Arial" w:cs="Arial"/>
          <w:sz w:val="22"/>
          <w:szCs w:val="22"/>
        </w:rPr>
      </w:pPr>
      <w:r w:rsidRPr="00951A30">
        <w:rPr>
          <w:rFonts w:ascii="Arial" w:hAnsi="Arial" w:cs="Arial"/>
          <w:sz w:val="22"/>
          <w:szCs w:val="22"/>
        </w:rPr>
        <w:t>če v času izvajanja te pogodbe pride do statusnih sprememb izvajalca</w:t>
      </w:r>
      <w:r w:rsidR="00951A30" w:rsidRPr="00951A30">
        <w:rPr>
          <w:rFonts w:ascii="Arial" w:hAnsi="Arial" w:cs="Arial"/>
          <w:sz w:val="22"/>
          <w:szCs w:val="22"/>
        </w:rPr>
        <w:t>,</w:t>
      </w:r>
    </w:p>
    <w:p w:rsidR="001B7297" w:rsidRPr="00951A30" w:rsidRDefault="001B7297" w:rsidP="001B7297">
      <w:pPr>
        <w:numPr>
          <w:ilvl w:val="0"/>
          <w:numId w:val="1"/>
        </w:numPr>
        <w:jc w:val="both"/>
        <w:rPr>
          <w:rFonts w:ascii="Arial" w:hAnsi="Arial" w:cs="Arial"/>
          <w:sz w:val="22"/>
          <w:szCs w:val="22"/>
        </w:rPr>
      </w:pPr>
      <w:r w:rsidRPr="00951A30">
        <w:rPr>
          <w:rFonts w:ascii="Arial" w:hAnsi="Arial" w:cs="Arial"/>
          <w:sz w:val="22"/>
          <w:szCs w:val="22"/>
        </w:rPr>
        <w:t xml:space="preserve">če v času izvajanja te pogodbe ugotovi </w:t>
      </w:r>
      <w:r w:rsidR="00951A30" w:rsidRPr="00951A30">
        <w:rPr>
          <w:rFonts w:ascii="Arial" w:hAnsi="Arial" w:cs="Arial"/>
          <w:sz w:val="22"/>
          <w:szCs w:val="22"/>
        </w:rPr>
        <w:t>odstopanja v izvajanju projekta,</w:t>
      </w:r>
    </w:p>
    <w:p w:rsidR="001B7297" w:rsidRPr="00951A30" w:rsidRDefault="001B7297" w:rsidP="001B7297">
      <w:pPr>
        <w:numPr>
          <w:ilvl w:val="0"/>
          <w:numId w:val="1"/>
        </w:numPr>
        <w:jc w:val="both"/>
        <w:rPr>
          <w:rFonts w:ascii="Arial" w:hAnsi="Arial" w:cs="Arial"/>
          <w:sz w:val="22"/>
          <w:szCs w:val="22"/>
        </w:rPr>
      </w:pPr>
      <w:r w:rsidRPr="00951A30">
        <w:rPr>
          <w:rFonts w:ascii="Arial" w:hAnsi="Arial" w:cs="Arial"/>
          <w:sz w:val="22"/>
          <w:szCs w:val="22"/>
        </w:rPr>
        <w:t>če ugotovi nenamensko porabo sredstev.</w:t>
      </w:r>
    </w:p>
    <w:p w:rsidR="001B7297" w:rsidRPr="00951A30" w:rsidRDefault="001B7297" w:rsidP="001B7297">
      <w:pPr>
        <w:ind w:left="1065"/>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V primeru odstopa od pogodbe mora sofinancer pisno obvestiti izvajalca, le ta pa je dolžan vrniti že nakazana sredstva.</w:t>
      </w:r>
    </w:p>
    <w:p w:rsidR="001B7297" w:rsidRPr="00951A30" w:rsidRDefault="001B7297" w:rsidP="001B7297">
      <w:pPr>
        <w:ind w:left="4248"/>
        <w:jc w:val="both"/>
        <w:rPr>
          <w:rFonts w:ascii="Arial" w:hAnsi="Arial" w:cs="Arial"/>
          <w:sz w:val="22"/>
          <w:szCs w:val="22"/>
        </w:rPr>
      </w:pPr>
    </w:p>
    <w:p w:rsidR="001B7297" w:rsidRPr="00951A30" w:rsidRDefault="001B7297" w:rsidP="00951A30">
      <w:pPr>
        <w:pStyle w:val="Odstavekseznama"/>
        <w:numPr>
          <w:ilvl w:val="0"/>
          <w:numId w:val="3"/>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Predstavnik izvajalca za izvedbo projekta je ________________.</w:t>
      </w:r>
    </w:p>
    <w:p w:rsidR="001B7297" w:rsidRPr="00951A30" w:rsidRDefault="001B7297" w:rsidP="001B7297">
      <w:pPr>
        <w:jc w:val="both"/>
        <w:rPr>
          <w:rFonts w:ascii="Arial" w:hAnsi="Arial" w:cs="Arial"/>
          <w:sz w:val="22"/>
          <w:szCs w:val="22"/>
        </w:rPr>
      </w:pPr>
      <w:r w:rsidRPr="00951A30">
        <w:rPr>
          <w:rFonts w:ascii="Arial" w:hAnsi="Arial" w:cs="Arial"/>
          <w:sz w:val="22"/>
          <w:szCs w:val="22"/>
        </w:rPr>
        <w:t>Predstavnica sofinancerja je</w:t>
      </w:r>
      <w:r w:rsidR="003D3DBB">
        <w:rPr>
          <w:rFonts w:ascii="Arial" w:hAnsi="Arial" w:cs="Arial"/>
          <w:sz w:val="22"/>
          <w:szCs w:val="22"/>
        </w:rPr>
        <w:t xml:space="preserve"> Liljana J. Mastikosa</w:t>
      </w:r>
      <w:r w:rsidR="00951A30" w:rsidRPr="00951A30">
        <w:rPr>
          <w:rFonts w:ascii="Arial" w:hAnsi="Arial" w:cs="Arial"/>
          <w:sz w:val="22"/>
          <w:szCs w:val="22"/>
        </w:rPr>
        <w:t>.</w:t>
      </w:r>
    </w:p>
    <w:p w:rsidR="001B7297" w:rsidRDefault="001B7297" w:rsidP="001B7297">
      <w:pPr>
        <w:jc w:val="both"/>
        <w:rPr>
          <w:rFonts w:ascii="Arial" w:hAnsi="Arial" w:cs="Arial"/>
          <w:sz w:val="22"/>
          <w:szCs w:val="22"/>
        </w:rPr>
      </w:pPr>
    </w:p>
    <w:p w:rsidR="003D3DBB" w:rsidRPr="00951A30" w:rsidRDefault="003D3DBB" w:rsidP="001B7297">
      <w:pPr>
        <w:jc w:val="both"/>
        <w:rPr>
          <w:rFonts w:ascii="Arial" w:hAnsi="Arial" w:cs="Arial"/>
          <w:sz w:val="22"/>
          <w:szCs w:val="22"/>
        </w:rPr>
      </w:pPr>
    </w:p>
    <w:p w:rsidR="001B7297" w:rsidRPr="00951A30" w:rsidRDefault="001B7297" w:rsidP="001B7297">
      <w:pPr>
        <w:jc w:val="center"/>
        <w:rPr>
          <w:rFonts w:ascii="Arial" w:hAnsi="Arial" w:cs="Arial"/>
          <w:sz w:val="22"/>
          <w:szCs w:val="22"/>
        </w:rPr>
      </w:pPr>
      <w:r w:rsidRPr="00951A30">
        <w:rPr>
          <w:rFonts w:ascii="Arial" w:hAnsi="Arial" w:cs="Arial"/>
          <w:sz w:val="22"/>
          <w:szCs w:val="22"/>
        </w:rPr>
        <w:t>10. člen</w:t>
      </w:r>
    </w:p>
    <w:p w:rsidR="001B7297" w:rsidRPr="00951A30" w:rsidRDefault="001B7297" w:rsidP="001B7297">
      <w:pPr>
        <w:jc w:val="center"/>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1B7297" w:rsidRPr="00951A30" w:rsidRDefault="001B7297" w:rsidP="001B7297">
      <w:pPr>
        <w:numPr>
          <w:ilvl w:val="0"/>
          <w:numId w:val="2"/>
        </w:numPr>
        <w:jc w:val="both"/>
        <w:rPr>
          <w:rFonts w:ascii="Arial" w:hAnsi="Arial" w:cs="Arial"/>
          <w:sz w:val="22"/>
          <w:szCs w:val="22"/>
        </w:rPr>
      </w:pPr>
      <w:r w:rsidRPr="00951A30">
        <w:rPr>
          <w:rFonts w:ascii="Arial" w:hAnsi="Arial" w:cs="Arial"/>
          <w:sz w:val="22"/>
          <w:szCs w:val="22"/>
        </w:rPr>
        <w:t>pridobitev posla ali</w:t>
      </w:r>
    </w:p>
    <w:p w:rsidR="001B7297" w:rsidRPr="00951A30" w:rsidRDefault="001B7297" w:rsidP="001B7297">
      <w:pPr>
        <w:numPr>
          <w:ilvl w:val="0"/>
          <w:numId w:val="2"/>
        </w:numPr>
        <w:jc w:val="both"/>
        <w:rPr>
          <w:rFonts w:ascii="Arial" w:hAnsi="Arial" w:cs="Arial"/>
          <w:sz w:val="22"/>
          <w:szCs w:val="22"/>
        </w:rPr>
      </w:pPr>
      <w:r w:rsidRPr="00951A30">
        <w:rPr>
          <w:rFonts w:ascii="Arial" w:hAnsi="Arial" w:cs="Arial"/>
          <w:sz w:val="22"/>
          <w:szCs w:val="22"/>
        </w:rPr>
        <w:t xml:space="preserve">za sklenitev posla pod ugodnejšimi pogoji ali </w:t>
      </w:r>
    </w:p>
    <w:p w:rsidR="001B7297" w:rsidRPr="00951A30" w:rsidRDefault="001B7297" w:rsidP="001B7297">
      <w:pPr>
        <w:numPr>
          <w:ilvl w:val="0"/>
          <w:numId w:val="2"/>
        </w:numPr>
        <w:jc w:val="both"/>
        <w:rPr>
          <w:rFonts w:ascii="Arial" w:hAnsi="Arial" w:cs="Arial"/>
          <w:sz w:val="22"/>
          <w:szCs w:val="22"/>
        </w:rPr>
      </w:pPr>
      <w:r w:rsidRPr="00951A30">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B7297" w:rsidRPr="00951A30" w:rsidRDefault="001B7297" w:rsidP="001B7297">
      <w:pPr>
        <w:jc w:val="both"/>
        <w:rPr>
          <w:rFonts w:ascii="Arial" w:hAnsi="Arial" w:cs="Arial"/>
          <w:sz w:val="22"/>
          <w:szCs w:val="22"/>
        </w:rPr>
      </w:pPr>
      <w:r w:rsidRPr="00951A30">
        <w:rPr>
          <w:rFonts w:ascii="Arial" w:hAnsi="Arial" w:cs="Arial"/>
          <w:sz w:val="22"/>
          <w:szCs w:val="22"/>
        </w:rPr>
        <w:t>je nična.</w:t>
      </w:r>
    </w:p>
    <w:p w:rsidR="001B7297" w:rsidRDefault="001B7297" w:rsidP="001B7297">
      <w:pPr>
        <w:jc w:val="both"/>
        <w:rPr>
          <w:rFonts w:ascii="Arial" w:hAnsi="Arial" w:cs="Arial"/>
          <w:sz w:val="22"/>
          <w:szCs w:val="22"/>
        </w:rPr>
      </w:pPr>
    </w:p>
    <w:p w:rsidR="003D3DBB" w:rsidRPr="00951A30" w:rsidRDefault="003D3DBB" w:rsidP="001B7297">
      <w:pPr>
        <w:jc w:val="both"/>
        <w:rPr>
          <w:rFonts w:ascii="Arial" w:hAnsi="Arial" w:cs="Arial"/>
          <w:sz w:val="22"/>
          <w:szCs w:val="22"/>
        </w:rPr>
      </w:pPr>
    </w:p>
    <w:p w:rsidR="001B7297" w:rsidRPr="00951A30" w:rsidRDefault="001B7297" w:rsidP="00951A30">
      <w:pPr>
        <w:pStyle w:val="Odstavekseznama"/>
        <w:numPr>
          <w:ilvl w:val="0"/>
          <w:numId w:val="4"/>
        </w:numPr>
        <w:rPr>
          <w:rFonts w:ascii="Arial" w:hAnsi="Arial" w:cs="Arial"/>
          <w:sz w:val="22"/>
          <w:szCs w:val="22"/>
        </w:rPr>
      </w:pPr>
      <w:r w:rsidRPr="00951A30">
        <w:rPr>
          <w:rFonts w:ascii="Arial" w:hAnsi="Arial" w:cs="Arial"/>
          <w:sz w:val="22"/>
          <w:szCs w:val="22"/>
        </w:rPr>
        <w:t>člen</w:t>
      </w:r>
    </w:p>
    <w:p w:rsidR="00951A30" w:rsidRPr="00951A30" w:rsidRDefault="00951A30" w:rsidP="00951A30">
      <w:pPr>
        <w:jc w:val="center"/>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Glede vprašanj, ki jih ta pogodba ne ureja, se smiselno uporabljata prijava izvajalca na javni razpis in razpisna dokumentacija, na podlagi katere je bil izbran. </w:t>
      </w:r>
    </w:p>
    <w:p w:rsidR="001B7297" w:rsidRPr="00951A30" w:rsidRDefault="001B7297" w:rsidP="001B7297">
      <w:pPr>
        <w:jc w:val="both"/>
        <w:rPr>
          <w:rFonts w:ascii="Arial" w:hAnsi="Arial" w:cs="Arial"/>
          <w:sz w:val="22"/>
          <w:szCs w:val="22"/>
        </w:rPr>
      </w:pPr>
      <w:r w:rsidRPr="00951A30">
        <w:rPr>
          <w:rFonts w:ascii="Arial" w:hAnsi="Arial" w:cs="Arial"/>
          <w:sz w:val="22"/>
          <w:szCs w:val="22"/>
        </w:rPr>
        <w:t>Pogodbeni stranki bosta morebitne spore, nastale pri izvrševanju te pogodbe reševali sporazumno, v nasprotnem primeru bo o sporu odločalo stvarno pristojno sodišče po sedežu sofinancerja.</w:t>
      </w:r>
    </w:p>
    <w:p w:rsidR="001B7297" w:rsidRDefault="001B7297" w:rsidP="001B7297">
      <w:pPr>
        <w:ind w:left="360"/>
        <w:jc w:val="both"/>
        <w:rPr>
          <w:rFonts w:ascii="Arial" w:hAnsi="Arial" w:cs="Arial"/>
          <w:sz w:val="22"/>
          <w:szCs w:val="22"/>
        </w:rPr>
      </w:pPr>
    </w:p>
    <w:p w:rsidR="004759AA" w:rsidRDefault="004759AA" w:rsidP="001B7297">
      <w:pPr>
        <w:ind w:left="360"/>
        <w:jc w:val="both"/>
        <w:rPr>
          <w:rFonts w:ascii="Arial" w:hAnsi="Arial" w:cs="Arial"/>
          <w:sz w:val="22"/>
          <w:szCs w:val="22"/>
        </w:rPr>
      </w:pPr>
    </w:p>
    <w:p w:rsidR="004759AA" w:rsidRDefault="004759AA" w:rsidP="001B7297">
      <w:pPr>
        <w:ind w:left="360"/>
        <w:jc w:val="both"/>
        <w:rPr>
          <w:rFonts w:ascii="Arial" w:hAnsi="Arial" w:cs="Arial"/>
          <w:sz w:val="22"/>
          <w:szCs w:val="22"/>
        </w:rPr>
      </w:pPr>
    </w:p>
    <w:p w:rsidR="004759AA" w:rsidRDefault="004759AA" w:rsidP="001B7297">
      <w:pPr>
        <w:ind w:left="360"/>
        <w:jc w:val="both"/>
        <w:rPr>
          <w:rFonts w:ascii="Arial" w:hAnsi="Arial" w:cs="Arial"/>
          <w:sz w:val="22"/>
          <w:szCs w:val="22"/>
        </w:rPr>
      </w:pPr>
    </w:p>
    <w:p w:rsidR="004759AA" w:rsidRDefault="004759AA" w:rsidP="001B7297">
      <w:pPr>
        <w:ind w:left="360"/>
        <w:jc w:val="both"/>
        <w:rPr>
          <w:rFonts w:ascii="Arial" w:hAnsi="Arial" w:cs="Arial"/>
          <w:sz w:val="22"/>
          <w:szCs w:val="22"/>
        </w:rPr>
      </w:pPr>
    </w:p>
    <w:p w:rsidR="004759AA" w:rsidRDefault="004759AA" w:rsidP="001B7297">
      <w:pPr>
        <w:ind w:left="360"/>
        <w:jc w:val="both"/>
        <w:rPr>
          <w:rFonts w:ascii="Arial" w:hAnsi="Arial" w:cs="Arial"/>
          <w:sz w:val="22"/>
          <w:szCs w:val="22"/>
        </w:rPr>
      </w:pPr>
    </w:p>
    <w:p w:rsidR="001B7297" w:rsidRPr="00951A30" w:rsidRDefault="001B7297" w:rsidP="00951A30">
      <w:pPr>
        <w:pStyle w:val="Odstavekseznama"/>
        <w:numPr>
          <w:ilvl w:val="0"/>
          <w:numId w:val="4"/>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 xml:space="preserve">Pogodba je sestavljena v treh (3) enakih izvodih, od katerih sofinancer prejme dva izvoda (2), izvajalec pa enega (1). </w:t>
      </w:r>
    </w:p>
    <w:p w:rsidR="001B7297" w:rsidRDefault="001B7297" w:rsidP="001B7297">
      <w:pPr>
        <w:jc w:val="both"/>
        <w:rPr>
          <w:rFonts w:ascii="Arial" w:hAnsi="Arial" w:cs="Arial"/>
          <w:sz w:val="22"/>
          <w:szCs w:val="22"/>
        </w:rPr>
      </w:pPr>
    </w:p>
    <w:p w:rsidR="003D3DBB" w:rsidRPr="00951A30" w:rsidRDefault="003D3DBB" w:rsidP="001B7297">
      <w:pPr>
        <w:jc w:val="both"/>
        <w:rPr>
          <w:rFonts w:ascii="Arial" w:hAnsi="Arial" w:cs="Arial"/>
          <w:sz w:val="22"/>
          <w:szCs w:val="22"/>
        </w:rPr>
      </w:pPr>
      <w:bookmarkStart w:id="0" w:name="_GoBack"/>
      <w:bookmarkEnd w:id="0"/>
    </w:p>
    <w:p w:rsidR="001B7297" w:rsidRPr="00951A30" w:rsidRDefault="001B7297" w:rsidP="00951A30">
      <w:pPr>
        <w:pStyle w:val="Odstavekseznama"/>
        <w:numPr>
          <w:ilvl w:val="0"/>
          <w:numId w:val="4"/>
        </w:numPr>
        <w:jc w:val="both"/>
        <w:rPr>
          <w:rFonts w:ascii="Arial" w:hAnsi="Arial" w:cs="Arial"/>
          <w:sz w:val="22"/>
          <w:szCs w:val="22"/>
        </w:rPr>
      </w:pPr>
      <w:r w:rsidRPr="00951A30">
        <w:rPr>
          <w:rFonts w:ascii="Arial" w:hAnsi="Arial" w:cs="Arial"/>
          <w:sz w:val="22"/>
          <w:szCs w:val="22"/>
        </w:rPr>
        <w:t>člen</w:t>
      </w:r>
    </w:p>
    <w:p w:rsidR="00951A30" w:rsidRPr="00951A30" w:rsidRDefault="00951A30" w:rsidP="00951A30">
      <w:pPr>
        <w:pStyle w:val="Odstavekseznama"/>
        <w:ind w:left="4608"/>
        <w:jc w:val="both"/>
        <w:rPr>
          <w:rFonts w:ascii="Arial" w:hAnsi="Arial" w:cs="Arial"/>
          <w:sz w:val="22"/>
          <w:szCs w:val="22"/>
        </w:rPr>
      </w:pPr>
    </w:p>
    <w:p w:rsidR="001B7297" w:rsidRPr="00951A30" w:rsidRDefault="001B7297" w:rsidP="001B7297">
      <w:pPr>
        <w:jc w:val="both"/>
        <w:rPr>
          <w:rFonts w:ascii="Arial" w:hAnsi="Arial" w:cs="Arial"/>
          <w:sz w:val="22"/>
          <w:szCs w:val="22"/>
        </w:rPr>
      </w:pPr>
      <w:r w:rsidRPr="00951A30">
        <w:rPr>
          <w:rFonts w:ascii="Arial" w:hAnsi="Arial" w:cs="Arial"/>
          <w:sz w:val="22"/>
          <w:szCs w:val="22"/>
        </w:rPr>
        <w:t>Ta pogodba stopi v veljavo in se začne izvajati z dnem podpisa obeh pogodbenih strank.</w:t>
      </w:r>
    </w:p>
    <w:p w:rsidR="001B7297" w:rsidRPr="00951A30" w:rsidRDefault="001B7297" w:rsidP="001B7297">
      <w:pPr>
        <w:ind w:left="360"/>
        <w:jc w:val="both"/>
        <w:rPr>
          <w:rFonts w:ascii="Arial" w:hAnsi="Arial" w:cs="Arial"/>
          <w:sz w:val="22"/>
          <w:szCs w:val="22"/>
        </w:rPr>
      </w:pPr>
    </w:p>
    <w:p w:rsidR="001B7297" w:rsidRDefault="001B7297" w:rsidP="001B7297">
      <w:pPr>
        <w:jc w:val="both"/>
        <w:rPr>
          <w:rFonts w:ascii="Arial" w:hAnsi="Arial" w:cs="Arial"/>
          <w:sz w:val="22"/>
          <w:szCs w:val="22"/>
        </w:rPr>
      </w:pPr>
    </w:p>
    <w:p w:rsidR="003D3DBB" w:rsidRDefault="003D3DBB" w:rsidP="001B7297">
      <w:pPr>
        <w:jc w:val="both"/>
        <w:rPr>
          <w:rFonts w:ascii="Arial" w:hAnsi="Arial" w:cs="Arial"/>
          <w:sz w:val="22"/>
          <w:szCs w:val="22"/>
        </w:rPr>
      </w:pPr>
    </w:p>
    <w:p w:rsidR="003D3DBB" w:rsidRPr="00951A30" w:rsidRDefault="003D3DBB" w:rsidP="001B7297">
      <w:pPr>
        <w:jc w:val="both"/>
        <w:rPr>
          <w:rFonts w:ascii="Arial" w:hAnsi="Arial" w:cs="Arial"/>
          <w:sz w:val="22"/>
          <w:szCs w:val="22"/>
        </w:rPr>
      </w:pPr>
    </w:p>
    <w:p w:rsidR="001B7297" w:rsidRPr="00951A30" w:rsidRDefault="001B7297" w:rsidP="001B7297">
      <w:pPr>
        <w:jc w:val="both"/>
        <w:rPr>
          <w:rFonts w:ascii="Arial" w:hAnsi="Arial" w:cs="Arial"/>
          <w:sz w:val="22"/>
          <w:szCs w:val="22"/>
        </w:rPr>
      </w:pPr>
    </w:p>
    <w:p w:rsidR="001B7297" w:rsidRPr="00951A30" w:rsidRDefault="001B7297" w:rsidP="001B7297">
      <w:pPr>
        <w:jc w:val="both"/>
        <w:rPr>
          <w:rFonts w:ascii="Arial" w:hAnsi="Arial" w:cs="Arial"/>
          <w:color w:val="000000" w:themeColor="text1"/>
          <w:sz w:val="22"/>
          <w:szCs w:val="22"/>
        </w:rPr>
      </w:pPr>
      <w:r w:rsidRPr="00951A30">
        <w:rPr>
          <w:rFonts w:ascii="Arial" w:hAnsi="Arial" w:cs="Arial"/>
          <w:sz w:val="22"/>
          <w:szCs w:val="22"/>
        </w:rPr>
        <w:t xml:space="preserve">Številka: </w:t>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Pr="00951A30">
        <w:rPr>
          <w:rFonts w:ascii="Arial" w:hAnsi="Arial" w:cs="Arial"/>
          <w:color w:val="000000" w:themeColor="text1"/>
          <w:sz w:val="22"/>
          <w:szCs w:val="22"/>
        </w:rPr>
        <w:softHyphen/>
      </w:r>
      <w:r w:rsidR="00313CA5">
        <w:rPr>
          <w:rFonts w:ascii="Arial" w:hAnsi="Arial" w:cs="Arial"/>
          <w:color w:val="000000" w:themeColor="text1"/>
          <w:sz w:val="22"/>
          <w:szCs w:val="22"/>
        </w:rPr>
        <w:t>410-0039</w:t>
      </w:r>
      <w:r w:rsidR="00251F41">
        <w:rPr>
          <w:rFonts w:ascii="Arial" w:hAnsi="Arial" w:cs="Arial"/>
          <w:color w:val="000000" w:themeColor="text1"/>
          <w:sz w:val="22"/>
          <w:szCs w:val="22"/>
        </w:rPr>
        <w:t>/</w:t>
      </w:r>
      <w:r w:rsidR="00313CA5">
        <w:rPr>
          <w:rFonts w:ascii="Arial" w:hAnsi="Arial" w:cs="Arial"/>
          <w:color w:val="000000" w:themeColor="text1"/>
          <w:sz w:val="22"/>
          <w:szCs w:val="22"/>
        </w:rPr>
        <w:t>2020-4/5</w:t>
      </w:r>
    </w:p>
    <w:p w:rsidR="001B7297" w:rsidRPr="00951A30" w:rsidRDefault="001B7297" w:rsidP="001B7297">
      <w:pPr>
        <w:jc w:val="both"/>
        <w:rPr>
          <w:rFonts w:ascii="Arial" w:hAnsi="Arial" w:cs="Arial"/>
          <w:sz w:val="22"/>
          <w:szCs w:val="22"/>
        </w:rPr>
      </w:pPr>
      <w:r w:rsidRPr="00951A30">
        <w:rPr>
          <w:rFonts w:ascii="Arial" w:hAnsi="Arial" w:cs="Arial"/>
          <w:sz w:val="22"/>
          <w:szCs w:val="22"/>
        </w:rPr>
        <w:t>Kamnik, dne ____________</w:t>
      </w:r>
    </w:p>
    <w:p w:rsidR="001B7297" w:rsidRPr="00951A30" w:rsidRDefault="001B7297" w:rsidP="001B7297">
      <w:pPr>
        <w:ind w:left="360"/>
        <w:jc w:val="both"/>
        <w:rPr>
          <w:rFonts w:ascii="Arial" w:hAnsi="Arial" w:cs="Arial"/>
          <w:sz w:val="22"/>
          <w:szCs w:val="22"/>
        </w:rPr>
        <w:sectPr w:rsidR="001B7297" w:rsidRPr="00951A30" w:rsidSect="00AC29F7">
          <w:pgSz w:w="11906" w:h="16838"/>
          <w:pgMar w:top="1417" w:right="1417" w:bottom="1417" w:left="1417" w:header="708" w:footer="708" w:gutter="0"/>
          <w:cols w:space="708"/>
          <w:docGrid w:linePitch="360"/>
        </w:sectPr>
      </w:pPr>
    </w:p>
    <w:p w:rsidR="001B7297" w:rsidRPr="00951A30" w:rsidRDefault="001B7297" w:rsidP="001B7297">
      <w:pPr>
        <w:rPr>
          <w:rFonts w:ascii="Arial" w:hAnsi="Arial" w:cs="Arial"/>
          <w:b/>
          <w:sz w:val="22"/>
          <w:szCs w:val="22"/>
        </w:rPr>
      </w:pPr>
      <w:r w:rsidRPr="00951A30">
        <w:rPr>
          <w:rFonts w:ascii="Arial" w:hAnsi="Arial" w:cs="Arial"/>
          <w:b/>
          <w:sz w:val="22"/>
          <w:szCs w:val="22"/>
        </w:rPr>
        <w:t xml:space="preserve">    </w:t>
      </w:r>
    </w:p>
    <w:p w:rsidR="001B7297" w:rsidRDefault="001B7297" w:rsidP="001B7297">
      <w:pPr>
        <w:rPr>
          <w:rFonts w:ascii="Arial" w:hAnsi="Arial" w:cs="Arial"/>
          <w:b/>
          <w:sz w:val="22"/>
          <w:szCs w:val="22"/>
        </w:rPr>
      </w:pPr>
    </w:p>
    <w:p w:rsidR="00951A30" w:rsidRDefault="00951A30" w:rsidP="001B7297">
      <w:pPr>
        <w:rPr>
          <w:rFonts w:ascii="Arial" w:hAnsi="Arial" w:cs="Arial"/>
          <w:b/>
          <w:sz w:val="22"/>
          <w:szCs w:val="22"/>
        </w:rPr>
      </w:pPr>
    </w:p>
    <w:p w:rsidR="00951A30" w:rsidRDefault="00951A30" w:rsidP="001B7297">
      <w:pPr>
        <w:rPr>
          <w:rFonts w:ascii="Arial" w:hAnsi="Arial" w:cs="Arial"/>
          <w:b/>
          <w:sz w:val="22"/>
          <w:szCs w:val="22"/>
        </w:rPr>
      </w:pPr>
    </w:p>
    <w:p w:rsidR="00951A30" w:rsidRDefault="00951A30" w:rsidP="001B7297">
      <w:pPr>
        <w:rPr>
          <w:rFonts w:ascii="Arial" w:hAnsi="Arial" w:cs="Arial"/>
          <w:b/>
          <w:sz w:val="22"/>
          <w:szCs w:val="22"/>
        </w:rPr>
      </w:pPr>
    </w:p>
    <w:p w:rsidR="00951A30" w:rsidRPr="00951A30" w:rsidRDefault="00951A30" w:rsidP="001B7297">
      <w:pPr>
        <w:rPr>
          <w:rFonts w:ascii="Arial" w:hAnsi="Arial" w:cs="Arial"/>
          <w:b/>
          <w:sz w:val="22"/>
          <w:szCs w:val="22"/>
        </w:rPr>
      </w:pPr>
    </w:p>
    <w:p w:rsidR="001B7297" w:rsidRPr="00951A30" w:rsidRDefault="001B7297" w:rsidP="001B7297">
      <w:pPr>
        <w:ind w:left="708" w:firstLine="708"/>
        <w:rPr>
          <w:rFonts w:ascii="Arial" w:hAnsi="Arial" w:cs="Arial"/>
          <w:b/>
          <w:sz w:val="22"/>
          <w:szCs w:val="22"/>
        </w:rPr>
      </w:pPr>
      <w:r w:rsidRPr="00951A30">
        <w:rPr>
          <w:rFonts w:ascii="Arial" w:hAnsi="Arial" w:cs="Arial"/>
          <w:b/>
          <w:sz w:val="22"/>
          <w:szCs w:val="22"/>
        </w:rPr>
        <w:t>Sofinancer:</w:t>
      </w:r>
      <w:r w:rsidRPr="00951A30">
        <w:rPr>
          <w:rFonts w:ascii="Arial" w:hAnsi="Arial" w:cs="Arial"/>
          <w:b/>
          <w:sz w:val="22"/>
          <w:szCs w:val="22"/>
        </w:rPr>
        <w:tab/>
      </w:r>
      <w:r w:rsidRPr="00951A30">
        <w:rPr>
          <w:rFonts w:ascii="Arial" w:hAnsi="Arial" w:cs="Arial"/>
          <w:b/>
          <w:sz w:val="22"/>
          <w:szCs w:val="22"/>
        </w:rPr>
        <w:tab/>
      </w:r>
      <w:r w:rsidRPr="00951A30">
        <w:rPr>
          <w:rFonts w:ascii="Arial" w:hAnsi="Arial" w:cs="Arial"/>
          <w:b/>
          <w:sz w:val="22"/>
          <w:szCs w:val="22"/>
        </w:rPr>
        <w:tab/>
      </w:r>
      <w:r w:rsidRPr="00951A30">
        <w:rPr>
          <w:rFonts w:ascii="Arial" w:hAnsi="Arial" w:cs="Arial"/>
          <w:b/>
          <w:sz w:val="22"/>
          <w:szCs w:val="22"/>
        </w:rPr>
        <w:tab/>
      </w:r>
      <w:r w:rsidRPr="00951A30">
        <w:rPr>
          <w:rFonts w:ascii="Arial" w:hAnsi="Arial" w:cs="Arial"/>
          <w:b/>
          <w:sz w:val="22"/>
          <w:szCs w:val="22"/>
        </w:rPr>
        <w:tab/>
      </w:r>
      <w:r w:rsidRPr="00951A30">
        <w:rPr>
          <w:rFonts w:ascii="Arial" w:hAnsi="Arial" w:cs="Arial"/>
          <w:b/>
          <w:sz w:val="22"/>
          <w:szCs w:val="22"/>
        </w:rPr>
        <w:tab/>
        <w:t>Izvajalec:</w:t>
      </w:r>
    </w:p>
    <w:p w:rsidR="001B7297" w:rsidRPr="00951A30" w:rsidRDefault="001B7297" w:rsidP="001B7297">
      <w:pPr>
        <w:rPr>
          <w:rFonts w:ascii="Arial" w:hAnsi="Arial" w:cs="Arial"/>
          <w:sz w:val="22"/>
          <w:szCs w:val="22"/>
        </w:rPr>
      </w:pPr>
    </w:p>
    <w:p w:rsidR="001B7297" w:rsidRPr="00951A30" w:rsidRDefault="001B7297" w:rsidP="001B7297">
      <w:pPr>
        <w:ind w:left="708"/>
        <w:rPr>
          <w:rFonts w:ascii="Arial" w:hAnsi="Arial" w:cs="Arial"/>
          <w:sz w:val="22"/>
          <w:szCs w:val="22"/>
        </w:rPr>
      </w:pPr>
      <w:r w:rsidRPr="00951A30">
        <w:rPr>
          <w:rFonts w:ascii="Arial" w:hAnsi="Arial" w:cs="Arial"/>
          <w:sz w:val="22"/>
          <w:szCs w:val="22"/>
        </w:rPr>
        <w:t xml:space="preserve">         Občina Kamnik</w:t>
      </w:r>
    </w:p>
    <w:p w:rsidR="001B7297" w:rsidRPr="00951A30" w:rsidRDefault="001B7297" w:rsidP="001B7297">
      <w:pPr>
        <w:rPr>
          <w:rFonts w:ascii="Arial" w:hAnsi="Arial" w:cs="Arial"/>
          <w:sz w:val="22"/>
          <w:szCs w:val="22"/>
        </w:rPr>
      </w:pPr>
    </w:p>
    <w:p w:rsidR="001B7297" w:rsidRPr="00951A30" w:rsidRDefault="001B7297" w:rsidP="001B7297">
      <w:pPr>
        <w:rPr>
          <w:rFonts w:ascii="Arial" w:hAnsi="Arial" w:cs="Arial"/>
          <w:sz w:val="22"/>
          <w:szCs w:val="22"/>
        </w:rPr>
      </w:pPr>
    </w:p>
    <w:p w:rsidR="001B7297" w:rsidRPr="00951A30" w:rsidRDefault="00251F41" w:rsidP="001B7297">
      <w:pPr>
        <w:ind w:left="708" w:firstLine="708"/>
        <w:rPr>
          <w:rFonts w:ascii="Arial" w:hAnsi="Arial" w:cs="Arial"/>
          <w:sz w:val="22"/>
          <w:szCs w:val="22"/>
        </w:rPr>
      </w:pPr>
      <w:r>
        <w:rPr>
          <w:rFonts w:ascii="Arial" w:hAnsi="Arial" w:cs="Arial"/>
          <w:sz w:val="22"/>
          <w:szCs w:val="22"/>
        </w:rPr>
        <w:t>Matej Slapar</w:t>
      </w:r>
    </w:p>
    <w:p w:rsidR="001B7297" w:rsidRPr="00951A30" w:rsidRDefault="001B7297" w:rsidP="001B7297">
      <w:pPr>
        <w:ind w:left="708" w:firstLine="708"/>
        <w:rPr>
          <w:rFonts w:ascii="Arial" w:hAnsi="Arial" w:cs="Arial"/>
          <w:sz w:val="22"/>
          <w:szCs w:val="22"/>
        </w:rPr>
      </w:pPr>
      <w:r w:rsidRPr="00951A30">
        <w:rPr>
          <w:rFonts w:ascii="Arial" w:hAnsi="Arial" w:cs="Arial"/>
          <w:sz w:val="22"/>
          <w:szCs w:val="22"/>
        </w:rPr>
        <w:t xml:space="preserve">    ŽUPAN</w:t>
      </w:r>
    </w:p>
    <w:p w:rsidR="001B7297" w:rsidRPr="00167A32" w:rsidRDefault="001B7297" w:rsidP="001B7297">
      <w:pPr>
        <w:ind w:firstLine="708"/>
        <w:rPr>
          <w:rFonts w:ascii="Arial Narrow" w:hAnsi="Arial Narrow" w:cs="Arial"/>
          <w:b/>
          <w:bCs/>
          <w:sz w:val="22"/>
          <w:szCs w:val="22"/>
        </w:rPr>
      </w:pPr>
      <w:r w:rsidRPr="00167A32">
        <w:rPr>
          <w:rFonts w:ascii="Arial Narrow" w:hAnsi="Arial Narrow" w:cs="Arial"/>
          <w:b/>
          <w:bCs/>
          <w:sz w:val="22"/>
          <w:szCs w:val="22"/>
        </w:rPr>
        <w:t xml:space="preserve">                     </w:t>
      </w: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rPr>
          <w:rFonts w:ascii="Arial Narrow" w:hAnsi="Arial Narrow" w:cs="Arial"/>
          <w:b/>
          <w:bCs/>
          <w:sz w:val="22"/>
          <w:szCs w:val="22"/>
        </w:rPr>
      </w:pPr>
    </w:p>
    <w:p w:rsidR="001B7297" w:rsidRDefault="001B7297" w:rsidP="001B7297"/>
    <w:p w:rsidR="001B7297" w:rsidRDefault="001B7297" w:rsidP="001B7297"/>
    <w:p w:rsidR="00E16D21" w:rsidRDefault="003D3DBB"/>
    <w:sectPr w:rsidR="00E16D21" w:rsidSect="0037201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785"/>
    <w:multiLevelType w:val="hybridMultilevel"/>
    <w:tmpl w:val="1C624E9E"/>
    <w:lvl w:ilvl="0" w:tplc="C526C716">
      <w:start w:val="11"/>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1" w15:restartNumberingAfterBreak="0">
    <w:nsid w:val="4312453C"/>
    <w:multiLevelType w:val="hybridMultilevel"/>
    <w:tmpl w:val="3C7A8CD6"/>
    <w:lvl w:ilvl="0" w:tplc="3E06E7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F8139F"/>
    <w:multiLevelType w:val="hybridMultilevel"/>
    <w:tmpl w:val="87041134"/>
    <w:lvl w:ilvl="0" w:tplc="B3705C12">
      <w:start w:val="1"/>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 w15:restartNumberingAfterBreak="0">
    <w:nsid w:val="7DBA2293"/>
    <w:multiLevelType w:val="hybridMultilevel"/>
    <w:tmpl w:val="9C56357E"/>
    <w:lvl w:ilvl="0" w:tplc="69F8CE52">
      <w:start w:val="2"/>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97"/>
    <w:rsid w:val="000D4160"/>
    <w:rsid w:val="001B7297"/>
    <w:rsid w:val="001F21B5"/>
    <w:rsid w:val="00251F41"/>
    <w:rsid w:val="00313CA5"/>
    <w:rsid w:val="00360F75"/>
    <w:rsid w:val="0036232B"/>
    <w:rsid w:val="003D3DBB"/>
    <w:rsid w:val="004759AA"/>
    <w:rsid w:val="0061546D"/>
    <w:rsid w:val="00745722"/>
    <w:rsid w:val="00783846"/>
    <w:rsid w:val="008F5FAA"/>
    <w:rsid w:val="00951A30"/>
    <w:rsid w:val="00DC7D4C"/>
    <w:rsid w:val="00DF1CDB"/>
    <w:rsid w:val="00EB50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C60D"/>
  <w15:docId w15:val="{4D92462E-BC34-491C-AD72-B86ABDCC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7297"/>
    <w:pPr>
      <w:spacing w:after="0" w:line="240" w:lineRule="auto"/>
    </w:pPr>
    <w:rPr>
      <w:rFonts w:ascii="Times New Roman" w:eastAsia="Times New Roman" w:hAnsi="Times New Roman" w:cs="Times New Roman"/>
      <w:sz w:val="24"/>
      <w:szCs w:val="24"/>
      <w:lang w:eastAsia="sl-SI"/>
    </w:rPr>
  </w:style>
  <w:style w:type="paragraph" w:styleId="Naslov3">
    <w:name w:val="heading 3"/>
    <w:basedOn w:val="Navaden"/>
    <w:next w:val="Navaden"/>
    <w:link w:val="Naslov3Znak"/>
    <w:semiHidden/>
    <w:unhideWhenUsed/>
    <w:qFormat/>
    <w:rsid w:val="001B7297"/>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semiHidden/>
    <w:rsid w:val="001B7297"/>
    <w:rPr>
      <w:rFonts w:asciiTheme="majorHAnsi" w:eastAsiaTheme="majorEastAsia" w:hAnsiTheme="majorHAnsi" w:cstheme="majorBidi"/>
      <w:b/>
      <w:bCs/>
      <w:color w:val="4F81BD" w:themeColor="accent1"/>
      <w:sz w:val="24"/>
      <w:szCs w:val="24"/>
      <w:lang w:eastAsia="sl-SI"/>
    </w:rPr>
  </w:style>
  <w:style w:type="paragraph" w:styleId="Telobesedila">
    <w:name w:val="Body Text"/>
    <w:basedOn w:val="Navaden"/>
    <w:link w:val="TelobesedilaZnak"/>
    <w:rsid w:val="001B7297"/>
    <w:pPr>
      <w:jc w:val="center"/>
    </w:pPr>
    <w:rPr>
      <w:rFonts w:ascii="Arial" w:hAnsi="Arial" w:cs="Arial"/>
      <w:b/>
      <w:bCs/>
    </w:rPr>
  </w:style>
  <w:style w:type="character" w:customStyle="1" w:styleId="TelobesedilaZnak">
    <w:name w:val="Telo besedila Znak"/>
    <w:basedOn w:val="Privzetapisavaodstavka"/>
    <w:link w:val="Telobesedila"/>
    <w:rsid w:val="001B7297"/>
    <w:rPr>
      <w:rFonts w:ascii="Arial" w:eastAsia="Times New Roman" w:hAnsi="Arial" w:cs="Arial"/>
      <w:b/>
      <w:bCs/>
      <w:sz w:val="24"/>
      <w:szCs w:val="24"/>
      <w:lang w:eastAsia="sl-SI"/>
    </w:rPr>
  </w:style>
  <w:style w:type="paragraph" w:styleId="Telobesedila-zamik">
    <w:name w:val="Body Text Indent"/>
    <w:basedOn w:val="Navaden"/>
    <w:link w:val="Telobesedila-zamikZnak"/>
    <w:rsid w:val="001B7297"/>
    <w:pPr>
      <w:spacing w:after="120"/>
      <w:ind w:left="283"/>
    </w:pPr>
  </w:style>
  <w:style w:type="character" w:customStyle="1" w:styleId="Telobesedila-zamikZnak">
    <w:name w:val="Telo besedila - zamik Znak"/>
    <w:basedOn w:val="Privzetapisavaodstavka"/>
    <w:link w:val="Telobesedila-zamik"/>
    <w:rsid w:val="001B7297"/>
    <w:rPr>
      <w:rFonts w:ascii="Times New Roman" w:eastAsia="Times New Roman" w:hAnsi="Times New Roman" w:cs="Times New Roman"/>
      <w:sz w:val="24"/>
      <w:szCs w:val="24"/>
      <w:lang w:eastAsia="sl-SI"/>
    </w:rPr>
  </w:style>
  <w:style w:type="table" w:styleId="Tabelamrea">
    <w:name w:val="Table Grid"/>
    <w:basedOn w:val="Navadnatabela"/>
    <w:rsid w:val="001B7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51A30"/>
    <w:pPr>
      <w:ind w:left="720"/>
      <w:contextualSpacing/>
    </w:pPr>
  </w:style>
  <w:style w:type="paragraph" w:styleId="Besedilooblaka">
    <w:name w:val="Balloon Text"/>
    <w:basedOn w:val="Navaden"/>
    <w:link w:val="BesedilooblakaZnak"/>
    <w:uiPriority w:val="99"/>
    <w:semiHidden/>
    <w:unhideWhenUsed/>
    <w:rsid w:val="00360F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F75"/>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strajnar</dc:creator>
  <cp:lastModifiedBy>Lilijana Juhart Mastikosa</cp:lastModifiedBy>
  <cp:revision>2</cp:revision>
  <cp:lastPrinted>2017-02-20T06:32:00Z</cp:lastPrinted>
  <dcterms:created xsi:type="dcterms:W3CDTF">2020-02-28T10:55:00Z</dcterms:created>
  <dcterms:modified xsi:type="dcterms:W3CDTF">2020-02-28T10:55:00Z</dcterms:modified>
</cp:coreProperties>
</file>