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42" w:rsidRPr="001E013C" w:rsidRDefault="00C55FF2" w:rsidP="001E013C">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C55FF2" w:rsidRDefault="00BA4430" w:rsidP="00B535DD">
            <w:pPr>
              <w:rPr>
                <w:rFonts w:asciiTheme="minorHAnsi" w:hAnsiTheme="minorHAnsi" w:cstheme="minorHAnsi"/>
                <w:b/>
                <w:color w:val="FF0000"/>
                <w:szCs w:val="22"/>
              </w:rPr>
            </w:pPr>
            <w:r>
              <w:rPr>
                <w:rFonts w:asciiTheme="minorHAnsi" w:hAnsiTheme="minorHAnsi" w:cs="Arial"/>
                <w:b/>
                <w:szCs w:val="22"/>
              </w:rPr>
              <w:t>Obnov</w:t>
            </w:r>
            <w:r w:rsidR="00A6697D">
              <w:rPr>
                <w:rFonts w:asciiTheme="minorHAnsi" w:hAnsiTheme="minorHAnsi" w:cs="Arial"/>
                <w:b/>
                <w:szCs w:val="22"/>
              </w:rPr>
              <w:t>a školjke olimpijskega bazena na kopališču Pod S</w:t>
            </w:r>
            <w:r>
              <w:rPr>
                <w:rFonts w:asciiTheme="minorHAnsi" w:hAnsiTheme="minorHAnsi" w:cs="Arial"/>
                <w:b/>
                <w:szCs w:val="22"/>
              </w:rPr>
              <w:t>kalco</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r w:rsidR="001E013C">
              <w:rPr>
                <w:rFonts w:asciiTheme="minorHAnsi" w:hAnsiTheme="minorHAnsi"/>
              </w:rPr>
              <w:t>/ partner</w:t>
            </w:r>
            <w:r w:rsidRPr="00F73558">
              <w:rPr>
                <w:rFonts w:asciiTheme="minorHAnsi" w:hAnsiTheme="minorHAnsi"/>
              </w:rPr>
              <w:t>:</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r w:rsidR="001E013C">
        <w:rPr>
          <w:rFonts w:ascii="Calibri" w:hAnsi="Calibri" w:cs="Calibri"/>
          <w:szCs w:val="22"/>
        </w:rPr>
        <w:t xml:space="preserve"> </w:t>
      </w:r>
    </w:p>
    <w:tbl>
      <w:tblPr>
        <w:tblpPr w:leftFromText="141" w:rightFromText="141" w:vertAnchor="text" w:tblpY="1"/>
        <w:tblOverlap w:val="never"/>
        <w:tblW w:w="0" w:type="auto"/>
        <w:tblLayout w:type="fixed"/>
        <w:tblLook w:val="0000" w:firstRow="0" w:lastRow="0" w:firstColumn="0" w:lastColumn="0" w:noHBand="0" w:noVBand="0"/>
      </w:tblPr>
      <w:tblGrid>
        <w:gridCol w:w="3600"/>
        <w:gridCol w:w="2160"/>
        <w:gridCol w:w="720"/>
      </w:tblGrid>
      <w:tr w:rsidR="009E482F" w:rsidRPr="00F6555E" w:rsidTr="005A72B5">
        <w:tc>
          <w:tcPr>
            <w:tcW w:w="3600" w:type="dxa"/>
            <w:vAlign w:val="center"/>
          </w:tcPr>
          <w:p w:rsidR="009E482F" w:rsidRPr="00F6555E" w:rsidRDefault="009E482F" w:rsidP="005A72B5">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5A72B5">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5A72B5">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5A72B5">
        <w:tc>
          <w:tcPr>
            <w:tcW w:w="3600" w:type="dxa"/>
            <w:vAlign w:val="center"/>
          </w:tcPr>
          <w:p w:rsidR="009E482F" w:rsidRPr="00F6555E" w:rsidRDefault="009E482F" w:rsidP="005A72B5">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5A72B5">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5A72B5">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5A72B5" w:rsidP="009E482F">
      <w:pPr>
        <w:pStyle w:val="Besedilooblaka"/>
        <w:rPr>
          <w:rFonts w:ascii="Calibri" w:hAnsi="Calibri" w:cs="Calibri"/>
          <w:sz w:val="22"/>
          <w:szCs w:val="22"/>
        </w:rPr>
      </w:pPr>
      <w:r>
        <w:rPr>
          <w:rFonts w:ascii="Calibri" w:hAnsi="Calibri" w:cs="Calibri"/>
          <w:sz w:val="22"/>
          <w:szCs w:val="22"/>
        </w:rPr>
        <w:br w:type="textWrapping" w:clear="all"/>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1E013C" w:rsidRDefault="001E013C" w:rsidP="001E013C">
      <w:pPr>
        <w:pStyle w:val="Glava"/>
        <w:spacing w:after="180"/>
        <w:ind w:left="357"/>
        <w:jc w:val="both"/>
        <w:rPr>
          <w:rFonts w:ascii="Calibri" w:hAnsi="Calibri" w:cs="Calibri"/>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7027C1" w:rsidRDefault="007027C1" w:rsidP="007027C1">
      <w:pPr>
        <w:numPr>
          <w:ilvl w:val="0"/>
          <w:numId w:val="46"/>
        </w:numPr>
        <w:spacing w:before="120"/>
        <w:rPr>
          <w:rFonts w:ascii="Calibri" w:hAnsi="Calibri" w:cs="Calibri"/>
          <w:szCs w:val="22"/>
        </w:rPr>
      </w:pPr>
      <w:r>
        <w:rPr>
          <w:rFonts w:ascii="Calibri" w:hAnsi="Calibri" w:cs="Calibri"/>
          <w:szCs w:val="22"/>
        </w:rPr>
        <w:t>Ponudba velja za celotno naročilo.</w:t>
      </w:r>
    </w:p>
    <w:p w:rsidR="009E482F" w:rsidRPr="00F6555E" w:rsidRDefault="009E482F" w:rsidP="007027C1">
      <w:pPr>
        <w:numPr>
          <w:ilvl w:val="0"/>
          <w:numId w:val="46"/>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9E482F" w:rsidP="007027C1">
      <w:pPr>
        <w:numPr>
          <w:ilvl w:val="0"/>
          <w:numId w:val="46"/>
        </w:numPr>
        <w:spacing w:before="120"/>
        <w:jc w:val="both"/>
        <w:rPr>
          <w:rFonts w:asciiTheme="minorHAnsi" w:hAnsiTheme="minorHAnsi" w:cstheme="minorHAnsi"/>
          <w:b/>
          <w:szCs w:val="22"/>
        </w:rPr>
      </w:pPr>
      <w:r w:rsidRPr="00EB3724">
        <w:rPr>
          <w:rFonts w:asciiTheme="minorHAnsi" w:hAnsiTheme="minorHAnsi" w:cstheme="minorHAnsi"/>
        </w:rPr>
        <w:t xml:space="preserve">Naročilo se </w:t>
      </w:r>
      <w:r w:rsidR="00E209CC" w:rsidRPr="00EB3724">
        <w:rPr>
          <w:rFonts w:asciiTheme="minorHAnsi" w:hAnsiTheme="minorHAnsi" w:cstheme="minorHAnsi"/>
        </w:rPr>
        <w:t>za</w:t>
      </w:r>
      <w:r w:rsidRPr="00EB3724">
        <w:rPr>
          <w:rFonts w:asciiTheme="minorHAnsi" w:hAnsiTheme="minorHAnsi" w:cstheme="minorHAnsi"/>
        </w:rPr>
        <w:t>vezujemo izvesti</w:t>
      </w:r>
      <w:r w:rsidRPr="00EB3724">
        <w:rPr>
          <w:rFonts w:asciiTheme="minorHAnsi" w:hAnsiTheme="minorHAnsi" w:cstheme="minorHAnsi"/>
          <w:b/>
          <w:bCs/>
        </w:rPr>
        <w:t xml:space="preserve"> </w:t>
      </w:r>
      <w:r w:rsidR="00A6697D">
        <w:rPr>
          <w:rFonts w:asciiTheme="minorHAnsi" w:hAnsiTheme="minorHAnsi" w:cstheme="minorHAnsi"/>
          <w:b/>
          <w:bCs/>
        </w:rPr>
        <w:t>do 31. 12. 2017 oz. v skladu s pogodbenimi določili</w:t>
      </w:r>
      <w:r w:rsidR="00A82063" w:rsidRPr="00057DE4">
        <w:rPr>
          <w:rFonts w:asciiTheme="minorHAnsi" w:hAnsiTheme="minorHAnsi" w:cstheme="minorHAnsi"/>
          <w:b/>
          <w:bCs/>
        </w:rPr>
        <w:t>.</w:t>
      </w:r>
      <w:r w:rsidR="00A82063">
        <w:rPr>
          <w:rFonts w:asciiTheme="minorHAnsi" w:hAnsiTheme="minorHAnsi" w:cstheme="minorHAnsi"/>
          <w:b/>
          <w:bCs/>
        </w:rPr>
        <w:t xml:space="preserve"> </w:t>
      </w:r>
      <w:r w:rsidR="00E4773F" w:rsidRPr="00EB3724">
        <w:rPr>
          <w:rFonts w:ascii="Calibri" w:hAnsi="Calibri"/>
        </w:rPr>
        <w:t>V tem roku bo</w:t>
      </w:r>
      <w:r w:rsidR="00050F1B" w:rsidRPr="00EB3724">
        <w:rPr>
          <w:rFonts w:ascii="Calibri" w:hAnsi="Calibri"/>
        </w:rPr>
        <w:t xml:space="preserve"> </w:t>
      </w:r>
      <w:r w:rsidR="00E4773F" w:rsidRPr="00EB3724">
        <w:rPr>
          <w:rFonts w:asciiTheme="minorHAnsi" w:hAnsiTheme="minorHAnsi" w:cstheme="minorHAnsi"/>
          <w:iCs/>
          <w:szCs w:val="22"/>
        </w:rPr>
        <w:t>opravljen prevzem del s strani naročnika (podpisan primopredajni zapisnik).</w:t>
      </w:r>
    </w:p>
    <w:p w:rsidR="009E482F" w:rsidRPr="00F6555E" w:rsidRDefault="009E482F" w:rsidP="007027C1">
      <w:pPr>
        <w:numPr>
          <w:ilvl w:val="0"/>
          <w:numId w:val="46"/>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1E013C"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r w:rsidR="007027C1">
        <w:rPr>
          <w:szCs w:val="22"/>
          <w:lang w:val="sl-SI"/>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2"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
            <w:r w:rsidRPr="007C2D26">
              <w:rPr>
                <w:rFonts w:asciiTheme="minorHAnsi" w:hAnsiTheme="minorHAnsi"/>
              </w:rPr>
              <w:fldChar w:fldCharType="begin">
                <w:ffData>
                  <w:name w:val="Besedilo383"/>
                  <w:enabled/>
                  <w:calcOnExit w:val="0"/>
                  <w:textInput/>
                </w:ffData>
              </w:fldChar>
            </w:r>
            <w:bookmarkStart w:id="3" w:name="Besedilo383"/>
            <w:r w:rsidR="008E082C" w:rsidRPr="007C2D26">
              <w:rPr>
                <w:rFonts w:asciiTheme="minorHAnsi" w:hAnsiTheme="minorHAnsi"/>
              </w:rPr>
              <w:instrText xml:space="preserve"> FORMTEXT </w:instrText>
            </w:r>
            <w:r w:rsidR="009E3E3E">
              <w:rPr>
                <w:rFonts w:asciiTheme="minorHAnsi" w:hAnsiTheme="minorHAnsi"/>
              </w:rPr>
            </w:r>
            <w:r w:rsidR="009E3E3E">
              <w:rPr>
                <w:rFonts w:asciiTheme="minorHAnsi" w:hAnsiTheme="minorHAnsi"/>
              </w:rPr>
              <w:fldChar w:fldCharType="separate"/>
            </w:r>
            <w:r w:rsidRPr="007C2D26">
              <w:rPr>
                <w:rFonts w:asciiTheme="minorHAnsi" w:hAnsiTheme="minorHAnsi"/>
              </w:rPr>
              <w:fldChar w:fldCharType="end"/>
            </w:r>
            <w:bookmarkEnd w:id="3"/>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4"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46129A" w:rsidRPr="007C2D26">
              <w:rPr>
                <w:rFonts w:asciiTheme="minorHAnsi" w:hAnsiTheme="minorHAnsi"/>
              </w:rPr>
              <w:fldChar w:fldCharType="begin">
                <w:ffData>
                  <w:name w:val="Besedilo633"/>
                  <w:enabled/>
                  <w:calcOnExit w:val="0"/>
                  <w:textInput/>
                </w:ffData>
              </w:fldChar>
            </w:r>
            <w:bookmarkStart w:id="5" w:name="Besedilo633"/>
            <w:r w:rsidRPr="007C2D26">
              <w:rPr>
                <w:rFonts w:asciiTheme="minorHAnsi" w:hAnsiTheme="minorHAnsi"/>
              </w:rPr>
              <w:instrText xml:space="preserve"> FORMTEXT </w:instrText>
            </w:r>
            <w:r w:rsidR="0046129A" w:rsidRPr="007C2D26">
              <w:rPr>
                <w:rFonts w:asciiTheme="minorHAnsi" w:hAnsiTheme="minorHAnsi"/>
              </w:rPr>
            </w:r>
            <w:r w:rsidR="0046129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46129A"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300"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6"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7"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8"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9"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46129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46129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46129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46129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46129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46129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0"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1"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2"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3"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4"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5"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46129A" w:rsidRPr="007C2D26">
              <w:rPr>
                <w:rFonts w:asciiTheme="minorHAnsi" w:hAnsiTheme="minorHAnsi"/>
                <w:color w:val="1F497D"/>
              </w:rPr>
              <w:fldChar w:fldCharType="begin">
                <w:ffData>
                  <w:name w:val="Besedilo682"/>
                  <w:enabled/>
                  <w:calcOnExit w:val="0"/>
                  <w:textInput/>
                </w:ffData>
              </w:fldChar>
            </w:r>
            <w:bookmarkStart w:id="16" w:name="Besedilo682"/>
            <w:r w:rsidRPr="007C2D26">
              <w:rPr>
                <w:rFonts w:asciiTheme="minorHAnsi" w:hAnsiTheme="minorHAnsi"/>
                <w:color w:val="1F497D"/>
              </w:rPr>
              <w:instrText xml:space="preserve"> FORMTEXT </w:instrText>
            </w:r>
            <w:r w:rsidR="0046129A" w:rsidRPr="007C2D26">
              <w:rPr>
                <w:rFonts w:asciiTheme="minorHAnsi" w:hAnsiTheme="minorHAnsi"/>
                <w:color w:val="1F497D"/>
              </w:rPr>
            </w:r>
            <w:r w:rsidR="0046129A"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46129A" w:rsidRPr="007C2D26">
              <w:rPr>
                <w:rFonts w:asciiTheme="minorHAnsi" w:hAnsiTheme="minorHAnsi"/>
                <w:color w:val="1F497D"/>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46129A"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7"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8"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19"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0"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46129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46129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46129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46129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46129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46129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r>
      <w:r w:rsidRPr="007C2D26">
        <w:rPr>
          <w:szCs w:val="22"/>
        </w:rPr>
        <w:lastRenderedPageBreak/>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1"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2"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3"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46129A"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46129A"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46129A" w:rsidRPr="007C2D26">
              <w:rPr>
                <w:rFonts w:asciiTheme="minorHAnsi" w:hAnsiTheme="minorHAnsi"/>
                <w:color w:val="1F497D"/>
              </w:rPr>
            </w:r>
            <w:r w:rsidR="0046129A"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46129A"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46129A"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46129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Default="008E082C" w:rsidP="008E082C">
      <w:pPr>
        <w:pStyle w:val="Naslov2"/>
        <w:ind w:left="680"/>
        <w:rPr>
          <w:i/>
          <w:szCs w:val="22"/>
        </w:rPr>
      </w:pPr>
    </w:p>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D46A0A" w:rsidRPr="001C49A0" w:rsidRDefault="00D46A0A" w:rsidP="00D46A0A">
      <w:pPr>
        <w:pStyle w:val="Odstavekseznama"/>
        <w:numPr>
          <w:ilvl w:val="0"/>
          <w:numId w:val="40"/>
        </w:numPr>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D46A0A" w:rsidRPr="007C2D26" w:rsidTr="00E20E18">
        <w:trPr>
          <w:trHeight w:val="241"/>
        </w:trPr>
        <w:tc>
          <w:tcPr>
            <w:tcW w:w="3348" w:type="dxa"/>
          </w:tcPr>
          <w:p w:rsidR="00D46A0A" w:rsidRPr="007C2D26" w:rsidRDefault="00D46A0A" w:rsidP="00E20E18">
            <w:pPr>
              <w:rPr>
                <w:rFonts w:asciiTheme="minorHAnsi" w:hAnsiTheme="minorHAnsi"/>
              </w:rPr>
            </w:pPr>
            <w:r w:rsidRPr="007C2D26">
              <w:rPr>
                <w:rFonts w:asciiTheme="minorHAnsi" w:hAnsiTheme="minorHAnsi"/>
              </w:rPr>
              <w:t xml:space="preserve">Kraj: </w:t>
            </w:r>
            <w:r w:rsidR="0046129A" w:rsidRPr="007C2D26">
              <w:rPr>
                <w:rFonts w:asciiTheme="minorHAnsi" w:hAnsiTheme="minorHAnsi"/>
              </w:rPr>
              <w:fldChar w:fldCharType="begin">
                <w:ffData>
                  <w:name w:val="Besedilo758"/>
                  <w:enabled/>
                  <w:calcOnExit w:val="0"/>
                  <w:textInput/>
                </w:ffData>
              </w:fldChar>
            </w:r>
            <w:r w:rsidRPr="007C2D26">
              <w:rPr>
                <w:rFonts w:asciiTheme="minorHAnsi" w:hAnsiTheme="minorHAnsi"/>
              </w:rPr>
              <w:instrText xml:space="preserve"> FORMTEXT </w:instrText>
            </w:r>
            <w:r w:rsidR="0046129A" w:rsidRPr="007C2D26">
              <w:rPr>
                <w:rFonts w:asciiTheme="minorHAnsi" w:hAnsiTheme="minorHAnsi"/>
              </w:rPr>
            </w:r>
            <w:r w:rsidR="0046129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46129A" w:rsidRPr="007C2D26">
              <w:rPr>
                <w:rFonts w:asciiTheme="minorHAnsi" w:hAnsiTheme="minorHAnsi"/>
              </w:rPr>
              <w:fldChar w:fldCharType="end"/>
            </w:r>
          </w:p>
        </w:tc>
        <w:tc>
          <w:tcPr>
            <w:tcW w:w="1818" w:type="dxa"/>
          </w:tcPr>
          <w:p w:rsidR="00D46A0A" w:rsidRPr="007C2D26" w:rsidRDefault="00D46A0A" w:rsidP="00E20E18">
            <w:pPr>
              <w:tabs>
                <w:tab w:val="center" w:pos="7020"/>
              </w:tabs>
              <w:jc w:val="center"/>
              <w:rPr>
                <w:rFonts w:asciiTheme="minorHAnsi" w:hAnsiTheme="minorHAnsi"/>
              </w:rPr>
            </w:pPr>
          </w:p>
        </w:tc>
        <w:tc>
          <w:tcPr>
            <w:tcW w:w="4014" w:type="dxa"/>
          </w:tcPr>
          <w:p w:rsidR="00D46A0A" w:rsidRDefault="00D46A0A" w:rsidP="00E20E18">
            <w:pPr>
              <w:tabs>
                <w:tab w:val="center" w:pos="7020"/>
              </w:tabs>
              <w:ind w:left="788"/>
              <w:rPr>
                <w:rFonts w:asciiTheme="minorHAnsi" w:hAnsiTheme="minorHAnsi"/>
              </w:rPr>
            </w:pPr>
            <w:r>
              <w:rPr>
                <w:rFonts w:asciiTheme="minorHAnsi" w:hAnsiTheme="minorHAnsi"/>
              </w:rPr>
              <w:t>Ponudnik</w:t>
            </w:r>
          </w:p>
          <w:p w:rsidR="00D46A0A" w:rsidRPr="007C2D26" w:rsidRDefault="00D46A0A" w:rsidP="00E20E18">
            <w:pPr>
              <w:tabs>
                <w:tab w:val="center" w:pos="7020"/>
              </w:tabs>
              <w:ind w:left="788"/>
              <w:rPr>
                <w:rFonts w:asciiTheme="minorHAnsi" w:hAnsiTheme="minorHAnsi"/>
              </w:rPr>
            </w:pPr>
            <w:r w:rsidRPr="007C2D26">
              <w:rPr>
                <w:rFonts w:asciiTheme="minorHAnsi" w:hAnsiTheme="minorHAnsi"/>
              </w:rPr>
              <w:t xml:space="preserve"> </w:t>
            </w:r>
            <w:r w:rsidR="0046129A" w:rsidRPr="007C2D26">
              <w:rPr>
                <w:rFonts w:asciiTheme="minorHAnsi" w:hAnsiTheme="minorHAnsi"/>
              </w:rPr>
              <w:fldChar w:fldCharType="begin">
                <w:ffData>
                  <w:name w:val="Besedilo759"/>
                  <w:enabled/>
                  <w:calcOnExit w:val="0"/>
                  <w:textInput/>
                </w:ffData>
              </w:fldChar>
            </w:r>
            <w:r w:rsidRPr="007C2D26">
              <w:rPr>
                <w:rFonts w:asciiTheme="minorHAnsi" w:hAnsiTheme="minorHAnsi"/>
              </w:rPr>
              <w:instrText xml:space="preserve"> FORMTEXT </w:instrText>
            </w:r>
            <w:r w:rsidR="0046129A" w:rsidRPr="007C2D26">
              <w:rPr>
                <w:rFonts w:asciiTheme="minorHAnsi" w:hAnsiTheme="minorHAnsi"/>
              </w:rPr>
            </w:r>
            <w:r w:rsidR="0046129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46129A" w:rsidRPr="007C2D26">
              <w:rPr>
                <w:rFonts w:asciiTheme="minorHAnsi" w:hAnsiTheme="minorHAnsi"/>
              </w:rPr>
              <w:fldChar w:fldCharType="end"/>
            </w:r>
          </w:p>
        </w:tc>
      </w:tr>
      <w:tr w:rsidR="00D46A0A" w:rsidRPr="007C2D26" w:rsidTr="00E20E18">
        <w:trPr>
          <w:trHeight w:val="483"/>
        </w:trPr>
        <w:tc>
          <w:tcPr>
            <w:tcW w:w="3348" w:type="dxa"/>
          </w:tcPr>
          <w:p w:rsidR="00D46A0A" w:rsidRPr="007C2D26" w:rsidRDefault="00D46A0A" w:rsidP="00E20E18">
            <w:pPr>
              <w:rPr>
                <w:rFonts w:asciiTheme="minorHAnsi" w:hAnsiTheme="minorHAnsi"/>
              </w:rPr>
            </w:pPr>
          </w:p>
          <w:p w:rsidR="00D46A0A" w:rsidRPr="007C2D26" w:rsidRDefault="00D46A0A" w:rsidP="00E20E18">
            <w:pPr>
              <w:rPr>
                <w:rFonts w:asciiTheme="minorHAnsi" w:hAnsiTheme="minorHAnsi"/>
              </w:rPr>
            </w:pPr>
            <w:r w:rsidRPr="007C2D26">
              <w:rPr>
                <w:rFonts w:asciiTheme="minorHAnsi" w:hAnsiTheme="minorHAnsi"/>
              </w:rPr>
              <w:t xml:space="preserve">Datum: </w:t>
            </w:r>
            <w:r w:rsidR="0046129A" w:rsidRPr="007C2D26">
              <w:rPr>
                <w:rFonts w:asciiTheme="minorHAnsi" w:hAnsiTheme="minorHAnsi"/>
              </w:rPr>
              <w:fldChar w:fldCharType="begin">
                <w:ffData>
                  <w:name w:val="Besedilo760"/>
                  <w:enabled/>
                  <w:calcOnExit w:val="0"/>
                  <w:textInput/>
                </w:ffData>
              </w:fldChar>
            </w:r>
            <w:r w:rsidRPr="007C2D26">
              <w:rPr>
                <w:rFonts w:asciiTheme="minorHAnsi" w:hAnsiTheme="minorHAnsi"/>
              </w:rPr>
              <w:instrText xml:space="preserve"> FORMTEXT </w:instrText>
            </w:r>
            <w:r w:rsidR="0046129A" w:rsidRPr="007C2D26">
              <w:rPr>
                <w:rFonts w:asciiTheme="minorHAnsi" w:hAnsiTheme="minorHAnsi"/>
              </w:rPr>
            </w:r>
            <w:r w:rsidR="0046129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46129A" w:rsidRPr="007C2D26">
              <w:rPr>
                <w:rFonts w:asciiTheme="minorHAnsi" w:hAnsiTheme="minorHAnsi"/>
              </w:rPr>
              <w:fldChar w:fldCharType="end"/>
            </w:r>
          </w:p>
        </w:tc>
        <w:tc>
          <w:tcPr>
            <w:tcW w:w="1818" w:type="dxa"/>
          </w:tcPr>
          <w:p w:rsidR="00D46A0A" w:rsidRPr="007C2D26" w:rsidRDefault="00D46A0A" w:rsidP="00E20E18">
            <w:pPr>
              <w:jc w:val="center"/>
              <w:rPr>
                <w:rFonts w:asciiTheme="minorHAnsi" w:hAnsiTheme="minorHAnsi"/>
              </w:rPr>
            </w:pPr>
            <w:r w:rsidRPr="007C2D26">
              <w:rPr>
                <w:rFonts w:asciiTheme="minorHAnsi" w:hAnsiTheme="minorHAnsi"/>
              </w:rPr>
              <w:t>Žig</w:t>
            </w:r>
          </w:p>
        </w:tc>
        <w:tc>
          <w:tcPr>
            <w:tcW w:w="4014" w:type="dxa"/>
          </w:tcPr>
          <w:p w:rsidR="00D46A0A" w:rsidRPr="007C2D26" w:rsidRDefault="00D46A0A" w:rsidP="00D46A0A">
            <w:pPr>
              <w:rPr>
                <w:rFonts w:asciiTheme="minorHAnsi" w:hAnsiTheme="minorHAnsi"/>
              </w:rPr>
            </w:pPr>
            <w:r>
              <w:rPr>
                <w:rFonts w:asciiTheme="minorHAnsi" w:hAnsiTheme="minorHAnsi"/>
              </w:rPr>
              <w:t xml:space="preserve">                ___</w:t>
            </w:r>
            <w:r w:rsidRPr="007C2D26">
              <w:rPr>
                <w:rFonts w:asciiTheme="minorHAnsi" w:hAnsiTheme="minorHAnsi"/>
              </w:rPr>
              <w:t>_____________________</w:t>
            </w:r>
          </w:p>
          <w:p w:rsidR="00D46A0A" w:rsidRPr="007C2D26" w:rsidRDefault="00D46A0A" w:rsidP="00E20E18">
            <w:pPr>
              <w:jc w:val="center"/>
              <w:rPr>
                <w:rFonts w:asciiTheme="minorHAnsi" w:hAnsiTheme="minorHAnsi"/>
              </w:rPr>
            </w:pPr>
            <w:r w:rsidRPr="007C2D26">
              <w:rPr>
                <w:rFonts w:asciiTheme="minorHAnsi" w:hAnsiTheme="minorHAnsi"/>
              </w:rPr>
              <w:t>podpis</w:t>
            </w:r>
          </w:p>
        </w:tc>
      </w:tr>
    </w:tbl>
    <w:p w:rsidR="00B91B4C" w:rsidRPr="00023236" w:rsidRDefault="00B91B4C" w:rsidP="00A1696E">
      <w:pPr>
        <w:jc w:val="right"/>
        <w:rPr>
          <w:rFonts w:asciiTheme="minorHAnsi" w:hAnsiTheme="minorHAnsi"/>
          <w:sz w:val="20"/>
        </w:rPr>
      </w:pPr>
      <w:r w:rsidRPr="00023236">
        <w:rPr>
          <w:rFonts w:asciiTheme="minorHAnsi" w:hAnsiTheme="minorHAnsi"/>
          <w:sz w:val="20"/>
        </w:rPr>
        <w:lastRenderedPageBreak/>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A1696E" w:rsidRDefault="00A1696E" w:rsidP="00CB675C">
      <w:pPr>
        <w:pStyle w:val="Naslov4"/>
        <w:keepNext w:val="0"/>
        <w:ind w:right="-142"/>
        <w:jc w:val="right"/>
        <w:rPr>
          <w:rFonts w:ascii="Calibri" w:hAnsi="Calibri" w:cs="Calibri"/>
          <w:b w:val="0"/>
          <w:color w:val="auto"/>
          <w:sz w:val="20"/>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3A56A6" w:rsidRPr="003A56A6" w:rsidRDefault="00282411" w:rsidP="003A56A6">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 xml:space="preserve">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w:t>
      </w:r>
      <w:r w:rsidR="003A56A6">
        <w:rPr>
          <w:rFonts w:asciiTheme="minorHAnsi" w:hAnsiTheme="minorHAnsi" w:cs="Arial"/>
        </w:rPr>
        <w:t>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 posredovali podatke o svojih ustanoviteljih, družbenikih, delničarjih, komanditistih ali drugih lastnikih in podatke o lastniških deležih</w:t>
      </w:r>
      <w:r w:rsidRPr="00451465">
        <w:rPr>
          <w:rFonts w:cs="Arial"/>
        </w:rPr>
        <w:t xml:space="preserve"> navedenih oseb, gospodarskih subjektih, za katere se glede na določbe zakona, ki ureja </w:t>
      </w:r>
      <w:r w:rsidRPr="00451465">
        <w:rPr>
          <w:rFonts w:cs="Arial"/>
        </w:rPr>
        <w:lastRenderedPageBreak/>
        <w:t>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CB675C" w:rsidRPr="003A56A6" w:rsidRDefault="003A56A6" w:rsidP="00573858">
      <w:pPr>
        <w:pStyle w:val="Telobesedila2"/>
        <w:numPr>
          <w:ilvl w:val="0"/>
          <w:numId w:val="43"/>
        </w:numPr>
        <w:rPr>
          <w:rFonts w:ascii="Calibri" w:hAnsi="Calibri" w:cs="Calibri"/>
          <w:b w:val="0"/>
          <w:szCs w:val="22"/>
        </w:rPr>
      </w:pPr>
      <w:r w:rsidRPr="003A56A6">
        <w:rPr>
          <w:rFonts w:ascii="Calibri" w:hAnsi="Calibri" w:cs="Calibri"/>
          <w:b w:val="0"/>
          <w:szCs w:val="22"/>
        </w:rPr>
        <w:t>Ponujena tehnologija je primerna in ustrezna za izvedbo sanacije tekmovalnih plavalnih bazenov, kar potrjujemo s priloženim mnenjem</w:t>
      </w:r>
      <w:r w:rsidR="00E55D62">
        <w:rPr>
          <w:rFonts w:ascii="Calibri" w:hAnsi="Calibri" w:cs="Calibri"/>
          <w:b w:val="0"/>
          <w:szCs w:val="22"/>
        </w:rPr>
        <w:t>,</w:t>
      </w:r>
      <w:r w:rsidRPr="003A56A6">
        <w:rPr>
          <w:rFonts w:ascii="Calibri" w:hAnsi="Calibri" w:cs="Calibri"/>
          <w:b w:val="0"/>
          <w:szCs w:val="22"/>
        </w:rPr>
        <w:t xml:space="preserve"> potrjenim s strani mednarodne plavalne zveze FINA.</w:t>
      </w: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2C7FB2" w:rsidRDefault="002C7FB2">
      <w:pPr>
        <w:spacing w:after="200" w:line="276" w:lineRule="auto"/>
        <w:rPr>
          <w:rFonts w:asciiTheme="minorHAnsi" w:hAnsiTheme="minorHAnsi" w:cstheme="minorHAnsi"/>
          <w:sz w:val="20"/>
        </w:rPr>
      </w:pPr>
    </w:p>
    <w:p w:rsidR="002C7FB2" w:rsidRDefault="002C7FB2">
      <w:pPr>
        <w:spacing w:after="200" w:line="276" w:lineRule="auto"/>
        <w:rPr>
          <w:rFonts w:asciiTheme="minorHAnsi" w:hAnsiTheme="minorHAnsi" w:cstheme="minorHAnsi"/>
          <w:sz w:val="20"/>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Default="00851EF4" w:rsidP="00851EF4">
      <w:pPr>
        <w:pStyle w:val="Brezrazmikov"/>
        <w:ind w:left="360"/>
        <w:jc w:val="both"/>
        <w:rPr>
          <w:rFonts w:asciiTheme="minorHAnsi" w:hAnsiTheme="minorHAnsi"/>
          <w:b/>
        </w:rPr>
      </w:pPr>
    </w:p>
    <w:p w:rsidR="00851EF4" w:rsidRPr="00851EF4" w:rsidRDefault="00851EF4" w:rsidP="00851EF4">
      <w:pPr>
        <w:pStyle w:val="Brezrazmikov"/>
        <w:ind w:left="360"/>
        <w:rPr>
          <w:rFonts w:asciiTheme="minorHAnsi" w:hAnsiTheme="minorHAnsi"/>
          <w:i/>
          <w:u w:val="single"/>
        </w:rPr>
      </w:pPr>
      <w:r>
        <w:rPr>
          <w:rFonts w:asciiTheme="minorHAnsi" w:hAnsiTheme="minorHAnsi"/>
          <w:b/>
        </w:rPr>
        <w:t xml:space="preserve">PRILOGA </w:t>
      </w:r>
      <w:r w:rsidRPr="00851EF4">
        <w:rPr>
          <w:rFonts w:asciiTheme="minorHAnsi" w:hAnsiTheme="minorHAnsi"/>
          <w:u w:val="single"/>
        </w:rPr>
        <w:t>(obvezno priložiti!)</w:t>
      </w:r>
      <w:r w:rsidRPr="00851EF4">
        <w:rPr>
          <w:rFonts w:asciiTheme="minorHAnsi" w:hAnsiTheme="minorHAnsi"/>
        </w:rPr>
        <w:t xml:space="preserve">: </w:t>
      </w:r>
      <w:r w:rsidRPr="00851EF4">
        <w:rPr>
          <w:rFonts w:asciiTheme="minorHAnsi" w:hAnsiTheme="minorHAnsi"/>
          <w:i/>
        </w:rPr>
        <w:t>certifikat</w:t>
      </w:r>
      <w:r w:rsidR="00E55D62">
        <w:rPr>
          <w:rFonts w:asciiTheme="minorHAnsi" w:hAnsiTheme="minorHAnsi"/>
          <w:i/>
        </w:rPr>
        <w:t xml:space="preserve"> oz. </w:t>
      </w:r>
      <w:r>
        <w:rPr>
          <w:rFonts w:asciiTheme="minorHAnsi" w:hAnsiTheme="minorHAnsi"/>
          <w:i/>
        </w:rPr>
        <w:t>mnenje, potrjeno s strani Mednarodne plavalne zveze FINA o ustreznosti ponujene tehnologije za izvedbo sanacije tekmovalnih plavalnih bazenov.</w:t>
      </w:r>
    </w:p>
    <w:p w:rsidR="00851EF4" w:rsidRPr="00851EF4" w:rsidRDefault="00C71F59" w:rsidP="00851EF4">
      <w:pPr>
        <w:pStyle w:val="Brezrazmikov"/>
        <w:ind w:left="360"/>
        <w:jc w:val="both"/>
        <w:rPr>
          <w:rFonts w:asciiTheme="minorHAnsi" w:hAnsiTheme="minorHAnsi"/>
          <w:b/>
        </w:rPr>
      </w:pPr>
      <w:r w:rsidRPr="002C7FB2">
        <w:rPr>
          <w:rFonts w:asciiTheme="minorHAnsi" w:hAnsiTheme="minorHAnsi"/>
          <w:b/>
        </w:rPr>
        <w:br w:type="page"/>
      </w: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71F59" w:rsidRPr="00F6555E" w:rsidTr="00C71F59">
        <w:tc>
          <w:tcPr>
            <w:tcW w:w="2235" w:type="dxa"/>
            <w:tcBorders>
              <w:top w:val="nil"/>
              <w:bottom w:val="nil"/>
            </w:tcBorders>
          </w:tcPr>
          <w:p w:rsidR="00C71F59" w:rsidRPr="00F6555E" w:rsidRDefault="00FA4348" w:rsidP="00C71F59">
            <w:pPr>
              <w:rPr>
                <w:rFonts w:ascii="Calibri" w:hAnsi="Calibri" w:cs="Calibri"/>
                <w:szCs w:val="22"/>
              </w:rPr>
            </w:pPr>
            <w:r>
              <w:rPr>
                <w:rFonts w:ascii="Calibri" w:hAnsi="Calibri" w:cs="Calibri"/>
                <w:szCs w:val="22"/>
              </w:rPr>
              <w:t>Podizvajalec</w:t>
            </w:r>
            <w:r w:rsidR="0089241B">
              <w:rPr>
                <w:rFonts w:ascii="Calibri" w:hAnsi="Calibri" w:cs="Calibri"/>
                <w:szCs w:val="22"/>
              </w:rPr>
              <w:t>:</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641AA7">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firstRow="0" w:lastRow="0" w:firstColumn="0" w:lastColumn="0" w:noHBand="0" w:noVBand="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lastRenderedPageBreak/>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r w:rsidR="007027C1">
        <w:rPr>
          <w:rFonts w:ascii="Calibri" w:hAnsi="Calibri" w:cs="Calibri"/>
          <w:szCs w:val="22"/>
          <w:lang w:val="sl-SI"/>
        </w:rPr>
        <w:t>:</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r w:rsidRPr="00266683">
              <w:rPr>
                <w:rFonts w:ascii="Calibri" w:hAnsi="Calibri" w:cs="Calibri"/>
                <w:b/>
                <w:bCs/>
                <w:color w:val="000000"/>
                <w:szCs w:val="22"/>
              </w:rPr>
              <w:t>Zap.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Pr>
                <w:rFonts w:ascii="Calibri" w:hAnsi="Calibri" w:cs="Calibri"/>
                <w:b/>
                <w:bCs/>
                <w:color w:val="000000"/>
                <w:szCs w:val="22"/>
              </w:rPr>
              <w:t xml:space="preserve"> in kratek opis posla</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CB675C" w:rsidRDefault="00066F73" w:rsidP="003B26E8">
            <w:pPr>
              <w:jc w:val="center"/>
              <w:rPr>
                <w:rFonts w:ascii="Calibri" w:hAnsi="Calibri" w:cs="Calibri"/>
                <w:b/>
                <w:bCs/>
                <w:color w:val="000000"/>
                <w:szCs w:val="22"/>
              </w:rPr>
            </w:pPr>
            <w:r>
              <w:rPr>
                <w:rFonts w:ascii="Calibri" w:hAnsi="Calibri" w:cs="Calibri"/>
                <w:b/>
                <w:bCs/>
                <w:color w:val="000000"/>
                <w:szCs w:val="22"/>
              </w:rPr>
              <w:t>Vrednost posla</w:t>
            </w:r>
          </w:p>
          <w:p w:rsidR="002451C4" w:rsidRPr="00266683" w:rsidRDefault="002451C4" w:rsidP="003B26E8">
            <w:pPr>
              <w:jc w:val="center"/>
              <w:rPr>
                <w:rFonts w:ascii="Calibri" w:hAnsi="Calibri" w:cs="Calibri"/>
                <w:color w:val="000000"/>
                <w:szCs w:val="22"/>
              </w:rPr>
            </w:pPr>
            <w:r>
              <w:rPr>
                <w:rFonts w:ascii="Calibri" w:hAnsi="Calibri" w:cs="Calibri"/>
                <w:b/>
                <w:bCs/>
                <w:color w:val="000000"/>
                <w:szCs w:val="22"/>
              </w:rPr>
              <w:t>(v EUR brez DDV)</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7027C1">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7027C1" w:rsidRPr="00266683" w:rsidTr="007027C1">
        <w:trPr>
          <w:trHeight w:val="582"/>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027C1" w:rsidRDefault="007027C1" w:rsidP="003B26E8">
            <w:pPr>
              <w:rPr>
                <w:rFonts w:ascii="Calibri" w:hAnsi="Calibri" w:cs="Calibri"/>
                <w:color w:val="000000"/>
                <w:szCs w:val="22"/>
              </w:rPr>
            </w:pPr>
          </w:p>
          <w:p w:rsidR="007027C1" w:rsidRDefault="007027C1" w:rsidP="003B26E8">
            <w:pPr>
              <w:rPr>
                <w:rFonts w:ascii="Calibri" w:hAnsi="Calibri" w:cs="Calibri"/>
                <w:color w:val="000000"/>
                <w:szCs w:val="22"/>
              </w:rPr>
            </w:pPr>
          </w:p>
          <w:p w:rsidR="007027C1" w:rsidRPr="00266683" w:rsidRDefault="007027C1" w:rsidP="003B26E8">
            <w:pPr>
              <w:rPr>
                <w:rFonts w:ascii="Calibri" w:hAnsi="Calibri" w:cs="Calibri"/>
                <w:color w:val="000000"/>
                <w:szCs w:val="22"/>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r>
      <w:tr w:rsidR="007027C1" w:rsidRPr="00266683" w:rsidTr="007027C1">
        <w:trPr>
          <w:trHeight w:val="582"/>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027C1" w:rsidRDefault="007027C1" w:rsidP="003B26E8">
            <w:pPr>
              <w:rPr>
                <w:rFonts w:ascii="Calibri" w:hAnsi="Calibri" w:cs="Calibri"/>
                <w:color w:val="000000"/>
                <w:szCs w:val="22"/>
              </w:rPr>
            </w:pPr>
          </w:p>
          <w:p w:rsidR="007027C1" w:rsidRDefault="007027C1" w:rsidP="003B26E8">
            <w:pPr>
              <w:rPr>
                <w:rFonts w:ascii="Calibri" w:hAnsi="Calibri" w:cs="Calibri"/>
                <w:color w:val="000000"/>
                <w:szCs w:val="22"/>
              </w:rPr>
            </w:pPr>
          </w:p>
          <w:p w:rsidR="007027C1" w:rsidRPr="00266683" w:rsidRDefault="007027C1" w:rsidP="003B26E8">
            <w:pPr>
              <w:rPr>
                <w:rFonts w:ascii="Calibri" w:hAnsi="Calibri" w:cs="Calibri"/>
                <w:color w:val="000000"/>
                <w:szCs w:val="22"/>
              </w:rPr>
            </w:pP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7027C1" w:rsidRPr="00266683" w:rsidRDefault="007027C1" w:rsidP="003B26E8">
            <w:pPr>
              <w:rPr>
                <w:rFonts w:ascii="Calibri" w:hAnsi="Calibri" w:cs="Calibri"/>
                <w:color w:val="000000"/>
                <w:szCs w:val="22"/>
              </w:rPr>
            </w:pP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2C4C82" w:rsidRPr="00266683" w:rsidRDefault="002C4C82" w:rsidP="002C4C82">
      <w:pPr>
        <w:pStyle w:val="Telobesedila"/>
        <w:rPr>
          <w:rFonts w:ascii="Calibri" w:hAnsi="Calibri" w:cs="Calibri"/>
          <w:szCs w:val="22"/>
          <w:lang w:val="sl-SI"/>
        </w:rPr>
      </w:pPr>
    </w:p>
    <w:p w:rsidR="002C4C82" w:rsidRPr="00266683" w:rsidRDefault="002C4C82" w:rsidP="002C4C82">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Pr="00D26F0C" w:rsidRDefault="007027C1" w:rsidP="009E482F">
      <w:pPr>
        <w:pStyle w:val="Brezrazmikov"/>
        <w:jc w:val="right"/>
        <w:rPr>
          <w:rFonts w:asciiTheme="minorHAnsi" w:hAnsiTheme="minorHAnsi" w:cstheme="minorHAnsi"/>
          <w:szCs w:val="22"/>
        </w:rPr>
      </w:pPr>
    </w:p>
    <w:p w:rsidR="00D26F0C" w:rsidRPr="00D26F0C" w:rsidRDefault="00D26F0C" w:rsidP="00D26F0C">
      <w:pPr>
        <w:pStyle w:val="Brezrazmikov"/>
        <w:rPr>
          <w:rFonts w:asciiTheme="minorHAnsi" w:hAnsiTheme="minorHAnsi" w:cstheme="minorHAnsi"/>
          <w:bCs/>
          <w:szCs w:val="22"/>
        </w:rPr>
      </w:pPr>
    </w:p>
    <w:p w:rsidR="007027C1" w:rsidRDefault="007027C1" w:rsidP="00D26F0C">
      <w:pPr>
        <w:pStyle w:val="Brezrazmikov"/>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D26F0C" w:rsidRDefault="00D26F0C" w:rsidP="009E482F">
      <w:pPr>
        <w:pStyle w:val="Brezrazmikov"/>
        <w:jc w:val="right"/>
        <w:rPr>
          <w:rFonts w:asciiTheme="minorHAnsi" w:hAnsiTheme="minorHAnsi" w:cstheme="minorHAnsi"/>
          <w:sz w:val="20"/>
        </w:rPr>
      </w:pPr>
    </w:p>
    <w:p w:rsidR="00066F73" w:rsidRDefault="00066F73">
      <w:pPr>
        <w:spacing w:after="200" w:line="276" w:lineRule="auto"/>
        <w:rPr>
          <w:rFonts w:asciiTheme="minorHAnsi" w:hAnsiTheme="minorHAnsi" w:cstheme="minorHAnsi"/>
          <w:sz w:val="20"/>
        </w:rPr>
      </w:pPr>
      <w:r>
        <w:rPr>
          <w:rFonts w:asciiTheme="minorHAnsi" w:hAnsiTheme="minorHAnsi" w:cstheme="minorHAnsi"/>
          <w:sz w:val="20"/>
        </w:rPr>
        <w:br w:type="page"/>
      </w: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660"/>
        <w:gridCol w:w="6520"/>
      </w:tblGrid>
      <w:tr w:rsidR="009E482F" w:rsidRPr="005E5B82" w:rsidTr="007027C1">
        <w:tc>
          <w:tcPr>
            <w:tcW w:w="2660"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520"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9333BE">
            <w:pPr>
              <w:pStyle w:val="Brezrazmikov"/>
              <w:rPr>
                <w:rFonts w:asciiTheme="minorHAnsi" w:hAnsiTheme="minorHAnsi" w:cstheme="minorHAnsi"/>
                <w:szCs w:val="22"/>
              </w:rPr>
            </w:pPr>
            <w:r w:rsidRPr="005E5B82">
              <w:rPr>
                <w:rFonts w:asciiTheme="minorHAnsi" w:hAnsiTheme="minorHAnsi" w:cstheme="minorHAnsi"/>
                <w:szCs w:val="22"/>
              </w:rPr>
              <w:t>Investitor</w:t>
            </w:r>
            <w:r w:rsidR="009333BE">
              <w:rPr>
                <w:rFonts w:asciiTheme="minorHAnsi" w:hAnsiTheme="minorHAnsi" w:cstheme="minorHAnsi"/>
                <w:szCs w:val="22"/>
              </w:rPr>
              <w:t>:</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Izvajalci:</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5E5B82" w:rsidRDefault="009E482F" w:rsidP="00E20E18">
            <w:pPr>
              <w:pStyle w:val="Brezrazmikov"/>
              <w:rPr>
                <w:rFonts w:asciiTheme="minorHAnsi" w:hAnsiTheme="minorHAnsi" w:cstheme="minorHAnsi"/>
                <w:szCs w:val="22"/>
              </w:rPr>
            </w:pPr>
            <w:r w:rsidRPr="005E5B82">
              <w:rPr>
                <w:rFonts w:asciiTheme="minorHAnsi" w:hAnsiTheme="minorHAnsi" w:cstheme="minorHAnsi"/>
                <w:szCs w:val="22"/>
              </w:rPr>
              <w:t xml:space="preserve">Datum </w:t>
            </w:r>
            <w:r w:rsidR="00E20E18">
              <w:rPr>
                <w:rFonts w:asciiTheme="minorHAnsi" w:hAnsiTheme="minorHAnsi" w:cstheme="minorHAnsi"/>
                <w:szCs w:val="22"/>
              </w:rPr>
              <w:t>podpisa prevzemnega zapisnika</w:t>
            </w:r>
            <w:r w:rsidRPr="005E5B82">
              <w:rPr>
                <w:rFonts w:asciiTheme="minorHAnsi" w:hAnsiTheme="minorHAnsi" w:cstheme="minorHAnsi"/>
                <w:szCs w:val="22"/>
              </w:rPr>
              <w:t>:</w:t>
            </w:r>
          </w:p>
        </w:tc>
        <w:tc>
          <w:tcPr>
            <w:tcW w:w="6993" w:type="dxa"/>
            <w:vAlign w:val="bottom"/>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Kraj izvedbe:</w:t>
            </w:r>
          </w:p>
        </w:tc>
        <w:tc>
          <w:tcPr>
            <w:tcW w:w="6993" w:type="dxa"/>
            <w:tcBorders>
              <w:bottom w:val="nil"/>
            </w:tcBorders>
            <w:vAlign w:val="center"/>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7027C1" w:rsidRPr="005E5B82" w:rsidTr="00751E30">
        <w:trPr>
          <w:trHeight w:val="258"/>
        </w:trPr>
        <w:tc>
          <w:tcPr>
            <w:tcW w:w="2079" w:type="dxa"/>
            <w:tcBorders>
              <w:bottom w:val="single" w:sz="2" w:space="0" w:color="auto"/>
            </w:tcBorders>
            <w:vAlign w:val="center"/>
          </w:tcPr>
          <w:p w:rsidR="007027C1" w:rsidRDefault="007027C1" w:rsidP="00FD406C">
            <w:pPr>
              <w:pStyle w:val="Brezrazmikov"/>
              <w:rPr>
                <w:rFonts w:asciiTheme="minorHAnsi" w:hAnsiTheme="minorHAnsi" w:cstheme="minorHAnsi"/>
                <w:szCs w:val="22"/>
              </w:rPr>
            </w:pPr>
            <w:r w:rsidRPr="00080FB7">
              <w:rPr>
                <w:rFonts w:asciiTheme="minorHAnsi" w:hAnsiTheme="minorHAnsi" w:cstheme="minorHAnsi"/>
                <w:szCs w:val="22"/>
              </w:rPr>
              <w:t>D</w:t>
            </w:r>
            <w:r w:rsidR="00E56BFB">
              <w:rPr>
                <w:rFonts w:asciiTheme="minorHAnsi" w:hAnsiTheme="minorHAnsi" w:cstheme="minorHAnsi"/>
                <w:szCs w:val="22"/>
              </w:rPr>
              <w:t>ela, za katera dajemo referenco:</w:t>
            </w:r>
          </w:p>
          <w:p w:rsidR="007027C1" w:rsidRPr="005E5B82" w:rsidRDefault="007027C1" w:rsidP="00FD406C">
            <w:pPr>
              <w:pStyle w:val="Brezrazmikov"/>
              <w:rPr>
                <w:rFonts w:asciiTheme="minorHAnsi" w:hAnsiTheme="minorHAnsi" w:cstheme="minorHAnsi"/>
                <w:szCs w:val="22"/>
              </w:rPr>
            </w:pPr>
          </w:p>
        </w:tc>
        <w:tc>
          <w:tcPr>
            <w:tcW w:w="6993" w:type="dxa"/>
            <w:tcBorders>
              <w:bottom w:val="nil"/>
            </w:tcBorders>
            <w:vAlign w:val="center"/>
          </w:tcPr>
          <w:p w:rsidR="00B535DD" w:rsidRPr="005E5B82" w:rsidRDefault="00B535DD" w:rsidP="009B606A">
            <w:pPr>
              <w:pStyle w:val="Brezrazmikov"/>
              <w:rPr>
                <w:rFonts w:asciiTheme="minorHAnsi" w:hAnsiTheme="minorHAnsi" w:cstheme="minorHAnsi"/>
                <w:szCs w:val="22"/>
              </w:rPr>
            </w:pPr>
          </w:p>
        </w:tc>
      </w:tr>
      <w:tr w:rsidR="003201A9" w:rsidRPr="005E5B82" w:rsidTr="00751E30">
        <w:trPr>
          <w:trHeight w:val="258"/>
        </w:trPr>
        <w:tc>
          <w:tcPr>
            <w:tcW w:w="2079" w:type="dxa"/>
            <w:tcBorders>
              <w:bottom w:val="single" w:sz="2" w:space="0" w:color="auto"/>
            </w:tcBorders>
            <w:vAlign w:val="center"/>
          </w:tcPr>
          <w:p w:rsidR="003201A9" w:rsidRPr="005521ED" w:rsidRDefault="003201A9" w:rsidP="00FD406C">
            <w:pPr>
              <w:pStyle w:val="Brezrazmikov"/>
              <w:rPr>
                <w:rFonts w:asciiTheme="minorHAnsi" w:hAnsiTheme="minorHAnsi" w:cstheme="minorHAnsi"/>
                <w:szCs w:val="22"/>
                <w:u w:val="single"/>
              </w:rPr>
            </w:pPr>
            <w:r w:rsidRPr="005521ED">
              <w:rPr>
                <w:rFonts w:asciiTheme="minorHAnsi" w:hAnsiTheme="minorHAnsi" w:cstheme="minorHAnsi"/>
                <w:szCs w:val="22"/>
                <w:u w:val="single"/>
              </w:rPr>
              <w:t>Opis referenčnih del:</w:t>
            </w:r>
          </w:p>
          <w:p w:rsidR="003201A9" w:rsidRDefault="002451C4" w:rsidP="003201A9">
            <w:pPr>
              <w:pStyle w:val="Brezrazmikov"/>
              <w:numPr>
                <w:ilvl w:val="0"/>
                <w:numId w:val="48"/>
              </w:numPr>
              <w:rPr>
                <w:rFonts w:asciiTheme="minorHAnsi" w:hAnsiTheme="minorHAnsi" w:cstheme="minorHAnsi"/>
                <w:szCs w:val="22"/>
              </w:rPr>
            </w:pPr>
            <w:r>
              <w:rPr>
                <w:rFonts w:asciiTheme="minorHAnsi" w:hAnsiTheme="minorHAnsi" w:cstheme="minorHAnsi"/>
                <w:szCs w:val="22"/>
              </w:rPr>
              <w:t xml:space="preserve">dimenzije </w:t>
            </w:r>
            <w:r w:rsidR="003201A9">
              <w:rPr>
                <w:rFonts w:asciiTheme="minorHAnsi" w:hAnsiTheme="minorHAnsi" w:cstheme="minorHAnsi"/>
                <w:szCs w:val="22"/>
              </w:rPr>
              <w:t>bazena</w:t>
            </w:r>
          </w:p>
          <w:p w:rsidR="003201A9" w:rsidRPr="00080FB7" w:rsidRDefault="003201A9" w:rsidP="003201A9">
            <w:pPr>
              <w:pStyle w:val="Brezrazmikov"/>
              <w:ind w:left="720"/>
              <w:rPr>
                <w:rFonts w:asciiTheme="minorHAnsi" w:hAnsiTheme="minorHAnsi" w:cstheme="minorHAnsi"/>
                <w:szCs w:val="22"/>
              </w:rPr>
            </w:pPr>
          </w:p>
        </w:tc>
        <w:tc>
          <w:tcPr>
            <w:tcW w:w="6993" w:type="dxa"/>
            <w:tcBorders>
              <w:bottom w:val="nil"/>
            </w:tcBorders>
            <w:vAlign w:val="center"/>
          </w:tcPr>
          <w:p w:rsidR="003201A9" w:rsidRPr="005E5B82" w:rsidRDefault="003201A9" w:rsidP="009B606A">
            <w:pPr>
              <w:pStyle w:val="Brezrazmikov"/>
              <w:rPr>
                <w:rFonts w:asciiTheme="minorHAnsi" w:hAnsiTheme="minorHAnsi" w:cstheme="minorHAnsi"/>
                <w:szCs w:val="22"/>
              </w:rPr>
            </w:pPr>
          </w:p>
        </w:tc>
      </w:tr>
      <w:tr w:rsidR="009E482F" w:rsidRPr="005E5B82" w:rsidTr="003201A9">
        <w:trPr>
          <w:cantSplit/>
          <w:trHeight w:val="1510"/>
        </w:trPr>
        <w:tc>
          <w:tcPr>
            <w:tcW w:w="2079" w:type="dxa"/>
            <w:tcBorders>
              <w:top w:val="single" w:sz="2" w:space="0" w:color="auto"/>
              <w:bottom w:val="single" w:sz="4" w:space="0" w:color="auto"/>
            </w:tcBorders>
          </w:tcPr>
          <w:p w:rsidR="003201A9" w:rsidRDefault="003201A9" w:rsidP="00E20E18">
            <w:pPr>
              <w:pStyle w:val="Brezrazmikov"/>
              <w:rPr>
                <w:rFonts w:asciiTheme="minorHAnsi" w:hAnsiTheme="minorHAnsi" w:cstheme="minorHAnsi"/>
                <w:szCs w:val="22"/>
              </w:rPr>
            </w:pPr>
          </w:p>
          <w:p w:rsidR="00AD4D90" w:rsidRPr="005E5B82" w:rsidRDefault="00701E98" w:rsidP="003201A9">
            <w:pPr>
              <w:pStyle w:val="Brezrazmikov"/>
              <w:numPr>
                <w:ilvl w:val="0"/>
                <w:numId w:val="48"/>
              </w:numPr>
              <w:rPr>
                <w:rFonts w:asciiTheme="minorHAnsi" w:hAnsiTheme="minorHAnsi" w:cstheme="minorHAnsi"/>
                <w:szCs w:val="22"/>
              </w:rPr>
            </w:pPr>
            <w:r>
              <w:rPr>
                <w:rFonts w:asciiTheme="minorHAnsi" w:hAnsiTheme="minorHAnsi" w:cstheme="minorHAnsi"/>
                <w:szCs w:val="22"/>
              </w:rPr>
              <w:t>opis tehnologije sanacije</w:t>
            </w:r>
          </w:p>
        </w:tc>
        <w:tc>
          <w:tcPr>
            <w:tcW w:w="6993" w:type="dxa"/>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751E30" w:rsidRDefault="00751E30" w:rsidP="00751E30">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9E482F" w:rsidRDefault="009E482F" w:rsidP="009E482F">
      <w:pPr>
        <w:pStyle w:val="Telobesedila"/>
        <w:tabs>
          <w:tab w:val="num" w:pos="360"/>
        </w:tabs>
        <w:spacing w:before="60" w:after="60"/>
        <w:jc w:val="left"/>
        <w:rPr>
          <w:rFonts w:ascii="Calibri" w:hAnsi="Calibri" w:cs="Calibri"/>
          <w:b/>
          <w:szCs w:val="22"/>
          <w:lang w:val="sl-SI"/>
        </w:rPr>
      </w:pPr>
    </w:p>
    <w:p w:rsidR="00701E98" w:rsidRDefault="00701E98">
      <w:pPr>
        <w:spacing w:after="200" w:line="276" w:lineRule="auto"/>
        <w:rPr>
          <w:rFonts w:ascii="Calibri" w:hAnsi="Calibri" w:cs="Calibri"/>
          <w:sz w:val="20"/>
        </w:rPr>
      </w:pPr>
      <w:r>
        <w:rPr>
          <w:rFonts w:ascii="Calibri" w:hAnsi="Calibri" w:cs="Calibri"/>
          <w:b/>
          <w:sz w:val="20"/>
        </w:rPr>
        <w:br w:type="page"/>
      </w: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lastRenderedPageBreak/>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C76137" w:rsidRPr="002C4C82" w:rsidRDefault="00DA7AAA" w:rsidP="002C4C82">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p w:rsidR="00E20E18" w:rsidRDefault="00E20E18" w:rsidP="00E20E18">
      <w:pPr>
        <w:pStyle w:val="Glava"/>
        <w:tabs>
          <w:tab w:val="clear" w:pos="4536"/>
          <w:tab w:val="clear" w:pos="9072"/>
        </w:tabs>
        <w:rPr>
          <w:rFonts w:ascii="Calibri" w:hAnsi="Calibri" w:cs="Calibri"/>
          <w:szCs w:val="22"/>
        </w:rPr>
      </w:pPr>
    </w:p>
    <w:p w:rsidR="00E20E18" w:rsidRPr="007C4638" w:rsidRDefault="00E20E18" w:rsidP="00E20E18">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r w:rsidR="007027C1">
        <w:rPr>
          <w:rFonts w:ascii="Calibri" w:hAnsi="Calibri" w:cs="Calibri"/>
          <w:szCs w:val="22"/>
        </w:rPr>
        <w:t>:</w:t>
      </w:r>
    </w:p>
    <w:tbl>
      <w:tblPr>
        <w:tblW w:w="921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544"/>
        <w:gridCol w:w="1136"/>
        <w:gridCol w:w="1132"/>
        <w:gridCol w:w="3404"/>
      </w:tblGrid>
      <w:tr w:rsidR="00E20E18" w:rsidRPr="003B090B" w:rsidTr="002C4C82">
        <w:trPr>
          <w:cantSplit/>
          <w:tblHeader/>
        </w:trPr>
        <w:tc>
          <w:tcPr>
            <w:tcW w:w="3544" w:type="dxa"/>
            <w:tcBorders>
              <w:bottom w:val="double" w:sz="4" w:space="0" w:color="auto"/>
            </w:tcBorders>
            <w:vAlign w:val="center"/>
          </w:tcPr>
          <w:p w:rsidR="00E20E18" w:rsidRPr="003B090B" w:rsidRDefault="00E20E18" w:rsidP="00E20E18">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136" w:type="dxa"/>
            <w:tcBorders>
              <w:bottom w:val="double" w:sz="4" w:space="0" w:color="auto"/>
            </w:tcBorders>
            <w:vAlign w:val="center"/>
          </w:tcPr>
          <w:p w:rsidR="00E20E18" w:rsidRPr="00080FB7" w:rsidRDefault="00E20E18" w:rsidP="00E20E18">
            <w:pPr>
              <w:jc w:val="center"/>
              <w:rPr>
                <w:rFonts w:ascii="Calibri" w:hAnsi="Calibri" w:cs="Calibri"/>
                <w:szCs w:val="22"/>
              </w:rPr>
            </w:pPr>
            <w:r w:rsidRPr="00080FB7">
              <w:rPr>
                <w:rFonts w:ascii="Calibri" w:hAnsi="Calibri" w:cs="Calibri"/>
                <w:szCs w:val="22"/>
              </w:rPr>
              <w:t xml:space="preserve">Vrednost posla </w:t>
            </w:r>
          </w:p>
        </w:tc>
        <w:tc>
          <w:tcPr>
            <w:tcW w:w="1132" w:type="dxa"/>
            <w:tcBorders>
              <w:bottom w:val="double" w:sz="4" w:space="0" w:color="auto"/>
            </w:tcBorders>
            <w:vAlign w:val="center"/>
          </w:tcPr>
          <w:p w:rsidR="00E20E18" w:rsidRPr="00080FB7" w:rsidRDefault="00E20E18" w:rsidP="00E20E18">
            <w:pPr>
              <w:jc w:val="center"/>
              <w:rPr>
                <w:rFonts w:ascii="Calibri" w:hAnsi="Calibri" w:cs="Calibri"/>
                <w:szCs w:val="22"/>
              </w:rPr>
            </w:pPr>
            <w:r w:rsidRPr="00080FB7">
              <w:rPr>
                <w:rFonts w:asciiTheme="minorHAnsi" w:hAnsiTheme="minorHAnsi" w:cstheme="minorHAnsi"/>
                <w:szCs w:val="22"/>
              </w:rPr>
              <w:t>Datum začetka in zaključka del</w:t>
            </w:r>
          </w:p>
        </w:tc>
        <w:tc>
          <w:tcPr>
            <w:tcW w:w="3404" w:type="dxa"/>
            <w:tcBorders>
              <w:bottom w:val="double" w:sz="4" w:space="0" w:color="auto"/>
            </w:tcBorders>
            <w:vAlign w:val="center"/>
          </w:tcPr>
          <w:p w:rsidR="002451C4" w:rsidRDefault="00E20E18" w:rsidP="00E20E18">
            <w:pPr>
              <w:ind w:right="-1492"/>
              <w:rPr>
                <w:rFonts w:ascii="Calibri" w:hAnsi="Calibri" w:cs="Calibri"/>
                <w:szCs w:val="22"/>
              </w:rPr>
            </w:pPr>
            <w:r w:rsidRPr="00080FB7">
              <w:rPr>
                <w:rFonts w:ascii="Calibri" w:hAnsi="Calibri" w:cs="Calibri"/>
                <w:szCs w:val="22"/>
              </w:rPr>
              <w:t>Opis del</w:t>
            </w:r>
            <w:r w:rsidR="002451C4">
              <w:rPr>
                <w:rFonts w:ascii="Calibri" w:hAnsi="Calibri" w:cs="Calibri"/>
                <w:szCs w:val="22"/>
              </w:rPr>
              <w:t xml:space="preserve"> (obvezna navedba dimenzij</w:t>
            </w:r>
          </w:p>
          <w:p w:rsidR="002451C4" w:rsidRPr="00080FB7" w:rsidRDefault="002451C4" w:rsidP="00E20E18">
            <w:pPr>
              <w:ind w:right="-1492"/>
              <w:rPr>
                <w:rFonts w:ascii="Calibri" w:hAnsi="Calibri" w:cs="Calibri"/>
                <w:szCs w:val="22"/>
              </w:rPr>
            </w:pPr>
            <w:r>
              <w:rPr>
                <w:rFonts w:ascii="Calibri" w:hAnsi="Calibri" w:cs="Calibri"/>
                <w:szCs w:val="22"/>
              </w:rPr>
              <w:t xml:space="preserve"> referenčnega bazena)</w:t>
            </w:r>
          </w:p>
        </w:tc>
      </w:tr>
      <w:tr w:rsidR="00E20E18" w:rsidRPr="003B090B" w:rsidTr="002C4C82">
        <w:trPr>
          <w:cantSplit/>
          <w:trHeight w:val="776"/>
          <w:tblHeader/>
        </w:trPr>
        <w:tc>
          <w:tcPr>
            <w:tcW w:w="3544" w:type="dxa"/>
            <w:tcBorders>
              <w:top w:val="nil"/>
            </w:tcBorders>
            <w:shd w:val="clear" w:color="auto" w:fill="auto"/>
            <w:vAlign w:val="center"/>
          </w:tcPr>
          <w:p w:rsidR="00E20E18" w:rsidRPr="003B090B" w:rsidRDefault="00E20E18" w:rsidP="00E20E18">
            <w:pPr>
              <w:ind w:right="-1492"/>
              <w:rPr>
                <w:rFonts w:ascii="Calibri" w:hAnsi="Calibri" w:cs="Calibri"/>
                <w:szCs w:val="22"/>
              </w:rPr>
            </w:pPr>
          </w:p>
        </w:tc>
        <w:tc>
          <w:tcPr>
            <w:tcW w:w="1136"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c>
          <w:tcPr>
            <w:tcW w:w="1132"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c>
          <w:tcPr>
            <w:tcW w:w="3404"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r>
      <w:tr w:rsidR="00E20E18" w:rsidRPr="003B090B" w:rsidTr="002C4C82">
        <w:trPr>
          <w:cantSplit/>
          <w:trHeight w:val="773"/>
          <w:tblHeader/>
        </w:trPr>
        <w:tc>
          <w:tcPr>
            <w:tcW w:w="3544" w:type="dxa"/>
            <w:shd w:val="clear" w:color="auto" w:fill="auto"/>
            <w:vAlign w:val="center"/>
          </w:tcPr>
          <w:p w:rsidR="00E20E18" w:rsidRPr="003B090B" w:rsidRDefault="00E20E18" w:rsidP="00E20E18">
            <w:pPr>
              <w:ind w:right="-1492"/>
              <w:rPr>
                <w:rFonts w:ascii="Calibri" w:hAnsi="Calibri" w:cs="Calibri"/>
                <w:szCs w:val="22"/>
              </w:rPr>
            </w:pPr>
          </w:p>
        </w:tc>
        <w:tc>
          <w:tcPr>
            <w:tcW w:w="1136"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c>
          <w:tcPr>
            <w:tcW w:w="1132"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c>
          <w:tcPr>
            <w:tcW w:w="3404"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r>
      <w:tr w:rsidR="007027C1" w:rsidRPr="003B090B" w:rsidTr="002C4C82">
        <w:trPr>
          <w:cantSplit/>
          <w:trHeight w:val="773"/>
          <w:tblHeader/>
        </w:trPr>
        <w:tc>
          <w:tcPr>
            <w:tcW w:w="3544" w:type="dxa"/>
            <w:shd w:val="clear" w:color="auto" w:fill="auto"/>
            <w:vAlign w:val="center"/>
          </w:tcPr>
          <w:p w:rsidR="007027C1" w:rsidRPr="003B090B" w:rsidRDefault="007027C1" w:rsidP="00E20E18">
            <w:pPr>
              <w:ind w:right="-1492"/>
              <w:rPr>
                <w:rFonts w:ascii="Calibri" w:hAnsi="Calibri" w:cs="Calibri"/>
                <w:szCs w:val="22"/>
              </w:rPr>
            </w:pPr>
          </w:p>
        </w:tc>
        <w:tc>
          <w:tcPr>
            <w:tcW w:w="1136"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1132"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3404"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r>
      <w:tr w:rsidR="007027C1" w:rsidRPr="003B090B" w:rsidTr="002C4C82">
        <w:trPr>
          <w:cantSplit/>
          <w:trHeight w:val="773"/>
          <w:tblHeader/>
        </w:trPr>
        <w:tc>
          <w:tcPr>
            <w:tcW w:w="3544" w:type="dxa"/>
            <w:shd w:val="clear" w:color="auto" w:fill="auto"/>
            <w:vAlign w:val="center"/>
          </w:tcPr>
          <w:p w:rsidR="007027C1" w:rsidRPr="003B090B" w:rsidRDefault="007027C1" w:rsidP="00E20E18">
            <w:pPr>
              <w:ind w:right="-1492"/>
              <w:rPr>
                <w:rFonts w:ascii="Calibri" w:hAnsi="Calibri" w:cs="Calibri"/>
                <w:szCs w:val="22"/>
              </w:rPr>
            </w:pPr>
          </w:p>
        </w:tc>
        <w:tc>
          <w:tcPr>
            <w:tcW w:w="1136"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1132"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3404"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r>
    </w:tbl>
    <w:p w:rsidR="002C4C82" w:rsidRDefault="002C4C82" w:rsidP="00DA7AAA">
      <w:pPr>
        <w:pStyle w:val="Telobesedila-zamik2"/>
        <w:tabs>
          <w:tab w:val="left" w:pos="1134"/>
        </w:tabs>
        <w:spacing w:after="0" w:line="240" w:lineRule="auto"/>
        <w:ind w:left="0"/>
        <w:rPr>
          <w:rFonts w:ascii="Calibri" w:hAnsi="Calibri" w:cs="Calibri"/>
          <w:szCs w:val="22"/>
        </w:rPr>
      </w:pPr>
    </w:p>
    <w:p w:rsidR="002C4C82" w:rsidRDefault="002C4C82" w:rsidP="00DA7AAA">
      <w:pPr>
        <w:pStyle w:val="Telobesedila-zamik2"/>
        <w:tabs>
          <w:tab w:val="left" w:pos="1134"/>
        </w:tabs>
        <w:spacing w:after="0" w:line="240" w:lineRule="auto"/>
        <w:ind w:left="0"/>
        <w:rPr>
          <w:rFonts w:ascii="Calibri" w:hAnsi="Calibri" w:cs="Calibri"/>
          <w:szCs w:val="22"/>
        </w:rPr>
      </w:pPr>
    </w:p>
    <w:p w:rsidR="00B5530C"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B5530C" w:rsidRPr="003B090B" w:rsidRDefault="00B5530C" w:rsidP="00DA7AAA">
      <w:pPr>
        <w:pStyle w:val="Telobesedila-zamik2"/>
        <w:tabs>
          <w:tab w:val="left" w:pos="1134"/>
        </w:tabs>
        <w:spacing w:after="0" w:line="240" w:lineRule="auto"/>
        <w:ind w:left="0"/>
        <w:rPr>
          <w:rFonts w:ascii="Calibri" w:hAnsi="Calibri" w:cs="Calibri"/>
          <w:szCs w:val="22"/>
        </w:rPr>
      </w:pPr>
    </w:p>
    <w:p w:rsidR="00DA7AAA" w:rsidRPr="003B090B" w:rsidRDefault="00DA7AAA" w:rsidP="00DA7AAA">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9E482F" w:rsidRDefault="009E482F" w:rsidP="009E482F">
      <w:pPr>
        <w:jc w:val="right"/>
        <w:rPr>
          <w:rFonts w:asciiTheme="minorHAnsi" w:hAnsiTheme="minorHAnsi" w:cstheme="minorHAnsi"/>
          <w:strike/>
          <w:highlight w:val="cyan"/>
        </w:rPr>
      </w:pPr>
    </w:p>
    <w:p w:rsidR="00DA7AAA" w:rsidRDefault="00DA7AAA"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7027C1" w:rsidRPr="00E97C1E" w:rsidRDefault="007027C1" w:rsidP="00E97C1E">
      <w:pPr>
        <w:pStyle w:val="Brezrazmikov"/>
        <w:rPr>
          <w:rFonts w:asciiTheme="minorHAnsi" w:hAnsiTheme="minorHAnsi" w:cstheme="minorHAnsi"/>
          <w:i/>
          <w:sz w:val="20"/>
        </w:rPr>
      </w:pPr>
    </w:p>
    <w:p w:rsidR="00B07995" w:rsidRDefault="009E482F" w:rsidP="0018700A">
      <w:pPr>
        <w:pStyle w:val="Telobesedila"/>
        <w:tabs>
          <w:tab w:val="num" w:pos="360"/>
        </w:tabs>
        <w:spacing w:before="60" w:after="60"/>
        <w:ind w:left="357" w:hanging="357"/>
        <w:jc w:val="right"/>
        <w:rPr>
          <w:rFonts w:ascii="Calibri" w:hAnsi="Calibri" w:cs="Calibri"/>
          <w:szCs w:val="22"/>
          <w:lang w:val="sl-SI"/>
        </w:rPr>
      </w:pPr>
      <w:r w:rsidRPr="0040410C">
        <w:rPr>
          <w:rFonts w:ascii="Calibri" w:hAnsi="Calibri" w:cs="Calibri"/>
          <w:szCs w:val="22"/>
          <w:lang w:val="sl-SI"/>
        </w:rPr>
        <w:tab/>
      </w:r>
    </w:p>
    <w:p w:rsidR="009E3E3E" w:rsidRDefault="00B07995" w:rsidP="00B07995">
      <w:pPr>
        <w:pStyle w:val="Telobesedila"/>
        <w:tabs>
          <w:tab w:val="num" w:pos="360"/>
        </w:tabs>
        <w:spacing w:before="60" w:after="60"/>
        <w:ind w:left="357" w:hanging="357"/>
        <w:jc w:val="right"/>
        <w:rPr>
          <w:rFonts w:ascii="Calibri" w:hAnsi="Calibri" w:cs="Calibri"/>
          <w:szCs w:val="22"/>
          <w:lang w:val="sl-SI"/>
        </w:rPr>
      </w:pPr>
      <w:r w:rsidRPr="0040410C">
        <w:rPr>
          <w:rFonts w:ascii="Calibri" w:hAnsi="Calibri" w:cs="Calibri"/>
          <w:szCs w:val="22"/>
          <w:lang w:val="sl-SI"/>
        </w:rPr>
        <w:tab/>
      </w:r>
    </w:p>
    <w:p w:rsidR="009E3E3E" w:rsidRDefault="009E3E3E">
      <w:pPr>
        <w:spacing w:after="200" w:line="276" w:lineRule="auto"/>
        <w:rPr>
          <w:rFonts w:ascii="Calibri" w:hAnsi="Calibri" w:cs="Calibri"/>
          <w:szCs w:val="22"/>
        </w:rPr>
      </w:pPr>
      <w:r>
        <w:rPr>
          <w:rFonts w:ascii="Calibri" w:hAnsi="Calibri" w:cs="Calibri"/>
          <w:szCs w:val="22"/>
        </w:rPr>
        <w:br w:type="page"/>
      </w:r>
    </w:p>
    <w:p w:rsidR="00B07995" w:rsidRPr="00C77FA5" w:rsidRDefault="00B07995" w:rsidP="00B07995">
      <w:pPr>
        <w:pStyle w:val="Telobesedila"/>
        <w:tabs>
          <w:tab w:val="num" w:pos="360"/>
        </w:tabs>
        <w:spacing w:before="60" w:after="60"/>
        <w:ind w:left="357" w:hanging="357"/>
        <w:jc w:val="right"/>
        <w:rPr>
          <w:rFonts w:asciiTheme="minorHAnsi" w:hAnsiTheme="minorHAnsi" w:cstheme="minorHAnsi"/>
          <w:sz w:val="20"/>
        </w:rPr>
      </w:pPr>
      <w:bookmarkStart w:id="24" w:name="_GoBack"/>
      <w:bookmarkEnd w:id="24"/>
      <w:r w:rsidRPr="00C77FA5">
        <w:rPr>
          <w:rFonts w:asciiTheme="minorHAnsi" w:hAnsiTheme="minorHAnsi" w:cstheme="minorHAnsi"/>
          <w:sz w:val="20"/>
        </w:rPr>
        <w:lastRenderedPageBreak/>
        <w:t xml:space="preserve">OBRAZEC </w:t>
      </w:r>
      <w:r>
        <w:rPr>
          <w:rFonts w:asciiTheme="minorHAnsi" w:hAnsiTheme="minorHAnsi" w:cstheme="minorHAnsi"/>
          <w:sz w:val="20"/>
        </w:rPr>
        <w:t>9</w:t>
      </w:r>
    </w:p>
    <w:p w:rsidR="00B07995" w:rsidRDefault="00B07995" w:rsidP="00B07995">
      <w:pPr>
        <w:rPr>
          <w:rFonts w:asciiTheme="minorHAnsi" w:hAnsiTheme="minorHAnsi" w:cstheme="minorHAnsi"/>
          <w:szCs w:val="22"/>
        </w:rPr>
      </w:pPr>
    </w:p>
    <w:p w:rsidR="00B07995" w:rsidRPr="002D0668" w:rsidRDefault="00B07995" w:rsidP="00B0799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B07995" w:rsidRPr="002D0668" w:rsidRDefault="00B07995" w:rsidP="00B0799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B07995" w:rsidRPr="002D0668" w:rsidRDefault="00B07995" w:rsidP="00B07995">
      <w:pPr>
        <w:rPr>
          <w:rFonts w:asciiTheme="minorHAnsi" w:hAnsiTheme="minorHAnsi" w:cstheme="minorHAnsi"/>
          <w:szCs w:val="22"/>
        </w:rPr>
      </w:pPr>
    </w:p>
    <w:p w:rsidR="00B07995" w:rsidRDefault="00B07995" w:rsidP="00B0799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B07995" w:rsidRPr="002D0668" w:rsidRDefault="00B07995" w:rsidP="00B07995">
      <w:pPr>
        <w:jc w:val="center"/>
        <w:rPr>
          <w:rFonts w:asciiTheme="minorHAnsi" w:hAnsiTheme="minorHAnsi" w:cstheme="minorHAnsi"/>
          <w:b/>
          <w:szCs w:val="22"/>
        </w:rPr>
      </w:pPr>
    </w:p>
    <w:p w:rsidR="00B07995" w:rsidRDefault="00B07995" w:rsidP="00B0799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B07995" w:rsidRPr="002D0668" w:rsidRDefault="00B07995" w:rsidP="00B07995">
      <w:pPr>
        <w:jc w:val="center"/>
        <w:rPr>
          <w:rFonts w:asciiTheme="minorHAnsi" w:hAnsiTheme="minorHAnsi" w:cstheme="minorHAnsi"/>
          <w:b/>
          <w:szCs w:val="22"/>
        </w:rPr>
      </w:pPr>
    </w:p>
    <w:p w:rsidR="00B07995" w:rsidRPr="002D0668" w:rsidRDefault="00B07995" w:rsidP="00B07995">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B07995" w:rsidRDefault="00B07995" w:rsidP="00B0799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B07995" w:rsidRPr="002D0668" w:rsidRDefault="00B07995" w:rsidP="00B07995">
      <w:pPr>
        <w:jc w:val="both"/>
        <w:rPr>
          <w:rFonts w:asciiTheme="minorHAnsi" w:hAnsiTheme="minorHAnsi" w:cstheme="minorHAnsi"/>
          <w:szCs w:val="22"/>
        </w:rPr>
      </w:pPr>
    </w:p>
    <w:p w:rsidR="00B07995" w:rsidRDefault="00B07995" w:rsidP="00B0799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B07995" w:rsidRPr="002D0668" w:rsidRDefault="00B07995" w:rsidP="00B07995">
      <w:pPr>
        <w:rPr>
          <w:rFonts w:asciiTheme="minorHAnsi" w:hAnsiTheme="minorHAnsi" w:cstheme="minorHAnsi"/>
          <w:szCs w:val="22"/>
        </w:rPr>
      </w:pPr>
    </w:p>
    <w:p w:rsidR="00B07995" w:rsidRPr="002D0668" w:rsidRDefault="00B07995" w:rsidP="00B0799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B07995" w:rsidRPr="002D0668" w:rsidRDefault="00B07995" w:rsidP="00B07995">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B07995" w:rsidRPr="002D0668" w:rsidRDefault="00B07995" w:rsidP="00B07995">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B07995" w:rsidRPr="002D0668" w:rsidRDefault="00B07995" w:rsidP="00B07995">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B07995" w:rsidRPr="002D0668" w:rsidRDefault="00B07995" w:rsidP="00B07995">
      <w:pPr>
        <w:jc w:val="both"/>
        <w:rPr>
          <w:rFonts w:asciiTheme="minorHAnsi" w:hAnsiTheme="minorHAnsi" w:cstheme="minorHAnsi"/>
          <w:szCs w:val="22"/>
        </w:rPr>
      </w:pPr>
    </w:p>
    <w:p w:rsidR="00B07995" w:rsidRPr="002D0668" w:rsidRDefault="00B07995" w:rsidP="00B0799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B07995" w:rsidRDefault="00B07995" w:rsidP="00B07995">
      <w:pPr>
        <w:pStyle w:val="Brezrazmikov"/>
      </w:pPr>
    </w:p>
    <w:p w:rsidR="00B07995" w:rsidRPr="002D0668" w:rsidRDefault="00B07995" w:rsidP="00B0799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računu do 10 % pogodbene vrednosti – t. j. do ……….. Eur. </w:t>
      </w:r>
    </w:p>
    <w:p w:rsidR="00B07995" w:rsidRPr="002D0668" w:rsidRDefault="00B07995" w:rsidP="00B0799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B07995" w:rsidRPr="002D0668" w:rsidRDefault="00B07995" w:rsidP="00B0799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B07995" w:rsidRPr="002D0668" w:rsidRDefault="00B07995" w:rsidP="00B0799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B07995" w:rsidRDefault="00B07995" w:rsidP="00B0799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B07995" w:rsidRPr="002D0668" w:rsidRDefault="00B07995" w:rsidP="00B07995">
      <w:pPr>
        <w:ind w:left="709" w:hanging="142"/>
        <w:jc w:val="both"/>
        <w:rPr>
          <w:rFonts w:asciiTheme="minorHAnsi" w:hAnsiTheme="minorHAnsi" w:cstheme="minorHAnsi"/>
          <w:szCs w:val="22"/>
        </w:rPr>
      </w:pPr>
    </w:p>
    <w:p w:rsidR="00B07995" w:rsidRDefault="00B07995" w:rsidP="00B0799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B07995" w:rsidRPr="002D0668" w:rsidRDefault="00B07995" w:rsidP="00B07995">
      <w:pPr>
        <w:jc w:val="both"/>
        <w:rPr>
          <w:rFonts w:asciiTheme="minorHAnsi" w:hAnsiTheme="minorHAnsi" w:cstheme="minorHAnsi"/>
          <w:szCs w:val="22"/>
        </w:rPr>
      </w:pPr>
    </w:p>
    <w:p w:rsidR="00B07995" w:rsidRDefault="00B07995" w:rsidP="00B07995">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B07995" w:rsidRPr="002D0668" w:rsidRDefault="00B07995" w:rsidP="00B07995">
      <w:pPr>
        <w:jc w:val="both"/>
        <w:rPr>
          <w:rFonts w:asciiTheme="minorHAnsi" w:hAnsiTheme="minorHAnsi" w:cstheme="minorHAnsi"/>
          <w:szCs w:val="22"/>
        </w:rPr>
      </w:pPr>
    </w:p>
    <w:p w:rsidR="00B07995" w:rsidRPr="002D0668" w:rsidRDefault="00B07995" w:rsidP="00B07995">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B07995" w:rsidRDefault="00B07995" w:rsidP="00B07995">
      <w:pPr>
        <w:jc w:val="both"/>
        <w:rPr>
          <w:rFonts w:asciiTheme="minorHAnsi" w:hAnsiTheme="minorHAnsi" w:cstheme="minorHAnsi"/>
          <w:szCs w:val="22"/>
        </w:rPr>
      </w:pPr>
    </w:p>
    <w:p w:rsidR="00B07995" w:rsidRDefault="00B07995" w:rsidP="00B0799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w:t>
      </w:r>
      <w:r w:rsidRPr="002D0668">
        <w:rPr>
          <w:rFonts w:asciiTheme="minorHAnsi" w:hAnsiTheme="minorHAnsi" w:cstheme="minorHAnsi"/>
          <w:szCs w:val="22"/>
        </w:rPr>
        <w:lastRenderedPageBreak/>
        <w:t>če neporavnanih obveznosti ob predložitvi garancije za odpravo napak v garancijski dobi ni,  v 30. dneh po predložitvi garancije za odpravo napak v garancijski dobi.</w:t>
      </w:r>
    </w:p>
    <w:p w:rsidR="00B07995" w:rsidRPr="002D0668" w:rsidRDefault="00B07995" w:rsidP="00B07995">
      <w:pPr>
        <w:jc w:val="both"/>
        <w:rPr>
          <w:rFonts w:asciiTheme="minorHAnsi" w:hAnsiTheme="minorHAnsi" w:cstheme="minorHAnsi"/>
          <w:szCs w:val="22"/>
        </w:rPr>
      </w:pPr>
    </w:p>
    <w:p w:rsidR="00B07995" w:rsidRPr="002D0668" w:rsidRDefault="00B07995" w:rsidP="00B0799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Pr>
          <w:rFonts w:asciiTheme="minorHAnsi" w:hAnsiTheme="minorHAnsi" w:cstheme="minorHAnsi"/>
          <w:szCs w:val="22"/>
        </w:rPr>
        <w:t>je podpisan</w:t>
      </w:r>
      <w:r w:rsidRPr="002D0668">
        <w:rPr>
          <w:rFonts w:asciiTheme="minorHAnsi" w:hAnsiTheme="minorHAnsi" w:cstheme="minorHAnsi"/>
          <w:szCs w:val="22"/>
        </w:rPr>
        <w:t xml:space="preserve"> v </w:t>
      </w:r>
      <w:r>
        <w:rPr>
          <w:rFonts w:asciiTheme="minorHAnsi" w:hAnsiTheme="minorHAnsi" w:cstheme="minorHAnsi"/>
          <w:szCs w:val="22"/>
        </w:rPr>
        <w:t>enem</w:t>
      </w:r>
      <w:r w:rsidRPr="002D0668">
        <w:rPr>
          <w:rFonts w:asciiTheme="minorHAnsi" w:hAnsiTheme="minorHAnsi" w:cstheme="minorHAnsi"/>
          <w:szCs w:val="22"/>
        </w:rPr>
        <w:t xml:space="preserve"> izvod</w:t>
      </w:r>
      <w:r>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B07995" w:rsidRPr="002D0668" w:rsidRDefault="00B07995" w:rsidP="00B07995">
      <w:pPr>
        <w:jc w:val="both"/>
        <w:rPr>
          <w:rFonts w:asciiTheme="minorHAnsi" w:hAnsiTheme="minorHAnsi" w:cstheme="minorHAnsi"/>
          <w:szCs w:val="22"/>
        </w:rPr>
      </w:pPr>
    </w:p>
    <w:p w:rsidR="00B07995" w:rsidRPr="002D0668" w:rsidRDefault="00B07995" w:rsidP="00B0799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B07995" w:rsidRPr="002D0668" w:rsidRDefault="00B07995" w:rsidP="00B07995">
      <w:pPr>
        <w:jc w:val="both"/>
        <w:rPr>
          <w:rFonts w:asciiTheme="minorHAnsi" w:hAnsiTheme="minorHAnsi" w:cstheme="minorHAnsi"/>
          <w:szCs w:val="22"/>
        </w:rPr>
      </w:pPr>
    </w:p>
    <w:p w:rsidR="00B07995" w:rsidRPr="002D0668" w:rsidRDefault="00B07995" w:rsidP="00B07995">
      <w:pPr>
        <w:jc w:val="both"/>
        <w:rPr>
          <w:rFonts w:asciiTheme="minorHAnsi" w:hAnsiTheme="minorHAnsi" w:cstheme="minorHAnsi"/>
          <w:szCs w:val="22"/>
        </w:rPr>
      </w:pP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B07995" w:rsidRDefault="00B07995" w:rsidP="00B07995">
      <w:pPr>
        <w:rPr>
          <w:rFonts w:asciiTheme="minorHAnsi" w:hAnsiTheme="minorHAnsi" w:cstheme="minorHAnsi"/>
          <w:szCs w:val="22"/>
        </w:rPr>
      </w:pPr>
    </w:p>
    <w:p w:rsidR="00B07995" w:rsidRPr="002D0668" w:rsidRDefault="00B07995" w:rsidP="00B07995">
      <w:pPr>
        <w:rPr>
          <w:rFonts w:asciiTheme="minorHAnsi" w:hAnsiTheme="minorHAnsi" w:cstheme="minorHAnsi"/>
          <w:szCs w:val="22"/>
        </w:rPr>
      </w:pPr>
    </w:p>
    <w:p w:rsidR="00B07995" w:rsidRPr="002D0668" w:rsidRDefault="00B07995" w:rsidP="00B0799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 xml:space="preserve">razpolaganje s sredstvi na transakcijskem </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računu)</w:t>
      </w:r>
    </w:p>
    <w:p w:rsidR="00B07995" w:rsidRPr="002D0668" w:rsidRDefault="00B07995" w:rsidP="00B07995">
      <w:pPr>
        <w:rPr>
          <w:rFonts w:asciiTheme="minorHAnsi" w:hAnsiTheme="minorHAnsi" w:cstheme="minorHAnsi"/>
          <w:szCs w:val="22"/>
        </w:rPr>
      </w:pPr>
    </w:p>
    <w:p w:rsidR="00B07995" w:rsidRPr="002D0668" w:rsidRDefault="00B07995" w:rsidP="00B07995">
      <w:pPr>
        <w:rPr>
          <w:rFonts w:asciiTheme="minorHAnsi" w:hAnsiTheme="minorHAnsi" w:cstheme="minorHAnsi"/>
          <w:szCs w:val="22"/>
        </w:rPr>
      </w:pPr>
    </w:p>
    <w:p w:rsidR="00B07995" w:rsidRPr="002D0668" w:rsidRDefault="00B07995" w:rsidP="00B07995">
      <w:pPr>
        <w:rPr>
          <w:rFonts w:asciiTheme="minorHAnsi" w:hAnsiTheme="minorHAnsi" w:cstheme="minorHAnsi"/>
          <w:szCs w:val="22"/>
        </w:rPr>
      </w:pPr>
    </w:p>
    <w:p w:rsidR="00B07995" w:rsidRPr="002D0668" w:rsidRDefault="00B07995" w:rsidP="00B0799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razpolaganje s sredstvi na transakcijskem</w:t>
      </w:r>
    </w:p>
    <w:p w:rsidR="00B07995" w:rsidRPr="002D0668" w:rsidRDefault="00B07995" w:rsidP="00B07995">
      <w:pPr>
        <w:pStyle w:val="Brezrazmikov"/>
        <w:rPr>
          <w:rFonts w:asciiTheme="minorHAnsi" w:hAnsiTheme="minorHAnsi" w:cstheme="minorHAnsi"/>
          <w:szCs w:val="22"/>
        </w:rPr>
      </w:pPr>
      <w:r w:rsidRPr="002D0668">
        <w:rPr>
          <w:rFonts w:asciiTheme="minorHAnsi" w:hAnsiTheme="minorHAnsi" w:cstheme="minorHAnsi"/>
          <w:szCs w:val="22"/>
        </w:rPr>
        <w:t>računu)</w:t>
      </w:r>
    </w:p>
    <w:p w:rsidR="00B07995" w:rsidRPr="002D0668" w:rsidRDefault="00B07995" w:rsidP="00B07995">
      <w:pPr>
        <w:rPr>
          <w:rFonts w:asciiTheme="minorHAnsi" w:hAnsiTheme="minorHAnsi" w:cstheme="minorHAnsi"/>
          <w:color w:val="FF0000"/>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Default="00B07995" w:rsidP="00B07995">
      <w:pPr>
        <w:pStyle w:val="NavadenTimesNewRoman"/>
        <w:widowControl/>
        <w:tabs>
          <w:tab w:val="left" w:pos="12758"/>
        </w:tabs>
        <w:rPr>
          <w:rFonts w:asciiTheme="minorHAnsi" w:hAnsiTheme="minorHAnsi" w:cstheme="minorHAnsi"/>
          <w:i/>
          <w:szCs w:val="22"/>
        </w:rPr>
      </w:pPr>
    </w:p>
    <w:p w:rsidR="00B07995" w:rsidRPr="002D0668" w:rsidRDefault="00B07995" w:rsidP="00B0799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B07995" w:rsidRPr="009244AB"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tabs>
          <w:tab w:val="left" w:pos="7106"/>
        </w:tabs>
        <w:jc w:val="both"/>
        <w:rPr>
          <w:rFonts w:ascii="Calibri" w:hAnsi="Calibri" w:cs="Calibri"/>
          <w:szCs w:val="22"/>
        </w:rPr>
      </w:pPr>
    </w:p>
    <w:p w:rsidR="00B07995" w:rsidRDefault="00B07995" w:rsidP="00B07995">
      <w:pPr>
        <w:pStyle w:val="NavadenTimesNewRoman"/>
        <w:widowControl/>
        <w:tabs>
          <w:tab w:val="left" w:pos="12758"/>
        </w:tabs>
        <w:jc w:val="right"/>
        <w:rPr>
          <w:rFonts w:ascii="Calibri" w:hAnsi="Calibri" w:cs="Calibri"/>
          <w:sz w:val="20"/>
        </w:rPr>
      </w:pPr>
    </w:p>
    <w:p w:rsidR="00B07995" w:rsidRDefault="00B07995" w:rsidP="00B07995">
      <w:pPr>
        <w:pStyle w:val="NavadenTimesNewRoman"/>
        <w:widowControl/>
        <w:tabs>
          <w:tab w:val="left" w:pos="12758"/>
        </w:tabs>
        <w:jc w:val="right"/>
        <w:rPr>
          <w:rFonts w:ascii="Calibri" w:hAnsi="Calibri" w:cs="Calibri"/>
          <w:sz w:val="20"/>
        </w:rPr>
      </w:pPr>
    </w:p>
    <w:p w:rsidR="00B07995" w:rsidRPr="00F804EF" w:rsidRDefault="00B07995" w:rsidP="00B07995">
      <w:pPr>
        <w:pStyle w:val="NavadenTimesNewRoman"/>
        <w:widowControl/>
        <w:tabs>
          <w:tab w:val="left" w:pos="12758"/>
        </w:tabs>
        <w:jc w:val="right"/>
        <w:rPr>
          <w:rFonts w:ascii="Calibri" w:hAnsi="Calibri" w:cs="Calibri"/>
          <w:sz w:val="20"/>
        </w:rPr>
      </w:pPr>
      <w:r w:rsidRPr="00F804EF">
        <w:rPr>
          <w:rFonts w:ascii="Calibri" w:hAnsi="Calibri" w:cs="Calibri"/>
          <w:sz w:val="20"/>
        </w:rPr>
        <w:lastRenderedPageBreak/>
        <w:t>OBRAZEC 10</w:t>
      </w:r>
    </w:p>
    <w:p w:rsidR="00B07995" w:rsidRPr="00AD4D90" w:rsidRDefault="00B07995" w:rsidP="00B07995">
      <w:pPr>
        <w:rPr>
          <w:rFonts w:asciiTheme="minorHAnsi" w:hAnsiTheme="minorHAnsi" w:cstheme="minorHAnsi"/>
          <w:szCs w:val="22"/>
          <w:highlight w:val="yellow"/>
        </w:rPr>
      </w:pP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B07995" w:rsidRPr="00564DFC" w:rsidRDefault="00B07995" w:rsidP="00B07995">
      <w:pPr>
        <w:jc w:val="center"/>
        <w:rPr>
          <w:rFonts w:asciiTheme="minorHAnsi" w:hAnsiTheme="minorHAnsi" w:cstheme="minorHAnsi"/>
          <w:b/>
          <w:szCs w:val="22"/>
        </w:rPr>
      </w:pPr>
    </w:p>
    <w:p w:rsidR="00B07995" w:rsidRPr="00564DFC" w:rsidRDefault="00B07995" w:rsidP="00B07995">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I. MENIČNA IZJAVA</w:t>
      </w:r>
    </w:p>
    <w:p w:rsidR="00B07995" w:rsidRPr="00564DFC" w:rsidRDefault="00B07995" w:rsidP="00B07995">
      <w:pPr>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sklenjene  z naročnikom Občino Kamnik, izročamo Občini Kamnik 3 bianco menice.</w:t>
      </w: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B07995" w:rsidRPr="00564DFC" w:rsidRDefault="00B07995" w:rsidP="00B07995">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rsidR="00B07995" w:rsidRPr="00564DFC" w:rsidRDefault="00B07995" w:rsidP="00B07995">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B07995" w:rsidRPr="00564DFC" w:rsidRDefault="00B07995" w:rsidP="00B07995">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B07995" w:rsidRPr="00564DFC" w:rsidRDefault="00B07995" w:rsidP="00B07995">
      <w:pPr>
        <w:jc w:val="both"/>
        <w:rPr>
          <w:rFonts w:asciiTheme="minorHAnsi" w:hAnsiTheme="minorHAnsi" w:cstheme="minorHAnsi"/>
          <w:szCs w:val="22"/>
        </w:rPr>
      </w:pPr>
    </w:p>
    <w:p w:rsidR="00B07995" w:rsidRPr="00564DFC" w:rsidRDefault="00B07995" w:rsidP="00B07995">
      <w:pPr>
        <w:spacing w:after="240"/>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t.j. do …………. EUR.</w:t>
      </w:r>
    </w:p>
    <w:p w:rsidR="00B07995" w:rsidRPr="00564DFC" w:rsidRDefault="00B07995" w:rsidP="00B07995">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B07995" w:rsidRPr="00564DFC" w:rsidRDefault="00B07995" w:rsidP="00B07995">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B07995" w:rsidRPr="00564DFC" w:rsidRDefault="00B07995" w:rsidP="00B07995">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B07995" w:rsidRPr="00564DFC" w:rsidRDefault="00B07995" w:rsidP="00B07995">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B07995" w:rsidRPr="00564DFC" w:rsidRDefault="00B07995" w:rsidP="00B07995">
      <w:pPr>
        <w:ind w:left="709" w:hanging="142"/>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B07995" w:rsidRPr="00564DFC" w:rsidRDefault="00B07995" w:rsidP="00B07995">
      <w:pPr>
        <w:jc w:val="both"/>
        <w:rPr>
          <w:rFonts w:asciiTheme="minorHAnsi" w:hAnsiTheme="minorHAnsi" w:cstheme="minorHAnsi"/>
          <w:szCs w:val="22"/>
        </w:rPr>
      </w:pPr>
    </w:p>
    <w:p w:rsidR="00B07995" w:rsidRDefault="00B07995" w:rsidP="00B07995">
      <w:pPr>
        <w:jc w:val="both"/>
        <w:rPr>
          <w:rFonts w:asciiTheme="minorHAnsi" w:hAnsiTheme="minorHAnsi" w:cstheme="minorHAnsi"/>
          <w:szCs w:val="22"/>
        </w:rPr>
      </w:pPr>
      <w:r w:rsidRPr="00564DFC">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Priloga:  bianco menica – 3x</w:t>
      </w: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B07995" w:rsidRPr="00564DFC" w:rsidRDefault="00B07995" w:rsidP="00B07995">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B07995" w:rsidRPr="00564DFC" w:rsidRDefault="00B07995" w:rsidP="00B07995">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B07995" w:rsidRPr="00564DFC" w:rsidRDefault="00B07995" w:rsidP="00B07995">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B07995" w:rsidRPr="00564DFC" w:rsidRDefault="00B07995" w:rsidP="00B07995">
      <w:pPr>
        <w:tabs>
          <w:tab w:val="left" w:pos="7106"/>
        </w:tabs>
        <w:jc w:val="both"/>
        <w:rPr>
          <w:rFonts w:asciiTheme="minorHAnsi" w:hAnsiTheme="minorHAnsi" w:cstheme="minorHAnsi"/>
          <w:szCs w:val="22"/>
        </w:rPr>
      </w:pPr>
    </w:p>
    <w:p w:rsidR="00B07995" w:rsidRPr="00564DFC" w:rsidRDefault="00B07995" w:rsidP="00B07995">
      <w:pPr>
        <w:tabs>
          <w:tab w:val="left" w:pos="7106"/>
        </w:tabs>
        <w:jc w:val="both"/>
        <w:rPr>
          <w:rFonts w:asciiTheme="minorHAnsi" w:hAnsiTheme="minorHAnsi" w:cstheme="minorHAnsi"/>
          <w:szCs w:val="22"/>
        </w:rPr>
      </w:pPr>
    </w:p>
    <w:p w:rsidR="00B07995" w:rsidRPr="00564DFC" w:rsidRDefault="00B07995" w:rsidP="00B07995">
      <w:pPr>
        <w:tabs>
          <w:tab w:val="left" w:pos="7106"/>
        </w:tabs>
        <w:jc w:val="both"/>
        <w:rPr>
          <w:rFonts w:asciiTheme="minorHAnsi" w:hAnsiTheme="minorHAnsi" w:cstheme="minorHAnsi"/>
          <w:szCs w:val="22"/>
        </w:rPr>
      </w:pPr>
    </w:p>
    <w:p w:rsidR="00B07995" w:rsidRPr="00564DFC" w:rsidRDefault="00B07995" w:rsidP="00B07995">
      <w:pPr>
        <w:tabs>
          <w:tab w:val="left" w:pos="7106"/>
        </w:tabs>
        <w:jc w:val="both"/>
        <w:rPr>
          <w:rFonts w:asciiTheme="minorHAnsi" w:hAnsiTheme="minorHAnsi" w:cstheme="minorHAnsi"/>
          <w:szCs w:val="22"/>
        </w:rPr>
      </w:pPr>
    </w:p>
    <w:p w:rsidR="00B07995" w:rsidRDefault="00B07995" w:rsidP="00B07995">
      <w:pPr>
        <w:pStyle w:val="NavadenTimesNewRoman"/>
        <w:widowControl/>
        <w:tabs>
          <w:tab w:val="left" w:pos="12758"/>
        </w:tabs>
        <w:rPr>
          <w:rFonts w:asciiTheme="minorHAnsi" w:hAnsiTheme="minorHAnsi" w:cstheme="minorHAnsi"/>
          <w:szCs w:val="22"/>
        </w:rPr>
      </w:pPr>
    </w:p>
    <w:p w:rsidR="00B07995" w:rsidRPr="00564DFC" w:rsidRDefault="00B07995" w:rsidP="00B07995">
      <w:pPr>
        <w:pStyle w:val="NavadenTimesNewRoman"/>
        <w:widowControl/>
        <w:tabs>
          <w:tab w:val="left" w:pos="12758"/>
        </w:tabs>
        <w:rPr>
          <w:rFonts w:asciiTheme="minorHAnsi" w:hAnsiTheme="minorHAnsi" w:cstheme="minorHAnsi"/>
          <w:szCs w:val="22"/>
        </w:rPr>
      </w:pPr>
    </w:p>
    <w:p w:rsidR="00B07995" w:rsidRPr="00564DFC" w:rsidRDefault="00B07995" w:rsidP="00B07995">
      <w:pPr>
        <w:pStyle w:val="NavadenTimesNewRoman"/>
        <w:widowControl/>
        <w:tabs>
          <w:tab w:val="left" w:pos="12758"/>
        </w:tabs>
        <w:rPr>
          <w:rFonts w:asciiTheme="minorHAnsi" w:hAnsiTheme="minorHAnsi" w:cstheme="minorHAnsi"/>
          <w:color w:val="FF0000"/>
          <w:szCs w:val="22"/>
        </w:rPr>
      </w:pPr>
    </w:p>
    <w:p w:rsidR="00B07995" w:rsidRDefault="00B07995" w:rsidP="00B07995">
      <w:pPr>
        <w:pStyle w:val="NavadenTimesNewRoman"/>
        <w:widowControl/>
        <w:tabs>
          <w:tab w:val="left" w:pos="12758"/>
        </w:tabs>
        <w:rPr>
          <w:rFonts w:asciiTheme="minorHAnsi" w:hAnsiTheme="minorHAnsi" w:cstheme="minorHAnsi"/>
          <w:szCs w:val="22"/>
        </w:rPr>
      </w:pPr>
    </w:p>
    <w:p w:rsidR="00B07995" w:rsidRDefault="00B07995" w:rsidP="00B07995">
      <w:pPr>
        <w:pStyle w:val="NavadenTimesNewRoman"/>
        <w:widowControl/>
        <w:tabs>
          <w:tab w:val="left" w:pos="12758"/>
        </w:tabs>
        <w:rPr>
          <w:rFonts w:asciiTheme="minorHAnsi" w:hAnsiTheme="minorHAnsi" w:cstheme="minorHAnsi"/>
          <w:szCs w:val="22"/>
        </w:rPr>
      </w:pPr>
    </w:p>
    <w:p w:rsidR="00B07995" w:rsidRDefault="00B07995" w:rsidP="00B07995">
      <w:pPr>
        <w:pStyle w:val="NavadenTimesNewRoman"/>
        <w:widowControl/>
        <w:tabs>
          <w:tab w:val="left" w:pos="12758"/>
        </w:tabs>
        <w:rPr>
          <w:rFonts w:asciiTheme="minorHAnsi" w:hAnsiTheme="minorHAnsi" w:cstheme="minorHAnsi"/>
          <w:szCs w:val="22"/>
        </w:rPr>
      </w:pPr>
    </w:p>
    <w:p w:rsidR="00B07995" w:rsidRPr="00F804EF" w:rsidRDefault="00B07995" w:rsidP="00B07995">
      <w:pPr>
        <w:pStyle w:val="Naslov"/>
        <w:jc w:val="left"/>
        <w:rPr>
          <w:rFonts w:ascii="Calibri" w:hAnsi="Calibri" w:cs="Calibri"/>
          <w:sz w:val="22"/>
          <w:szCs w:val="22"/>
        </w:rPr>
      </w:pPr>
    </w:p>
    <w:p w:rsidR="00B07995" w:rsidRPr="00F804EF" w:rsidRDefault="00B07995" w:rsidP="00B07995">
      <w:pPr>
        <w:pStyle w:val="NavadenTimesNewRoman"/>
        <w:widowControl/>
        <w:tabs>
          <w:tab w:val="left" w:pos="12758"/>
        </w:tabs>
        <w:rPr>
          <w:rFonts w:ascii="Calibri" w:hAnsi="Calibri" w:cs="Calibri"/>
          <w:szCs w:val="22"/>
        </w:rPr>
      </w:pPr>
    </w:p>
    <w:p w:rsidR="00B07995" w:rsidRPr="00F804EF" w:rsidRDefault="00B07995" w:rsidP="00B07995">
      <w:pPr>
        <w:rPr>
          <w:rFonts w:ascii="Calibri" w:hAnsi="Calibri" w:cs="Calibri"/>
          <w:szCs w:val="22"/>
        </w:rPr>
      </w:pPr>
    </w:p>
    <w:p w:rsidR="00B07995" w:rsidRPr="009244AB" w:rsidRDefault="00B07995" w:rsidP="00B07995">
      <w:pPr>
        <w:pStyle w:val="NavadenTimesNewRoman"/>
        <w:widowControl/>
        <w:tabs>
          <w:tab w:val="left" w:pos="12758"/>
        </w:tabs>
        <w:jc w:val="both"/>
        <w:rPr>
          <w:rFonts w:ascii="Calibri" w:hAnsi="Calibri" w:cs="Calibri"/>
          <w:i/>
          <w:szCs w:val="22"/>
        </w:rPr>
      </w:pPr>
      <w:r w:rsidRPr="00F804EF">
        <w:rPr>
          <w:rFonts w:ascii="Calibri" w:hAnsi="Calibri" w:cs="Calibri"/>
          <w:i/>
          <w:szCs w:val="22"/>
        </w:rPr>
        <w:t>Opomba: Obrazec je potrebno parafirati</w:t>
      </w:r>
    </w:p>
    <w:p w:rsidR="00B07995" w:rsidRPr="009244AB" w:rsidRDefault="00B07995" w:rsidP="00B07995">
      <w:pPr>
        <w:tabs>
          <w:tab w:val="left" w:pos="7106"/>
        </w:tabs>
        <w:jc w:val="both"/>
        <w:rPr>
          <w:rFonts w:ascii="Calibri" w:hAnsi="Calibri" w:cs="Calibri"/>
          <w:szCs w:val="22"/>
        </w:rPr>
      </w:pPr>
    </w:p>
    <w:p w:rsidR="00B07995" w:rsidRPr="009244AB" w:rsidRDefault="00B07995" w:rsidP="00B07995">
      <w:pPr>
        <w:tabs>
          <w:tab w:val="left" w:pos="7106"/>
        </w:tabs>
        <w:jc w:val="both"/>
        <w:rPr>
          <w:rFonts w:ascii="Calibri" w:hAnsi="Calibri" w:cs="Calibri"/>
          <w:szCs w:val="22"/>
        </w:rPr>
      </w:pPr>
    </w:p>
    <w:p w:rsidR="00B07995" w:rsidRPr="00564DFC" w:rsidRDefault="00B07995" w:rsidP="00B07995">
      <w:pPr>
        <w:pStyle w:val="NavadenTimesNewRoman"/>
        <w:widowControl/>
        <w:tabs>
          <w:tab w:val="left" w:pos="12758"/>
        </w:tabs>
        <w:rPr>
          <w:rFonts w:asciiTheme="minorHAnsi" w:hAnsiTheme="minorHAnsi" w:cstheme="minorHAnsi"/>
          <w:szCs w:val="22"/>
        </w:rPr>
      </w:pPr>
    </w:p>
    <w:p w:rsidR="00B07995" w:rsidRPr="00564DFC" w:rsidRDefault="00B07995" w:rsidP="00B07995">
      <w:pPr>
        <w:pStyle w:val="NavadenTimesNewRoman"/>
        <w:widowControl/>
        <w:tabs>
          <w:tab w:val="left" w:pos="12758"/>
        </w:tabs>
        <w:rPr>
          <w:rFonts w:asciiTheme="minorHAnsi" w:hAnsiTheme="minorHAnsi" w:cstheme="minorHAnsi"/>
          <w:szCs w:val="22"/>
        </w:rPr>
      </w:pPr>
    </w:p>
    <w:p w:rsidR="00A1696E" w:rsidRDefault="00A1696E" w:rsidP="00B07995">
      <w:pPr>
        <w:pStyle w:val="NavadenTimesNewRoman"/>
        <w:widowControl/>
        <w:tabs>
          <w:tab w:val="left" w:pos="12758"/>
        </w:tabs>
        <w:jc w:val="right"/>
        <w:rPr>
          <w:rFonts w:asciiTheme="minorHAnsi" w:hAnsiTheme="minorHAnsi" w:cstheme="minorHAnsi"/>
          <w:sz w:val="20"/>
        </w:rPr>
      </w:pPr>
    </w:p>
    <w:p w:rsidR="00B07995" w:rsidRPr="002066BD" w:rsidRDefault="00B07995" w:rsidP="00B07995">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lastRenderedPageBreak/>
        <w:t>OBRAZEC</w:t>
      </w:r>
      <w:r>
        <w:rPr>
          <w:rFonts w:asciiTheme="minorHAnsi" w:hAnsiTheme="minorHAnsi" w:cstheme="minorHAnsi"/>
          <w:sz w:val="20"/>
        </w:rPr>
        <w:t>11</w:t>
      </w:r>
    </w:p>
    <w:p w:rsidR="00B07995" w:rsidRPr="00564DFC" w:rsidRDefault="00B07995" w:rsidP="00B07995">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Pr>
          <w:rFonts w:asciiTheme="minorHAnsi" w:hAnsiTheme="minorHAnsi" w:cstheme="minorHAnsi"/>
          <w:b/>
          <w:i w:val="0"/>
          <w:sz w:val="22"/>
          <w:szCs w:val="22"/>
        </w:rPr>
        <w:t xml:space="preserve">OVOJNICO </w:t>
      </w:r>
    </w:p>
    <w:p w:rsidR="00B07995" w:rsidRPr="00564DFC" w:rsidRDefault="00B07995" w:rsidP="00B07995">
      <w:pPr>
        <w:jc w:val="center"/>
        <w:rPr>
          <w:rFonts w:asciiTheme="minorHAnsi" w:hAnsiTheme="minorHAnsi" w:cstheme="minorHAnsi"/>
          <w:szCs w:val="22"/>
        </w:rPr>
      </w:pPr>
    </w:p>
    <w:p w:rsidR="00B07995" w:rsidRPr="00564DFC" w:rsidRDefault="00B07995" w:rsidP="00B07995">
      <w:pPr>
        <w:jc w:val="center"/>
        <w:rPr>
          <w:rFonts w:asciiTheme="minorHAnsi" w:hAnsiTheme="minorHAnsi" w:cstheme="minorHAnsi"/>
          <w:szCs w:val="22"/>
        </w:rPr>
      </w:pPr>
    </w:p>
    <w:p w:rsidR="00B07995" w:rsidRPr="00564DFC" w:rsidRDefault="00B07995" w:rsidP="00B07995">
      <w:pP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B07995" w:rsidRPr="00564DFC" w:rsidRDefault="00B07995" w:rsidP="00B07995">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B07995" w:rsidRPr="00564DFC" w:rsidTr="005A72B5">
        <w:trPr>
          <w:cantSplit/>
          <w:jc w:val="center"/>
        </w:trPr>
        <w:tc>
          <w:tcPr>
            <w:tcW w:w="3821" w:type="dxa"/>
            <w:gridSpan w:val="3"/>
            <w:tcBorders>
              <w:top w:val="double" w:sz="4" w:space="0" w:color="auto"/>
              <w:left w:val="double" w:sz="4" w:space="0" w:color="auto"/>
            </w:tcBorders>
          </w:tcPr>
          <w:p w:rsidR="00B07995" w:rsidRPr="00564DFC" w:rsidRDefault="00B07995" w:rsidP="005A72B5">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B07995" w:rsidRPr="00564DFC" w:rsidRDefault="00B07995" w:rsidP="005A72B5">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B07995" w:rsidRPr="00564DFC" w:rsidTr="005A72B5">
        <w:trPr>
          <w:cantSplit/>
          <w:jc w:val="center"/>
        </w:trPr>
        <w:tc>
          <w:tcPr>
            <w:tcW w:w="1503" w:type="dxa"/>
            <w:gridSpan w:val="2"/>
            <w:tcBorders>
              <w:left w:val="double" w:sz="4" w:space="0" w:color="auto"/>
            </w:tcBorders>
          </w:tcPr>
          <w:p w:rsidR="00B07995" w:rsidRPr="00564DFC" w:rsidRDefault="00B07995" w:rsidP="005A72B5">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B07995" w:rsidRPr="00564DFC" w:rsidRDefault="00B07995" w:rsidP="005A72B5">
            <w:pPr>
              <w:spacing w:before="60"/>
              <w:rPr>
                <w:rFonts w:asciiTheme="minorHAnsi" w:hAnsiTheme="minorHAnsi" w:cstheme="minorHAnsi"/>
                <w:szCs w:val="22"/>
              </w:rPr>
            </w:pP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1204" w:type="dxa"/>
            <w:tcBorders>
              <w:left w:val="nil"/>
            </w:tcBorders>
          </w:tcPr>
          <w:p w:rsidR="00B07995" w:rsidRPr="00564DFC" w:rsidRDefault="00B07995" w:rsidP="005A72B5">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B07995" w:rsidRPr="00564DFC" w:rsidRDefault="00B07995" w:rsidP="005A72B5">
            <w:pPr>
              <w:spacing w:before="60"/>
              <w:rPr>
                <w:rFonts w:asciiTheme="minorHAnsi" w:hAnsiTheme="minorHAnsi" w:cstheme="minorHAnsi"/>
                <w:szCs w:val="22"/>
              </w:rPr>
            </w:pPr>
          </w:p>
        </w:tc>
        <w:tc>
          <w:tcPr>
            <w:tcW w:w="1850" w:type="dxa"/>
            <w:gridSpan w:val="2"/>
            <w:tcBorders>
              <w:left w:val="nil"/>
              <w:right w:val="double" w:sz="4" w:space="0" w:color="auto"/>
            </w:tcBorders>
          </w:tcPr>
          <w:p w:rsidR="00B07995" w:rsidRPr="00564DFC" w:rsidRDefault="00B07995" w:rsidP="005A72B5">
            <w:pPr>
              <w:spacing w:before="60"/>
              <w:rPr>
                <w:rFonts w:asciiTheme="minorHAnsi" w:hAnsiTheme="minorHAnsi" w:cstheme="minorHAnsi"/>
                <w:szCs w:val="22"/>
              </w:rPr>
            </w:pPr>
          </w:p>
        </w:tc>
      </w:tr>
      <w:tr w:rsidR="00B07995" w:rsidRPr="00564DFC" w:rsidTr="005A72B5">
        <w:trPr>
          <w:cantSplit/>
          <w:jc w:val="center"/>
        </w:trPr>
        <w:tc>
          <w:tcPr>
            <w:tcW w:w="1503" w:type="dxa"/>
            <w:gridSpan w:val="2"/>
            <w:tcBorders>
              <w:left w:val="double" w:sz="4" w:space="0" w:color="auto"/>
            </w:tcBorders>
          </w:tcPr>
          <w:p w:rsidR="00B07995" w:rsidRPr="00564DFC" w:rsidRDefault="00B07995" w:rsidP="005A72B5">
            <w:pPr>
              <w:spacing w:before="60"/>
              <w:ind w:left="152"/>
              <w:rPr>
                <w:rFonts w:asciiTheme="minorHAnsi" w:hAnsiTheme="minorHAnsi" w:cstheme="minorHAnsi"/>
                <w:szCs w:val="22"/>
              </w:rPr>
            </w:pPr>
          </w:p>
        </w:tc>
        <w:tc>
          <w:tcPr>
            <w:tcW w:w="2318" w:type="dxa"/>
            <w:vMerge/>
          </w:tcPr>
          <w:p w:rsidR="00B07995" w:rsidRPr="00564DFC" w:rsidRDefault="00B07995" w:rsidP="005A72B5">
            <w:pPr>
              <w:spacing w:before="60"/>
              <w:rPr>
                <w:rFonts w:asciiTheme="minorHAnsi" w:hAnsiTheme="minorHAnsi" w:cstheme="minorHAnsi"/>
                <w:szCs w:val="22"/>
              </w:rPr>
            </w:pP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1204" w:type="dxa"/>
            <w:tcBorders>
              <w:left w:val="nil"/>
            </w:tcBorders>
          </w:tcPr>
          <w:p w:rsidR="00B07995" w:rsidRPr="00564DFC" w:rsidRDefault="00B07995" w:rsidP="005A72B5">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B07995" w:rsidRPr="00564DFC" w:rsidRDefault="00B07995" w:rsidP="005A72B5">
            <w:pPr>
              <w:spacing w:before="60"/>
              <w:rPr>
                <w:rFonts w:asciiTheme="minorHAnsi" w:hAnsiTheme="minorHAnsi" w:cstheme="minorHAnsi"/>
                <w:szCs w:val="22"/>
              </w:rPr>
            </w:pPr>
          </w:p>
        </w:tc>
        <w:tc>
          <w:tcPr>
            <w:tcW w:w="1850" w:type="dxa"/>
            <w:gridSpan w:val="2"/>
            <w:tcBorders>
              <w:left w:val="nil"/>
              <w:right w:val="double" w:sz="4" w:space="0" w:color="auto"/>
            </w:tcBorders>
          </w:tcPr>
          <w:p w:rsidR="00B07995" w:rsidRPr="00564DFC" w:rsidRDefault="00B07995" w:rsidP="005A72B5">
            <w:pPr>
              <w:spacing w:before="60"/>
              <w:rPr>
                <w:rFonts w:asciiTheme="minorHAnsi" w:hAnsiTheme="minorHAnsi" w:cstheme="minorHAnsi"/>
                <w:szCs w:val="22"/>
              </w:rPr>
            </w:pPr>
          </w:p>
        </w:tc>
      </w:tr>
      <w:tr w:rsidR="00B07995" w:rsidRPr="00564DFC" w:rsidTr="005A72B5">
        <w:trPr>
          <w:cantSplit/>
          <w:jc w:val="center"/>
        </w:trPr>
        <w:tc>
          <w:tcPr>
            <w:tcW w:w="1503" w:type="dxa"/>
            <w:gridSpan w:val="2"/>
            <w:tcBorders>
              <w:left w:val="double" w:sz="4" w:space="0" w:color="auto"/>
            </w:tcBorders>
          </w:tcPr>
          <w:p w:rsidR="00B07995" w:rsidRPr="00564DFC" w:rsidRDefault="00B07995" w:rsidP="005A72B5">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B07995" w:rsidRPr="00564DFC" w:rsidRDefault="00B07995" w:rsidP="005A72B5">
            <w:pPr>
              <w:spacing w:before="60"/>
              <w:rPr>
                <w:rFonts w:asciiTheme="minorHAnsi" w:hAnsiTheme="minorHAnsi" w:cstheme="minorHAnsi"/>
                <w:szCs w:val="22"/>
              </w:rPr>
            </w:pP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1204" w:type="dxa"/>
            <w:tcBorders>
              <w:left w:val="nil"/>
            </w:tcBorders>
          </w:tcPr>
          <w:p w:rsidR="00B07995" w:rsidRPr="00564DFC" w:rsidRDefault="00B07995" w:rsidP="005A72B5">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B07995" w:rsidRPr="00564DFC" w:rsidRDefault="00B07995" w:rsidP="005A72B5">
            <w:pPr>
              <w:spacing w:before="60"/>
              <w:rPr>
                <w:rFonts w:asciiTheme="minorHAnsi" w:hAnsiTheme="minorHAnsi" w:cstheme="minorHAnsi"/>
                <w:szCs w:val="22"/>
              </w:rPr>
            </w:pPr>
          </w:p>
        </w:tc>
        <w:tc>
          <w:tcPr>
            <w:tcW w:w="1850" w:type="dxa"/>
            <w:gridSpan w:val="2"/>
            <w:tcBorders>
              <w:left w:val="nil"/>
              <w:right w:val="double" w:sz="4" w:space="0" w:color="auto"/>
            </w:tcBorders>
          </w:tcPr>
          <w:p w:rsidR="00B07995" w:rsidRPr="00564DFC" w:rsidRDefault="00B07995" w:rsidP="005A72B5">
            <w:pPr>
              <w:spacing w:before="60"/>
              <w:jc w:val="center"/>
              <w:rPr>
                <w:rFonts w:asciiTheme="minorHAnsi" w:hAnsiTheme="minorHAnsi" w:cstheme="minorHAnsi"/>
                <w:szCs w:val="22"/>
              </w:rPr>
            </w:pPr>
          </w:p>
        </w:tc>
      </w:tr>
      <w:tr w:rsidR="00B07995" w:rsidRPr="00564DFC" w:rsidTr="005A72B5">
        <w:trPr>
          <w:cantSplit/>
          <w:jc w:val="center"/>
        </w:trPr>
        <w:tc>
          <w:tcPr>
            <w:tcW w:w="1503" w:type="dxa"/>
            <w:gridSpan w:val="2"/>
            <w:tcBorders>
              <w:left w:val="double" w:sz="4" w:space="0" w:color="auto"/>
            </w:tcBorders>
          </w:tcPr>
          <w:p w:rsidR="00B07995" w:rsidRPr="00564DFC" w:rsidRDefault="00B07995" w:rsidP="005A72B5">
            <w:pPr>
              <w:spacing w:before="60"/>
              <w:rPr>
                <w:rFonts w:asciiTheme="minorHAnsi" w:hAnsiTheme="minorHAnsi" w:cstheme="minorHAnsi"/>
                <w:szCs w:val="22"/>
              </w:rPr>
            </w:pPr>
          </w:p>
        </w:tc>
        <w:tc>
          <w:tcPr>
            <w:tcW w:w="2318" w:type="dxa"/>
            <w:vMerge/>
          </w:tcPr>
          <w:p w:rsidR="00B07995" w:rsidRPr="00564DFC" w:rsidRDefault="00B07995" w:rsidP="005A72B5">
            <w:pPr>
              <w:spacing w:before="60"/>
              <w:rPr>
                <w:rFonts w:asciiTheme="minorHAnsi" w:hAnsiTheme="minorHAnsi" w:cstheme="minorHAnsi"/>
                <w:szCs w:val="22"/>
              </w:rPr>
            </w:pP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1204" w:type="dxa"/>
            <w:tcBorders>
              <w:left w:val="nil"/>
            </w:tcBorders>
          </w:tcPr>
          <w:p w:rsidR="00B07995" w:rsidRPr="00564DFC" w:rsidRDefault="00B07995" w:rsidP="005A72B5">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B07995" w:rsidRPr="00564DFC" w:rsidRDefault="00B07995" w:rsidP="005A72B5">
            <w:pPr>
              <w:spacing w:before="60"/>
              <w:rPr>
                <w:rFonts w:asciiTheme="minorHAnsi" w:hAnsiTheme="minorHAnsi" w:cstheme="minorHAnsi"/>
                <w:szCs w:val="22"/>
              </w:rPr>
            </w:pPr>
          </w:p>
        </w:tc>
        <w:tc>
          <w:tcPr>
            <w:tcW w:w="1130" w:type="dxa"/>
            <w:tcBorders>
              <w:left w:val="nil"/>
              <w:right w:val="double" w:sz="4" w:space="0" w:color="auto"/>
            </w:tcBorders>
          </w:tcPr>
          <w:p w:rsidR="00B07995" w:rsidRPr="00564DFC" w:rsidRDefault="00B07995" w:rsidP="005A72B5">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B07995" w:rsidRPr="00564DFC" w:rsidTr="005A72B5">
        <w:trPr>
          <w:cantSplit/>
          <w:jc w:val="center"/>
        </w:trPr>
        <w:tc>
          <w:tcPr>
            <w:tcW w:w="1503" w:type="dxa"/>
            <w:gridSpan w:val="2"/>
            <w:tcBorders>
              <w:left w:val="double" w:sz="4" w:space="0" w:color="auto"/>
              <w:bottom w:val="nil"/>
            </w:tcBorders>
          </w:tcPr>
          <w:p w:rsidR="00B07995" w:rsidRPr="00564DFC" w:rsidRDefault="00B07995" w:rsidP="005A72B5">
            <w:pPr>
              <w:spacing w:before="60"/>
              <w:rPr>
                <w:rFonts w:asciiTheme="minorHAnsi" w:hAnsiTheme="minorHAnsi" w:cstheme="minorHAnsi"/>
                <w:szCs w:val="22"/>
              </w:rPr>
            </w:pPr>
          </w:p>
        </w:tc>
        <w:tc>
          <w:tcPr>
            <w:tcW w:w="2318" w:type="dxa"/>
            <w:vMerge/>
            <w:tcBorders>
              <w:bottom w:val="nil"/>
            </w:tcBorders>
          </w:tcPr>
          <w:p w:rsidR="00B07995" w:rsidRPr="00564DFC" w:rsidRDefault="00B07995" w:rsidP="005A72B5">
            <w:pPr>
              <w:spacing w:before="60"/>
              <w:rPr>
                <w:rFonts w:asciiTheme="minorHAnsi" w:hAnsiTheme="minorHAnsi" w:cstheme="minorHAnsi"/>
                <w:szCs w:val="22"/>
              </w:rPr>
            </w:pPr>
          </w:p>
        </w:tc>
        <w:tc>
          <w:tcPr>
            <w:tcW w:w="236" w:type="dxa"/>
            <w:vMerge/>
            <w:tcBorders>
              <w:bottom w:val="nil"/>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B07995" w:rsidRPr="00564DFC" w:rsidRDefault="00B07995" w:rsidP="005A72B5">
            <w:pPr>
              <w:spacing w:before="60"/>
              <w:rPr>
                <w:rFonts w:asciiTheme="minorHAnsi" w:hAnsiTheme="minorHAnsi" w:cstheme="minorHAnsi"/>
                <w:szCs w:val="22"/>
              </w:rPr>
            </w:pPr>
          </w:p>
        </w:tc>
      </w:tr>
      <w:tr w:rsidR="00B07995" w:rsidRPr="00564DFC" w:rsidTr="005A72B5">
        <w:trPr>
          <w:cantSplit/>
          <w:jc w:val="center"/>
        </w:trPr>
        <w:tc>
          <w:tcPr>
            <w:tcW w:w="3821" w:type="dxa"/>
            <w:gridSpan w:val="3"/>
            <w:tcBorders>
              <w:top w:val="single" w:sz="2" w:space="0" w:color="auto"/>
              <w:left w:val="double" w:sz="4" w:space="0" w:color="auto"/>
              <w:bottom w:val="nil"/>
            </w:tcBorders>
          </w:tcPr>
          <w:p w:rsidR="00B07995" w:rsidRPr="00564DFC" w:rsidRDefault="00B07995" w:rsidP="005A72B5">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B07995" w:rsidRPr="00564DFC" w:rsidRDefault="00B07995" w:rsidP="005A72B5">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B07995" w:rsidRPr="00564DFC" w:rsidTr="005A72B5">
        <w:trPr>
          <w:cantSplit/>
          <w:trHeight w:val="449"/>
          <w:jc w:val="center"/>
        </w:trPr>
        <w:tc>
          <w:tcPr>
            <w:tcW w:w="3821" w:type="dxa"/>
            <w:gridSpan w:val="3"/>
            <w:vMerge w:val="restart"/>
            <w:tcBorders>
              <w:top w:val="nil"/>
              <w:left w:val="double" w:sz="4" w:space="0" w:color="auto"/>
            </w:tcBorders>
          </w:tcPr>
          <w:p w:rsidR="00B07995" w:rsidRPr="00F804EF" w:rsidRDefault="00B07995" w:rsidP="005A72B5">
            <w:pPr>
              <w:spacing w:before="60"/>
              <w:ind w:left="158"/>
              <w:rPr>
                <w:rFonts w:asciiTheme="minorHAnsi" w:hAnsiTheme="minorHAnsi" w:cstheme="minorHAnsi"/>
                <w:b/>
                <w:szCs w:val="22"/>
              </w:rPr>
            </w:pPr>
          </w:p>
          <w:p w:rsidR="00B07995" w:rsidRPr="00F804EF" w:rsidRDefault="00B07995" w:rsidP="005A72B5">
            <w:pPr>
              <w:spacing w:before="60"/>
              <w:ind w:left="158"/>
              <w:rPr>
                <w:rFonts w:asciiTheme="minorHAnsi" w:hAnsiTheme="minorHAnsi" w:cs="Arial"/>
                <w:b/>
                <w:szCs w:val="22"/>
              </w:rPr>
            </w:pPr>
            <w:r w:rsidRPr="00B07995">
              <w:rPr>
                <w:rFonts w:asciiTheme="minorHAnsi" w:hAnsiTheme="minorHAnsi" w:cstheme="minorHAnsi"/>
                <w:b/>
                <w:color w:val="000000"/>
              </w:rPr>
              <w:t>Obnova</w:t>
            </w:r>
            <w:r w:rsidR="00A6697D">
              <w:rPr>
                <w:rFonts w:asciiTheme="minorHAnsi" w:hAnsiTheme="minorHAnsi" w:cstheme="minorHAnsi"/>
                <w:b/>
                <w:color w:val="000000"/>
              </w:rPr>
              <w:t xml:space="preserve"> školjke olimpijskega bazena na kopališču Pod S</w:t>
            </w:r>
            <w:r w:rsidRPr="00B07995">
              <w:rPr>
                <w:rFonts w:asciiTheme="minorHAnsi" w:hAnsiTheme="minorHAnsi" w:cstheme="minorHAnsi"/>
                <w:b/>
                <w:color w:val="000000"/>
              </w:rPr>
              <w:t xml:space="preserve">kalco </w:t>
            </w:r>
          </w:p>
          <w:p w:rsidR="00B07995" w:rsidRPr="00F804EF" w:rsidRDefault="00B07995" w:rsidP="005A72B5">
            <w:pPr>
              <w:spacing w:before="60"/>
              <w:ind w:left="158"/>
              <w:rPr>
                <w:rFonts w:asciiTheme="minorHAnsi" w:hAnsiTheme="minorHAnsi" w:cstheme="minorHAnsi"/>
                <w:b/>
                <w:szCs w:val="22"/>
              </w:rPr>
            </w:pPr>
          </w:p>
        </w:tc>
        <w:tc>
          <w:tcPr>
            <w:tcW w:w="236" w:type="dxa"/>
            <w:vMerge/>
            <w:tcBorders>
              <w:top w:val="nil"/>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B07995" w:rsidRPr="00564DFC" w:rsidRDefault="00B07995" w:rsidP="005A72B5">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B07995" w:rsidRPr="00564DFC" w:rsidRDefault="00B07995" w:rsidP="005A72B5">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.1 / pRITLIČJE)</w:t>
            </w:r>
          </w:p>
          <w:p w:rsidR="00B07995" w:rsidRPr="00564DFC" w:rsidRDefault="00B07995" w:rsidP="005A72B5">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B07995" w:rsidRPr="00564DFC" w:rsidRDefault="00B07995" w:rsidP="005A72B5">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B07995" w:rsidRPr="00564DFC" w:rsidTr="005A72B5">
        <w:trPr>
          <w:cantSplit/>
          <w:trHeight w:val="449"/>
          <w:jc w:val="center"/>
        </w:trPr>
        <w:tc>
          <w:tcPr>
            <w:tcW w:w="3821" w:type="dxa"/>
            <w:gridSpan w:val="3"/>
            <w:vMerge/>
            <w:tcBorders>
              <w:left w:val="double" w:sz="4" w:space="0" w:color="auto"/>
            </w:tcBorders>
          </w:tcPr>
          <w:p w:rsidR="00B07995" w:rsidRPr="00F804EF" w:rsidRDefault="00B07995" w:rsidP="005A72B5">
            <w:pPr>
              <w:spacing w:before="60"/>
              <w:rPr>
                <w:rFonts w:asciiTheme="minorHAnsi" w:hAnsiTheme="minorHAnsi" w:cstheme="minorHAnsi"/>
                <w:szCs w:val="22"/>
              </w:rPr>
            </w:pP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B07995" w:rsidRPr="00564DFC" w:rsidRDefault="00B07995" w:rsidP="005A72B5">
            <w:pPr>
              <w:pStyle w:val="Naslov9"/>
              <w:rPr>
                <w:rFonts w:asciiTheme="minorHAnsi" w:hAnsiTheme="minorHAnsi" w:cstheme="minorHAnsi"/>
                <w:szCs w:val="22"/>
              </w:rPr>
            </w:pPr>
          </w:p>
        </w:tc>
      </w:tr>
      <w:tr w:rsidR="00B07995" w:rsidRPr="00564DFC" w:rsidTr="005A72B5">
        <w:trPr>
          <w:cantSplit/>
          <w:trHeight w:val="746"/>
          <w:jc w:val="center"/>
        </w:trPr>
        <w:tc>
          <w:tcPr>
            <w:tcW w:w="3821" w:type="dxa"/>
            <w:gridSpan w:val="3"/>
            <w:vMerge/>
            <w:tcBorders>
              <w:left w:val="double" w:sz="4" w:space="0" w:color="auto"/>
            </w:tcBorders>
            <w:vAlign w:val="bottom"/>
          </w:tcPr>
          <w:p w:rsidR="00B07995" w:rsidRPr="00F804EF" w:rsidRDefault="00B07995" w:rsidP="005A72B5">
            <w:pPr>
              <w:rPr>
                <w:rFonts w:asciiTheme="minorHAnsi" w:hAnsiTheme="minorHAnsi" w:cstheme="minorHAnsi"/>
                <w:szCs w:val="22"/>
              </w:rPr>
            </w:pP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B07995" w:rsidRPr="00564DFC" w:rsidRDefault="00B07995" w:rsidP="005A72B5">
            <w:pPr>
              <w:pStyle w:val="Naslov9"/>
              <w:rPr>
                <w:rFonts w:asciiTheme="minorHAnsi" w:hAnsiTheme="minorHAnsi" w:cstheme="minorHAnsi"/>
                <w:szCs w:val="22"/>
              </w:rPr>
            </w:pPr>
          </w:p>
        </w:tc>
      </w:tr>
      <w:tr w:rsidR="00B07995" w:rsidRPr="00564DFC" w:rsidTr="005A72B5">
        <w:trPr>
          <w:cantSplit/>
          <w:jc w:val="center"/>
        </w:trPr>
        <w:tc>
          <w:tcPr>
            <w:tcW w:w="1210" w:type="dxa"/>
            <w:tcBorders>
              <w:left w:val="double" w:sz="4" w:space="0" w:color="auto"/>
            </w:tcBorders>
            <w:vAlign w:val="center"/>
          </w:tcPr>
          <w:p w:rsidR="00B07995" w:rsidRPr="00564DFC" w:rsidRDefault="00B07995" w:rsidP="005A72B5">
            <w:pPr>
              <w:jc w:val="right"/>
              <w:rPr>
                <w:rFonts w:asciiTheme="minorHAnsi" w:hAnsiTheme="minorHAnsi" w:cstheme="minorHAnsi"/>
                <w:szCs w:val="22"/>
              </w:rPr>
            </w:pPr>
          </w:p>
        </w:tc>
        <w:tc>
          <w:tcPr>
            <w:tcW w:w="2611" w:type="dxa"/>
            <w:gridSpan w:val="2"/>
            <w:tcBorders>
              <w:top w:val="nil"/>
              <w:bottom w:val="nil"/>
            </w:tcBorders>
            <w:vAlign w:val="center"/>
          </w:tcPr>
          <w:p w:rsidR="00B07995" w:rsidRPr="00F804EF" w:rsidRDefault="00B07995" w:rsidP="005A72B5">
            <w:pPr>
              <w:rPr>
                <w:rFonts w:asciiTheme="minorHAnsi" w:hAnsiTheme="minorHAnsi" w:cstheme="minorHAnsi"/>
                <w:b/>
                <w:szCs w:val="22"/>
              </w:rPr>
            </w:pP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B07995" w:rsidRPr="00564DFC" w:rsidRDefault="00B07995" w:rsidP="005A72B5">
            <w:pPr>
              <w:pStyle w:val="Naslov6"/>
              <w:spacing w:before="0"/>
              <w:ind w:left="198"/>
              <w:rPr>
                <w:rFonts w:asciiTheme="minorHAnsi" w:hAnsiTheme="minorHAnsi" w:cstheme="minorHAnsi"/>
                <w:b w:val="0"/>
                <w:szCs w:val="22"/>
              </w:rPr>
            </w:pPr>
          </w:p>
        </w:tc>
      </w:tr>
      <w:tr w:rsidR="00B07995" w:rsidRPr="00564DFC" w:rsidTr="005A72B5">
        <w:trPr>
          <w:cantSplit/>
          <w:jc w:val="center"/>
        </w:trPr>
        <w:tc>
          <w:tcPr>
            <w:tcW w:w="1210" w:type="dxa"/>
            <w:tcBorders>
              <w:left w:val="double" w:sz="4" w:space="0" w:color="auto"/>
            </w:tcBorders>
            <w:vAlign w:val="center"/>
          </w:tcPr>
          <w:p w:rsidR="00B07995" w:rsidRPr="00564DFC" w:rsidRDefault="00B07995" w:rsidP="005A72B5">
            <w:pPr>
              <w:pStyle w:val="HTMLpredoblikovano1"/>
              <w:jc w:val="right"/>
              <w:rPr>
                <w:rFonts w:asciiTheme="minorHAnsi" w:hAnsiTheme="minorHAnsi" w:cstheme="minorHAnsi"/>
                <w:sz w:val="22"/>
                <w:szCs w:val="22"/>
              </w:rPr>
            </w:pPr>
            <w:r w:rsidRPr="0045230B">
              <w:rPr>
                <w:rFonts w:asciiTheme="minorHAnsi" w:hAnsiTheme="minorHAnsi" w:cstheme="minorHAnsi"/>
                <w:sz w:val="22"/>
                <w:szCs w:val="22"/>
              </w:rPr>
              <w:t>številka:</w:t>
            </w:r>
          </w:p>
        </w:tc>
        <w:tc>
          <w:tcPr>
            <w:tcW w:w="2611" w:type="dxa"/>
            <w:gridSpan w:val="2"/>
            <w:vAlign w:val="center"/>
          </w:tcPr>
          <w:p w:rsidR="00B07995" w:rsidRPr="00F804EF" w:rsidRDefault="00B07995" w:rsidP="00B07995">
            <w:pPr>
              <w:rPr>
                <w:rFonts w:asciiTheme="minorHAnsi" w:hAnsiTheme="minorHAnsi" w:cstheme="minorHAnsi"/>
                <w:b/>
                <w:szCs w:val="22"/>
              </w:rPr>
            </w:pPr>
            <w:r w:rsidRPr="00F804EF">
              <w:rPr>
                <w:rFonts w:asciiTheme="minorHAnsi" w:hAnsiTheme="minorHAnsi"/>
                <w:b/>
                <w:color w:val="000000"/>
                <w:szCs w:val="22"/>
              </w:rPr>
              <w:t>35</w:t>
            </w:r>
            <w:r>
              <w:rPr>
                <w:rFonts w:asciiTheme="minorHAnsi" w:hAnsiTheme="minorHAnsi"/>
                <w:b/>
                <w:color w:val="000000"/>
                <w:szCs w:val="22"/>
              </w:rPr>
              <w:t>1</w:t>
            </w:r>
            <w:r w:rsidRPr="00F804EF">
              <w:rPr>
                <w:rFonts w:asciiTheme="minorHAnsi" w:hAnsiTheme="minorHAnsi"/>
                <w:b/>
                <w:color w:val="000000"/>
                <w:szCs w:val="22"/>
              </w:rPr>
              <w:t>-00</w:t>
            </w:r>
            <w:r>
              <w:rPr>
                <w:rFonts w:asciiTheme="minorHAnsi" w:hAnsiTheme="minorHAnsi"/>
                <w:b/>
                <w:color w:val="000000"/>
                <w:szCs w:val="22"/>
              </w:rPr>
              <w:t>78/</w:t>
            </w:r>
            <w:r w:rsidRPr="00F804EF">
              <w:rPr>
                <w:rFonts w:asciiTheme="minorHAnsi" w:hAnsiTheme="minorHAnsi"/>
                <w:b/>
                <w:color w:val="000000"/>
                <w:szCs w:val="22"/>
              </w:rPr>
              <w:t>201</w:t>
            </w:r>
            <w:r>
              <w:rPr>
                <w:rFonts w:asciiTheme="minorHAnsi" w:hAnsiTheme="minorHAnsi"/>
                <w:b/>
                <w:color w:val="000000"/>
                <w:szCs w:val="22"/>
              </w:rPr>
              <w:t>7</w:t>
            </w:r>
          </w:p>
        </w:tc>
        <w:tc>
          <w:tcPr>
            <w:tcW w:w="236" w:type="dxa"/>
            <w:vMerge/>
            <w:tcBorders>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B07995" w:rsidRPr="00564DFC" w:rsidRDefault="00B07995" w:rsidP="005A72B5">
            <w:pPr>
              <w:pStyle w:val="Naslov6"/>
              <w:spacing w:before="0"/>
              <w:ind w:left="198"/>
              <w:rPr>
                <w:rFonts w:asciiTheme="minorHAnsi" w:hAnsiTheme="minorHAnsi" w:cstheme="minorHAnsi"/>
                <w:b w:val="0"/>
                <w:szCs w:val="22"/>
              </w:rPr>
            </w:pPr>
          </w:p>
        </w:tc>
      </w:tr>
      <w:tr w:rsidR="00B07995" w:rsidRPr="00564DFC" w:rsidTr="005A72B5">
        <w:trPr>
          <w:cantSplit/>
          <w:trHeight w:val="195"/>
          <w:jc w:val="center"/>
        </w:trPr>
        <w:tc>
          <w:tcPr>
            <w:tcW w:w="1210" w:type="dxa"/>
            <w:tcBorders>
              <w:left w:val="double" w:sz="4" w:space="0" w:color="auto"/>
              <w:bottom w:val="nil"/>
            </w:tcBorders>
            <w:vAlign w:val="center"/>
          </w:tcPr>
          <w:p w:rsidR="00B07995" w:rsidRPr="00564DFC" w:rsidRDefault="00B07995" w:rsidP="005A72B5">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B07995" w:rsidRPr="00564DFC" w:rsidRDefault="00B07995" w:rsidP="005A72B5">
            <w:pPr>
              <w:rPr>
                <w:rFonts w:asciiTheme="minorHAnsi" w:hAnsiTheme="minorHAnsi" w:cstheme="minorHAnsi"/>
                <w:szCs w:val="22"/>
              </w:rPr>
            </w:pPr>
          </w:p>
        </w:tc>
        <w:tc>
          <w:tcPr>
            <w:tcW w:w="236" w:type="dxa"/>
            <w:vMerge/>
            <w:tcBorders>
              <w:bottom w:val="nil"/>
              <w:right w:val="single" w:sz="2" w:space="0" w:color="auto"/>
            </w:tcBorders>
          </w:tcPr>
          <w:p w:rsidR="00B07995" w:rsidRPr="00564DFC" w:rsidRDefault="00B07995" w:rsidP="005A72B5">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B07995" w:rsidRPr="00564DFC" w:rsidRDefault="00B07995" w:rsidP="005A72B5">
            <w:pPr>
              <w:spacing w:before="60"/>
              <w:rPr>
                <w:rFonts w:asciiTheme="minorHAnsi" w:hAnsiTheme="minorHAnsi" w:cstheme="minorHAnsi"/>
                <w:szCs w:val="22"/>
              </w:rPr>
            </w:pPr>
          </w:p>
        </w:tc>
      </w:tr>
      <w:tr w:rsidR="00B07995" w:rsidRPr="00564DFC" w:rsidTr="005A72B5">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B07995" w:rsidRPr="00564DFC" w:rsidRDefault="00B07995" w:rsidP="005A72B5">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B07995" w:rsidRPr="00564DFC" w:rsidRDefault="00B07995" w:rsidP="00B07995">
      <w:pPr>
        <w:pStyle w:val="Glava"/>
        <w:tabs>
          <w:tab w:val="clear" w:pos="4536"/>
          <w:tab w:val="clear" w:pos="9072"/>
          <w:tab w:val="left" w:pos="0"/>
        </w:tabs>
        <w:jc w:val="center"/>
        <w:rPr>
          <w:rFonts w:asciiTheme="minorHAnsi" w:hAnsiTheme="minorHAnsi" w:cstheme="minorHAnsi"/>
          <w:szCs w:val="22"/>
        </w:rPr>
      </w:pPr>
    </w:p>
    <w:p w:rsidR="00B07995" w:rsidRPr="00DA14F2" w:rsidRDefault="00B07995" w:rsidP="00B07995">
      <w:pPr>
        <w:pStyle w:val="Glava"/>
        <w:tabs>
          <w:tab w:val="clear" w:pos="4536"/>
          <w:tab w:val="clear" w:pos="9072"/>
          <w:tab w:val="left" w:pos="0"/>
        </w:tabs>
      </w:pPr>
    </w:p>
    <w:p w:rsidR="000463D7" w:rsidRPr="00DA14F2" w:rsidRDefault="000463D7" w:rsidP="00B07995">
      <w:pPr>
        <w:pStyle w:val="Telobesedila"/>
        <w:tabs>
          <w:tab w:val="num" w:pos="360"/>
        </w:tabs>
        <w:spacing w:before="60" w:after="60"/>
        <w:ind w:left="357" w:hanging="357"/>
        <w:jc w:val="right"/>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B5" w:rsidRDefault="005A72B5" w:rsidP="003C6050">
      <w:r>
        <w:separator/>
      </w:r>
    </w:p>
  </w:endnote>
  <w:endnote w:type="continuationSeparator" w:id="0">
    <w:p w:rsidR="005A72B5" w:rsidRDefault="005A72B5"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B5" w:rsidRDefault="005A72B5" w:rsidP="003C6050">
      <w:r>
        <w:separator/>
      </w:r>
    </w:p>
  </w:footnote>
  <w:footnote w:type="continuationSeparator" w:id="0">
    <w:p w:rsidR="005A72B5" w:rsidRDefault="005A72B5"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20B7572A"/>
    <w:multiLevelType w:val="hybridMultilevel"/>
    <w:tmpl w:val="823A5E0E"/>
    <w:lvl w:ilvl="0" w:tplc="4F5E1AB2">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2C5EA9"/>
    <w:multiLevelType w:val="hybridMultilevel"/>
    <w:tmpl w:val="72D6E526"/>
    <w:lvl w:ilvl="0" w:tplc="A9C69682">
      <w:start w:val="4"/>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7"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6E87122"/>
    <w:multiLevelType w:val="singleLevel"/>
    <w:tmpl w:val="9B385728"/>
    <w:lvl w:ilvl="0">
      <w:start w:val="1"/>
      <w:numFmt w:val="decimal"/>
      <w:lvlText w:val="%1."/>
      <w:lvlJc w:val="left"/>
      <w:pPr>
        <w:tabs>
          <w:tab w:val="num" w:pos="360"/>
        </w:tabs>
        <w:ind w:left="360" w:hanging="360"/>
      </w:pPr>
      <w:rPr>
        <w:b w:val="0"/>
      </w:rPr>
    </w:lvl>
  </w:abstractNum>
  <w:abstractNum w:abstractNumId="20"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FA122C"/>
    <w:multiLevelType w:val="hybridMultilevel"/>
    <w:tmpl w:val="30267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F142C40"/>
    <w:multiLevelType w:val="hybridMultilevel"/>
    <w:tmpl w:val="EFA2C1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31"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3"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4"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3"/>
  </w:num>
  <w:num w:numId="4">
    <w:abstractNumId w:val="5"/>
  </w:num>
  <w:num w:numId="5">
    <w:abstractNumId w:val="24"/>
  </w:num>
  <w:num w:numId="6">
    <w:abstractNumId w:val="22"/>
  </w:num>
  <w:num w:numId="7">
    <w:abstractNumId w:val="8"/>
  </w:num>
  <w:num w:numId="8">
    <w:abstractNumId w:val="32"/>
  </w:num>
  <w:num w:numId="9">
    <w:abstractNumId w:val="29"/>
  </w:num>
  <w:num w:numId="10">
    <w:abstractNumId w:val="13"/>
  </w:num>
  <w:num w:numId="11">
    <w:abstractNumId w:val="0"/>
  </w:num>
  <w:num w:numId="12">
    <w:abstractNumId w:val="14"/>
  </w:num>
  <w:num w:numId="13">
    <w:abstractNumId w:val="4"/>
  </w:num>
  <w:num w:numId="14">
    <w:abstractNumId w:val="28"/>
  </w:num>
  <w:num w:numId="15">
    <w:abstractNumId w:val="11"/>
  </w:num>
  <w:num w:numId="16">
    <w:abstractNumId w:val="6"/>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1"/>
  </w:num>
  <w:num w:numId="22">
    <w:abstractNumId w:val="10"/>
  </w:num>
  <w:num w:numId="23">
    <w:abstractNumId w:val="9"/>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0"/>
  </w:num>
  <w:num w:numId="31">
    <w:abstractNumId w:val="36"/>
  </w:num>
  <w:num w:numId="32">
    <w:abstractNumId w:val="16"/>
  </w:num>
  <w:num w:numId="33">
    <w:abstractNumId w:val="35"/>
  </w:num>
  <w:num w:numId="34">
    <w:abstractNumId w:val="22"/>
    <w:lvlOverride w:ilvl="0">
      <w:startOverride w:val="2"/>
    </w:lvlOverride>
  </w:num>
  <w:num w:numId="35">
    <w:abstractNumId w:val="3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
  </w:num>
  <w:num w:numId="42">
    <w:abstractNumId w:val="12"/>
  </w:num>
  <w:num w:numId="43">
    <w:abstractNumId w:val="23"/>
  </w:num>
  <w:num w:numId="44">
    <w:abstractNumId w:val="15"/>
  </w:num>
  <w:num w:numId="45">
    <w:abstractNumId w:val="7"/>
  </w:num>
  <w:num w:numId="46">
    <w:abstractNumId w:val="19"/>
  </w:num>
  <w:num w:numId="47">
    <w:abstractNumId w:val="27"/>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9"/>
  <w:hyphenationZone w:val="425"/>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2"/>
  </w:compat>
  <w:rsids>
    <w:rsidRoot w:val="007A7172"/>
    <w:rsid w:val="00007D68"/>
    <w:rsid w:val="000102EB"/>
    <w:rsid w:val="00023236"/>
    <w:rsid w:val="00030B5E"/>
    <w:rsid w:val="0004112C"/>
    <w:rsid w:val="000438BC"/>
    <w:rsid w:val="000463D7"/>
    <w:rsid w:val="00050F1B"/>
    <w:rsid w:val="00057DE4"/>
    <w:rsid w:val="00065AD9"/>
    <w:rsid w:val="00066F73"/>
    <w:rsid w:val="00087EC8"/>
    <w:rsid w:val="00087EEA"/>
    <w:rsid w:val="00092771"/>
    <w:rsid w:val="000B4895"/>
    <w:rsid w:val="000B6F78"/>
    <w:rsid w:val="000C5EA9"/>
    <w:rsid w:val="000D466E"/>
    <w:rsid w:val="000D5BC6"/>
    <w:rsid w:val="000E0F21"/>
    <w:rsid w:val="000E22B5"/>
    <w:rsid w:val="000F7AC6"/>
    <w:rsid w:val="0010369F"/>
    <w:rsid w:val="00107DBB"/>
    <w:rsid w:val="00115499"/>
    <w:rsid w:val="00120659"/>
    <w:rsid w:val="001263F2"/>
    <w:rsid w:val="001263F6"/>
    <w:rsid w:val="001266A3"/>
    <w:rsid w:val="001321CC"/>
    <w:rsid w:val="00163D2E"/>
    <w:rsid w:val="00163F63"/>
    <w:rsid w:val="001707DD"/>
    <w:rsid w:val="00174A38"/>
    <w:rsid w:val="00176723"/>
    <w:rsid w:val="00177DF7"/>
    <w:rsid w:val="00184081"/>
    <w:rsid w:val="0018700A"/>
    <w:rsid w:val="001941EC"/>
    <w:rsid w:val="001B0EDA"/>
    <w:rsid w:val="001B66BD"/>
    <w:rsid w:val="001C1880"/>
    <w:rsid w:val="001C1F75"/>
    <w:rsid w:val="001C5087"/>
    <w:rsid w:val="001D1D06"/>
    <w:rsid w:val="001D5E2A"/>
    <w:rsid w:val="001E013C"/>
    <w:rsid w:val="001F1ED4"/>
    <w:rsid w:val="001F4325"/>
    <w:rsid w:val="001F65DD"/>
    <w:rsid w:val="001F6648"/>
    <w:rsid w:val="002066BD"/>
    <w:rsid w:val="00216DD8"/>
    <w:rsid w:val="00226C9B"/>
    <w:rsid w:val="00231769"/>
    <w:rsid w:val="002451C4"/>
    <w:rsid w:val="00245E60"/>
    <w:rsid w:val="00254398"/>
    <w:rsid w:val="00254DF8"/>
    <w:rsid w:val="002621BD"/>
    <w:rsid w:val="00264E8F"/>
    <w:rsid w:val="00271891"/>
    <w:rsid w:val="002753F7"/>
    <w:rsid w:val="00280AEA"/>
    <w:rsid w:val="00282411"/>
    <w:rsid w:val="00283495"/>
    <w:rsid w:val="002840E4"/>
    <w:rsid w:val="002901FA"/>
    <w:rsid w:val="002A3C8A"/>
    <w:rsid w:val="002A7BBF"/>
    <w:rsid w:val="002B4AF1"/>
    <w:rsid w:val="002C4C82"/>
    <w:rsid w:val="002C7FB2"/>
    <w:rsid w:val="002D3097"/>
    <w:rsid w:val="002D49F3"/>
    <w:rsid w:val="002E4F75"/>
    <w:rsid w:val="002E558C"/>
    <w:rsid w:val="002E5733"/>
    <w:rsid w:val="002E5A7F"/>
    <w:rsid w:val="002E608D"/>
    <w:rsid w:val="002F2918"/>
    <w:rsid w:val="002F4366"/>
    <w:rsid w:val="003201A9"/>
    <w:rsid w:val="00325593"/>
    <w:rsid w:val="00327318"/>
    <w:rsid w:val="00342979"/>
    <w:rsid w:val="00352DEB"/>
    <w:rsid w:val="0035357A"/>
    <w:rsid w:val="00356501"/>
    <w:rsid w:val="003616AD"/>
    <w:rsid w:val="00363236"/>
    <w:rsid w:val="00363A01"/>
    <w:rsid w:val="00380F39"/>
    <w:rsid w:val="00381199"/>
    <w:rsid w:val="0038376E"/>
    <w:rsid w:val="00386028"/>
    <w:rsid w:val="00391FEA"/>
    <w:rsid w:val="00395224"/>
    <w:rsid w:val="003A56A6"/>
    <w:rsid w:val="003B26E8"/>
    <w:rsid w:val="003B3B13"/>
    <w:rsid w:val="003C6050"/>
    <w:rsid w:val="003C66A0"/>
    <w:rsid w:val="003E60E1"/>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6129A"/>
    <w:rsid w:val="0047211B"/>
    <w:rsid w:val="00472577"/>
    <w:rsid w:val="004775A8"/>
    <w:rsid w:val="004904BC"/>
    <w:rsid w:val="00490987"/>
    <w:rsid w:val="0049343F"/>
    <w:rsid w:val="004A2B49"/>
    <w:rsid w:val="004B2E88"/>
    <w:rsid w:val="004B6454"/>
    <w:rsid w:val="004C3AE7"/>
    <w:rsid w:val="004D1B2C"/>
    <w:rsid w:val="004D528E"/>
    <w:rsid w:val="004E224A"/>
    <w:rsid w:val="004E59A2"/>
    <w:rsid w:val="00506675"/>
    <w:rsid w:val="00535EFF"/>
    <w:rsid w:val="005471A9"/>
    <w:rsid w:val="00547754"/>
    <w:rsid w:val="005521ED"/>
    <w:rsid w:val="005540ED"/>
    <w:rsid w:val="005557BC"/>
    <w:rsid w:val="0056163A"/>
    <w:rsid w:val="00563A1D"/>
    <w:rsid w:val="00565F74"/>
    <w:rsid w:val="00580CB5"/>
    <w:rsid w:val="0058511A"/>
    <w:rsid w:val="00586C23"/>
    <w:rsid w:val="00592BA6"/>
    <w:rsid w:val="00593023"/>
    <w:rsid w:val="00594155"/>
    <w:rsid w:val="005A0A15"/>
    <w:rsid w:val="005A72B5"/>
    <w:rsid w:val="005B10DC"/>
    <w:rsid w:val="005B2EFF"/>
    <w:rsid w:val="005B7BCA"/>
    <w:rsid w:val="005C711E"/>
    <w:rsid w:val="005D28AD"/>
    <w:rsid w:val="005F2939"/>
    <w:rsid w:val="00630392"/>
    <w:rsid w:val="00631108"/>
    <w:rsid w:val="00635984"/>
    <w:rsid w:val="00641AA7"/>
    <w:rsid w:val="00661F36"/>
    <w:rsid w:val="00665654"/>
    <w:rsid w:val="006671ED"/>
    <w:rsid w:val="00671EB9"/>
    <w:rsid w:val="00673B41"/>
    <w:rsid w:val="0068044C"/>
    <w:rsid w:val="00681254"/>
    <w:rsid w:val="00684D21"/>
    <w:rsid w:val="006B3F4F"/>
    <w:rsid w:val="006B43D0"/>
    <w:rsid w:val="006C0D47"/>
    <w:rsid w:val="006C4D0E"/>
    <w:rsid w:val="006C6681"/>
    <w:rsid w:val="006C7CBB"/>
    <w:rsid w:val="00701E98"/>
    <w:rsid w:val="007027C1"/>
    <w:rsid w:val="007042CC"/>
    <w:rsid w:val="007055D8"/>
    <w:rsid w:val="00707726"/>
    <w:rsid w:val="00731AD4"/>
    <w:rsid w:val="007439DA"/>
    <w:rsid w:val="00746B23"/>
    <w:rsid w:val="00751E30"/>
    <w:rsid w:val="00752EA1"/>
    <w:rsid w:val="00753B71"/>
    <w:rsid w:val="0076128F"/>
    <w:rsid w:val="007612EF"/>
    <w:rsid w:val="00765657"/>
    <w:rsid w:val="00794C7B"/>
    <w:rsid w:val="00795654"/>
    <w:rsid w:val="007A7172"/>
    <w:rsid w:val="007B2C4F"/>
    <w:rsid w:val="007B4283"/>
    <w:rsid w:val="007B5168"/>
    <w:rsid w:val="007C4638"/>
    <w:rsid w:val="007C7690"/>
    <w:rsid w:val="007D229B"/>
    <w:rsid w:val="007D3255"/>
    <w:rsid w:val="007D33B4"/>
    <w:rsid w:val="007D4231"/>
    <w:rsid w:val="007D5714"/>
    <w:rsid w:val="007F05C5"/>
    <w:rsid w:val="007F14C6"/>
    <w:rsid w:val="007F3701"/>
    <w:rsid w:val="007F75D4"/>
    <w:rsid w:val="00813DE6"/>
    <w:rsid w:val="008221D1"/>
    <w:rsid w:val="00824F6F"/>
    <w:rsid w:val="0083075A"/>
    <w:rsid w:val="0083079C"/>
    <w:rsid w:val="00831E5F"/>
    <w:rsid w:val="00833E4F"/>
    <w:rsid w:val="008358D6"/>
    <w:rsid w:val="00841840"/>
    <w:rsid w:val="00851EF4"/>
    <w:rsid w:val="00865271"/>
    <w:rsid w:val="008670A3"/>
    <w:rsid w:val="008735D6"/>
    <w:rsid w:val="00883541"/>
    <w:rsid w:val="0088463C"/>
    <w:rsid w:val="00887972"/>
    <w:rsid w:val="0089241B"/>
    <w:rsid w:val="00896753"/>
    <w:rsid w:val="008A73A1"/>
    <w:rsid w:val="008B6FD5"/>
    <w:rsid w:val="008C408B"/>
    <w:rsid w:val="008C5AE2"/>
    <w:rsid w:val="008C680F"/>
    <w:rsid w:val="008D6D9B"/>
    <w:rsid w:val="008E082C"/>
    <w:rsid w:val="008E1CD1"/>
    <w:rsid w:val="008F009E"/>
    <w:rsid w:val="008F270A"/>
    <w:rsid w:val="008F294D"/>
    <w:rsid w:val="008F2FB7"/>
    <w:rsid w:val="008F6288"/>
    <w:rsid w:val="008F6C76"/>
    <w:rsid w:val="008F7DC6"/>
    <w:rsid w:val="009113C9"/>
    <w:rsid w:val="00914D1B"/>
    <w:rsid w:val="00924610"/>
    <w:rsid w:val="0093009C"/>
    <w:rsid w:val="009333BE"/>
    <w:rsid w:val="009361DD"/>
    <w:rsid w:val="00942240"/>
    <w:rsid w:val="00960520"/>
    <w:rsid w:val="0097195E"/>
    <w:rsid w:val="0097364B"/>
    <w:rsid w:val="00975FCE"/>
    <w:rsid w:val="009B37D0"/>
    <w:rsid w:val="009B606A"/>
    <w:rsid w:val="009C2846"/>
    <w:rsid w:val="009C4BC7"/>
    <w:rsid w:val="009C4EFB"/>
    <w:rsid w:val="009C500D"/>
    <w:rsid w:val="009D1304"/>
    <w:rsid w:val="009D1C94"/>
    <w:rsid w:val="009D4F9D"/>
    <w:rsid w:val="009E3E3E"/>
    <w:rsid w:val="009E482F"/>
    <w:rsid w:val="009F7F90"/>
    <w:rsid w:val="00A07BE7"/>
    <w:rsid w:val="00A1046C"/>
    <w:rsid w:val="00A1696E"/>
    <w:rsid w:val="00A21B10"/>
    <w:rsid w:val="00A2343C"/>
    <w:rsid w:val="00A376BA"/>
    <w:rsid w:val="00A377C2"/>
    <w:rsid w:val="00A37E06"/>
    <w:rsid w:val="00A47C3E"/>
    <w:rsid w:val="00A50851"/>
    <w:rsid w:val="00A52B21"/>
    <w:rsid w:val="00A54C42"/>
    <w:rsid w:val="00A657EA"/>
    <w:rsid w:val="00A6697D"/>
    <w:rsid w:val="00A66F56"/>
    <w:rsid w:val="00A75400"/>
    <w:rsid w:val="00A80362"/>
    <w:rsid w:val="00A819E9"/>
    <w:rsid w:val="00A82063"/>
    <w:rsid w:val="00A8211B"/>
    <w:rsid w:val="00A84D80"/>
    <w:rsid w:val="00A85E00"/>
    <w:rsid w:val="00A9680F"/>
    <w:rsid w:val="00AA4D27"/>
    <w:rsid w:val="00AA6E0F"/>
    <w:rsid w:val="00AB39DA"/>
    <w:rsid w:val="00AC1304"/>
    <w:rsid w:val="00AC13F7"/>
    <w:rsid w:val="00AD4348"/>
    <w:rsid w:val="00AD4D90"/>
    <w:rsid w:val="00AD7E30"/>
    <w:rsid w:val="00B0703E"/>
    <w:rsid w:val="00B07995"/>
    <w:rsid w:val="00B1159F"/>
    <w:rsid w:val="00B1607E"/>
    <w:rsid w:val="00B222CE"/>
    <w:rsid w:val="00B33680"/>
    <w:rsid w:val="00B36B87"/>
    <w:rsid w:val="00B535DD"/>
    <w:rsid w:val="00B5530C"/>
    <w:rsid w:val="00B65948"/>
    <w:rsid w:val="00B7359E"/>
    <w:rsid w:val="00B802B7"/>
    <w:rsid w:val="00B91B4C"/>
    <w:rsid w:val="00B96FF8"/>
    <w:rsid w:val="00BA2FA2"/>
    <w:rsid w:val="00BA4430"/>
    <w:rsid w:val="00BA6B84"/>
    <w:rsid w:val="00BC3FD3"/>
    <w:rsid w:val="00BD15A9"/>
    <w:rsid w:val="00BD58C2"/>
    <w:rsid w:val="00BE27AC"/>
    <w:rsid w:val="00BF7062"/>
    <w:rsid w:val="00C02228"/>
    <w:rsid w:val="00C24080"/>
    <w:rsid w:val="00C4244A"/>
    <w:rsid w:val="00C55FF2"/>
    <w:rsid w:val="00C71F59"/>
    <w:rsid w:val="00C748E3"/>
    <w:rsid w:val="00C76137"/>
    <w:rsid w:val="00C77FA5"/>
    <w:rsid w:val="00C82324"/>
    <w:rsid w:val="00C8587B"/>
    <w:rsid w:val="00C91B5B"/>
    <w:rsid w:val="00CA105E"/>
    <w:rsid w:val="00CB392D"/>
    <w:rsid w:val="00CB675C"/>
    <w:rsid w:val="00CB74CD"/>
    <w:rsid w:val="00CC578F"/>
    <w:rsid w:val="00CD424E"/>
    <w:rsid w:val="00CE14E3"/>
    <w:rsid w:val="00CE5EF2"/>
    <w:rsid w:val="00CF73F7"/>
    <w:rsid w:val="00D04FD4"/>
    <w:rsid w:val="00D23942"/>
    <w:rsid w:val="00D26F0C"/>
    <w:rsid w:val="00D33768"/>
    <w:rsid w:val="00D4131A"/>
    <w:rsid w:val="00D430E7"/>
    <w:rsid w:val="00D46A0A"/>
    <w:rsid w:val="00D56608"/>
    <w:rsid w:val="00D673A9"/>
    <w:rsid w:val="00D7040A"/>
    <w:rsid w:val="00D73700"/>
    <w:rsid w:val="00D83485"/>
    <w:rsid w:val="00D92453"/>
    <w:rsid w:val="00DA14F2"/>
    <w:rsid w:val="00DA4389"/>
    <w:rsid w:val="00DA71E5"/>
    <w:rsid w:val="00DA7AAA"/>
    <w:rsid w:val="00DC482A"/>
    <w:rsid w:val="00DC5A32"/>
    <w:rsid w:val="00DD031D"/>
    <w:rsid w:val="00DE7999"/>
    <w:rsid w:val="00DE7C13"/>
    <w:rsid w:val="00DF2E74"/>
    <w:rsid w:val="00DF3FAF"/>
    <w:rsid w:val="00E14730"/>
    <w:rsid w:val="00E17BB7"/>
    <w:rsid w:val="00E209CC"/>
    <w:rsid w:val="00E20E18"/>
    <w:rsid w:val="00E23E47"/>
    <w:rsid w:val="00E24AAE"/>
    <w:rsid w:val="00E32DF8"/>
    <w:rsid w:val="00E365AB"/>
    <w:rsid w:val="00E465C9"/>
    <w:rsid w:val="00E4773F"/>
    <w:rsid w:val="00E55D62"/>
    <w:rsid w:val="00E56BFB"/>
    <w:rsid w:val="00E63291"/>
    <w:rsid w:val="00E65A6C"/>
    <w:rsid w:val="00E7033B"/>
    <w:rsid w:val="00E70D52"/>
    <w:rsid w:val="00E721D2"/>
    <w:rsid w:val="00E73ABF"/>
    <w:rsid w:val="00E81660"/>
    <w:rsid w:val="00E84A77"/>
    <w:rsid w:val="00E97C1E"/>
    <w:rsid w:val="00EA0724"/>
    <w:rsid w:val="00EA0B02"/>
    <w:rsid w:val="00EB3724"/>
    <w:rsid w:val="00EB5226"/>
    <w:rsid w:val="00EC1ADD"/>
    <w:rsid w:val="00EC56B8"/>
    <w:rsid w:val="00EC6E03"/>
    <w:rsid w:val="00EC7870"/>
    <w:rsid w:val="00ED2F2A"/>
    <w:rsid w:val="00ED56E8"/>
    <w:rsid w:val="00EE2291"/>
    <w:rsid w:val="00EE367C"/>
    <w:rsid w:val="00EE3F65"/>
    <w:rsid w:val="00EE486F"/>
    <w:rsid w:val="00EF1A3F"/>
    <w:rsid w:val="00EF521C"/>
    <w:rsid w:val="00F01B20"/>
    <w:rsid w:val="00F16981"/>
    <w:rsid w:val="00F34BAE"/>
    <w:rsid w:val="00F373F2"/>
    <w:rsid w:val="00F510F7"/>
    <w:rsid w:val="00F57511"/>
    <w:rsid w:val="00F65F77"/>
    <w:rsid w:val="00F72330"/>
    <w:rsid w:val="00F73558"/>
    <w:rsid w:val="00F804EF"/>
    <w:rsid w:val="00F85D56"/>
    <w:rsid w:val="00F8616A"/>
    <w:rsid w:val="00FA4348"/>
    <w:rsid w:val="00FA7E35"/>
    <w:rsid w:val="00FA7EF7"/>
    <w:rsid w:val="00FB6AB4"/>
    <w:rsid w:val="00FC1B88"/>
    <w:rsid w:val="00FD2F42"/>
    <w:rsid w:val="00FD406C"/>
    <w:rsid w:val="00FD5571"/>
    <w:rsid w:val="00FD5CA0"/>
    <w:rsid w:val="00FF0C14"/>
    <w:rsid w:val="00FF32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90DCA97"/>
  <w15:docId w15:val="{4F07A8C2-8871-4BDD-91E1-BB6B4DC6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14B6-EFCD-4BC5-ADAA-87BC5849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3848</Words>
  <Characters>21934</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Urban Veternik</cp:lastModifiedBy>
  <cp:revision>30</cp:revision>
  <cp:lastPrinted>2017-04-20T11:18:00Z</cp:lastPrinted>
  <dcterms:created xsi:type="dcterms:W3CDTF">2017-06-06T10:35:00Z</dcterms:created>
  <dcterms:modified xsi:type="dcterms:W3CDTF">2017-10-05T09:52:00Z</dcterms:modified>
</cp:coreProperties>
</file>