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9CBC" w14:textId="71EF0AA8" w:rsidR="000605DF" w:rsidRPr="0061697C" w:rsidRDefault="0061697C" w:rsidP="000605DF">
      <w:pPr>
        <w:spacing w:before="100" w:beforeAutospacing="1" w:after="100" w:afterAutospacing="1" w:line="240" w:lineRule="auto"/>
        <w:jc w:val="center"/>
        <w:outlineLvl w:val="0"/>
        <w:rPr>
          <w:rFonts w:ascii="Calibri" w:eastAsia="Times New Roman" w:hAnsi="Calibri" w:cs="Calibri"/>
          <w:b/>
          <w:bCs/>
          <w:kern w:val="36"/>
          <w:sz w:val="32"/>
          <w:szCs w:val="32"/>
          <w:lang w:eastAsia="sl-SI"/>
        </w:rPr>
      </w:pPr>
      <w:r w:rsidRPr="0061697C">
        <w:rPr>
          <w:rFonts w:ascii="Calibri" w:eastAsia="Times New Roman" w:hAnsi="Calibri" w:cs="Calibri"/>
          <w:b/>
          <w:bCs/>
          <w:kern w:val="36"/>
          <w:sz w:val="32"/>
          <w:szCs w:val="32"/>
          <w:lang w:eastAsia="sl-SI"/>
        </w:rPr>
        <w:t>Politika varstva osebnih podatkov</w:t>
      </w:r>
      <w:r w:rsidR="006B769A">
        <w:rPr>
          <w:rFonts w:ascii="Calibri" w:eastAsia="Times New Roman" w:hAnsi="Calibri" w:cs="Calibri"/>
          <w:b/>
          <w:bCs/>
          <w:kern w:val="36"/>
          <w:sz w:val="32"/>
          <w:szCs w:val="32"/>
          <w:lang w:eastAsia="sl-SI"/>
        </w:rPr>
        <w:t xml:space="preserve"> Občine Rogašovci</w:t>
      </w:r>
    </w:p>
    <w:p w14:paraId="54E3955D" w14:textId="77777777" w:rsidR="0064600F" w:rsidRPr="000605DF" w:rsidRDefault="000605DF" w:rsidP="000605DF">
      <w:pPr>
        <w:pStyle w:val="Odstavekseznama"/>
        <w:numPr>
          <w:ilvl w:val="0"/>
          <w:numId w:val="3"/>
        </w:numPr>
        <w:jc w:val="both"/>
        <w:rPr>
          <w:rFonts w:ascii="Calibri" w:hAnsi="Calibri" w:cs="Calibri"/>
          <w:b/>
          <w:sz w:val="24"/>
          <w:szCs w:val="24"/>
        </w:rPr>
      </w:pPr>
      <w:r w:rsidRPr="000605DF">
        <w:rPr>
          <w:rFonts w:ascii="Calibri" w:hAnsi="Calibri" w:cs="Calibri"/>
          <w:b/>
          <w:sz w:val="24"/>
          <w:szCs w:val="24"/>
        </w:rPr>
        <w:t>Splošno</w:t>
      </w:r>
    </w:p>
    <w:p w14:paraId="39E5EC0C" w14:textId="68897634" w:rsidR="000605DF" w:rsidRDefault="000605DF" w:rsidP="0061697C">
      <w:pPr>
        <w:jc w:val="both"/>
        <w:rPr>
          <w:rFonts w:ascii="Calibri" w:hAnsi="Calibri" w:cs="Calibri"/>
          <w:sz w:val="24"/>
          <w:szCs w:val="24"/>
        </w:rPr>
      </w:pPr>
      <w:r>
        <w:rPr>
          <w:rFonts w:ascii="Calibri" w:hAnsi="Calibri" w:cs="Calibri"/>
          <w:sz w:val="24"/>
          <w:szCs w:val="24"/>
        </w:rPr>
        <w:t>Dne 25.05.</w:t>
      </w:r>
      <w:r w:rsidRPr="0061697C">
        <w:rPr>
          <w:rFonts w:ascii="Calibri" w:hAnsi="Calibri" w:cs="Calibri"/>
          <w:sz w:val="24"/>
          <w:szCs w:val="24"/>
        </w:rPr>
        <w:t xml:space="preserve">2018 je začela veljati </w:t>
      </w:r>
      <w:r>
        <w:rPr>
          <w:rFonts w:ascii="Calibri" w:hAnsi="Calibri" w:cs="Calibri"/>
          <w:sz w:val="24"/>
          <w:szCs w:val="24"/>
        </w:rPr>
        <w:t>Uredba</w:t>
      </w:r>
      <w:r w:rsidRPr="0061697C">
        <w:rPr>
          <w:rFonts w:ascii="Calibri" w:hAnsi="Calibri" w:cs="Calibri"/>
          <w:sz w:val="24"/>
          <w:szCs w:val="24"/>
        </w:rPr>
        <w:t xml:space="preserve"> (EU) 2016/679 Evropskega parlamenta in Sveta z dne 27. aprila 2016 o varstvu posameznikov pri obdelavi osebnih podatkov in o prostem pretoku takih podatkov ter o razveljavitvi Direktive 95/46/ES (Splošna uredba o varstvu podatkov; v nadaljevanju: GDPR), ki </w:t>
      </w:r>
      <w:r w:rsidR="00247CBE">
        <w:rPr>
          <w:rFonts w:ascii="Calibri" w:hAnsi="Calibri" w:cs="Calibri"/>
          <w:sz w:val="24"/>
          <w:szCs w:val="24"/>
        </w:rPr>
        <w:t>je postavila enotna pravila za varstvo osebnih podatkov</w:t>
      </w:r>
      <w:r w:rsidRPr="0061697C">
        <w:rPr>
          <w:rFonts w:ascii="Calibri" w:hAnsi="Calibri" w:cs="Calibri"/>
          <w:sz w:val="24"/>
          <w:szCs w:val="24"/>
        </w:rPr>
        <w:t xml:space="preserve">. </w:t>
      </w:r>
      <w:r w:rsidR="00247CBE">
        <w:rPr>
          <w:rFonts w:ascii="Calibri" w:hAnsi="Calibri" w:cs="Calibri"/>
          <w:sz w:val="24"/>
          <w:szCs w:val="24"/>
        </w:rPr>
        <w:t>Novi</w:t>
      </w:r>
      <w:r w:rsidRPr="0061697C">
        <w:rPr>
          <w:rFonts w:ascii="Calibri" w:hAnsi="Calibri" w:cs="Calibri"/>
          <w:sz w:val="24"/>
          <w:szCs w:val="24"/>
        </w:rPr>
        <w:t xml:space="preserve"> Zakon o varstvu osebnih podatkov (ZVOP-2)</w:t>
      </w:r>
      <w:r w:rsidR="00454D77">
        <w:rPr>
          <w:rFonts w:ascii="Calibri" w:hAnsi="Calibri" w:cs="Calibri"/>
          <w:sz w:val="24"/>
          <w:szCs w:val="24"/>
        </w:rPr>
        <w:t>, ki</w:t>
      </w:r>
      <w:r w:rsidRPr="0061697C">
        <w:rPr>
          <w:rFonts w:ascii="Calibri" w:hAnsi="Calibri" w:cs="Calibri"/>
          <w:sz w:val="24"/>
          <w:szCs w:val="24"/>
        </w:rPr>
        <w:t xml:space="preserve"> </w:t>
      </w:r>
      <w:r w:rsidR="00247CBE">
        <w:rPr>
          <w:rFonts w:ascii="Calibri" w:hAnsi="Calibri" w:cs="Calibri"/>
          <w:sz w:val="24"/>
          <w:szCs w:val="24"/>
        </w:rPr>
        <w:t>je začel veljati 26.01.2023</w:t>
      </w:r>
      <w:r w:rsidR="00454D77">
        <w:rPr>
          <w:rFonts w:ascii="Calibri" w:hAnsi="Calibri" w:cs="Calibri"/>
          <w:sz w:val="24"/>
          <w:szCs w:val="24"/>
        </w:rPr>
        <w:t>, pa ureja vsebinska in postopkovna vprašanja glede varstva osebnih podatkov</w:t>
      </w:r>
      <w:r w:rsidR="00247CBE">
        <w:rPr>
          <w:rFonts w:ascii="Calibri" w:hAnsi="Calibri" w:cs="Calibri"/>
          <w:sz w:val="24"/>
          <w:szCs w:val="24"/>
        </w:rPr>
        <w:t>.</w:t>
      </w:r>
    </w:p>
    <w:p w14:paraId="13E7226C" w14:textId="59D149E2" w:rsidR="007647EB" w:rsidRDefault="007647EB" w:rsidP="0061697C">
      <w:pPr>
        <w:jc w:val="both"/>
        <w:rPr>
          <w:rFonts w:ascii="Calibri" w:hAnsi="Calibri" w:cs="Calibri"/>
          <w:sz w:val="24"/>
          <w:szCs w:val="24"/>
        </w:rPr>
      </w:pPr>
      <w:r>
        <w:rPr>
          <w:rFonts w:ascii="Calibri" w:hAnsi="Calibri" w:cs="Calibri"/>
          <w:sz w:val="24"/>
          <w:szCs w:val="24"/>
        </w:rPr>
        <w:t xml:space="preserve">Namen tega dokumenta je seznaniti posameznike, uporabnike storitev, sodelavce in zaposlene ter druge osebe, ki sodelujejo z Občino </w:t>
      </w:r>
      <w:r w:rsidR="006B769A">
        <w:rPr>
          <w:rFonts w:ascii="Calibri" w:hAnsi="Calibri" w:cs="Calibri"/>
          <w:sz w:val="24"/>
          <w:szCs w:val="24"/>
        </w:rPr>
        <w:t>Rogašovci</w:t>
      </w:r>
      <w:r>
        <w:rPr>
          <w:rFonts w:ascii="Calibri" w:hAnsi="Calibri" w:cs="Calibri"/>
          <w:sz w:val="24"/>
          <w:szCs w:val="24"/>
        </w:rPr>
        <w:t>, o namenih in pravnih podlagah, varnostnih ukrepih ter pravicah posameznikov glede obdelave osebnih podatkov, ki jih izvaja naša organizacija.</w:t>
      </w:r>
    </w:p>
    <w:p w14:paraId="449D6B57" w14:textId="77777777" w:rsidR="0064600F" w:rsidRPr="0064600F" w:rsidRDefault="0064600F" w:rsidP="000605DF">
      <w:pPr>
        <w:pStyle w:val="Odstavekseznama"/>
        <w:numPr>
          <w:ilvl w:val="0"/>
          <w:numId w:val="3"/>
        </w:numPr>
        <w:jc w:val="both"/>
        <w:rPr>
          <w:rFonts w:ascii="Calibri" w:hAnsi="Calibri" w:cs="Calibri"/>
          <w:b/>
          <w:sz w:val="24"/>
          <w:szCs w:val="24"/>
        </w:rPr>
      </w:pPr>
      <w:r w:rsidRPr="0064600F">
        <w:rPr>
          <w:rFonts w:ascii="Calibri" w:hAnsi="Calibri" w:cs="Calibri"/>
          <w:b/>
          <w:sz w:val="24"/>
          <w:szCs w:val="24"/>
        </w:rPr>
        <w:t>Upravljavec osebnih podatkov</w:t>
      </w:r>
    </w:p>
    <w:p w14:paraId="662BC06B" w14:textId="3E48108F" w:rsidR="0064600F" w:rsidRPr="0064600F" w:rsidRDefault="0064600F" w:rsidP="00454D77">
      <w:pPr>
        <w:jc w:val="both"/>
        <w:rPr>
          <w:rFonts w:ascii="Calibri" w:hAnsi="Calibri" w:cs="Calibri"/>
          <w:sz w:val="24"/>
          <w:szCs w:val="24"/>
        </w:rPr>
      </w:pPr>
      <w:r w:rsidRPr="0064600F">
        <w:rPr>
          <w:rFonts w:ascii="Calibri" w:hAnsi="Calibri" w:cs="Calibri"/>
          <w:sz w:val="24"/>
          <w:szCs w:val="24"/>
        </w:rPr>
        <w:t xml:space="preserve">Upravljavec osebnih podatkov, ki se obdelujejo skladno z </w:t>
      </w:r>
      <w:r w:rsidR="00454D77">
        <w:rPr>
          <w:rFonts w:ascii="Calibri" w:hAnsi="Calibri" w:cs="Calibri"/>
          <w:sz w:val="24"/>
          <w:szCs w:val="24"/>
        </w:rPr>
        <w:t>ZVOP-2</w:t>
      </w:r>
      <w:r w:rsidR="00522F93">
        <w:rPr>
          <w:rFonts w:ascii="Calibri" w:hAnsi="Calibri" w:cs="Calibri"/>
          <w:sz w:val="24"/>
          <w:szCs w:val="24"/>
        </w:rPr>
        <w:t xml:space="preserve"> in GDPR, je </w:t>
      </w:r>
      <w:r w:rsidR="006B769A">
        <w:rPr>
          <w:rFonts w:ascii="Calibri" w:hAnsi="Calibri" w:cs="Calibri"/>
          <w:sz w:val="24"/>
          <w:szCs w:val="24"/>
        </w:rPr>
        <w:t xml:space="preserve">Občina </w:t>
      </w:r>
      <w:r w:rsidR="006B769A" w:rsidRPr="006B769A">
        <w:rPr>
          <w:rFonts w:ascii="Calibri" w:hAnsi="Calibri" w:cs="Calibri"/>
          <w:sz w:val="24"/>
          <w:szCs w:val="24"/>
        </w:rPr>
        <w:t>Rogašovci, Rogašovci 14 b, 9262 Rogašovci</w:t>
      </w:r>
      <w:r w:rsidR="007647EB" w:rsidRPr="006B769A">
        <w:rPr>
          <w:rFonts w:ascii="Calibri" w:hAnsi="Calibri" w:cs="Calibri"/>
          <w:sz w:val="24"/>
          <w:szCs w:val="24"/>
        </w:rPr>
        <w:t xml:space="preserve">, e-mail: </w:t>
      </w:r>
      <w:hyperlink r:id="rId5" w:history="1">
        <w:r w:rsidR="006B769A" w:rsidRPr="00B411C2">
          <w:rPr>
            <w:rStyle w:val="Hiperpovezava"/>
            <w:sz w:val="24"/>
            <w:szCs w:val="24"/>
          </w:rPr>
          <w:t>info@obcina-rogasovci.si</w:t>
        </w:r>
      </w:hyperlink>
      <w:r w:rsidR="00507559" w:rsidRPr="006B769A">
        <w:rPr>
          <w:sz w:val="24"/>
          <w:szCs w:val="24"/>
        </w:rPr>
        <w:t>.</w:t>
      </w:r>
      <w:r w:rsidR="006B769A">
        <w:rPr>
          <w:sz w:val="24"/>
          <w:szCs w:val="24"/>
        </w:rPr>
        <w:t xml:space="preserve"> </w:t>
      </w:r>
      <w:r w:rsidR="00F01237" w:rsidRPr="006B769A">
        <w:rPr>
          <w:rFonts w:ascii="Calibri" w:hAnsi="Calibri" w:cs="Calibri"/>
          <w:sz w:val="24"/>
          <w:szCs w:val="24"/>
        </w:rPr>
        <w:t>Naše vodilo je</w:t>
      </w:r>
      <w:r w:rsidR="00F01237">
        <w:rPr>
          <w:rFonts w:ascii="Calibri" w:hAnsi="Calibri" w:cs="Calibri"/>
          <w:sz w:val="24"/>
          <w:szCs w:val="24"/>
        </w:rPr>
        <w:t xml:space="preserve"> visok standard varstva osebnih podatkov, zato imamo za zagotavljanje ustreznega nivoja varstva osebnih podatkov sprejeta ustrezna notranja</w:t>
      </w:r>
      <w:r w:rsidR="007647EB">
        <w:rPr>
          <w:rFonts w:ascii="Calibri" w:hAnsi="Calibri" w:cs="Calibri"/>
          <w:sz w:val="24"/>
          <w:szCs w:val="24"/>
        </w:rPr>
        <w:t xml:space="preserve"> (interna)</w:t>
      </w:r>
      <w:r w:rsidR="00F01237">
        <w:rPr>
          <w:rFonts w:ascii="Calibri" w:hAnsi="Calibri" w:cs="Calibri"/>
          <w:sz w:val="24"/>
          <w:szCs w:val="24"/>
        </w:rPr>
        <w:t xml:space="preserve"> pravila (Pravilnik o zavarovanju osebnih podatkov) ter vpeljane vse nadzorne mehanizme za preprečevanje zlorabe in kakršnekoli nepooblaščene obdelave vaših osebnih podatkov.</w:t>
      </w:r>
    </w:p>
    <w:p w14:paraId="3781C494" w14:textId="77777777" w:rsidR="0064600F" w:rsidRPr="0064600F" w:rsidRDefault="0064600F" w:rsidP="000605DF">
      <w:pPr>
        <w:pStyle w:val="Odstavekseznama"/>
        <w:numPr>
          <w:ilvl w:val="0"/>
          <w:numId w:val="3"/>
        </w:numPr>
        <w:jc w:val="both"/>
        <w:rPr>
          <w:rFonts w:ascii="Calibri" w:hAnsi="Calibri" w:cs="Calibri"/>
          <w:b/>
          <w:sz w:val="24"/>
          <w:szCs w:val="24"/>
        </w:rPr>
      </w:pPr>
      <w:r w:rsidRPr="0064600F">
        <w:rPr>
          <w:rFonts w:ascii="Calibri" w:hAnsi="Calibri" w:cs="Calibri"/>
          <w:b/>
          <w:sz w:val="24"/>
          <w:szCs w:val="24"/>
        </w:rPr>
        <w:t>Varovanje osebnih podatkov</w:t>
      </w:r>
      <w:r w:rsidR="000605DF">
        <w:rPr>
          <w:rFonts w:ascii="Calibri" w:hAnsi="Calibri" w:cs="Calibri"/>
          <w:b/>
          <w:sz w:val="24"/>
          <w:szCs w:val="24"/>
        </w:rPr>
        <w:t xml:space="preserve"> in hramba</w:t>
      </w:r>
    </w:p>
    <w:p w14:paraId="085F3756" w14:textId="20B4BD08" w:rsidR="0061697C" w:rsidRDefault="0061697C" w:rsidP="0061697C">
      <w:pPr>
        <w:jc w:val="both"/>
        <w:rPr>
          <w:rFonts w:ascii="Calibri" w:hAnsi="Calibri" w:cs="Calibri"/>
          <w:sz w:val="24"/>
          <w:szCs w:val="24"/>
        </w:rPr>
      </w:pPr>
      <w:r>
        <w:rPr>
          <w:rFonts w:ascii="Calibri" w:hAnsi="Calibri" w:cs="Calibri"/>
          <w:sz w:val="24"/>
          <w:szCs w:val="24"/>
        </w:rPr>
        <w:t>O</w:t>
      </w:r>
      <w:r w:rsidRPr="0061697C">
        <w:rPr>
          <w:rFonts w:ascii="Calibri" w:hAnsi="Calibri" w:cs="Calibri"/>
          <w:sz w:val="24"/>
          <w:szCs w:val="24"/>
        </w:rPr>
        <w:t xml:space="preserve">bčina </w:t>
      </w:r>
      <w:r w:rsidR="006B769A">
        <w:rPr>
          <w:rFonts w:ascii="Calibri" w:hAnsi="Calibri" w:cs="Calibri"/>
          <w:sz w:val="24"/>
          <w:szCs w:val="24"/>
        </w:rPr>
        <w:t>Rogašovci</w:t>
      </w:r>
      <w:r w:rsidR="00454D77">
        <w:rPr>
          <w:rFonts w:ascii="Calibri" w:hAnsi="Calibri" w:cs="Calibri"/>
          <w:sz w:val="24"/>
          <w:szCs w:val="24"/>
        </w:rPr>
        <w:t xml:space="preserve"> </w:t>
      </w:r>
      <w:r>
        <w:rPr>
          <w:rFonts w:ascii="Calibri" w:hAnsi="Calibri" w:cs="Calibri"/>
          <w:sz w:val="24"/>
          <w:szCs w:val="24"/>
        </w:rPr>
        <w:t>(v nadaljevanju: občina) v skladu</w:t>
      </w:r>
      <w:r w:rsidR="0095638D">
        <w:rPr>
          <w:rFonts w:ascii="Calibri" w:hAnsi="Calibri" w:cs="Calibri"/>
          <w:sz w:val="24"/>
          <w:szCs w:val="24"/>
        </w:rPr>
        <w:t xml:space="preserve"> z GDPR </w:t>
      </w:r>
      <w:r w:rsidRPr="0061697C">
        <w:rPr>
          <w:rFonts w:ascii="Calibri" w:hAnsi="Calibri" w:cs="Calibri"/>
          <w:sz w:val="24"/>
          <w:szCs w:val="24"/>
        </w:rPr>
        <w:t>in</w:t>
      </w:r>
      <w:r w:rsidR="0095638D">
        <w:rPr>
          <w:rFonts w:ascii="Calibri" w:hAnsi="Calibri" w:cs="Calibri"/>
          <w:sz w:val="24"/>
          <w:szCs w:val="24"/>
        </w:rPr>
        <w:t xml:space="preserve"> veljavnim</w:t>
      </w:r>
      <w:r w:rsidRPr="0061697C">
        <w:rPr>
          <w:rFonts w:ascii="Calibri" w:hAnsi="Calibri" w:cs="Calibri"/>
          <w:sz w:val="24"/>
          <w:szCs w:val="24"/>
        </w:rPr>
        <w:t xml:space="preserve"> Zakonom o varstvu osebnih podatkov (ZVOP</w:t>
      </w:r>
      <w:r>
        <w:rPr>
          <w:rFonts w:ascii="Calibri" w:hAnsi="Calibri" w:cs="Calibri"/>
          <w:sz w:val="24"/>
          <w:szCs w:val="24"/>
        </w:rPr>
        <w:t>-</w:t>
      </w:r>
      <w:r w:rsidR="00C177D1">
        <w:rPr>
          <w:rFonts w:ascii="Calibri" w:hAnsi="Calibri" w:cs="Calibri"/>
          <w:sz w:val="24"/>
          <w:szCs w:val="24"/>
        </w:rPr>
        <w:t>2</w:t>
      </w:r>
      <w:r w:rsidRPr="0061697C">
        <w:rPr>
          <w:rFonts w:ascii="Calibri" w:hAnsi="Calibri" w:cs="Calibri"/>
          <w:sz w:val="24"/>
          <w:szCs w:val="24"/>
        </w:rPr>
        <w:t>) zagotavlja ustrezno varovanje in zavaro</w:t>
      </w:r>
      <w:r>
        <w:rPr>
          <w:rFonts w:ascii="Calibri" w:hAnsi="Calibri" w:cs="Calibri"/>
          <w:sz w:val="24"/>
          <w:szCs w:val="24"/>
        </w:rPr>
        <w:t>vanje osebnih podatkov občanov</w:t>
      </w:r>
      <w:r w:rsidR="00C177D1">
        <w:rPr>
          <w:rFonts w:ascii="Calibri" w:hAnsi="Calibri" w:cs="Calibri"/>
          <w:sz w:val="24"/>
          <w:szCs w:val="24"/>
        </w:rPr>
        <w:t xml:space="preserve"> in drugih uporabnikov občinskih storitev</w:t>
      </w:r>
      <w:r>
        <w:rPr>
          <w:rFonts w:ascii="Calibri" w:hAnsi="Calibri" w:cs="Calibri"/>
          <w:sz w:val="24"/>
          <w:szCs w:val="24"/>
        </w:rPr>
        <w:t>.</w:t>
      </w:r>
    </w:p>
    <w:p w14:paraId="64588675" w14:textId="4C060593" w:rsidR="00F01237" w:rsidRPr="00F01237" w:rsidRDefault="00F01237" w:rsidP="00F01237">
      <w:pPr>
        <w:spacing w:after="0" w:line="240" w:lineRule="auto"/>
        <w:jc w:val="both"/>
        <w:rPr>
          <w:rFonts w:ascii="Calibri" w:hAnsi="Calibri" w:cs="Calibri"/>
          <w:sz w:val="24"/>
          <w:szCs w:val="24"/>
        </w:rPr>
      </w:pPr>
      <w:r w:rsidRPr="00F01237">
        <w:rPr>
          <w:rFonts w:ascii="Calibri" w:hAnsi="Calibri" w:cs="Calibri"/>
          <w:sz w:val="24"/>
          <w:szCs w:val="24"/>
        </w:rPr>
        <w:t>Občina zbira in obdeluje osebne podatke le:</w:t>
      </w:r>
    </w:p>
    <w:p w14:paraId="332B3535" w14:textId="77777777" w:rsidR="00F01237" w:rsidRPr="00F01237" w:rsidRDefault="00F01237" w:rsidP="00F01237">
      <w:pPr>
        <w:spacing w:after="0" w:line="240" w:lineRule="auto"/>
        <w:jc w:val="both"/>
        <w:rPr>
          <w:rFonts w:ascii="Calibri" w:hAnsi="Calibri" w:cs="Calibri"/>
          <w:sz w:val="24"/>
          <w:szCs w:val="24"/>
        </w:rPr>
      </w:pPr>
      <w:r w:rsidRPr="00F01237">
        <w:rPr>
          <w:rFonts w:ascii="Calibri" w:hAnsi="Calibri" w:cs="Calibri"/>
          <w:sz w:val="24"/>
          <w:szCs w:val="24"/>
        </w:rPr>
        <w:t>•</w:t>
      </w:r>
      <w:r w:rsidRPr="00F01237">
        <w:rPr>
          <w:rFonts w:ascii="Calibri" w:hAnsi="Calibri" w:cs="Calibri"/>
          <w:sz w:val="24"/>
          <w:szCs w:val="24"/>
        </w:rPr>
        <w:tab/>
        <w:t xml:space="preserve">če gre za izpolnjevanje </w:t>
      </w:r>
      <w:r w:rsidRPr="007647EB">
        <w:rPr>
          <w:rFonts w:ascii="Calibri" w:hAnsi="Calibri" w:cs="Calibri"/>
          <w:b/>
          <w:bCs/>
          <w:sz w:val="24"/>
          <w:szCs w:val="24"/>
        </w:rPr>
        <w:t>zakonskih obveznosti</w:t>
      </w:r>
      <w:r w:rsidRPr="00F01237">
        <w:rPr>
          <w:rFonts w:ascii="Calibri" w:hAnsi="Calibri" w:cs="Calibri"/>
          <w:sz w:val="24"/>
          <w:szCs w:val="24"/>
        </w:rPr>
        <w:t xml:space="preserve"> občine,</w:t>
      </w:r>
    </w:p>
    <w:p w14:paraId="712B62B5" w14:textId="7EEACDC3" w:rsidR="00F01237" w:rsidRPr="007647EB" w:rsidRDefault="00F01237" w:rsidP="00F01237">
      <w:pPr>
        <w:spacing w:after="0" w:line="240" w:lineRule="auto"/>
        <w:jc w:val="both"/>
        <w:rPr>
          <w:rFonts w:ascii="Calibri" w:hAnsi="Calibri" w:cs="Calibri"/>
          <w:b/>
          <w:bCs/>
          <w:sz w:val="24"/>
          <w:szCs w:val="24"/>
        </w:rPr>
      </w:pPr>
      <w:r w:rsidRPr="00F01237">
        <w:rPr>
          <w:rFonts w:ascii="Calibri" w:hAnsi="Calibri" w:cs="Calibri"/>
          <w:sz w:val="24"/>
          <w:szCs w:val="24"/>
        </w:rPr>
        <w:t>•</w:t>
      </w:r>
      <w:r w:rsidRPr="00F01237">
        <w:rPr>
          <w:rFonts w:ascii="Calibri" w:hAnsi="Calibri" w:cs="Calibri"/>
          <w:sz w:val="24"/>
          <w:szCs w:val="24"/>
        </w:rPr>
        <w:tab/>
        <w:t xml:space="preserve">če je obdelava nujna za </w:t>
      </w:r>
      <w:r w:rsidRPr="007647EB">
        <w:rPr>
          <w:rFonts w:ascii="Calibri" w:hAnsi="Calibri" w:cs="Calibri"/>
          <w:b/>
          <w:bCs/>
          <w:sz w:val="24"/>
          <w:szCs w:val="24"/>
        </w:rPr>
        <w:t>opravljanja naloge v javnem interesu ali pri izvajanju javne</w:t>
      </w:r>
    </w:p>
    <w:p w14:paraId="26B0DC2D" w14:textId="4D84EF41" w:rsidR="00F01237" w:rsidRPr="00F01237" w:rsidRDefault="00F01237" w:rsidP="00F01237">
      <w:pPr>
        <w:spacing w:after="0" w:line="240" w:lineRule="auto"/>
        <w:jc w:val="both"/>
        <w:rPr>
          <w:rFonts w:ascii="Calibri" w:hAnsi="Calibri" w:cs="Calibri"/>
          <w:sz w:val="24"/>
          <w:szCs w:val="24"/>
        </w:rPr>
      </w:pPr>
      <w:r w:rsidRPr="007647EB">
        <w:rPr>
          <w:rFonts w:ascii="Calibri" w:hAnsi="Calibri" w:cs="Calibri"/>
          <w:b/>
          <w:bCs/>
          <w:sz w:val="24"/>
          <w:szCs w:val="24"/>
        </w:rPr>
        <w:t xml:space="preserve">             </w:t>
      </w:r>
      <w:r w:rsidR="00C177D1" w:rsidRPr="007647EB">
        <w:rPr>
          <w:rFonts w:ascii="Calibri" w:hAnsi="Calibri" w:cs="Calibri"/>
          <w:b/>
          <w:bCs/>
          <w:sz w:val="24"/>
          <w:szCs w:val="24"/>
        </w:rPr>
        <w:t>o</w:t>
      </w:r>
      <w:r w:rsidRPr="007647EB">
        <w:rPr>
          <w:rFonts w:ascii="Calibri" w:hAnsi="Calibri" w:cs="Calibri"/>
          <w:b/>
          <w:bCs/>
          <w:sz w:val="24"/>
          <w:szCs w:val="24"/>
        </w:rPr>
        <w:t>blasti</w:t>
      </w:r>
      <w:r w:rsidR="00C177D1">
        <w:rPr>
          <w:rFonts w:ascii="Calibri" w:hAnsi="Calibri" w:cs="Calibri"/>
          <w:sz w:val="24"/>
          <w:szCs w:val="24"/>
        </w:rPr>
        <w:t>,</w:t>
      </w:r>
      <w:r w:rsidRPr="00F01237">
        <w:rPr>
          <w:rFonts w:ascii="Calibri" w:hAnsi="Calibri" w:cs="Calibri"/>
          <w:sz w:val="24"/>
          <w:szCs w:val="24"/>
        </w:rPr>
        <w:t xml:space="preserve"> dodeljene občini z zakonom,</w:t>
      </w:r>
    </w:p>
    <w:p w14:paraId="69FB7114" w14:textId="77777777" w:rsidR="00F01237" w:rsidRPr="00F01237" w:rsidRDefault="00F01237" w:rsidP="00F01237">
      <w:pPr>
        <w:spacing w:after="0" w:line="240" w:lineRule="auto"/>
        <w:jc w:val="both"/>
        <w:rPr>
          <w:rFonts w:ascii="Calibri" w:hAnsi="Calibri" w:cs="Calibri"/>
          <w:sz w:val="24"/>
          <w:szCs w:val="24"/>
        </w:rPr>
      </w:pPr>
      <w:r w:rsidRPr="00F01237">
        <w:rPr>
          <w:rFonts w:ascii="Calibri" w:hAnsi="Calibri" w:cs="Calibri"/>
          <w:sz w:val="24"/>
          <w:szCs w:val="24"/>
        </w:rPr>
        <w:t>•</w:t>
      </w:r>
      <w:r w:rsidRPr="00F01237">
        <w:rPr>
          <w:rFonts w:ascii="Calibri" w:hAnsi="Calibri" w:cs="Calibri"/>
          <w:sz w:val="24"/>
          <w:szCs w:val="24"/>
        </w:rPr>
        <w:tab/>
        <w:t xml:space="preserve">če gre za </w:t>
      </w:r>
      <w:r w:rsidRPr="007647EB">
        <w:rPr>
          <w:rFonts w:ascii="Calibri" w:hAnsi="Calibri" w:cs="Calibri"/>
          <w:b/>
          <w:bCs/>
          <w:sz w:val="24"/>
          <w:szCs w:val="24"/>
        </w:rPr>
        <w:t>sklepanje in izvajanje pogodb</w:t>
      </w:r>
      <w:r w:rsidRPr="00F01237">
        <w:rPr>
          <w:rFonts w:ascii="Calibri" w:hAnsi="Calibri" w:cs="Calibri"/>
          <w:sz w:val="24"/>
          <w:szCs w:val="24"/>
        </w:rPr>
        <w:t xml:space="preserve"> ali</w:t>
      </w:r>
    </w:p>
    <w:p w14:paraId="6E2DF816" w14:textId="7EE84E94" w:rsidR="00F01237" w:rsidRDefault="00F01237" w:rsidP="00F01237">
      <w:pPr>
        <w:spacing w:after="0" w:line="240" w:lineRule="auto"/>
        <w:jc w:val="both"/>
        <w:rPr>
          <w:rFonts w:ascii="Calibri" w:hAnsi="Calibri" w:cs="Calibri"/>
          <w:sz w:val="24"/>
          <w:szCs w:val="24"/>
        </w:rPr>
      </w:pPr>
      <w:r w:rsidRPr="00F01237">
        <w:rPr>
          <w:rFonts w:ascii="Calibri" w:hAnsi="Calibri" w:cs="Calibri"/>
          <w:sz w:val="24"/>
          <w:szCs w:val="24"/>
        </w:rPr>
        <w:t>•</w:t>
      </w:r>
      <w:r w:rsidRPr="00F01237">
        <w:rPr>
          <w:rFonts w:ascii="Calibri" w:hAnsi="Calibri" w:cs="Calibri"/>
          <w:sz w:val="24"/>
          <w:szCs w:val="24"/>
        </w:rPr>
        <w:tab/>
        <w:t xml:space="preserve">če gre za nujne primere </w:t>
      </w:r>
      <w:r w:rsidRPr="007647EB">
        <w:rPr>
          <w:rFonts w:ascii="Calibri" w:hAnsi="Calibri" w:cs="Calibri"/>
          <w:b/>
          <w:bCs/>
          <w:sz w:val="24"/>
          <w:szCs w:val="24"/>
        </w:rPr>
        <w:t>za zaščito življenjskih interesov posameznika</w:t>
      </w:r>
      <w:r w:rsidRPr="00F01237">
        <w:rPr>
          <w:rFonts w:ascii="Calibri" w:hAnsi="Calibri" w:cs="Calibri"/>
          <w:sz w:val="24"/>
          <w:szCs w:val="24"/>
        </w:rPr>
        <w:t>.</w:t>
      </w:r>
    </w:p>
    <w:p w14:paraId="311B92BB" w14:textId="77777777" w:rsidR="002D41EE" w:rsidRPr="00F01237" w:rsidRDefault="002D41EE" w:rsidP="00F01237">
      <w:pPr>
        <w:spacing w:after="0" w:line="240" w:lineRule="auto"/>
        <w:jc w:val="both"/>
        <w:rPr>
          <w:rFonts w:ascii="Calibri" w:hAnsi="Calibri" w:cs="Calibri"/>
          <w:sz w:val="24"/>
          <w:szCs w:val="24"/>
        </w:rPr>
      </w:pPr>
    </w:p>
    <w:p w14:paraId="74934C70" w14:textId="77777777" w:rsidR="00F01237" w:rsidRPr="00F01237" w:rsidRDefault="00F01237" w:rsidP="00F01237">
      <w:pPr>
        <w:jc w:val="both"/>
        <w:rPr>
          <w:rFonts w:ascii="Calibri" w:hAnsi="Calibri" w:cs="Calibri"/>
          <w:sz w:val="24"/>
          <w:szCs w:val="24"/>
        </w:rPr>
      </w:pPr>
      <w:r w:rsidRPr="00F01237">
        <w:rPr>
          <w:rFonts w:ascii="Calibri" w:hAnsi="Calibri" w:cs="Calibri"/>
          <w:sz w:val="24"/>
          <w:szCs w:val="24"/>
        </w:rPr>
        <w:t xml:space="preserve">Izjemoma občina obdeluje osebne podatke na podlagi </w:t>
      </w:r>
      <w:r w:rsidRPr="007647EB">
        <w:rPr>
          <w:rFonts w:ascii="Calibri" w:hAnsi="Calibri" w:cs="Calibri"/>
          <w:b/>
          <w:bCs/>
          <w:sz w:val="24"/>
          <w:szCs w:val="24"/>
        </w:rPr>
        <w:t>privolitve</w:t>
      </w:r>
      <w:r w:rsidRPr="00F01237">
        <w:rPr>
          <w:rFonts w:ascii="Calibri" w:hAnsi="Calibri" w:cs="Calibri"/>
          <w:sz w:val="24"/>
          <w:szCs w:val="24"/>
        </w:rPr>
        <w:t xml:space="preserve"> oziroma samostojne odločitve posameznika, da osebne podatke razkrije javnemu sektorju ali se osebni podatki pridobijo iz javnega vira oziroma drug zakonit ali običajen način, če ne gre za izvrševanje oblastvenih nalog ali pristojnosti javnega sektorja glede odločanja o človekovih pravicah, temeljnih svoboščinah ali obveznostih posameznikov. Zbirke, ki nastanejo na tej podlagi, morajo biti ločene od zbirk, ki nastanejo pri izvrševanju zakonskih nalog ali pristojnosti javnega sektorja.</w:t>
      </w:r>
    </w:p>
    <w:p w14:paraId="049F2472" w14:textId="63FE6D08" w:rsidR="00F01237" w:rsidRPr="0061697C" w:rsidRDefault="00F01237" w:rsidP="00F01237">
      <w:pPr>
        <w:jc w:val="both"/>
        <w:rPr>
          <w:rFonts w:ascii="Calibri" w:hAnsi="Calibri" w:cs="Calibri"/>
          <w:sz w:val="24"/>
          <w:szCs w:val="24"/>
        </w:rPr>
      </w:pPr>
      <w:r w:rsidRPr="00F01237">
        <w:rPr>
          <w:rFonts w:ascii="Calibri" w:hAnsi="Calibri" w:cs="Calibri"/>
          <w:sz w:val="24"/>
          <w:szCs w:val="24"/>
        </w:rPr>
        <w:t>Temeljni zakon, ki določa vrste različnih obdelav za izvajanje javnih nalog</w:t>
      </w:r>
      <w:r w:rsidR="002D41EE">
        <w:rPr>
          <w:rFonts w:ascii="Calibri" w:hAnsi="Calibri" w:cs="Calibri"/>
          <w:sz w:val="24"/>
          <w:szCs w:val="24"/>
        </w:rPr>
        <w:t>,</w:t>
      </w:r>
      <w:r w:rsidRPr="00F01237">
        <w:rPr>
          <w:rFonts w:ascii="Calibri" w:hAnsi="Calibri" w:cs="Calibri"/>
          <w:sz w:val="24"/>
          <w:szCs w:val="24"/>
        </w:rPr>
        <w:t xml:space="preserve"> je Zakon o lokalni samoupravi (21. člen). Med drugimi zakoni, ki so podlaga za obdelavo vaših osebnih podatkov, </w:t>
      </w:r>
      <w:r w:rsidR="002D41EE">
        <w:rPr>
          <w:rFonts w:ascii="Calibri" w:hAnsi="Calibri" w:cs="Calibri"/>
          <w:sz w:val="24"/>
          <w:szCs w:val="24"/>
        </w:rPr>
        <w:lastRenderedPageBreak/>
        <w:t>so še npr.</w:t>
      </w:r>
      <w:r w:rsidRPr="00F01237">
        <w:rPr>
          <w:rFonts w:ascii="Calibri" w:hAnsi="Calibri" w:cs="Calibri"/>
          <w:sz w:val="24"/>
          <w:szCs w:val="24"/>
        </w:rPr>
        <w:t xml:space="preserve"> Stanovanjski zakon, Zakon o prostorskem načrtovanju, Zakon o varstvu osebnih podatko</w:t>
      </w:r>
      <w:r w:rsidR="002D41EE">
        <w:rPr>
          <w:rFonts w:ascii="Calibri" w:hAnsi="Calibri" w:cs="Calibri"/>
          <w:sz w:val="24"/>
          <w:szCs w:val="24"/>
        </w:rPr>
        <w:t>v</w:t>
      </w:r>
      <w:r w:rsidR="00C177D1">
        <w:rPr>
          <w:rFonts w:ascii="Calibri" w:hAnsi="Calibri" w:cs="Calibri"/>
          <w:sz w:val="24"/>
          <w:szCs w:val="24"/>
        </w:rPr>
        <w:t xml:space="preserve"> (ZVOP-2)</w:t>
      </w:r>
      <w:r w:rsidR="002D41EE">
        <w:rPr>
          <w:rFonts w:ascii="Calibri" w:hAnsi="Calibri" w:cs="Calibri"/>
          <w:sz w:val="24"/>
          <w:szCs w:val="24"/>
        </w:rPr>
        <w:t>,</w:t>
      </w:r>
      <w:r w:rsidR="00C177D1">
        <w:rPr>
          <w:rFonts w:ascii="Calibri" w:hAnsi="Calibri" w:cs="Calibri"/>
          <w:sz w:val="24"/>
          <w:szCs w:val="24"/>
        </w:rPr>
        <w:t>…</w:t>
      </w:r>
    </w:p>
    <w:p w14:paraId="47DAA25A" w14:textId="77777777" w:rsidR="0061697C" w:rsidRDefault="0095638D" w:rsidP="0061697C">
      <w:pPr>
        <w:jc w:val="both"/>
        <w:rPr>
          <w:rFonts w:ascii="Calibri" w:hAnsi="Calibri" w:cs="Calibri"/>
          <w:sz w:val="24"/>
          <w:szCs w:val="24"/>
        </w:rPr>
      </w:pPr>
      <w:r>
        <w:rPr>
          <w:rFonts w:ascii="Calibri" w:hAnsi="Calibri" w:cs="Calibri"/>
          <w:sz w:val="24"/>
          <w:szCs w:val="24"/>
        </w:rPr>
        <w:t>V</w:t>
      </w:r>
      <w:r w:rsidR="0061697C" w:rsidRPr="0061697C">
        <w:rPr>
          <w:rFonts w:ascii="Calibri" w:hAnsi="Calibri" w:cs="Calibri"/>
          <w:sz w:val="24"/>
          <w:szCs w:val="24"/>
        </w:rPr>
        <w:t>a</w:t>
      </w:r>
      <w:r>
        <w:rPr>
          <w:rFonts w:ascii="Calibri" w:hAnsi="Calibri" w:cs="Calibri"/>
          <w:sz w:val="24"/>
          <w:szCs w:val="24"/>
        </w:rPr>
        <w:t>še osebne podatke varno shranjujemo</w:t>
      </w:r>
      <w:r w:rsidR="0061697C" w:rsidRPr="0061697C">
        <w:rPr>
          <w:rFonts w:ascii="Calibri" w:hAnsi="Calibri" w:cs="Calibri"/>
          <w:sz w:val="24"/>
          <w:szCs w:val="24"/>
        </w:rPr>
        <w:t xml:space="preserve"> in</w:t>
      </w:r>
      <w:r>
        <w:rPr>
          <w:rFonts w:ascii="Calibri" w:hAnsi="Calibri" w:cs="Calibri"/>
          <w:sz w:val="24"/>
          <w:szCs w:val="24"/>
        </w:rPr>
        <w:t xml:space="preserve"> smo</w:t>
      </w:r>
      <w:r w:rsidR="0061697C" w:rsidRPr="0061697C">
        <w:rPr>
          <w:rFonts w:ascii="Calibri" w:hAnsi="Calibri" w:cs="Calibri"/>
          <w:sz w:val="24"/>
          <w:szCs w:val="24"/>
        </w:rPr>
        <w:t xml:space="preserve"> v ta namen sprejeli vse varnostne ukrepe za zaščito vaših osebnih podatkov pred izgubo, zlorabo in nedovoljenim spreminjanjem. Vaših podatkov ne bomo posredovali tretjim osebam v obsegu, ki presega zakonsko dovoljene okvire ali vaše soglasje</w:t>
      </w:r>
      <w:r w:rsidR="006F32F6">
        <w:rPr>
          <w:rFonts w:ascii="Calibri" w:hAnsi="Calibri" w:cs="Calibri"/>
          <w:sz w:val="24"/>
          <w:szCs w:val="24"/>
        </w:rPr>
        <w:t xml:space="preserve"> oz. privolitev</w:t>
      </w:r>
      <w:r w:rsidR="0061697C" w:rsidRPr="0061697C">
        <w:rPr>
          <w:rFonts w:ascii="Calibri" w:hAnsi="Calibri" w:cs="Calibri"/>
          <w:sz w:val="24"/>
          <w:szCs w:val="24"/>
        </w:rPr>
        <w:t xml:space="preserve">. Vaši osebni podatki se bodo hranili do vašega preklica oz. le toliko časa, dokler je to potrebno za dosego namena, za katerega so se zbirali. </w:t>
      </w:r>
      <w:r w:rsidR="000605DF" w:rsidRPr="000605DF">
        <w:rPr>
          <w:rFonts w:ascii="Calibri" w:hAnsi="Calibri" w:cs="Calibri"/>
          <w:sz w:val="24"/>
          <w:szCs w:val="24"/>
        </w:rPr>
        <w:t xml:space="preserve">Če ni določen rok hrambe ali če poteče rok hrambe, ki je določen za hrambo osebnih podatkov, se osebni podatki blokirajo ali izbrišejo v skladu z zahtevami </w:t>
      </w:r>
      <w:r w:rsidR="000605DF">
        <w:rPr>
          <w:rFonts w:ascii="Calibri" w:hAnsi="Calibri" w:cs="Calibri"/>
          <w:sz w:val="24"/>
          <w:szCs w:val="24"/>
        </w:rPr>
        <w:t>GDPR</w:t>
      </w:r>
      <w:r w:rsidR="000605DF" w:rsidRPr="000605DF">
        <w:rPr>
          <w:rFonts w:ascii="Calibri" w:hAnsi="Calibri" w:cs="Calibri"/>
          <w:sz w:val="24"/>
          <w:szCs w:val="24"/>
        </w:rPr>
        <w:t>.</w:t>
      </w:r>
    </w:p>
    <w:p w14:paraId="40AED521" w14:textId="76A26CBC" w:rsidR="00C177D1" w:rsidRDefault="006E0B36" w:rsidP="00C177D1">
      <w:pPr>
        <w:jc w:val="both"/>
        <w:rPr>
          <w:rFonts w:ascii="Calibri" w:hAnsi="Calibri" w:cs="Calibri"/>
          <w:b/>
          <w:sz w:val="24"/>
          <w:szCs w:val="24"/>
        </w:rPr>
      </w:pPr>
      <w:r>
        <w:rPr>
          <w:rFonts w:ascii="Calibri" w:hAnsi="Calibri" w:cs="Calibri"/>
          <w:sz w:val="24"/>
          <w:szCs w:val="24"/>
        </w:rPr>
        <w:t>Svojo privolitev, ki ste jo podali v zvezi z uporabo ali obdelavo vaših osebnih podatkov, lahko kadarkoli prekličete. V ta namen nam lahko vaš zahtevek kadarkoli pošljete na e-mail:</w:t>
      </w:r>
      <w:r w:rsidR="00662BF9" w:rsidRPr="00662BF9">
        <w:t xml:space="preserve"> </w:t>
      </w:r>
      <w:hyperlink r:id="rId6" w:history="1">
        <w:r w:rsidR="006B769A" w:rsidRPr="00B411C2">
          <w:rPr>
            <w:rStyle w:val="Hiperpovezava"/>
            <w:sz w:val="24"/>
            <w:szCs w:val="24"/>
          </w:rPr>
          <w:t>info@obcina-rogasovci.si</w:t>
        </w:r>
      </w:hyperlink>
      <w:r w:rsidR="006B769A">
        <w:rPr>
          <w:sz w:val="24"/>
          <w:szCs w:val="24"/>
        </w:rPr>
        <w:t xml:space="preserve"> </w:t>
      </w:r>
      <w:r w:rsidRPr="00DA4219">
        <w:rPr>
          <w:rFonts w:ascii="Calibri" w:hAnsi="Calibri" w:cs="Calibri"/>
          <w:sz w:val="24"/>
          <w:szCs w:val="24"/>
        </w:rPr>
        <w:t>ali</w:t>
      </w:r>
      <w:r>
        <w:rPr>
          <w:rFonts w:ascii="Calibri" w:hAnsi="Calibri" w:cs="Calibri"/>
          <w:sz w:val="24"/>
          <w:szCs w:val="24"/>
        </w:rPr>
        <w:t xml:space="preserve"> z navadno pošto na naslov </w:t>
      </w:r>
      <w:r w:rsidR="006B769A">
        <w:rPr>
          <w:rFonts w:ascii="Calibri" w:hAnsi="Calibri" w:cs="Calibri"/>
          <w:sz w:val="24"/>
          <w:szCs w:val="24"/>
        </w:rPr>
        <w:t>Občina Rogašovci, Rogašovci 14 b, 9262 Rogašovci</w:t>
      </w:r>
      <w:r w:rsidR="00C177D1">
        <w:rPr>
          <w:rFonts w:ascii="Calibri" w:hAnsi="Calibri" w:cs="Calibri"/>
          <w:sz w:val="24"/>
          <w:szCs w:val="24"/>
        </w:rPr>
        <w:t>.</w:t>
      </w:r>
      <w:r w:rsidR="00C177D1" w:rsidRPr="00B54480">
        <w:rPr>
          <w:rFonts w:ascii="Calibri" w:hAnsi="Calibri" w:cs="Calibri"/>
          <w:b/>
          <w:sz w:val="24"/>
          <w:szCs w:val="24"/>
        </w:rPr>
        <w:t xml:space="preserve"> </w:t>
      </w:r>
    </w:p>
    <w:p w14:paraId="03527698" w14:textId="64B6FDEE" w:rsidR="00DA4219" w:rsidRDefault="00DA4219" w:rsidP="00DA4219">
      <w:pPr>
        <w:pStyle w:val="Odstavekseznama"/>
        <w:numPr>
          <w:ilvl w:val="0"/>
          <w:numId w:val="3"/>
        </w:numPr>
        <w:jc w:val="both"/>
        <w:rPr>
          <w:rFonts w:ascii="Calibri" w:hAnsi="Calibri" w:cs="Calibri"/>
          <w:b/>
          <w:sz w:val="24"/>
          <w:szCs w:val="24"/>
        </w:rPr>
      </w:pPr>
      <w:r>
        <w:rPr>
          <w:rFonts w:ascii="Calibri" w:hAnsi="Calibri" w:cs="Calibri"/>
          <w:b/>
          <w:sz w:val="24"/>
          <w:szCs w:val="24"/>
        </w:rPr>
        <w:t>Pravice posameznika</w:t>
      </w:r>
    </w:p>
    <w:p w14:paraId="357AE941" w14:textId="49C2BBEA" w:rsidR="002D41EE" w:rsidRDefault="002D41EE" w:rsidP="0061697C">
      <w:pPr>
        <w:jc w:val="both"/>
        <w:rPr>
          <w:rFonts w:ascii="Calibri" w:hAnsi="Calibri" w:cs="Calibri"/>
          <w:sz w:val="24"/>
          <w:szCs w:val="24"/>
        </w:rPr>
      </w:pPr>
      <w:r w:rsidRPr="002D41EE">
        <w:rPr>
          <w:rFonts w:ascii="Calibri" w:hAnsi="Calibri" w:cs="Calibri"/>
          <w:sz w:val="24"/>
          <w:szCs w:val="24"/>
        </w:rPr>
        <w:t xml:space="preserve">Vaše osebne podatke običajno občina pridobi na podlagi vaše vloge za pridobitev različnih dovoljenj ali uveljavljanje pravic, ki so v pristojnosti občine. V posameznih primerih pa jih občina </w:t>
      </w:r>
      <w:r>
        <w:rPr>
          <w:rFonts w:ascii="Calibri" w:hAnsi="Calibri" w:cs="Calibri"/>
          <w:sz w:val="24"/>
          <w:szCs w:val="24"/>
        </w:rPr>
        <w:t xml:space="preserve">(običajno </w:t>
      </w:r>
      <w:r w:rsidRPr="002D41EE">
        <w:rPr>
          <w:rFonts w:ascii="Calibri" w:hAnsi="Calibri" w:cs="Calibri"/>
          <w:sz w:val="24"/>
          <w:szCs w:val="24"/>
        </w:rPr>
        <w:t>za izvajanje javnih nalog</w:t>
      </w:r>
      <w:r>
        <w:rPr>
          <w:rFonts w:ascii="Calibri" w:hAnsi="Calibri" w:cs="Calibri"/>
          <w:sz w:val="24"/>
          <w:szCs w:val="24"/>
        </w:rPr>
        <w:t>)</w:t>
      </w:r>
      <w:r w:rsidRPr="002D41EE">
        <w:rPr>
          <w:rFonts w:ascii="Calibri" w:hAnsi="Calibri" w:cs="Calibri"/>
          <w:sz w:val="24"/>
          <w:szCs w:val="24"/>
        </w:rPr>
        <w:t xml:space="preserve"> pridobi tudi iz drugih virov</w:t>
      </w:r>
      <w:r>
        <w:rPr>
          <w:rFonts w:ascii="Calibri" w:hAnsi="Calibri" w:cs="Calibri"/>
          <w:sz w:val="24"/>
          <w:szCs w:val="24"/>
        </w:rPr>
        <w:t>,</w:t>
      </w:r>
      <w:r w:rsidRPr="002D41EE">
        <w:rPr>
          <w:rFonts w:ascii="Calibri" w:hAnsi="Calibri" w:cs="Calibri"/>
          <w:sz w:val="24"/>
          <w:szCs w:val="24"/>
        </w:rPr>
        <w:t xml:space="preserve"> ko</w:t>
      </w:r>
      <w:r>
        <w:rPr>
          <w:rFonts w:ascii="Calibri" w:hAnsi="Calibri" w:cs="Calibri"/>
          <w:sz w:val="24"/>
          <w:szCs w:val="24"/>
        </w:rPr>
        <w:t>t</w:t>
      </w:r>
      <w:r w:rsidRPr="002D41EE">
        <w:rPr>
          <w:rFonts w:ascii="Calibri" w:hAnsi="Calibri" w:cs="Calibri"/>
          <w:sz w:val="24"/>
          <w:szCs w:val="24"/>
        </w:rPr>
        <w:t xml:space="preserve"> so n</w:t>
      </w:r>
      <w:r>
        <w:rPr>
          <w:rFonts w:ascii="Calibri" w:hAnsi="Calibri" w:cs="Calibri"/>
          <w:sz w:val="24"/>
          <w:szCs w:val="24"/>
        </w:rPr>
        <w:t>pr.</w:t>
      </w:r>
      <w:r w:rsidRPr="002D41EE">
        <w:rPr>
          <w:rFonts w:ascii="Calibri" w:hAnsi="Calibri" w:cs="Calibri"/>
          <w:sz w:val="24"/>
          <w:szCs w:val="24"/>
        </w:rPr>
        <w:t>: Elektronska evidenca Ministrstva za notranje zadeve – Centralni register prebivalstva (e-CRP), Centralna evidenca Ministrstva za delo, družino in socialne zadeve za izvajanje Zakona o uveljavljanju pravic iz javnih sredstev.</w:t>
      </w:r>
    </w:p>
    <w:p w14:paraId="2B1AB2E0" w14:textId="1A865556" w:rsidR="00F01237" w:rsidRPr="0061697C" w:rsidRDefault="0061697C" w:rsidP="0061697C">
      <w:pPr>
        <w:jc w:val="both"/>
        <w:rPr>
          <w:rFonts w:ascii="Calibri" w:hAnsi="Calibri" w:cs="Calibri"/>
          <w:sz w:val="24"/>
          <w:szCs w:val="24"/>
        </w:rPr>
      </w:pPr>
      <w:r w:rsidRPr="0061697C">
        <w:rPr>
          <w:rFonts w:ascii="Calibri" w:hAnsi="Calibri" w:cs="Calibri"/>
          <w:sz w:val="24"/>
          <w:szCs w:val="24"/>
        </w:rPr>
        <w:t>Vsak posameznik ima pravico do preklica privolitve, pravico do vpogleda</w:t>
      </w:r>
      <w:r w:rsidR="0064600F">
        <w:rPr>
          <w:rFonts w:ascii="Calibri" w:hAnsi="Calibri" w:cs="Calibri"/>
          <w:sz w:val="24"/>
          <w:szCs w:val="24"/>
        </w:rPr>
        <w:t xml:space="preserve"> in informiranosti glede lastnih osebnih podatkov</w:t>
      </w:r>
      <w:r w:rsidRPr="0061697C">
        <w:rPr>
          <w:rFonts w:ascii="Calibri" w:hAnsi="Calibri" w:cs="Calibri"/>
          <w:sz w:val="24"/>
          <w:szCs w:val="24"/>
        </w:rPr>
        <w:t>, popravka</w:t>
      </w:r>
      <w:r w:rsidR="0064600F">
        <w:rPr>
          <w:rFonts w:ascii="Calibri" w:hAnsi="Calibri" w:cs="Calibri"/>
          <w:sz w:val="24"/>
          <w:szCs w:val="24"/>
        </w:rPr>
        <w:t xml:space="preserve"> in dopolnitve</w:t>
      </w:r>
      <w:r w:rsidRPr="0061697C">
        <w:rPr>
          <w:rFonts w:ascii="Calibri" w:hAnsi="Calibri" w:cs="Calibri"/>
          <w:sz w:val="24"/>
          <w:szCs w:val="24"/>
        </w:rPr>
        <w:t>, omejitve obdelave ali izbrisa osebnih podatkov, pravico do prenosljivo</w:t>
      </w:r>
      <w:r w:rsidR="0064600F">
        <w:rPr>
          <w:rFonts w:ascii="Calibri" w:hAnsi="Calibri" w:cs="Calibri"/>
          <w:sz w:val="24"/>
          <w:szCs w:val="24"/>
        </w:rPr>
        <w:t>sti</w:t>
      </w:r>
      <w:r w:rsidRPr="0061697C">
        <w:rPr>
          <w:rFonts w:ascii="Calibri" w:hAnsi="Calibri" w:cs="Calibri"/>
          <w:sz w:val="24"/>
          <w:szCs w:val="24"/>
        </w:rPr>
        <w:t xml:space="preserve">, in sicer tako, da nas o tem obvesti pisno po pošti na naslov </w:t>
      </w:r>
      <w:r w:rsidR="006B769A">
        <w:rPr>
          <w:rFonts w:ascii="Calibri" w:hAnsi="Calibri" w:cs="Calibri"/>
          <w:sz w:val="24"/>
          <w:szCs w:val="24"/>
        </w:rPr>
        <w:t>Občina Rogašovci, Rogašovci 14 b, 9262 Rogašovci</w:t>
      </w:r>
      <w:r w:rsidR="006B769A" w:rsidRPr="0061697C">
        <w:rPr>
          <w:rFonts w:ascii="Calibri" w:hAnsi="Calibri" w:cs="Calibri"/>
          <w:sz w:val="24"/>
          <w:szCs w:val="24"/>
        </w:rPr>
        <w:t xml:space="preserve"> </w:t>
      </w:r>
      <w:r w:rsidRPr="0061697C">
        <w:rPr>
          <w:rFonts w:ascii="Calibri" w:hAnsi="Calibri" w:cs="Calibri"/>
          <w:sz w:val="24"/>
          <w:szCs w:val="24"/>
        </w:rPr>
        <w:t xml:space="preserve">ali preko elektronske pošte </w:t>
      </w:r>
      <w:r w:rsidR="00507559">
        <w:rPr>
          <w:rFonts w:ascii="Calibri" w:hAnsi="Calibri" w:cs="Calibri"/>
          <w:sz w:val="24"/>
          <w:szCs w:val="24"/>
        </w:rPr>
        <w:t>na</w:t>
      </w:r>
      <w:r w:rsidR="006B769A">
        <w:t xml:space="preserve"> </w:t>
      </w:r>
      <w:hyperlink r:id="rId7" w:history="1">
        <w:r w:rsidR="006B769A" w:rsidRPr="00B411C2">
          <w:rPr>
            <w:rStyle w:val="Hiperpovezava"/>
            <w:sz w:val="24"/>
            <w:szCs w:val="24"/>
          </w:rPr>
          <w:t>info@obcina-rogasovci.si</w:t>
        </w:r>
      </w:hyperlink>
      <w:r w:rsidRPr="0061697C">
        <w:rPr>
          <w:rFonts w:ascii="Calibri" w:hAnsi="Calibri" w:cs="Calibri"/>
          <w:sz w:val="24"/>
          <w:szCs w:val="24"/>
        </w:rPr>
        <w:t>. Na navedeni naslov lahko posameznik poda tudi ugovor v zvezi z obdelavo njegovih osebnih podatkov. Posameznik pa lahko ugovor zoper obdelavo njegovih osebnih podatkov poda tudi neposredno pristojnemu nadzornemu organu, tj. Informacijskemu po</w:t>
      </w:r>
      <w:r w:rsidR="0064600F">
        <w:rPr>
          <w:rFonts w:ascii="Calibri" w:hAnsi="Calibri" w:cs="Calibri"/>
          <w:sz w:val="24"/>
          <w:szCs w:val="24"/>
        </w:rPr>
        <w:t>oblaščencu Republike Slovenije.</w:t>
      </w:r>
    </w:p>
    <w:p w14:paraId="045A3C94" w14:textId="76AC9AE6" w:rsidR="002D41EE" w:rsidRDefault="002D41EE" w:rsidP="00DA4219">
      <w:pPr>
        <w:pStyle w:val="Odstavekseznama"/>
        <w:numPr>
          <w:ilvl w:val="0"/>
          <w:numId w:val="3"/>
        </w:numPr>
        <w:jc w:val="both"/>
        <w:rPr>
          <w:rFonts w:ascii="Calibri" w:hAnsi="Calibri" w:cs="Calibri"/>
          <w:b/>
          <w:sz w:val="24"/>
          <w:szCs w:val="24"/>
        </w:rPr>
      </w:pPr>
      <w:r>
        <w:rPr>
          <w:rFonts w:ascii="Calibri" w:hAnsi="Calibri" w:cs="Calibri"/>
          <w:b/>
          <w:sz w:val="24"/>
          <w:szCs w:val="24"/>
        </w:rPr>
        <w:t>Uporabniki vaših podatkov</w:t>
      </w:r>
    </w:p>
    <w:p w14:paraId="1733AB2B" w14:textId="73B38611" w:rsidR="002D41EE" w:rsidRDefault="002D41EE" w:rsidP="002D41EE">
      <w:pPr>
        <w:jc w:val="both"/>
        <w:rPr>
          <w:rFonts w:ascii="Calibri" w:hAnsi="Calibri" w:cs="Calibri"/>
          <w:bCs/>
          <w:sz w:val="24"/>
          <w:szCs w:val="24"/>
        </w:rPr>
      </w:pPr>
      <w:r w:rsidRPr="002D41EE">
        <w:rPr>
          <w:rFonts w:ascii="Calibri" w:hAnsi="Calibri" w:cs="Calibri"/>
          <w:bCs/>
          <w:sz w:val="24"/>
          <w:szCs w:val="24"/>
        </w:rPr>
        <w:t xml:space="preserve">Obdelava vaših osebnih podatkov je strogo omejena na obdelavo tistih zaposlenih v občini, ki vaše osebne podatke nujno potrebujejo za izvajanje delovnih nalog. V določenih primerih vaše osebne podatke obdelujejo pogodbeni obdelovalci </w:t>
      </w:r>
      <w:r w:rsidR="0001233B">
        <w:rPr>
          <w:rFonts w:ascii="Calibri" w:hAnsi="Calibri" w:cs="Calibri"/>
          <w:bCs/>
          <w:sz w:val="24"/>
          <w:szCs w:val="24"/>
        </w:rPr>
        <w:t>(</w:t>
      </w:r>
      <w:r w:rsidRPr="002D41EE">
        <w:rPr>
          <w:rFonts w:ascii="Calibri" w:hAnsi="Calibri" w:cs="Calibri"/>
          <w:bCs/>
          <w:sz w:val="24"/>
          <w:szCs w:val="24"/>
        </w:rPr>
        <w:t>s katerimi ima občina sklenjeno pisno pogodbo</w:t>
      </w:r>
      <w:r w:rsidR="0001233B">
        <w:rPr>
          <w:rFonts w:ascii="Calibri" w:hAnsi="Calibri" w:cs="Calibri"/>
          <w:bCs/>
          <w:sz w:val="24"/>
          <w:szCs w:val="24"/>
        </w:rPr>
        <w:t>)</w:t>
      </w:r>
      <w:r w:rsidRPr="002D41EE">
        <w:rPr>
          <w:rFonts w:ascii="Calibri" w:hAnsi="Calibri" w:cs="Calibri"/>
          <w:bCs/>
          <w:sz w:val="24"/>
          <w:szCs w:val="24"/>
        </w:rPr>
        <w:t>, pristojni državni organi in nosilci javnih pooblasti v okviru izvajanja zakonskih pristojnosti ter druge osebe, ki imajo zakonsko podlago za pridobitev in obdelavo osebnih podatkov.</w:t>
      </w:r>
    </w:p>
    <w:p w14:paraId="7177A855" w14:textId="0077AD98" w:rsidR="0001233B" w:rsidRPr="0001233B" w:rsidRDefault="0001233B" w:rsidP="0001233B">
      <w:pPr>
        <w:jc w:val="both"/>
        <w:rPr>
          <w:rFonts w:ascii="Calibri" w:hAnsi="Calibri" w:cs="Calibri"/>
          <w:bCs/>
          <w:sz w:val="24"/>
          <w:szCs w:val="24"/>
        </w:rPr>
      </w:pPr>
      <w:r w:rsidRPr="0001233B">
        <w:rPr>
          <w:rFonts w:ascii="Calibri" w:hAnsi="Calibri" w:cs="Calibri"/>
          <w:bCs/>
          <w:sz w:val="24"/>
          <w:szCs w:val="24"/>
        </w:rPr>
        <w:t xml:space="preserve">Občina lahko za posamezne obdelave osebnih podatkov na osnovi pogodbe o pogodbeni obdelavi zaupa pogodbenemu obdelovalcu. Pogodbeni obdelovalci lahko zaupane podatke obdelujejo izključno v imenu upravljavca, v mejah njegovega pooblastila, ki je zapisan v pisni pogodbi oziroma drugem pravnem aktu in skladno z nameni, ki so opredeljeni v tej politiki </w:t>
      </w:r>
      <w:r>
        <w:rPr>
          <w:rFonts w:ascii="Calibri" w:hAnsi="Calibri" w:cs="Calibri"/>
          <w:bCs/>
          <w:sz w:val="24"/>
          <w:szCs w:val="24"/>
        </w:rPr>
        <w:t>varstva osebnih podatkov</w:t>
      </w:r>
      <w:r w:rsidRPr="0001233B">
        <w:rPr>
          <w:rFonts w:ascii="Calibri" w:hAnsi="Calibri" w:cs="Calibri"/>
          <w:bCs/>
          <w:sz w:val="24"/>
          <w:szCs w:val="24"/>
        </w:rPr>
        <w:t>.</w:t>
      </w:r>
    </w:p>
    <w:p w14:paraId="08284E59" w14:textId="12DCB90A" w:rsidR="0001233B" w:rsidRPr="0001233B" w:rsidRDefault="0001233B" w:rsidP="0001233B">
      <w:pPr>
        <w:spacing w:after="0" w:line="240" w:lineRule="auto"/>
        <w:jc w:val="both"/>
        <w:rPr>
          <w:rFonts w:ascii="Calibri" w:hAnsi="Calibri" w:cs="Calibri"/>
          <w:bCs/>
          <w:sz w:val="24"/>
          <w:szCs w:val="24"/>
        </w:rPr>
      </w:pPr>
      <w:r w:rsidRPr="0001233B">
        <w:rPr>
          <w:rFonts w:ascii="Calibri" w:hAnsi="Calibri" w:cs="Calibri"/>
          <w:bCs/>
          <w:sz w:val="24"/>
          <w:szCs w:val="24"/>
        </w:rPr>
        <w:lastRenderedPageBreak/>
        <w:t xml:space="preserve">Pogodbeni obdelovalci, s katerimi </w:t>
      </w:r>
      <w:r>
        <w:rPr>
          <w:rFonts w:ascii="Calibri" w:hAnsi="Calibri" w:cs="Calibri"/>
          <w:bCs/>
          <w:sz w:val="24"/>
          <w:szCs w:val="24"/>
        </w:rPr>
        <w:t xml:space="preserve">običajno </w:t>
      </w:r>
      <w:r w:rsidRPr="0001233B">
        <w:rPr>
          <w:rFonts w:ascii="Calibri" w:hAnsi="Calibri" w:cs="Calibri"/>
          <w:bCs/>
          <w:sz w:val="24"/>
          <w:szCs w:val="24"/>
        </w:rPr>
        <w:t xml:space="preserve">sodeluje </w:t>
      </w:r>
      <w:r>
        <w:rPr>
          <w:rFonts w:ascii="Calibri" w:hAnsi="Calibri" w:cs="Calibri"/>
          <w:bCs/>
          <w:sz w:val="24"/>
          <w:szCs w:val="24"/>
        </w:rPr>
        <w:t>občina,</w:t>
      </w:r>
      <w:r w:rsidRPr="0001233B">
        <w:rPr>
          <w:rFonts w:ascii="Calibri" w:hAnsi="Calibri" w:cs="Calibri"/>
          <w:bCs/>
          <w:sz w:val="24"/>
          <w:szCs w:val="24"/>
        </w:rPr>
        <w:t xml:space="preserve"> so predvsem:</w:t>
      </w:r>
    </w:p>
    <w:p w14:paraId="0D525924" w14:textId="3B4180EC" w:rsidR="0001233B" w:rsidRDefault="0001233B" w:rsidP="0001233B">
      <w:pPr>
        <w:spacing w:after="0" w:line="240" w:lineRule="auto"/>
        <w:jc w:val="both"/>
        <w:rPr>
          <w:rFonts w:ascii="Calibri" w:hAnsi="Calibri" w:cs="Calibri"/>
          <w:bCs/>
          <w:sz w:val="24"/>
          <w:szCs w:val="24"/>
        </w:rPr>
      </w:pPr>
      <w:r w:rsidRPr="0001233B">
        <w:rPr>
          <w:rFonts w:ascii="Calibri" w:hAnsi="Calibri" w:cs="Calibri"/>
          <w:bCs/>
          <w:sz w:val="24"/>
          <w:szCs w:val="24"/>
        </w:rPr>
        <w:t xml:space="preserve">   </w:t>
      </w:r>
      <w:r>
        <w:rPr>
          <w:rFonts w:ascii="Calibri" w:hAnsi="Calibri" w:cs="Calibri"/>
          <w:bCs/>
          <w:sz w:val="24"/>
          <w:szCs w:val="24"/>
        </w:rPr>
        <w:t>-</w:t>
      </w:r>
      <w:r w:rsidRPr="0001233B">
        <w:rPr>
          <w:rFonts w:ascii="Calibri" w:hAnsi="Calibri" w:cs="Calibri"/>
          <w:bCs/>
          <w:sz w:val="24"/>
          <w:szCs w:val="24"/>
        </w:rPr>
        <w:t xml:space="preserve"> računovodske storitve in drugi ponudniki pravnega ter poslovnega svetovanja;</w:t>
      </w:r>
    </w:p>
    <w:p w14:paraId="5AFBAC42" w14:textId="49B249FE" w:rsidR="0001233B" w:rsidRPr="0001233B" w:rsidRDefault="0001233B" w:rsidP="0001233B">
      <w:pPr>
        <w:spacing w:after="0" w:line="240" w:lineRule="auto"/>
        <w:jc w:val="both"/>
        <w:rPr>
          <w:rFonts w:ascii="Calibri" w:hAnsi="Calibri" w:cs="Calibri"/>
          <w:bCs/>
          <w:sz w:val="24"/>
          <w:szCs w:val="24"/>
        </w:rPr>
      </w:pPr>
      <w:r>
        <w:rPr>
          <w:rFonts w:ascii="Calibri" w:hAnsi="Calibri" w:cs="Calibri"/>
          <w:bCs/>
          <w:sz w:val="24"/>
          <w:szCs w:val="24"/>
        </w:rPr>
        <w:t xml:space="preserve">   -</w:t>
      </w:r>
      <w:r w:rsidRPr="0001233B">
        <w:rPr>
          <w:rFonts w:ascii="Calibri" w:hAnsi="Calibri" w:cs="Calibri"/>
          <w:bCs/>
          <w:sz w:val="24"/>
          <w:szCs w:val="24"/>
        </w:rPr>
        <w:t xml:space="preserve"> vzdrževalci informacijskih sistemov;</w:t>
      </w:r>
    </w:p>
    <w:p w14:paraId="4C33C922" w14:textId="00670919" w:rsidR="0001233B" w:rsidRPr="0001233B" w:rsidRDefault="0001233B" w:rsidP="0001233B">
      <w:pPr>
        <w:spacing w:after="0" w:line="240" w:lineRule="auto"/>
        <w:jc w:val="both"/>
        <w:rPr>
          <w:rFonts w:ascii="Calibri" w:hAnsi="Calibri" w:cs="Calibri"/>
          <w:bCs/>
          <w:sz w:val="24"/>
          <w:szCs w:val="24"/>
        </w:rPr>
      </w:pPr>
      <w:r w:rsidRPr="0001233B">
        <w:rPr>
          <w:rFonts w:ascii="Calibri" w:hAnsi="Calibri" w:cs="Calibri"/>
          <w:bCs/>
          <w:sz w:val="24"/>
          <w:szCs w:val="24"/>
        </w:rPr>
        <w:t xml:space="preserve">   </w:t>
      </w:r>
      <w:r>
        <w:rPr>
          <w:rFonts w:ascii="Calibri" w:hAnsi="Calibri" w:cs="Calibri"/>
          <w:bCs/>
          <w:sz w:val="24"/>
          <w:szCs w:val="24"/>
        </w:rPr>
        <w:t>-</w:t>
      </w:r>
      <w:r w:rsidRPr="0001233B">
        <w:rPr>
          <w:rFonts w:ascii="Calibri" w:hAnsi="Calibri" w:cs="Calibri"/>
          <w:bCs/>
          <w:sz w:val="24"/>
          <w:szCs w:val="24"/>
        </w:rPr>
        <w:t xml:space="preserve"> vzdrževalci infrastrukture (videonadzor, varnostne, čistilne storitve)</w:t>
      </w:r>
      <w:r>
        <w:rPr>
          <w:rFonts w:ascii="Calibri" w:hAnsi="Calibri" w:cs="Calibri"/>
          <w:bCs/>
          <w:sz w:val="24"/>
          <w:szCs w:val="24"/>
        </w:rPr>
        <w:t>;</w:t>
      </w:r>
    </w:p>
    <w:p w14:paraId="306FD813" w14:textId="77777777" w:rsidR="0001233B" w:rsidRDefault="0001233B" w:rsidP="0001233B">
      <w:pPr>
        <w:spacing w:after="0" w:line="240" w:lineRule="auto"/>
        <w:jc w:val="both"/>
        <w:rPr>
          <w:rFonts w:ascii="Calibri" w:hAnsi="Calibri" w:cs="Calibri"/>
          <w:bCs/>
          <w:sz w:val="24"/>
          <w:szCs w:val="24"/>
        </w:rPr>
      </w:pPr>
      <w:r w:rsidRPr="0001233B">
        <w:rPr>
          <w:rFonts w:ascii="Calibri" w:hAnsi="Calibri" w:cs="Calibri"/>
          <w:bCs/>
          <w:sz w:val="24"/>
          <w:szCs w:val="24"/>
        </w:rPr>
        <w:t xml:space="preserve">   </w:t>
      </w:r>
      <w:r>
        <w:rPr>
          <w:rFonts w:ascii="Calibri" w:hAnsi="Calibri" w:cs="Calibri"/>
          <w:bCs/>
          <w:sz w:val="24"/>
          <w:szCs w:val="24"/>
        </w:rPr>
        <w:t>-</w:t>
      </w:r>
      <w:r w:rsidRPr="0001233B">
        <w:rPr>
          <w:rFonts w:ascii="Calibri" w:hAnsi="Calibri" w:cs="Calibri"/>
          <w:bCs/>
          <w:sz w:val="24"/>
          <w:szCs w:val="24"/>
        </w:rPr>
        <w:t xml:space="preserve"> ponudniki e-poštnih storitev in ponudniki programske opreme, storitev v oblaku (npr. </w:t>
      </w:r>
    </w:p>
    <w:p w14:paraId="79B7F098" w14:textId="1CC7260B" w:rsidR="0001233B" w:rsidRPr="0001233B" w:rsidRDefault="0001233B" w:rsidP="0001233B">
      <w:pPr>
        <w:spacing w:after="0" w:line="240" w:lineRule="auto"/>
        <w:jc w:val="both"/>
        <w:rPr>
          <w:rFonts w:ascii="Calibri" w:hAnsi="Calibri" w:cs="Calibri"/>
          <w:bCs/>
          <w:sz w:val="24"/>
          <w:szCs w:val="24"/>
        </w:rPr>
      </w:pPr>
      <w:r>
        <w:rPr>
          <w:rFonts w:ascii="Calibri" w:hAnsi="Calibri" w:cs="Calibri"/>
          <w:bCs/>
          <w:sz w:val="24"/>
          <w:szCs w:val="24"/>
        </w:rPr>
        <w:t xml:space="preserve">     </w:t>
      </w:r>
      <w:r w:rsidRPr="0001233B">
        <w:rPr>
          <w:rFonts w:ascii="Calibri" w:hAnsi="Calibri" w:cs="Calibri"/>
          <w:bCs/>
          <w:sz w:val="24"/>
          <w:szCs w:val="24"/>
        </w:rPr>
        <w:t>Arnes, Microsoft,</w:t>
      </w:r>
      <w:r>
        <w:rPr>
          <w:rFonts w:ascii="Calibri" w:hAnsi="Calibri" w:cs="Calibri"/>
          <w:bCs/>
          <w:sz w:val="24"/>
          <w:szCs w:val="24"/>
        </w:rPr>
        <w:t>…</w:t>
      </w:r>
      <w:r w:rsidRPr="0001233B">
        <w:rPr>
          <w:rFonts w:ascii="Calibri" w:hAnsi="Calibri" w:cs="Calibri"/>
          <w:bCs/>
          <w:sz w:val="24"/>
          <w:szCs w:val="24"/>
        </w:rPr>
        <w:t>);</w:t>
      </w:r>
    </w:p>
    <w:p w14:paraId="187B69C1" w14:textId="65C835F2" w:rsidR="0001233B" w:rsidRDefault="0001233B" w:rsidP="0001233B">
      <w:pPr>
        <w:spacing w:after="0" w:line="240" w:lineRule="auto"/>
        <w:jc w:val="both"/>
        <w:rPr>
          <w:rFonts w:ascii="Calibri" w:hAnsi="Calibri" w:cs="Calibri"/>
          <w:bCs/>
          <w:sz w:val="24"/>
          <w:szCs w:val="24"/>
        </w:rPr>
      </w:pPr>
      <w:r w:rsidRPr="0001233B">
        <w:rPr>
          <w:rFonts w:ascii="Calibri" w:hAnsi="Calibri" w:cs="Calibri"/>
          <w:bCs/>
          <w:sz w:val="24"/>
          <w:szCs w:val="24"/>
        </w:rPr>
        <w:t xml:space="preserve">   </w:t>
      </w:r>
      <w:r>
        <w:rPr>
          <w:rFonts w:ascii="Calibri" w:hAnsi="Calibri" w:cs="Calibri"/>
          <w:bCs/>
          <w:sz w:val="24"/>
          <w:szCs w:val="24"/>
        </w:rPr>
        <w:t>-</w:t>
      </w:r>
      <w:r w:rsidRPr="0001233B">
        <w:rPr>
          <w:rFonts w:ascii="Calibri" w:hAnsi="Calibri" w:cs="Calibri"/>
          <w:bCs/>
          <w:sz w:val="24"/>
          <w:szCs w:val="24"/>
        </w:rPr>
        <w:t xml:space="preserve"> ponudniki družabnih omrežij in spletnega oglaševanja (Google, Facebook, i</w:t>
      </w:r>
      <w:r>
        <w:rPr>
          <w:rFonts w:ascii="Calibri" w:hAnsi="Calibri" w:cs="Calibri"/>
          <w:bCs/>
          <w:sz w:val="24"/>
          <w:szCs w:val="24"/>
        </w:rPr>
        <w:t>t</w:t>
      </w:r>
      <w:r w:rsidRPr="0001233B">
        <w:rPr>
          <w:rFonts w:ascii="Calibri" w:hAnsi="Calibri" w:cs="Calibri"/>
          <w:bCs/>
          <w:sz w:val="24"/>
          <w:szCs w:val="24"/>
        </w:rPr>
        <w:t>d.).</w:t>
      </w:r>
    </w:p>
    <w:p w14:paraId="4CCA717C" w14:textId="77777777" w:rsidR="0001233B" w:rsidRPr="002D41EE" w:rsidRDefault="0001233B" w:rsidP="0001233B">
      <w:pPr>
        <w:spacing w:after="0" w:line="240" w:lineRule="auto"/>
        <w:jc w:val="both"/>
        <w:rPr>
          <w:rFonts w:ascii="Calibri" w:hAnsi="Calibri" w:cs="Calibri"/>
          <w:bCs/>
          <w:sz w:val="24"/>
          <w:szCs w:val="24"/>
        </w:rPr>
      </w:pPr>
    </w:p>
    <w:p w14:paraId="4A2C47C8" w14:textId="032D858A" w:rsidR="002D41EE" w:rsidRDefault="002D41EE" w:rsidP="00DA4219">
      <w:pPr>
        <w:pStyle w:val="Odstavekseznama"/>
        <w:numPr>
          <w:ilvl w:val="0"/>
          <w:numId w:val="3"/>
        </w:numPr>
        <w:jc w:val="both"/>
        <w:rPr>
          <w:rFonts w:ascii="Calibri" w:hAnsi="Calibri" w:cs="Calibri"/>
          <w:b/>
          <w:sz w:val="24"/>
          <w:szCs w:val="24"/>
        </w:rPr>
      </w:pPr>
      <w:r>
        <w:rPr>
          <w:rFonts w:ascii="Calibri" w:hAnsi="Calibri" w:cs="Calibri"/>
          <w:b/>
          <w:sz w:val="24"/>
          <w:szCs w:val="24"/>
        </w:rPr>
        <w:t>Rok hrambe vaših podatkov</w:t>
      </w:r>
    </w:p>
    <w:p w14:paraId="0468A833" w14:textId="26D2E080" w:rsidR="002D41EE" w:rsidRPr="002D41EE" w:rsidRDefault="002D41EE" w:rsidP="002D41EE">
      <w:pPr>
        <w:jc w:val="both"/>
        <w:rPr>
          <w:rFonts w:ascii="Calibri" w:hAnsi="Calibri" w:cs="Calibri"/>
          <w:bCs/>
          <w:sz w:val="24"/>
          <w:szCs w:val="24"/>
        </w:rPr>
      </w:pPr>
      <w:r w:rsidRPr="002D41EE">
        <w:rPr>
          <w:rFonts w:ascii="Calibri" w:hAnsi="Calibri" w:cs="Calibri"/>
          <w:bCs/>
          <w:sz w:val="24"/>
          <w:szCs w:val="24"/>
        </w:rPr>
        <w:t xml:space="preserve">Osebni podatki občine se lahko hranijo za obdobje, ki je določeno v </w:t>
      </w:r>
      <w:r>
        <w:rPr>
          <w:rFonts w:ascii="Calibri" w:hAnsi="Calibri" w:cs="Calibri"/>
          <w:bCs/>
          <w:sz w:val="24"/>
          <w:szCs w:val="24"/>
        </w:rPr>
        <w:t xml:space="preserve">posamezni </w:t>
      </w:r>
      <w:r w:rsidRPr="002D41EE">
        <w:rPr>
          <w:rFonts w:ascii="Calibri" w:hAnsi="Calibri" w:cs="Calibri"/>
          <w:bCs/>
          <w:sz w:val="24"/>
          <w:szCs w:val="24"/>
        </w:rPr>
        <w:t>evidenci o dejavnostih obdelav osebnih podatkov. Za določitev roka hrambe se upoštevajo roki, ki jih določajo področni predpisi in klasifikacijski načrt občine. Če rok</w:t>
      </w:r>
      <w:r w:rsidR="00805FEB">
        <w:rPr>
          <w:rFonts w:ascii="Calibri" w:hAnsi="Calibri" w:cs="Calibri"/>
          <w:bCs/>
          <w:sz w:val="24"/>
          <w:szCs w:val="24"/>
        </w:rPr>
        <w:t>i</w:t>
      </w:r>
      <w:r w:rsidRPr="002D41EE">
        <w:rPr>
          <w:rFonts w:ascii="Calibri" w:hAnsi="Calibri" w:cs="Calibri"/>
          <w:bCs/>
          <w:sz w:val="24"/>
          <w:szCs w:val="24"/>
        </w:rPr>
        <w:t xml:space="preserve"> hrambe ni</w:t>
      </w:r>
      <w:r w:rsidR="00805FEB">
        <w:rPr>
          <w:rFonts w:ascii="Calibri" w:hAnsi="Calibri" w:cs="Calibri"/>
          <w:bCs/>
          <w:sz w:val="24"/>
          <w:szCs w:val="24"/>
        </w:rPr>
        <w:t>so</w:t>
      </w:r>
      <w:r w:rsidRPr="002D41EE">
        <w:rPr>
          <w:rFonts w:ascii="Calibri" w:hAnsi="Calibri" w:cs="Calibri"/>
          <w:bCs/>
          <w:sz w:val="24"/>
          <w:szCs w:val="24"/>
        </w:rPr>
        <w:t xml:space="preserve"> posebej zakonsko predpisani</w:t>
      </w:r>
      <w:r>
        <w:rPr>
          <w:rFonts w:ascii="Calibri" w:hAnsi="Calibri" w:cs="Calibri"/>
          <w:bCs/>
          <w:sz w:val="24"/>
          <w:szCs w:val="24"/>
        </w:rPr>
        <w:t>,</w:t>
      </w:r>
      <w:r w:rsidRPr="002D41EE">
        <w:rPr>
          <w:rFonts w:ascii="Calibri" w:hAnsi="Calibri" w:cs="Calibri"/>
          <w:bCs/>
          <w:sz w:val="24"/>
          <w:szCs w:val="24"/>
        </w:rPr>
        <w:t xml:space="preserve"> mora biti ob upoštevanju načela sorazmernosti, hramba omejena na najkrajše možno obdobje. Po preteku roka hrambe se osebni podatki zbrišejo, uničijo, blokirajo ali anonimizirajo, razen če niso na podlagi zakona, ki ureja arhivsko gradivo in arhive, opredeljeni kot arhivsko gradivo, oziroma če zakon za posamezne vrste osebnih podatkov ne določa drugače.</w:t>
      </w:r>
    </w:p>
    <w:p w14:paraId="57276581" w14:textId="4D5B7F37" w:rsidR="0064600F" w:rsidRPr="0064600F" w:rsidRDefault="0064600F" w:rsidP="00DA4219">
      <w:pPr>
        <w:pStyle w:val="Odstavekseznama"/>
        <w:numPr>
          <w:ilvl w:val="0"/>
          <w:numId w:val="3"/>
        </w:numPr>
        <w:jc w:val="both"/>
        <w:rPr>
          <w:rFonts w:ascii="Calibri" w:hAnsi="Calibri" w:cs="Calibri"/>
          <w:b/>
          <w:sz w:val="24"/>
          <w:szCs w:val="24"/>
        </w:rPr>
      </w:pPr>
      <w:r w:rsidRPr="0064600F">
        <w:rPr>
          <w:rFonts w:ascii="Calibri" w:hAnsi="Calibri" w:cs="Calibri"/>
          <w:b/>
          <w:sz w:val="24"/>
          <w:szCs w:val="24"/>
        </w:rPr>
        <w:t>Pooblaščena oseba za varstvo osebnih podatkov</w:t>
      </w:r>
    </w:p>
    <w:p w14:paraId="1AFDD022" w14:textId="088176F4" w:rsidR="00B54480" w:rsidRPr="0061697C" w:rsidRDefault="0064600F" w:rsidP="0061697C">
      <w:pPr>
        <w:jc w:val="both"/>
        <w:rPr>
          <w:rFonts w:ascii="Calibri" w:hAnsi="Calibri" w:cs="Calibri"/>
          <w:sz w:val="24"/>
          <w:szCs w:val="24"/>
        </w:rPr>
      </w:pPr>
      <w:r w:rsidRPr="0061697C">
        <w:rPr>
          <w:rFonts w:ascii="Calibri" w:hAnsi="Calibri" w:cs="Calibri"/>
          <w:sz w:val="24"/>
          <w:szCs w:val="24"/>
        </w:rPr>
        <w:t xml:space="preserve">Pooblaščena oseba za varstvo osebnih podatkov v </w:t>
      </w:r>
      <w:r w:rsidR="00662BF9">
        <w:rPr>
          <w:rFonts w:ascii="Calibri" w:hAnsi="Calibri" w:cs="Calibri"/>
          <w:sz w:val="24"/>
          <w:szCs w:val="24"/>
        </w:rPr>
        <w:t xml:space="preserve">Občini </w:t>
      </w:r>
      <w:r w:rsidR="006B769A">
        <w:rPr>
          <w:rFonts w:ascii="Calibri" w:hAnsi="Calibri" w:cs="Calibri"/>
          <w:sz w:val="24"/>
          <w:szCs w:val="24"/>
        </w:rPr>
        <w:t>Rogašovci je Siniša Plavšić</w:t>
      </w:r>
      <w:r w:rsidR="007647EB">
        <w:rPr>
          <w:rFonts w:ascii="Calibri" w:hAnsi="Calibri" w:cs="Calibri"/>
          <w:sz w:val="24"/>
          <w:szCs w:val="24"/>
        </w:rPr>
        <w:t xml:space="preserve"> (Intelektum Maribor)</w:t>
      </w:r>
      <w:r>
        <w:rPr>
          <w:rFonts w:ascii="Calibri" w:hAnsi="Calibri" w:cs="Calibri"/>
          <w:sz w:val="24"/>
          <w:szCs w:val="24"/>
        </w:rPr>
        <w:t xml:space="preserve"> in je dosegljiv na e-naslovu: </w:t>
      </w:r>
      <w:hyperlink r:id="rId8" w:history="1">
        <w:r w:rsidRPr="006D14EB">
          <w:rPr>
            <w:rStyle w:val="Hiperpovezava"/>
            <w:rFonts w:ascii="Calibri" w:hAnsi="Calibri" w:cs="Calibri"/>
            <w:sz w:val="24"/>
            <w:szCs w:val="24"/>
          </w:rPr>
          <w:t>info@intelektum.eu</w:t>
        </w:r>
      </w:hyperlink>
      <w:r>
        <w:rPr>
          <w:rFonts w:ascii="Calibri" w:hAnsi="Calibri" w:cs="Calibri"/>
          <w:sz w:val="24"/>
          <w:szCs w:val="24"/>
        </w:rPr>
        <w:t xml:space="preserve"> ali tel.: 02/6209840.</w:t>
      </w:r>
    </w:p>
    <w:p w14:paraId="162676F4" w14:textId="77777777" w:rsidR="000605DF" w:rsidRPr="000605DF" w:rsidRDefault="000605DF" w:rsidP="00DA4219">
      <w:pPr>
        <w:pStyle w:val="Odstavekseznama"/>
        <w:numPr>
          <w:ilvl w:val="0"/>
          <w:numId w:val="3"/>
        </w:numPr>
        <w:jc w:val="both"/>
        <w:rPr>
          <w:rFonts w:ascii="Calibri" w:hAnsi="Calibri" w:cs="Calibri"/>
          <w:b/>
          <w:sz w:val="24"/>
          <w:szCs w:val="24"/>
        </w:rPr>
      </w:pPr>
      <w:r w:rsidRPr="000605DF">
        <w:rPr>
          <w:rFonts w:ascii="Calibri" w:hAnsi="Calibri" w:cs="Calibri"/>
          <w:b/>
          <w:sz w:val="24"/>
          <w:szCs w:val="24"/>
        </w:rPr>
        <w:t>Ravnanje v primeru kršitev</w:t>
      </w:r>
    </w:p>
    <w:p w14:paraId="5CAE36DF" w14:textId="0932A76D" w:rsidR="00AF5FEC" w:rsidRDefault="0061697C" w:rsidP="0061697C">
      <w:pPr>
        <w:jc w:val="both"/>
        <w:rPr>
          <w:rFonts w:ascii="Calibri" w:hAnsi="Calibri" w:cs="Calibri"/>
          <w:sz w:val="24"/>
          <w:szCs w:val="24"/>
        </w:rPr>
      </w:pPr>
      <w:r w:rsidRPr="0061697C">
        <w:rPr>
          <w:rFonts w:ascii="Calibri" w:hAnsi="Calibri" w:cs="Calibri"/>
          <w:sz w:val="24"/>
          <w:szCs w:val="24"/>
        </w:rPr>
        <w:t xml:space="preserve">V primeru kršitev varstva osebnih podatkov bo </w:t>
      </w:r>
      <w:r w:rsidR="0064600F">
        <w:rPr>
          <w:rFonts w:ascii="Calibri" w:hAnsi="Calibri" w:cs="Calibri"/>
          <w:sz w:val="24"/>
          <w:szCs w:val="24"/>
        </w:rPr>
        <w:t>občina</w:t>
      </w:r>
      <w:r w:rsidRPr="0061697C">
        <w:rPr>
          <w:rFonts w:ascii="Calibri" w:hAnsi="Calibri" w:cs="Calibri"/>
          <w:sz w:val="24"/>
          <w:szCs w:val="24"/>
        </w:rPr>
        <w:t xml:space="preserve"> nemudoma izvedla vse notranje in zunanje ukrepe (tehnične, organizacijske) za zaščito pravic in interesov posameznika, vsakega od prizadetih </w:t>
      </w:r>
      <w:r w:rsidR="0064600F">
        <w:rPr>
          <w:rFonts w:ascii="Calibri" w:hAnsi="Calibri" w:cs="Calibri"/>
          <w:sz w:val="24"/>
          <w:szCs w:val="24"/>
        </w:rPr>
        <w:t>pa bo o tem obvestila</w:t>
      </w:r>
      <w:r w:rsidRPr="0061697C">
        <w:rPr>
          <w:rFonts w:ascii="Calibri" w:hAnsi="Calibri" w:cs="Calibri"/>
          <w:sz w:val="24"/>
          <w:szCs w:val="24"/>
        </w:rPr>
        <w:t xml:space="preserve"> </w:t>
      </w:r>
      <w:r w:rsidR="0064600F">
        <w:rPr>
          <w:rFonts w:ascii="Calibri" w:hAnsi="Calibri" w:cs="Calibri"/>
          <w:sz w:val="24"/>
          <w:szCs w:val="24"/>
        </w:rPr>
        <w:t>ter o tem</w:t>
      </w:r>
      <w:r w:rsidRPr="0061697C">
        <w:rPr>
          <w:rFonts w:ascii="Calibri" w:hAnsi="Calibri" w:cs="Calibri"/>
          <w:sz w:val="24"/>
          <w:szCs w:val="24"/>
        </w:rPr>
        <w:t xml:space="preserve"> seznanila pristojni nadzorni organ v Republiki Sloveniji tj. Informacijski pooblaščenec Republike Slovenije</w:t>
      </w:r>
      <w:r w:rsidR="00362D35">
        <w:rPr>
          <w:rFonts w:ascii="Calibri" w:hAnsi="Calibri" w:cs="Calibri"/>
          <w:sz w:val="24"/>
          <w:szCs w:val="24"/>
        </w:rPr>
        <w:t>, Dunajska cesta 22</w:t>
      </w:r>
      <w:r w:rsidR="00362D35" w:rsidRPr="00362D35">
        <w:rPr>
          <w:rFonts w:ascii="Calibri" w:hAnsi="Calibri" w:cs="Calibri"/>
          <w:sz w:val="24"/>
          <w:szCs w:val="24"/>
        </w:rPr>
        <w:t>, 1000 Ljubljana (</w:t>
      </w:r>
      <w:hyperlink r:id="rId9" w:history="1">
        <w:r w:rsidR="00362D35" w:rsidRPr="00CD740C">
          <w:rPr>
            <w:rStyle w:val="Hiperpovezava"/>
            <w:rFonts w:ascii="Calibri" w:hAnsi="Calibri" w:cs="Calibri"/>
            <w:sz w:val="24"/>
            <w:szCs w:val="24"/>
          </w:rPr>
          <w:t>gp-ip@ip-rs.si</w:t>
        </w:r>
      </w:hyperlink>
      <w:r w:rsidR="00362D35">
        <w:rPr>
          <w:rFonts w:ascii="Calibri" w:hAnsi="Calibri" w:cs="Calibri"/>
          <w:sz w:val="24"/>
          <w:szCs w:val="24"/>
        </w:rPr>
        <w:t>)</w:t>
      </w:r>
      <w:r w:rsidR="00362D35" w:rsidRPr="00362D35">
        <w:rPr>
          <w:rFonts w:ascii="Calibri" w:hAnsi="Calibri" w:cs="Calibri"/>
          <w:sz w:val="24"/>
          <w:szCs w:val="24"/>
        </w:rPr>
        <w:t>.</w:t>
      </w:r>
    </w:p>
    <w:p w14:paraId="227BE6C0" w14:textId="0462896A" w:rsidR="0064600F" w:rsidRDefault="0001233B" w:rsidP="0061697C">
      <w:pPr>
        <w:jc w:val="both"/>
        <w:rPr>
          <w:rFonts w:ascii="Calibri" w:hAnsi="Calibri" w:cs="Calibri"/>
          <w:sz w:val="24"/>
          <w:szCs w:val="24"/>
        </w:rPr>
      </w:pPr>
      <w:r w:rsidRPr="0001233B">
        <w:rPr>
          <w:rFonts w:ascii="Calibri" w:hAnsi="Calibri" w:cs="Calibri"/>
          <w:sz w:val="24"/>
          <w:szCs w:val="24"/>
        </w:rPr>
        <w:t>Vsaka sprememba naše politike o varstvu osebnih podatkov bo objavljena na naši spletni strani. Z uporabo spletne strani posameznik potrjuje, da sprejema in soglaša s celotno vsebino te politike varstva osebnih podatkov.</w:t>
      </w:r>
    </w:p>
    <w:p w14:paraId="06501025" w14:textId="28E246D8" w:rsidR="0064600F" w:rsidRDefault="00A82446" w:rsidP="00DA4219">
      <w:pPr>
        <w:rPr>
          <w:rFonts w:ascii="Calibri" w:hAnsi="Calibri" w:cs="Calibri"/>
          <w:sz w:val="24"/>
          <w:szCs w:val="24"/>
        </w:rPr>
      </w:pPr>
      <w:r>
        <w:rPr>
          <w:rFonts w:ascii="Calibri" w:hAnsi="Calibri" w:cs="Calibri"/>
          <w:sz w:val="24"/>
          <w:szCs w:val="24"/>
        </w:rPr>
        <w:t xml:space="preserve">Občina </w:t>
      </w:r>
      <w:r w:rsidR="006B769A">
        <w:rPr>
          <w:rFonts w:ascii="Calibri" w:hAnsi="Calibri" w:cs="Calibri"/>
          <w:sz w:val="24"/>
          <w:szCs w:val="24"/>
        </w:rPr>
        <w:t>Rogašovci</w:t>
      </w:r>
      <w:r w:rsidR="000605DF">
        <w:rPr>
          <w:rFonts w:ascii="Calibri" w:hAnsi="Calibri" w:cs="Calibri"/>
          <w:sz w:val="24"/>
          <w:szCs w:val="24"/>
        </w:rPr>
        <w:t xml:space="preserve">, dne </w:t>
      </w:r>
      <w:r>
        <w:rPr>
          <w:rFonts w:ascii="Calibri" w:hAnsi="Calibri" w:cs="Calibri"/>
          <w:sz w:val="24"/>
          <w:szCs w:val="24"/>
        </w:rPr>
        <w:t>…………………….</w:t>
      </w:r>
    </w:p>
    <w:p w14:paraId="767A1E9A" w14:textId="42FAC7B2" w:rsidR="00534B9B" w:rsidRDefault="00DA4219" w:rsidP="00DA4219">
      <w:pPr>
        <w:spacing w:after="0" w:line="240" w:lineRule="auto"/>
        <w:jc w:val="center"/>
        <w:rPr>
          <w:rFonts w:ascii="Calibri" w:hAnsi="Calibri" w:cs="Calibri"/>
          <w:sz w:val="24"/>
          <w:szCs w:val="24"/>
        </w:rPr>
      </w:pPr>
      <w:r>
        <w:rPr>
          <w:rFonts w:ascii="Calibri" w:hAnsi="Calibri" w:cs="Calibri"/>
          <w:sz w:val="24"/>
          <w:szCs w:val="24"/>
        </w:rPr>
        <w:t xml:space="preserve">                                                                                                   Občina</w:t>
      </w:r>
      <w:r w:rsidR="00507559">
        <w:rPr>
          <w:rFonts w:ascii="Calibri" w:hAnsi="Calibri" w:cs="Calibri"/>
          <w:sz w:val="24"/>
          <w:szCs w:val="24"/>
        </w:rPr>
        <w:t xml:space="preserve"> </w:t>
      </w:r>
      <w:r w:rsidR="006B769A">
        <w:rPr>
          <w:rFonts w:ascii="Calibri" w:hAnsi="Calibri" w:cs="Calibri"/>
          <w:sz w:val="24"/>
          <w:szCs w:val="24"/>
        </w:rPr>
        <w:t>Rogašovci</w:t>
      </w:r>
    </w:p>
    <w:p w14:paraId="6B72E4E5" w14:textId="13938C79" w:rsidR="00DA4219" w:rsidRDefault="00DA4219" w:rsidP="0028604F">
      <w:pPr>
        <w:shd w:val="clear" w:color="auto" w:fill="FFFFFF" w:themeFill="background1"/>
        <w:spacing w:after="0" w:line="240" w:lineRule="auto"/>
        <w:jc w:val="center"/>
        <w:rPr>
          <w:rFonts w:ascii="Calibri" w:hAnsi="Calibri" w:cs="Calibri"/>
          <w:sz w:val="24"/>
          <w:szCs w:val="24"/>
        </w:rPr>
      </w:pPr>
      <w:r>
        <w:rPr>
          <w:rFonts w:ascii="Calibri" w:hAnsi="Calibri" w:cs="Calibri"/>
          <w:sz w:val="24"/>
          <w:szCs w:val="24"/>
        </w:rPr>
        <w:t xml:space="preserve">                                                                                                    </w:t>
      </w:r>
      <w:r w:rsidRPr="0028604F">
        <w:rPr>
          <w:rFonts w:ascii="Calibri" w:hAnsi="Calibri" w:cs="Calibri"/>
          <w:sz w:val="24"/>
          <w:szCs w:val="24"/>
        </w:rPr>
        <w:t>župan</w:t>
      </w:r>
    </w:p>
    <w:p w14:paraId="3086EC71" w14:textId="4ECD5A4A" w:rsidR="00DA4219" w:rsidRDefault="00DA4219" w:rsidP="00DA4219">
      <w:pPr>
        <w:spacing w:after="0" w:line="240" w:lineRule="auto"/>
        <w:jc w:val="center"/>
        <w:rPr>
          <w:rFonts w:ascii="Calibri" w:hAnsi="Calibri" w:cs="Calibri"/>
          <w:sz w:val="24"/>
          <w:szCs w:val="24"/>
        </w:rPr>
      </w:pPr>
      <w:r>
        <w:rPr>
          <w:rFonts w:ascii="Calibri" w:hAnsi="Calibri" w:cs="Calibri"/>
          <w:sz w:val="24"/>
          <w:szCs w:val="24"/>
        </w:rPr>
        <w:t xml:space="preserve">                                                  </w:t>
      </w:r>
      <w:r w:rsidR="006B769A">
        <w:rPr>
          <w:rFonts w:ascii="Calibri" w:hAnsi="Calibri" w:cs="Calibri"/>
          <w:sz w:val="24"/>
          <w:szCs w:val="24"/>
        </w:rPr>
        <w:tab/>
      </w:r>
      <w:r w:rsidR="006B769A">
        <w:rPr>
          <w:rFonts w:ascii="Calibri" w:hAnsi="Calibri" w:cs="Calibri"/>
          <w:sz w:val="24"/>
          <w:szCs w:val="24"/>
        </w:rPr>
        <w:tab/>
      </w:r>
      <w:r w:rsidR="006B769A">
        <w:rPr>
          <w:rFonts w:ascii="Calibri" w:hAnsi="Calibri" w:cs="Calibri"/>
          <w:sz w:val="24"/>
          <w:szCs w:val="24"/>
        </w:rPr>
        <w:tab/>
      </w:r>
      <w:r w:rsidR="006B769A">
        <w:rPr>
          <w:rFonts w:ascii="Calibri" w:hAnsi="Calibri" w:cs="Calibri"/>
          <w:sz w:val="24"/>
          <w:szCs w:val="24"/>
        </w:rPr>
        <w:tab/>
        <w:t xml:space="preserve">        Rihard Peurača</w:t>
      </w:r>
      <w:r>
        <w:rPr>
          <w:rFonts w:ascii="Calibri" w:hAnsi="Calibri" w:cs="Calibri"/>
          <w:sz w:val="24"/>
          <w:szCs w:val="24"/>
        </w:rPr>
        <w:t xml:space="preserve">                                                     </w:t>
      </w:r>
    </w:p>
    <w:p w14:paraId="637226DC" w14:textId="3059A6D6" w:rsidR="00534B9B" w:rsidRDefault="00534B9B" w:rsidP="00DA4219">
      <w:pPr>
        <w:spacing w:after="0" w:line="240" w:lineRule="auto"/>
        <w:jc w:val="both"/>
        <w:rPr>
          <w:rFonts w:ascii="Calibri" w:hAnsi="Calibri" w:cs="Calibri"/>
          <w:sz w:val="24"/>
          <w:szCs w:val="24"/>
        </w:rPr>
      </w:pPr>
    </w:p>
    <w:p w14:paraId="7A6232FC" w14:textId="163D8A68" w:rsidR="00534B9B" w:rsidRDefault="00DA4219" w:rsidP="00DA4219">
      <w:pPr>
        <w:tabs>
          <w:tab w:val="left" w:pos="6630"/>
        </w:tabs>
        <w:jc w:val="both"/>
        <w:rPr>
          <w:rFonts w:ascii="Calibri" w:hAnsi="Calibri" w:cs="Calibri"/>
          <w:sz w:val="24"/>
          <w:szCs w:val="24"/>
        </w:rPr>
      </w:pPr>
      <w:r>
        <w:rPr>
          <w:rFonts w:ascii="Calibri" w:hAnsi="Calibri" w:cs="Calibri"/>
          <w:sz w:val="24"/>
          <w:szCs w:val="24"/>
        </w:rPr>
        <w:t xml:space="preserve">                                                                                                                 …………………………………….</w:t>
      </w:r>
    </w:p>
    <w:p w14:paraId="686D5DA2" w14:textId="77777777" w:rsidR="00534B9B" w:rsidRDefault="00534B9B" w:rsidP="0061697C">
      <w:pPr>
        <w:jc w:val="both"/>
        <w:rPr>
          <w:rFonts w:ascii="Calibri" w:hAnsi="Calibri" w:cs="Calibri"/>
          <w:sz w:val="24"/>
          <w:szCs w:val="24"/>
        </w:rPr>
      </w:pPr>
    </w:p>
    <w:p w14:paraId="01653542" w14:textId="4148BBED" w:rsidR="00534B9B" w:rsidRDefault="00534B9B" w:rsidP="00534B9B">
      <w:pPr>
        <w:spacing w:after="0" w:line="240" w:lineRule="auto"/>
        <w:jc w:val="both"/>
        <w:rPr>
          <w:rFonts w:ascii="Calibri" w:hAnsi="Calibri" w:cs="Calibri"/>
          <w:sz w:val="24"/>
          <w:szCs w:val="24"/>
        </w:rPr>
      </w:pPr>
      <w:r>
        <w:rPr>
          <w:rFonts w:ascii="Calibri" w:hAnsi="Calibri" w:cs="Calibri"/>
          <w:sz w:val="24"/>
          <w:szCs w:val="24"/>
        </w:rPr>
        <w:t>Objaviti:</w:t>
      </w:r>
    </w:p>
    <w:p w14:paraId="1E5E57A7" w14:textId="3BA3454D" w:rsidR="00534B9B" w:rsidRDefault="00534B9B" w:rsidP="00534B9B">
      <w:pPr>
        <w:pStyle w:val="Odstavekseznama"/>
        <w:numPr>
          <w:ilvl w:val="0"/>
          <w:numId w:val="4"/>
        </w:numPr>
        <w:spacing w:after="0" w:line="240" w:lineRule="auto"/>
        <w:jc w:val="both"/>
        <w:rPr>
          <w:rFonts w:ascii="Calibri" w:hAnsi="Calibri" w:cs="Calibri"/>
          <w:sz w:val="24"/>
          <w:szCs w:val="24"/>
        </w:rPr>
      </w:pPr>
      <w:r>
        <w:rPr>
          <w:rFonts w:ascii="Calibri" w:hAnsi="Calibri" w:cs="Calibri"/>
          <w:sz w:val="24"/>
          <w:szCs w:val="24"/>
        </w:rPr>
        <w:t>na spletni strani občine</w:t>
      </w:r>
    </w:p>
    <w:p w14:paraId="01A67FFB" w14:textId="6B0816A5" w:rsidR="00534B9B" w:rsidRPr="00534B9B" w:rsidRDefault="00534B9B" w:rsidP="00534B9B">
      <w:pPr>
        <w:pStyle w:val="Odstavekseznama"/>
        <w:numPr>
          <w:ilvl w:val="0"/>
          <w:numId w:val="4"/>
        </w:numPr>
        <w:spacing w:after="0" w:line="240" w:lineRule="auto"/>
        <w:jc w:val="both"/>
        <w:rPr>
          <w:rFonts w:ascii="Calibri" w:hAnsi="Calibri" w:cs="Calibri"/>
          <w:sz w:val="24"/>
          <w:szCs w:val="24"/>
        </w:rPr>
      </w:pPr>
      <w:r>
        <w:rPr>
          <w:rFonts w:ascii="Calibri" w:hAnsi="Calibri" w:cs="Calibri"/>
          <w:sz w:val="24"/>
          <w:szCs w:val="24"/>
        </w:rPr>
        <w:t>na oglasni deski občine</w:t>
      </w:r>
    </w:p>
    <w:sectPr w:rsidR="00534B9B" w:rsidRPr="00534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13D0"/>
    <w:multiLevelType w:val="hybridMultilevel"/>
    <w:tmpl w:val="CEC285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EFA5BC0"/>
    <w:multiLevelType w:val="hybridMultilevel"/>
    <w:tmpl w:val="977CD6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9CF7AE7"/>
    <w:multiLevelType w:val="hybridMultilevel"/>
    <w:tmpl w:val="246220EC"/>
    <w:lvl w:ilvl="0" w:tplc="1D267B84">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2B1109"/>
    <w:multiLevelType w:val="hybridMultilevel"/>
    <w:tmpl w:val="9F46AEE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9B47B6"/>
    <w:multiLevelType w:val="hybridMultilevel"/>
    <w:tmpl w:val="455A1B84"/>
    <w:lvl w:ilvl="0" w:tplc="5B4CCEC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91096096">
    <w:abstractNumId w:val="0"/>
  </w:num>
  <w:num w:numId="2" w16cid:durableId="1683434626">
    <w:abstractNumId w:val="1"/>
  </w:num>
  <w:num w:numId="3" w16cid:durableId="1469280498">
    <w:abstractNumId w:val="2"/>
  </w:num>
  <w:num w:numId="4" w16cid:durableId="1402947549">
    <w:abstractNumId w:val="4"/>
  </w:num>
  <w:num w:numId="5" w16cid:durableId="928973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7C"/>
    <w:rsid w:val="0001233B"/>
    <w:rsid w:val="000605DF"/>
    <w:rsid w:val="00247CBE"/>
    <w:rsid w:val="0028604F"/>
    <w:rsid w:val="002D41EE"/>
    <w:rsid w:val="00362D35"/>
    <w:rsid w:val="00454D77"/>
    <w:rsid w:val="0046056C"/>
    <w:rsid w:val="00507559"/>
    <w:rsid w:val="00522F93"/>
    <w:rsid w:val="00534B9B"/>
    <w:rsid w:val="0061697C"/>
    <w:rsid w:val="0064600F"/>
    <w:rsid w:val="00662BF9"/>
    <w:rsid w:val="006B769A"/>
    <w:rsid w:val="006E0B36"/>
    <w:rsid w:val="006F32F6"/>
    <w:rsid w:val="007647EB"/>
    <w:rsid w:val="00805FEB"/>
    <w:rsid w:val="00942E5D"/>
    <w:rsid w:val="009430D9"/>
    <w:rsid w:val="0095638D"/>
    <w:rsid w:val="00A82446"/>
    <w:rsid w:val="00AF5FEC"/>
    <w:rsid w:val="00B54480"/>
    <w:rsid w:val="00C177D1"/>
    <w:rsid w:val="00DA4219"/>
    <w:rsid w:val="00E6280A"/>
    <w:rsid w:val="00EF25EC"/>
    <w:rsid w:val="00F012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4467"/>
  <w15:chartTrackingRefBased/>
  <w15:docId w15:val="{7EA54398-72BB-4809-9E2B-74E429E1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6169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61697C"/>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61697C"/>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1697C"/>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61697C"/>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61697C"/>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61697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61697C"/>
    <w:rPr>
      <w:color w:val="0000FF"/>
      <w:u w:val="single"/>
    </w:rPr>
  </w:style>
  <w:style w:type="character" w:styleId="Krepko">
    <w:name w:val="Strong"/>
    <w:basedOn w:val="Privzetapisavaodstavka"/>
    <w:uiPriority w:val="22"/>
    <w:qFormat/>
    <w:rsid w:val="0061697C"/>
    <w:rPr>
      <w:b/>
      <w:bCs/>
    </w:rPr>
  </w:style>
  <w:style w:type="paragraph" w:styleId="Odstavekseznama">
    <w:name w:val="List Paragraph"/>
    <w:basedOn w:val="Navaden"/>
    <w:uiPriority w:val="34"/>
    <w:qFormat/>
    <w:rsid w:val="0064600F"/>
    <w:pPr>
      <w:ind w:left="720"/>
      <w:contextualSpacing/>
    </w:pPr>
  </w:style>
  <w:style w:type="character" w:styleId="Nerazreenaomemba">
    <w:name w:val="Unresolved Mention"/>
    <w:basedOn w:val="Privzetapisavaodstavka"/>
    <w:uiPriority w:val="99"/>
    <w:semiHidden/>
    <w:unhideWhenUsed/>
    <w:rsid w:val="00362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265117">
      <w:bodyDiv w:val="1"/>
      <w:marLeft w:val="0"/>
      <w:marRight w:val="0"/>
      <w:marTop w:val="0"/>
      <w:marBottom w:val="0"/>
      <w:divBdr>
        <w:top w:val="none" w:sz="0" w:space="0" w:color="auto"/>
        <w:left w:val="none" w:sz="0" w:space="0" w:color="auto"/>
        <w:bottom w:val="none" w:sz="0" w:space="0" w:color="auto"/>
        <w:right w:val="none" w:sz="0" w:space="0" w:color="auto"/>
      </w:divBdr>
    </w:div>
    <w:div w:id="1018388415">
      <w:bodyDiv w:val="1"/>
      <w:marLeft w:val="0"/>
      <w:marRight w:val="0"/>
      <w:marTop w:val="0"/>
      <w:marBottom w:val="0"/>
      <w:divBdr>
        <w:top w:val="none" w:sz="0" w:space="0" w:color="auto"/>
        <w:left w:val="none" w:sz="0" w:space="0" w:color="auto"/>
        <w:bottom w:val="none" w:sz="0" w:space="0" w:color="auto"/>
        <w:right w:val="none" w:sz="0" w:space="0" w:color="auto"/>
      </w:divBdr>
    </w:div>
    <w:div w:id="1119178840">
      <w:bodyDiv w:val="1"/>
      <w:marLeft w:val="0"/>
      <w:marRight w:val="0"/>
      <w:marTop w:val="0"/>
      <w:marBottom w:val="0"/>
      <w:divBdr>
        <w:top w:val="none" w:sz="0" w:space="0" w:color="auto"/>
        <w:left w:val="none" w:sz="0" w:space="0" w:color="auto"/>
        <w:bottom w:val="none" w:sz="0" w:space="0" w:color="auto"/>
        <w:right w:val="none" w:sz="0" w:space="0" w:color="auto"/>
      </w:divBdr>
      <w:divsChild>
        <w:div w:id="1988195054">
          <w:marLeft w:val="0"/>
          <w:marRight w:val="0"/>
          <w:marTop w:val="0"/>
          <w:marBottom w:val="0"/>
          <w:divBdr>
            <w:top w:val="none" w:sz="0" w:space="0" w:color="auto"/>
            <w:left w:val="none" w:sz="0" w:space="0" w:color="auto"/>
            <w:bottom w:val="none" w:sz="0" w:space="0" w:color="auto"/>
            <w:right w:val="none" w:sz="0" w:space="0" w:color="auto"/>
          </w:divBdr>
          <w:divsChild>
            <w:div w:id="1617253525">
              <w:marLeft w:val="0"/>
              <w:marRight w:val="0"/>
              <w:marTop w:val="0"/>
              <w:marBottom w:val="0"/>
              <w:divBdr>
                <w:top w:val="none" w:sz="0" w:space="0" w:color="auto"/>
                <w:left w:val="none" w:sz="0" w:space="0" w:color="auto"/>
                <w:bottom w:val="none" w:sz="0" w:space="0" w:color="auto"/>
                <w:right w:val="none" w:sz="0" w:space="0" w:color="auto"/>
              </w:divBdr>
              <w:divsChild>
                <w:div w:id="1603564731">
                  <w:marLeft w:val="0"/>
                  <w:marRight w:val="0"/>
                  <w:marTop w:val="0"/>
                  <w:marBottom w:val="0"/>
                  <w:divBdr>
                    <w:top w:val="none" w:sz="0" w:space="0" w:color="auto"/>
                    <w:left w:val="none" w:sz="0" w:space="0" w:color="auto"/>
                    <w:bottom w:val="none" w:sz="0" w:space="0" w:color="auto"/>
                    <w:right w:val="none" w:sz="0" w:space="0" w:color="auto"/>
                  </w:divBdr>
                  <w:divsChild>
                    <w:div w:id="1825510067">
                      <w:marLeft w:val="0"/>
                      <w:marRight w:val="0"/>
                      <w:marTop w:val="0"/>
                      <w:marBottom w:val="0"/>
                      <w:divBdr>
                        <w:top w:val="none" w:sz="0" w:space="0" w:color="auto"/>
                        <w:left w:val="none" w:sz="0" w:space="0" w:color="auto"/>
                        <w:bottom w:val="none" w:sz="0" w:space="0" w:color="auto"/>
                        <w:right w:val="none" w:sz="0" w:space="0" w:color="auto"/>
                      </w:divBdr>
                      <w:divsChild>
                        <w:div w:id="20787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95757">
      <w:bodyDiv w:val="1"/>
      <w:marLeft w:val="0"/>
      <w:marRight w:val="0"/>
      <w:marTop w:val="0"/>
      <w:marBottom w:val="0"/>
      <w:divBdr>
        <w:top w:val="none" w:sz="0" w:space="0" w:color="auto"/>
        <w:left w:val="none" w:sz="0" w:space="0" w:color="auto"/>
        <w:bottom w:val="none" w:sz="0" w:space="0" w:color="auto"/>
        <w:right w:val="none" w:sz="0" w:space="0" w:color="auto"/>
      </w:divBdr>
    </w:div>
    <w:div w:id="155439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telektum.eu" TargetMode="External"/><Relationship Id="rId3" Type="http://schemas.openxmlformats.org/officeDocument/2006/relationships/settings" Target="settings.xml"/><Relationship Id="rId7" Type="http://schemas.openxmlformats.org/officeDocument/2006/relationships/hyperlink" Target="mailto:info@obcina-rogasovci.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bcina-rogasovci.si" TargetMode="External"/><Relationship Id="rId11" Type="http://schemas.openxmlformats.org/officeDocument/2006/relationships/theme" Target="theme/theme1.xml"/><Relationship Id="rId5" Type="http://schemas.openxmlformats.org/officeDocument/2006/relationships/hyperlink" Target="mailto:info@obcina-rogasovci.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p-ip@ip-r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1280</Words>
  <Characters>7301</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Balažič</dc:creator>
  <cp:keywords/>
  <dc:description/>
  <cp:lastModifiedBy>Simona Janič</cp:lastModifiedBy>
  <cp:revision>4</cp:revision>
  <dcterms:created xsi:type="dcterms:W3CDTF">2023-06-07T09:59:00Z</dcterms:created>
  <dcterms:modified xsi:type="dcterms:W3CDTF">2023-06-07T14:22:00Z</dcterms:modified>
</cp:coreProperties>
</file>