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18CC" w14:textId="35C85C9B" w:rsidR="00A22A00" w:rsidRPr="00194989" w:rsidRDefault="005C4770" w:rsidP="007B6701">
      <w:pPr>
        <w:spacing w:after="0"/>
        <w:jc w:val="center"/>
        <w:rPr>
          <w:rFonts w:cstheme="minorHAnsi"/>
          <w:sz w:val="34"/>
          <w:szCs w:val="34"/>
        </w:rPr>
      </w:pPr>
      <w:r w:rsidRPr="00194989">
        <w:rPr>
          <w:rFonts w:cstheme="minorHAnsi"/>
          <w:noProof/>
          <w:sz w:val="34"/>
          <w:szCs w:val="3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44981F8">
            <wp:simplePos x="0" y="0"/>
            <wp:positionH relativeFrom="column">
              <wp:posOffset>5261610</wp:posOffset>
            </wp:positionH>
            <wp:positionV relativeFrom="paragraph">
              <wp:posOffset>-450573</wp:posOffset>
            </wp:positionV>
            <wp:extent cx="1106649" cy="112395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00" w:rsidRPr="00194989">
        <w:rPr>
          <w:rFonts w:cstheme="minorHAnsi"/>
          <w:sz w:val="34"/>
          <w:szCs w:val="34"/>
        </w:rPr>
        <w:t>Društvo za zaščito živali Pomurja</w:t>
      </w:r>
    </w:p>
    <w:p w14:paraId="097F0BFA" w14:textId="1CFFFBFD" w:rsidR="00AB6C26" w:rsidRPr="00194989" w:rsidRDefault="00C90916" w:rsidP="007B6701">
      <w:pPr>
        <w:spacing w:after="360"/>
        <w:jc w:val="center"/>
        <w:rPr>
          <w:rFonts w:cstheme="minorHAnsi"/>
          <w:b/>
          <w:color w:val="498046"/>
          <w:sz w:val="40"/>
          <w:szCs w:val="20"/>
        </w:rPr>
      </w:pPr>
      <w:r w:rsidRPr="00194989">
        <w:rPr>
          <w:rFonts w:cstheme="minorHAnsi"/>
          <w:b/>
          <w:color w:val="498046"/>
          <w:sz w:val="40"/>
          <w:szCs w:val="20"/>
        </w:rPr>
        <w:t>Zakaj sterilizirati in kastrirati?</w:t>
      </w:r>
    </w:p>
    <w:p w14:paraId="50C143B0" w14:textId="0E82AD47" w:rsidR="00163B10" w:rsidRPr="000865DE" w:rsidRDefault="00B65FE0" w:rsidP="00302C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3EE338D" wp14:editId="3465E078">
            <wp:simplePos x="0" y="0"/>
            <wp:positionH relativeFrom="column">
              <wp:posOffset>-371475</wp:posOffset>
            </wp:positionH>
            <wp:positionV relativeFrom="paragraph">
              <wp:posOffset>986790</wp:posOffset>
            </wp:positionV>
            <wp:extent cx="7030720" cy="4646295"/>
            <wp:effectExtent l="0" t="0" r="0" b="1905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3"/>
                    <a:stretch/>
                  </pic:blipFill>
                  <pic:spPr bwMode="auto">
                    <a:xfrm>
                      <a:off x="0" y="0"/>
                      <a:ext cx="7030720" cy="46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DF">
        <w:rPr>
          <w:noProof/>
          <w:sz w:val="24"/>
          <w:szCs w:val="24"/>
        </w:rPr>
        <w:t xml:space="preserve">Na spodnji shemi je prikazana </w:t>
      </w:r>
      <w:r w:rsidR="006A5CDF" w:rsidRPr="008522E0">
        <w:rPr>
          <w:b/>
          <w:bCs/>
          <w:noProof/>
          <w:color w:val="498046"/>
          <w:sz w:val="24"/>
          <w:szCs w:val="24"/>
        </w:rPr>
        <w:t>»mačja piramida«</w:t>
      </w:r>
      <w:r w:rsidR="006A5CDF" w:rsidRPr="008522E0">
        <w:rPr>
          <w:noProof/>
          <w:color w:val="498046"/>
          <w:sz w:val="24"/>
          <w:szCs w:val="24"/>
        </w:rPr>
        <w:t xml:space="preserve"> </w:t>
      </w:r>
      <w:r w:rsidR="006A5CDF">
        <w:rPr>
          <w:noProof/>
          <w:sz w:val="24"/>
          <w:szCs w:val="24"/>
        </w:rPr>
        <w:t>za obdobje treh let</w:t>
      </w:r>
      <w:r w:rsidR="00514B6E">
        <w:rPr>
          <w:noProof/>
          <w:sz w:val="24"/>
          <w:szCs w:val="24"/>
        </w:rPr>
        <w:t>, ki nastane</w:t>
      </w:r>
      <w:r w:rsidR="00285C94">
        <w:rPr>
          <w:noProof/>
          <w:sz w:val="24"/>
          <w:szCs w:val="24"/>
        </w:rPr>
        <w:t xml:space="preserve"> iz ene nesterilizirane mačke</w:t>
      </w:r>
      <w:r w:rsidR="00514B6E">
        <w:rPr>
          <w:noProof/>
          <w:sz w:val="24"/>
          <w:szCs w:val="24"/>
        </w:rPr>
        <w:t xml:space="preserve">. </w:t>
      </w:r>
      <w:r w:rsidR="00285C94">
        <w:rPr>
          <w:noProof/>
          <w:sz w:val="24"/>
          <w:szCs w:val="24"/>
        </w:rPr>
        <w:t>Nemogoče je poskrbeti za vse te mačke,</w:t>
      </w:r>
      <w:r w:rsidR="00514B6E">
        <w:rPr>
          <w:noProof/>
          <w:sz w:val="24"/>
          <w:szCs w:val="24"/>
        </w:rPr>
        <w:t xml:space="preserve"> zato p</w:t>
      </w:r>
      <w:r w:rsidR="00285C94">
        <w:rPr>
          <w:noProof/>
          <w:sz w:val="24"/>
          <w:szCs w:val="24"/>
        </w:rPr>
        <w:t>otem</w:t>
      </w:r>
      <w:r w:rsidR="00514B6E">
        <w:rPr>
          <w:noProof/>
          <w:sz w:val="24"/>
          <w:szCs w:val="24"/>
        </w:rPr>
        <w:t xml:space="preserve"> mačke </w:t>
      </w:r>
      <w:r w:rsidR="00285C94">
        <w:rPr>
          <w:noProof/>
          <w:sz w:val="24"/>
          <w:szCs w:val="24"/>
        </w:rPr>
        <w:t xml:space="preserve">pogosto </w:t>
      </w:r>
      <w:r w:rsidR="00514B6E">
        <w:rPr>
          <w:noProof/>
          <w:sz w:val="24"/>
          <w:szCs w:val="24"/>
        </w:rPr>
        <w:t>trpijo zaradi bolezni, so zanemarjene, zapuščene</w:t>
      </w:r>
      <w:r w:rsidR="002D0682">
        <w:rPr>
          <w:noProof/>
          <w:sz w:val="24"/>
          <w:szCs w:val="24"/>
        </w:rPr>
        <w:t xml:space="preserve"> ali</w:t>
      </w:r>
      <w:r w:rsidR="00514B6E">
        <w:rPr>
          <w:noProof/>
          <w:sz w:val="24"/>
          <w:szCs w:val="24"/>
        </w:rPr>
        <w:t xml:space="preserve"> povožene</w:t>
      </w:r>
      <w:r w:rsidR="00285C94">
        <w:rPr>
          <w:noProof/>
          <w:sz w:val="24"/>
          <w:szCs w:val="24"/>
        </w:rPr>
        <w:t xml:space="preserve">. Najenostavnejši način, da preprečimo to trpljenje je, da poskrbimo za sterilizacijo in kastracijo. </w:t>
      </w:r>
    </w:p>
    <w:p w14:paraId="72BAAA1C" w14:textId="4DE66E00" w:rsidR="00514B6E" w:rsidRDefault="00194989" w:rsidP="00194989">
      <w:pPr>
        <w:pStyle w:val="Navadensplet"/>
        <w:spacing w:before="0" w:beforeAutospacing="0" w:after="240" w:afterAutospacing="0"/>
        <w:jc w:val="center"/>
        <w:rPr>
          <w:rFonts w:asciiTheme="minorHAnsi" w:hAnsiTheme="minorHAnsi" w:cstheme="minorHAnsi"/>
          <w:szCs w:val="20"/>
        </w:rPr>
      </w:pPr>
      <w:r w:rsidRPr="00194989">
        <w:rPr>
          <w:rFonts w:asciiTheme="minorHAnsi" w:hAnsiTheme="minorHAnsi" w:cstheme="minorHAnsi"/>
          <w:szCs w:val="20"/>
        </w:rPr>
        <w:t xml:space="preserve">Če </w:t>
      </w:r>
      <w:r>
        <w:rPr>
          <w:rFonts w:asciiTheme="minorHAnsi" w:hAnsiTheme="minorHAnsi" w:cstheme="minorHAnsi"/>
          <w:szCs w:val="20"/>
        </w:rPr>
        <w:t xml:space="preserve">mačka koti 2x na leto po 4 mladiče. Pri enem letu imajo že muce svoje mladiče in tako naprej. Istočasno se </w:t>
      </w:r>
      <w:r w:rsidR="00F46F68">
        <w:rPr>
          <w:rFonts w:asciiTheme="minorHAnsi" w:hAnsiTheme="minorHAnsi" w:cstheme="minorHAnsi"/>
          <w:szCs w:val="20"/>
        </w:rPr>
        <w:t xml:space="preserve">več let </w:t>
      </w:r>
      <w:r>
        <w:rPr>
          <w:rFonts w:asciiTheme="minorHAnsi" w:hAnsiTheme="minorHAnsi" w:cstheme="minorHAnsi"/>
          <w:szCs w:val="20"/>
        </w:rPr>
        <w:t xml:space="preserve">razmnožuje več generacij. </w:t>
      </w:r>
    </w:p>
    <w:p w14:paraId="0906AD5B" w14:textId="77777777" w:rsidR="00F46F68" w:rsidRPr="00194989" w:rsidRDefault="00F46F68" w:rsidP="00F46F68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szCs w:val="20"/>
        </w:rPr>
      </w:pPr>
    </w:p>
    <w:p w14:paraId="3390A9F9" w14:textId="0BB03C77" w:rsidR="00514B6E" w:rsidRPr="00F46F68" w:rsidRDefault="00517BF0" w:rsidP="00F46F68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98046"/>
          <w:sz w:val="34"/>
          <w:szCs w:val="34"/>
        </w:rPr>
      </w:pPr>
      <w:r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VELIKO JE </w:t>
      </w:r>
      <w:r w:rsidR="00514B6E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PREDNOSTI STERILIZACIJE IN KASTRACIJE</w:t>
      </w:r>
      <w:r w:rsid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:</w:t>
      </w:r>
      <w:r w:rsidR="00FA55EA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 </w:t>
      </w:r>
    </w:p>
    <w:p w14:paraId="65A84DF2" w14:textId="1EB74C0F" w:rsidR="00DE4862" w:rsidRDefault="00514B6E" w:rsidP="00514B6E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Ni prob</w:t>
      </w:r>
      <w:r w:rsidR="00AA20E4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lema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 kam z mačjimi mladiči</w:t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3C38DC" w:rsidRP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sym w:font="Wingdings" w:char="F0E0"/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ni zavrženih in zanemarjenih mačk</w:t>
      </w:r>
    </w:p>
    <w:p w14:paraId="71F2AA4D" w14:textId="0DC00D50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Prepreči ali </w:t>
      </w:r>
      <w:r w:rsidRPr="00517BF0">
        <w:rPr>
          <w:rFonts w:eastAsia="Georgia" w:cstheme="minorHAnsi"/>
          <w:b/>
          <w:sz w:val="24"/>
          <w:szCs w:val="24"/>
        </w:rPr>
        <w:t>zmanjša se tveganje za bolezni</w:t>
      </w:r>
      <w:r w:rsidRPr="0070078D">
        <w:rPr>
          <w:rFonts w:eastAsia="Georgia" w:cstheme="minorHAnsi"/>
          <w:bCs/>
          <w:sz w:val="24"/>
          <w:szCs w:val="24"/>
        </w:rPr>
        <w:t xml:space="preserve"> (rak na maternici, jajčnikih, mlačni žlezi, idr.)</w:t>
      </w:r>
    </w:p>
    <w:p w14:paraId="057C394C" w14:textId="4446E35B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Manjše tveganje za </w:t>
      </w:r>
      <w:r w:rsidR="003C38DC">
        <w:rPr>
          <w:rFonts w:eastAsia="Georgia" w:cstheme="minorHAnsi"/>
          <w:bCs/>
          <w:sz w:val="24"/>
          <w:szCs w:val="24"/>
        </w:rPr>
        <w:t xml:space="preserve">neozdravljive </w:t>
      </w:r>
      <w:r w:rsidRPr="0070078D">
        <w:rPr>
          <w:rFonts w:eastAsia="Georgia" w:cstheme="minorHAnsi"/>
          <w:bCs/>
          <w:sz w:val="24"/>
          <w:szCs w:val="24"/>
        </w:rPr>
        <w:t>spolno prenosljive bolezni (mačji aids, levkoza, …)</w:t>
      </w:r>
    </w:p>
    <w:p w14:paraId="09AECCB0" w14:textId="5825AEE7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 potepanja in pobegov (ni gonitve), posledično </w:t>
      </w:r>
      <w:r w:rsidRPr="00517BF0">
        <w:rPr>
          <w:rFonts w:eastAsia="Georgia" w:cstheme="minorHAnsi"/>
          <w:b/>
          <w:sz w:val="24"/>
          <w:szCs w:val="24"/>
        </w:rPr>
        <w:t>manj povoženih živali</w:t>
      </w:r>
    </w:p>
    <w:p w14:paraId="3C6BBA52" w14:textId="5E25FDBB" w:rsidR="003C38DC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Manj</w:t>
      </w:r>
      <w:r w:rsidRPr="0070078D">
        <w:rPr>
          <w:rFonts w:eastAsia="Georgia" w:cstheme="minorHAnsi"/>
          <w:bCs/>
          <w:sz w:val="24"/>
          <w:szCs w:val="24"/>
        </w:rPr>
        <w:t xml:space="preserve"> markiranja, tuljenja in drugih </w:t>
      </w:r>
      <w:r w:rsidRPr="00517BF0">
        <w:rPr>
          <w:rFonts w:eastAsia="Georgia" w:cstheme="minorHAnsi"/>
          <w:b/>
          <w:sz w:val="24"/>
          <w:szCs w:val="24"/>
        </w:rPr>
        <w:t>nezaželenih vedenj</w:t>
      </w:r>
    </w:p>
    <w:p w14:paraId="11EF38A2" w14:textId="2A49276A" w:rsidR="00514B6E" w:rsidRPr="005B7604" w:rsidRDefault="003C38DC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B</w:t>
      </w:r>
      <w:r w:rsidR="00514B6E" w:rsidRPr="00517BF0">
        <w:rPr>
          <w:rFonts w:eastAsia="Georgia" w:cstheme="minorHAnsi"/>
          <w:b/>
          <w:sz w:val="24"/>
          <w:szCs w:val="24"/>
        </w:rPr>
        <w:t>olj umirjeni</w:t>
      </w:r>
      <w:r w:rsidR="00514B6E" w:rsidRPr="005B7604">
        <w:rPr>
          <w:rFonts w:eastAsia="Georgia" w:cstheme="minorHAnsi"/>
          <w:bCs/>
          <w:sz w:val="24"/>
          <w:szCs w:val="24"/>
        </w:rPr>
        <w:t xml:space="preserve"> in vodljivi, lažji za vzgojo</w:t>
      </w:r>
    </w:p>
    <w:p w14:paraId="37EF3274" w14:textId="68C5AFB9" w:rsidR="00514B6E" w:rsidRDefault="00514B6E" w:rsidP="00FA23F9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Mačke </w:t>
      </w:r>
      <w:r w:rsidR="00DE4862">
        <w:rPr>
          <w:rFonts w:eastAsia="Georgia" w:cstheme="minorHAnsi"/>
          <w:bCs/>
          <w:sz w:val="24"/>
          <w:szCs w:val="24"/>
        </w:rPr>
        <w:t>enako</w:t>
      </w:r>
      <w:r w:rsidR="002D0682">
        <w:rPr>
          <w:rFonts w:eastAsia="Georgia" w:cstheme="minorHAnsi"/>
          <w:bCs/>
          <w:sz w:val="24"/>
          <w:szCs w:val="24"/>
        </w:rPr>
        <w:t>, kot so prej, še</w:t>
      </w:r>
      <w:r w:rsidR="00DE4862">
        <w:rPr>
          <w:rFonts w:eastAsia="Georgia" w:cstheme="minorHAnsi"/>
          <w:bCs/>
          <w:sz w:val="24"/>
          <w:szCs w:val="24"/>
        </w:rPr>
        <w:t xml:space="preserve"> naprej</w:t>
      </w:r>
      <w:r w:rsidR="00FA23F9">
        <w:rPr>
          <w:rFonts w:eastAsia="Georgia" w:cstheme="minorHAnsi"/>
          <w:bCs/>
          <w:sz w:val="24"/>
          <w:szCs w:val="24"/>
        </w:rPr>
        <w:t xml:space="preserve"> </w:t>
      </w:r>
      <w:r w:rsidR="00FA23F9" w:rsidRPr="00517BF0">
        <w:rPr>
          <w:rFonts w:eastAsia="Georgia" w:cstheme="minorHAnsi"/>
          <w:b/>
          <w:sz w:val="24"/>
          <w:szCs w:val="24"/>
        </w:rPr>
        <w:t>lovijo miši</w:t>
      </w:r>
    </w:p>
    <w:p w14:paraId="7B590BFF" w14:textId="77777777" w:rsidR="00FA23F9" w:rsidRPr="00FA23F9" w:rsidRDefault="00FA23F9" w:rsidP="00FA23F9">
      <w:pPr>
        <w:pStyle w:val="Odstavekseznama"/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</w:p>
    <w:p w14:paraId="3BC41632" w14:textId="7B52F0CE" w:rsidR="00B65FE0" w:rsidRPr="00442C54" w:rsidRDefault="00FA23F9" w:rsidP="00B65FE0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4"/>
        </w:rPr>
      </w:pPr>
      <w:r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lastRenderedPageBreak/>
        <w:t xml:space="preserve">AKCIJA </w:t>
      </w:r>
      <w:r w:rsidR="003C38DC"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t xml:space="preserve">STERILIZACIJ IN KASTRACIJ </w:t>
      </w:r>
      <w:r w:rsidR="003C38DC" w:rsidRPr="00442C54">
        <w:rPr>
          <w:rFonts w:asciiTheme="minorHAnsi" w:hAnsiTheme="minorHAnsi" w:cstheme="minorHAnsi"/>
          <w:b/>
          <w:bCs/>
          <w:sz w:val="36"/>
          <w:szCs w:val="34"/>
        </w:rPr>
        <w:t xml:space="preserve">(20 % popust na ceno storitve) </w:t>
      </w:r>
      <w:r w:rsidRPr="00442C54">
        <w:rPr>
          <w:rFonts w:asciiTheme="minorHAnsi" w:hAnsiTheme="minorHAnsi" w:cstheme="minorHAnsi"/>
          <w:b/>
          <w:bCs/>
          <w:sz w:val="36"/>
          <w:szCs w:val="34"/>
        </w:rPr>
        <w:t xml:space="preserve"> POTEKA</w:t>
      </w:r>
      <w:r w:rsidR="00E14A66" w:rsidRPr="00442C54">
        <w:rPr>
          <w:rFonts w:asciiTheme="minorHAnsi" w:hAnsiTheme="minorHAnsi" w:cstheme="minorHAnsi"/>
          <w:b/>
          <w:bCs/>
          <w:sz w:val="36"/>
          <w:szCs w:val="34"/>
        </w:rPr>
        <w:t xml:space="preserve"> </w:t>
      </w:r>
      <w:r w:rsidRPr="00442C54">
        <w:rPr>
          <w:rFonts w:asciiTheme="minorHAnsi" w:hAnsiTheme="minorHAnsi" w:cstheme="minorHAnsi"/>
          <w:b/>
          <w:bCs/>
          <w:sz w:val="36"/>
          <w:szCs w:val="34"/>
        </w:rPr>
        <w:t xml:space="preserve"> </w:t>
      </w:r>
      <w:r w:rsidR="00514B6E" w:rsidRPr="00442C54">
        <w:rPr>
          <w:rFonts w:asciiTheme="minorHAnsi" w:hAnsiTheme="minorHAnsi" w:cstheme="minorHAnsi"/>
          <w:b/>
          <w:bCs/>
          <w:sz w:val="36"/>
          <w:szCs w:val="34"/>
        </w:rPr>
        <w:t xml:space="preserve">NA VSEH VETERINARSKIH AMBULANTAH </w:t>
      </w:r>
    </w:p>
    <w:p w14:paraId="370A0FB4" w14:textId="5D55CFAB" w:rsidR="00514B6E" w:rsidRPr="00442C54" w:rsidRDefault="00514B6E" w:rsidP="00517BF0">
      <w:pPr>
        <w:pStyle w:val="Navadensplet"/>
        <w:spacing w:before="0" w:beforeAutospacing="0" w:after="200" w:afterAutospacing="0"/>
        <w:jc w:val="center"/>
        <w:rPr>
          <w:rFonts w:asciiTheme="minorHAnsi" w:hAnsiTheme="minorHAnsi" w:cstheme="minorHAnsi"/>
          <w:b/>
          <w:bCs/>
          <w:color w:val="C00000"/>
          <w:sz w:val="36"/>
          <w:szCs w:val="34"/>
        </w:rPr>
      </w:pPr>
      <w:r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t>V POMURJU</w:t>
      </w:r>
      <w:r w:rsidR="00D20E27"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t xml:space="preserve">, </w:t>
      </w:r>
      <w:r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t>MOŠKANJCIH</w:t>
      </w:r>
      <w:r w:rsidR="00D20E27"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t xml:space="preserve"> </w:t>
      </w:r>
      <w:r w:rsidR="00E14A66" w:rsidRPr="00442C54">
        <w:rPr>
          <w:rFonts w:asciiTheme="minorHAnsi" w:hAnsiTheme="minorHAnsi" w:cstheme="minorHAnsi"/>
          <w:b/>
          <w:bCs/>
          <w:color w:val="C00000"/>
          <w:sz w:val="36"/>
          <w:szCs w:val="34"/>
        </w:rPr>
        <w:t>IN ORMOŽU</w:t>
      </w:r>
    </w:p>
    <w:p w14:paraId="3CAAC39B" w14:textId="36CE096F" w:rsidR="003C38DC" w:rsidRPr="00442C54" w:rsidRDefault="00514B6E" w:rsidP="003C38DC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442C54">
        <w:rPr>
          <w:rFonts w:asciiTheme="minorHAnsi" w:hAnsiTheme="minorHAnsi" w:cstheme="minorHAnsi"/>
          <w:b/>
          <w:sz w:val="40"/>
          <w:szCs w:val="22"/>
        </w:rPr>
        <w:t xml:space="preserve">od </w:t>
      </w:r>
      <w:r w:rsidRPr="00442C54">
        <w:rPr>
          <w:rFonts w:asciiTheme="minorHAnsi" w:hAnsiTheme="minorHAnsi" w:cstheme="minorHAnsi"/>
          <w:b/>
          <w:bCs/>
          <w:sz w:val="40"/>
          <w:szCs w:val="22"/>
        </w:rPr>
        <w:t xml:space="preserve">1. </w:t>
      </w:r>
      <w:r w:rsidR="00EA6D53">
        <w:rPr>
          <w:rFonts w:asciiTheme="minorHAnsi" w:hAnsiTheme="minorHAnsi" w:cstheme="minorHAnsi"/>
          <w:b/>
          <w:bCs/>
          <w:sz w:val="40"/>
          <w:szCs w:val="22"/>
        </w:rPr>
        <w:t>9</w:t>
      </w:r>
      <w:r w:rsidRPr="00442C54">
        <w:rPr>
          <w:rFonts w:asciiTheme="minorHAnsi" w:hAnsiTheme="minorHAnsi" w:cstheme="minorHAnsi"/>
          <w:b/>
          <w:bCs/>
          <w:sz w:val="40"/>
          <w:szCs w:val="22"/>
        </w:rPr>
        <w:t>.</w:t>
      </w:r>
      <w:r w:rsidRPr="00442C54">
        <w:rPr>
          <w:rFonts w:asciiTheme="minorHAnsi" w:hAnsiTheme="minorHAnsi" w:cstheme="minorHAnsi"/>
          <w:b/>
          <w:sz w:val="40"/>
          <w:szCs w:val="22"/>
        </w:rPr>
        <w:t xml:space="preserve"> do </w:t>
      </w:r>
      <w:r w:rsidR="00EA6D53">
        <w:rPr>
          <w:rFonts w:asciiTheme="minorHAnsi" w:hAnsiTheme="minorHAnsi" w:cstheme="minorHAnsi"/>
          <w:b/>
          <w:bCs/>
          <w:sz w:val="40"/>
          <w:szCs w:val="22"/>
        </w:rPr>
        <w:t>31.10.2025</w:t>
      </w:r>
    </w:p>
    <w:p w14:paraId="7DC055CD" w14:textId="295F0094" w:rsidR="00442C54" w:rsidRPr="004034AA" w:rsidRDefault="00442C54" w:rsidP="00442C54">
      <w:pPr>
        <w:pStyle w:val="Navadensplet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8"/>
          <w:szCs w:val="22"/>
        </w:rPr>
      </w:pPr>
      <w:r w:rsidRPr="004034AA">
        <w:rPr>
          <w:rFonts w:ascii="Arial" w:hAnsi="Arial" w:cs="Arial"/>
          <w:b/>
          <w:color w:val="000000"/>
          <w:sz w:val="28"/>
          <w:szCs w:val="41"/>
          <w:bdr w:val="none" w:sz="0" w:space="0" w:color="auto" w:frame="1"/>
        </w:rPr>
        <w:t>Sterilizacija in kastracija psa ali mačke sta  pomembni za zdravje živali, obenem pa preprečimo prekomerno razmnoževanje</w:t>
      </w:r>
      <w:r w:rsidR="004034AA">
        <w:rPr>
          <w:rFonts w:ascii="Arial" w:hAnsi="Arial" w:cs="Arial"/>
          <w:b/>
          <w:color w:val="000000"/>
          <w:sz w:val="28"/>
          <w:szCs w:val="41"/>
          <w:bdr w:val="none" w:sz="0" w:space="0" w:color="auto" w:frame="1"/>
        </w:rPr>
        <w:t>.</w:t>
      </w:r>
    </w:p>
    <w:p w14:paraId="68BAF6E7" w14:textId="32F5508D" w:rsidR="00442C54" w:rsidRDefault="00C24B15" w:rsidP="008C3D4D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3C38DC">
        <w:rPr>
          <w:rFonts w:cstheme="minorHAnsi"/>
          <w:b/>
          <w:color w:val="C00000"/>
          <w:sz w:val="24"/>
          <w:szCs w:val="24"/>
        </w:rPr>
        <w:t>DOLŽNOST!</w:t>
      </w:r>
      <w:r w:rsidRPr="00C90916">
        <w:rPr>
          <w:rFonts w:cstheme="minorHAnsi"/>
          <w:bCs/>
          <w:color w:val="498046"/>
          <w:sz w:val="24"/>
          <w:szCs w:val="24"/>
        </w:rPr>
        <w:t xml:space="preserve"> </w:t>
      </w:r>
      <w:r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Pr="002A091C">
        <w:rPr>
          <w:rFonts w:cstheme="minorHAnsi"/>
          <w:b/>
          <w:sz w:val="24"/>
          <w:szCs w:val="24"/>
        </w:rPr>
        <w:t>preprečijo nekontrolirano razmnoževanje:</w:t>
      </w:r>
      <w:r w:rsidRPr="0070078D">
        <w:rPr>
          <w:rFonts w:cstheme="minorHAnsi"/>
          <w:bCs/>
          <w:sz w:val="24"/>
          <w:szCs w:val="24"/>
        </w:rPr>
        <w:t xml:space="preserve"> ″Skrbnik hišnih živali mora z zagotovitvijo osamitve, kontracepcije, sterilizacije ali kastracije živali preprečiti rojstvo nezaželenih živali.″ (11. člen Zakona o zaščiti živali)</w:t>
      </w:r>
      <w:r>
        <w:rPr>
          <w:rFonts w:cstheme="minorHAnsi"/>
          <w:bCs/>
          <w:sz w:val="24"/>
          <w:szCs w:val="24"/>
        </w:rPr>
        <w:t xml:space="preserve">. Če imamo </w:t>
      </w:r>
      <w:r w:rsidRPr="00A96E82">
        <w:rPr>
          <w:rFonts w:cstheme="minorHAnsi"/>
          <w:b/>
          <w:sz w:val="24"/>
          <w:szCs w:val="24"/>
        </w:rPr>
        <w:t>več kot 5 odraslih hišnih živali iste</w:t>
      </w:r>
      <w:r>
        <w:rPr>
          <w:rFonts w:cstheme="minorHAnsi"/>
          <w:bCs/>
          <w:sz w:val="24"/>
          <w:szCs w:val="24"/>
        </w:rPr>
        <w:t xml:space="preserve"> </w:t>
      </w:r>
      <w:r w:rsidRPr="00A96E82">
        <w:rPr>
          <w:rFonts w:cstheme="minorHAnsi"/>
          <w:b/>
          <w:sz w:val="24"/>
          <w:szCs w:val="24"/>
        </w:rPr>
        <w:t>vrste</w:t>
      </w:r>
      <w:r>
        <w:rPr>
          <w:rFonts w:cstheme="minorHAnsi"/>
          <w:bCs/>
          <w:sz w:val="24"/>
          <w:szCs w:val="24"/>
        </w:rPr>
        <w:t xml:space="preserve"> več kot 30 dni, se šteje to kot gojitev</w:t>
      </w:r>
      <w:r w:rsidR="003C38DC">
        <w:rPr>
          <w:rFonts w:cstheme="minorHAnsi"/>
          <w:bCs/>
          <w:sz w:val="24"/>
          <w:szCs w:val="24"/>
        </w:rPr>
        <w:t xml:space="preserve"> hišnih živali</w:t>
      </w:r>
      <w:r>
        <w:rPr>
          <w:rFonts w:cstheme="minorHAnsi"/>
          <w:bCs/>
          <w:sz w:val="24"/>
          <w:szCs w:val="24"/>
        </w:rPr>
        <w:t xml:space="preserve"> – dejavnost, ki jo je potrebno prijaviti. (</w:t>
      </w:r>
      <w:r w:rsidRPr="00A96E82">
        <w:rPr>
          <w:rFonts w:cstheme="minorHAnsi"/>
          <w:bCs/>
          <w:sz w:val="24"/>
          <w:szCs w:val="24"/>
        </w:rPr>
        <w:t>5. člen Zakona o veterinarskih merilih skladnost</w:t>
      </w:r>
      <w:r>
        <w:rPr>
          <w:rFonts w:cstheme="minorHAnsi"/>
          <w:bCs/>
          <w:sz w:val="24"/>
          <w:szCs w:val="24"/>
        </w:rPr>
        <w:t xml:space="preserve">i). </w:t>
      </w:r>
    </w:p>
    <w:p w14:paraId="166E87DE" w14:textId="081FED2B" w:rsidR="004034AA" w:rsidRDefault="00C24B15" w:rsidP="00C24B15">
      <w:pPr>
        <w:tabs>
          <w:tab w:val="center" w:pos="3742"/>
        </w:tabs>
        <w:ind w:right="6"/>
        <w:jc w:val="both"/>
        <w:rPr>
          <w:rFonts w:cstheme="minorHAnsi"/>
          <w:b/>
          <w:bCs/>
          <w:iCs/>
          <w:color w:val="C00000"/>
          <w:sz w:val="28"/>
          <w:szCs w:val="24"/>
        </w:rPr>
      </w:pPr>
      <w:r w:rsidRPr="008C3D4D">
        <w:rPr>
          <w:rFonts w:cstheme="minorHAnsi"/>
          <w:b/>
          <w:bCs/>
          <w:iCs/>
          <w:color w:val="C00000"/>
          <w:sz w:val="28"/>
          <w:szCs w:val="24"/>
        </w:rPr>
        <w:t xml:space="preserve">Ubijanje mladičev je kaznivo ter nehumano. Nobeno živo bitje ne bi smelo umreti nasilne smrti, tudi živali ne! Zato </w:t>
      </w:r>
      <w:r w:rsidR="00851E33" w:rsidRPr="008C3D4D">
        <w:rPr>
          <w:rFonts w:cstheme="minorHAnsi"/>
          <w:b/>
          <w:bCs/>
          <w:iCs/>
          <w:color w:val="C00000"/>
          <w:sz w:val="28"/>
          <w:szCs w:val="24"/>
        </w:rPr>
        <w:t>raje</w:t>
      </w:r>
      <w:r w:rsidRPr="008C3D4D">
        <w:rPr>
          <w:rFonts w:cstheme="minorHAnsi"/>
          <w:b/>
          <w:bCs/>
          <w:iCs/>
          <w:color w:val="C00000"/>
          <w:sz w:val="28"/>
          <w:szCs w:val="24"/>
        </w:rPr>
        <w:t xml:space="preserve"> poskrbite za sterilizacijo in kastracijo</w:t>
      </w:r>
      <w:r w:rsidR="002D0682" w:rsidRPr="008C3D4D">
        <w:rPr>
          <w:rFonts w:cstheme="minorHAnsi"/>
          <w:b/>
          <w:bCs/>
          <w:iCs/>
          <w:color w:val="C00000"/>
          <w:sz w:val="28"/>
          <w:szCs w:val="24"/>
        </w:rPr>
        <w:t>, ter preprečite nepotrebno trpljenje</w:t>
      </w:r>
      <w:r w:rsidRPr="008C3D4D">
        <w:rPr>
          <w:rFonts w:cstheme="minorHAnsi"/>
          <w:b/>
          <w:bCs/>
          <w:iCs/>
          <w:color w:val="C00000"/>
          <w:sz w:val="28"/>
          <w:szCs w:val="24"/>
        </w:rPr>
        <w:t xml:space="preserve">. </w:t>
      </w:r>
    </w:p>
    <w:p w14:paraId="4BDA4A16" w14:textId="77777777" w:rsidR="008C3D4D" w:rsidRPr="008C3D4D" w:rsidRDefault="008C3D4D" w:rsidP="00C24B15">
      <w:pPr>
        <w:tabs>
          <w:tab w:val="center" w:pos="3742"/>
        </w:tabs>
        <w:ind w:right="6"/>
        <w:jc w:val="both"/>
        <w:rPr>
          <w:rFonts w:cstheme="minorHAnsi"/>
          <w:b/>
          <w:bCs/>
          <w:iCs/>
          <w:color w:val="C00000"/>
          <w:sz w:val="28"/>
          <w:szCs w:val="24"/>
        </w:rPr>
      </w:pPr>
    </w:p>
    <w:p w14:paraId="762E8401" w14:textId="02B6A456" w:rsidR="00442C54" w:rsidRPr="004034AA" w:rsidRDefault="004034AA" w:rsidP="004034AA">
      <w:pPr>
        <w:pStyle w:val="Navadensplet"/>
        <w:spacing w:before="0" w:beforeAutospacing="0" w:after="240" w:afterAutospacing="0" w:line="276" w:lineRule="auto"/>
        <w:ind w:right="1417"/>
        <w:rPr>
          <w:rFonts w:asciiTheme="minorHAnsi" w:hAnsiTheme="minorHAnsi" w:cstheme="minorHAnsi"/>
          <w:b/>
          <w:sz w:val="28"/>
        </w:rPr>
      </w:pPr>
      <w:r>
        <w:rPr>
          <w:rFonts w:asciiTheme="minorHAnsi" w:eastAsiaTheme="minorHAnsi" w:hAnsiTheme="minorHAnsi" w:cstheme="minorHAnsi"/>
          <w:b/>
          <w:bCs/>
          <w:iCs/>
          <w:lang w:eastAsia="en-US"/>
        </w:rPr>
        <w:t xml:space="preserve">     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AA1E25" w:rsidRPr="004034AA">
        <w:rPr>
          <w:rFonts w:asciiTheme="minorHAnsi" w:hAnsiTheme="minorHAnsi" w:cstheme="minorHAnsi"/>
          <w:b/>
          <w:sz w:val="28"/>
        </w:rPr>
        <w:t xml:space="preserve">ZA STERILIZACIJO/KASTRACIJO VAŠE ŽIVALI POKLIČITE NA </w:t>
      </w:r>
      <w:r>
        <w:rPr>
          <w:rFonts w:asciiTheme="minorHAnsi" w:hAnsiTheme="minorHAnsi" w:cstheme="minorHAnsi"/>
          <w:b/>
          <w:sz w:val="28"/>
        </w:rPr>
        <w:t xml:space="preserve">     </w:t>
      </w:r>
      <w:r w:rsidR="00AA1E25" w:rsidRPr="004034AA">
        <w:rPr>
          <w:rFonts w:asciiTheme="minorHAnsi" w:hAnsiTheme="minorHAnsi" w:cstheme="minorHAnsi"/>
          <w:b/>
          <w:sz w:val="28"/>
        </w:rPr>
        <w:t>IZBRANO VETERINARSKO AMBULANTO IN SE PREDHODNO NAROČITE</w:t>
      </w:r>
    </w:p>
    <w:p w14:paraId="1F1C3F35" w14:textId="72D84D3A" w:rsidR="00910ED4" w:rsidRPr="004034AA" w:rsidRDefault="00910ED4" w:rsidP="00910ED4">
      <w:pPr>
        <w:rPr>
          <w:rFonts w:cstheme="minorHAnsi"/>
          <w:b/>
          <w:color w:val="76923C" w:themeColor="accent3" w:themeShade="BF"/>
          <w:sz w:val="24"/>
          <w:szCs w:val="14"/>
        </w:rPr>
      </w:pPr>
      <w:r w:rsidRPr="004034AA">
        <w:rPr>
          <w:rFonts w:cstheme="minorHAnsi"/>
          <w:b/>
          <w:color w:val="76923C" w:themeColor="accent3" w:themeShade="BF"/>
          <w:sz w:val="24"/>
          <w:szCs w:val="14"/>
        </w:rPr>
        <w:t>Kupon dobite na veterinarski postaji</w:t>
      </w:r>
    </w:p>
    <w:p w14:paraId="1DBDC60B" w14:textId="3BDE4E48" w:rsidR="00910ED4" w:rsidRPr="00442C5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VETERINARSKA AMBULANTA LJUTOMER d.o.o, Razlagova ulica 7, 9240 Ljutomer (02/584-85-55)</w:t>
      </w:r>
    </w:p>
    <w:p w14:paraId="5A6DEE01" w14:textId="1015B685" w:rsidR="00910ED4" w:rsidRPr="00442C5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 xml:space="preserve"> - ŠANTL VETERINARSKA AMBULANTA d.o.o., Bolehnečici 4/c, 9244 Sv. Jurij ob Ščavnici (051/311-310)</w:t>
      </w:r>
    </w:p>
    <w:p w14:paraId="064EE551" w14:textId="77777777" w:rsidR="00910ED4" w:rsidRPr="00442C5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VETERINARIA MURSKA SOBOTA d.o.o., Markišavska ul. 3, 9000 Murska Sobota (02/521-38-57)</w:t>
      </w:r>
    </w:p>
    <w:p w14:paraId="227A345C" w14:textId="4E5C68CB" w:rsidR="00910ED4" w:rsidRPr="00442C5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NABERGOJ, VETERINARSKI INŽENIRING MORAVSKE TOPLICE d.o.o., Dolga ulica 30, Moravske Toplice    (02/548-12-30, 041/649-896)</w:t>
      </w:r>
    </w:p>
    <w:p w14:paraId="45376073" w14:textId="77777777" w:rsidR="00910ED4" w:rsidRPr="00442C5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VETERINARSKA POSTAJA RADGONA, Partizanska c.44, 9250 Gornja Radgona (02/564-85-90)</w:t>
      </w:r>
    </w:p>
    <w:p w14:paraId="7772349B" w14:textId="481DE1B3" w:rsidR="00910ED4" w:rsidRPr="00442C5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VETERINARSKA POSTAJA LENDAVA d.o.o., Kolodvorska ulica 37, 9220 Lendava (031/343-658)</w:t>
      </w:r>
    </w:p>
    <w:p w14:paraId="3D687674" w14:textId="35EBECDD" w:rsidR="00910ED4" w:rsidRDefault="00910ED4" w:rsidP="00910ED4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 ŠKARICA, Ulica Ivana Regenta 37, 9000 Murska Sobota (02/521-15-73)</w:t>
      </w:r>
    </w:p>
    <w:p w14:paraId="631E978A" w14:textId="77777777" w:rsidR="000031A3" w:rsidRPr="00442C54" w:rsidRDefault="000031A3" w:rsidP="000031A3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VETERINARSKA AMBULANTA VERNIK D.O.O., Moškanjci 79, 2272 Gorišnica (02/743-03-00)</w:t>
      </w:r>
    </w:p>
    <w:p w14:paraId="27A874CE" w14:textId="77777777" w:rsidR="000031A3" w:rsidRPr="00442C54" w:rsidRDefault="000031A3" w:rsidP="000031A3">
      <w:pPr>
        <w:rPr>
          <w:rFonts w:cstheme="minorHAnsi"/>
          <w:szCs w:val="14"/>
        </w:rPr>
      </w:pPr>
      <w:r w:rsidRPr="00442C54">
        <w:rPr>
          <w:rFonts w:cstheme="minorHAnsi"/>
          <w:szCs w:val="14"/>
        </w:rPr>
        <w:t>- VETERINARSKA POSTAJA ORMOŽ d.o.o., Ljutomerska cesta 25, 2270 Ormož (02/740-43-00)</w:t>
      </w:r>
    </w:p>
    <w:p w14:paraId="36EAA73D" w14:textId="77777777" w:rsidR="000031A3" w:rsidRPr="00442C54" w:rsidRDefault="000031A3" w:rsidP="00910ED4">
      <w:pPr>
        <w:rPr>
          <w:rFonts w:cstheme="minorHAnsi"/>
          <w:szCs w:val="14"/>
        </w:rPr>
      </w:pPr>
    </w:p>
    <w:p w14:paraId="6E6E210A" w14:textId="77777777" w:rsidR="00910ED4" w:rsidRPr="00442C54" w:rsidRDefault="00910ED4" w:rsidP="00910ED4">
      <w:pPr>
        <w:rPr>
          <w:rFonts w:cstheme="minorHAnsi"/>
          <w:b/>
          <w:szCs w:val="14"/>
        </w:rPr>
      </w:pPr>
    </w:p>
    <w:sectPr w:rsidR="00910ED4" w:rsidRPr="00442C54" w:rsidSect="00A637F7">
      <w:footerReference w:type="default" r:id="rId10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8971" w14:textId="77777777" w:rsidR="00B014A6" w:rsidRDefault="00B014A6" w:rsidP="00F8096A">
      <w:pPr>
        <w:spacing w:after="0" w:line="240" w:lineRule="auto"/>
      </w:pPr>
      <w:r>
        <w:separator/>
      </w:r>
    </w:p>
  </w:endnote>
  <w:endnote w:type="continuationSeparator" w:id="0">
    <w:p w14:paraId="7610A03B" w14:textId="77777777" w:rsidR="00B014A6" w:rsidRDefault="00B014A6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E4A8" w14:textId="77777777" w:rsidR="00B014A6" w:rsidRDefault="00B014A6" w:rsidP="00F8096A">
      <w:pPr>
        <w:spacing w:after="0" w:line="240" w:lineRule="auto"/>
      </w:pPr>
      <w:r>
        <w:separator/>
      </w:r>
    </w:p>
  </w:footnote>
  <w:footnote w:type="continuationSeparator" w:id="0">
    <w:p w14:paraId="7D8DE4DA" w14:textId="77777777" w:rsidR="00B014A6" w:rsidRDefault="00B014A6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00"/>
    <w:rsid w:val="000031A3"/>
    <w:rsid w:val="00031478"/>
    <w:rsid w:val="000460F6"/>
    <w:rsid w:val="00047434"/>
    <w:rsid w:val="000846CE"/>
    <w:rsid w:val="000865DE"/>
    <w:rsid w:val="000B67F8"/>
    <w:rsid w:val="000C4A16"/>
    <w:rsid w:val="000D585A"/>
    <w:rsid w:val="001006FA"/>
    <w:rsid w:val="00110A80"/>
    <w:rsid w:val="00131D4A"/>
    <w:rsid w:val="00163B10"/>
    <w:rsid w:val="00194989"/>
    <w:rsid w:val="001A5C21"/>
    <w:rsid w:val="00223856"/>
    <w:rsid w:val="002545FC"/>
    <w:rsid w:val="00257BB7"/>
    <w:rsid w:val="00257C87"/>
    <w:rsid w:val="0026382D"/>
    <w:rsid w:val="002657A9"/>
    <w:rsid w:val="002742DC"/>
    <w:rsid w:val="00285C94"/>
    <w:rsid w:val="00294272"/>
    <w:rsid w:val="002A091C"/>
    <w:rsid w:val="002B3BDB"/>
    <w:rsid w:val="002D0682"/>
    <w:rsid w:val="002D639B"/>
    <w:rsid w:val="002E1C4B"/>
    <w:rsid w:val="00302C71"/>
    <w:rsid w:val="00334CAF"/>
    <w:rsid w:val="003406F8"/>
    <w:rsid w:val="003C38DC"/>
    <w:rsid w:val="003D4CF5"/>
    <w:rsid w:val="004034AA"/>
    <w:rsid w:val="004333E7"/>
    <w:rsid w:val="00442C54"/>
    <w:rsid w:val="004541EC"/>
    <w:rsid w:val="00514B6E"/>
    <w:rsid w:val="00517BF0"/>
    <w:rsid w:val="005528FB"/>
    <w:rsid w:val="00552D9F"/>
    <w:rsid w:val="00574B7B"/>
    <w:rsid w:val="00585926"/>
    <w:rsid w:val="005949AC"/>
    <w:rsid w:val="005A4910"/>
    <w:rsid w:val="005A4E1D"/>
    <w:rsid w:val="005B2383"/>
    <w:rsid w:val="005B7604"/>
    <w:rsid w:val="005C4770"/>
    <w:rsid w:val="005E1582"/>
    <w:rsid w:val="0061267B"/>
    <w:rsid w:val="00621156"/>
    <w:rsid w:val="006303F8"/>
    <w:rsid w:val="00684773"/>
    <w:rsid w:val="006927DD"/>
    <w:rsid w:val="00697C2C"/>
    <w:rsid w:val="006A5CDF"/>
    <w:rsid w:val="006B110B"/>
    <w:rsid w:val="0070078D"/>
    <w:rsid w:val="007104C0"/>
    <w:rsid w:val="00712809"/>
    <w:rsid w:val="00720A54"/>
    <w:rsid w:val="00734172"/>
    <w:rsid w:val="00747F57"/>
    <w:rsid w:val="00786BDE"/>
    <w:rsid w:val="00797325"/>
    <w:rsid w:val="007B6701"/>
    <w:rsid w:val="00851E33"/>
    <w:rsid w:val="008522E0"/>
    <w:rsid w:val="0089559B"/>
    <w:rsid w:val="008A1B08"/>
    <w:rsid w:val="008C3D4D"/>
    <w:rsid w:val="008C43A0"/>
    <w:rsid w:val="008E68CF"/>
    <w:rsid w:val="00901A4C"/>
    <w:rsid w:val="00910ED4"/>
    <w:rsid w:val="00937C02"/>
    <w:rsid w:val="00946D84"/>
    <w:rsid w:val="00947C4F"/>
    <w:rsid w:val="00973771"/>
    <w:rsid w:val="00977A23"/>
    <w:rsid w:val="00991F0B"/>
    <w:rsid w:val="009B1C4C"/>
    <w:rsid w:val="009C6CCB"/>
    <w:rsid w:val="009E7E44"/>
    <w:rsid w:val="00A14799"/>
    <w:rsid w:val="00A22A00"/>
    <w:rsid w:val="00A2411E"/>
    <w:rsid w:val="00A36042"/>
    <w:rsid w:val="00A42BAD"/>
    <w:rsid w:val="00A541BB"/>
    <w:rsid w:val="00A542CF"/>
    <w:rsid w:val="00A637F7"/>
    <w:rsid w:val="00A71AB4"/>
    <w:rsid w:val="00A83020"/>
    <w:rsid w:val="00A90F5C"/>
    <w:rsid w:val="00A91710"/>
    <w:rsid w:val="00A96E82"/>
    <w:rsid w:val="00AA1E25"/>
    <w:rsid w:val="00AA20E4"/>
    <w:rsid w:val="00AA5000"/>
    <w:rsid w:val="00AB2F41"/>
    <w:rsid w:val="00AB6C26"/>
    <w:rsid w:val="00AC6793"/>
    <w:rsid w:val="00AF02D7"/>
    <w:rsid w:val="00AF53B8"/>
    <w:rsid w:val="00B014A6"/>
    <w:rsid w:val="00B02F8E"/>
    <w:rsid w:val="00B04AB3"/>
    <w:rsid w:val="00B0798F"/>
    <w:rsid w:val="00B65FE0"/>
    <w:rsid w:val="00B84E85"/>
    <w:rsid w:val="00B92177"/>
    <w:rsid w:val="00BB474A"/>
    <w:rsid w:val="00BF085C"/>
    <w:rsid w:val="00BF2B68"/>
    <w:rsid w:val="00BF3CF3"/>
    <w:rsid w:val="00C16464"/>
    <w:rsid w:val="00C24B15"/>
    <w:rsid w:val="00C504AF"/>
    <w:rsid w:val="00C6428D"/>
    <w:rsid w:val="00C668B2"/>
    <w:rsid w:val="00C7083F"/>
    <w:rsid w:val="00C81778"/>
    <w:rsid w:val="00C90916"/>
    <w:rsid w:val="00CC103C"/>
    <w:rsid w:val="00CE0E42"/>
    <w:rsid w:val="00CF3D38"/>
    <w:rsid w:val="00D20E27"/>
    <w:rsid w:val="00D23DB1"/>
    <w:rsid w:val="00D544AB"/>
    <w:rsid w:val="00D770DD"/>
    <w:rsid w:val="00D90463"/>
    <w:rsid w:val="00DC3B32"/>
    <w:rsid w:val="00DD05BF"/>
    <w:rsid w:val="00DD62FE"/>
    <w:rsid w:val="00DE36AA"/>
    <w:rsid w:val="00DE4862"/>
    <w:rsid w:val="00E12937"/>
    <w:rsid w:val="00E14A66"/>
    <w:rsid w:val="00E35F1E"/>
    <w:rsid w:val="00E856B0"/>
    <w:rsid w:val="00EA6D53"/>
    <w:rsid w:val="00EA70DA"/>
    <w:rsid w:val="00EE2312"/>
    <w:rsid w:val="00F10998"/>
    <w:rsid w:val="00F10F1D"/>
    <w:rsid w:val="00F11C45"/>
    <w:rsid w:val="00F46F68"/>
    <w:rsid w:val="00F730E6"/>
    <w:rsid w:val="00F804FE"/>
    <w:rsid w:val="00F8096A"/>
    <w:rsid w:val="00F821E3"/>
    <w:rsid w:val="00FA23F9"/>
    <w:rsid w:val="00FA4F2B"/>
    <w:rsid w:val="00FA55EA"/>
    <w:rsid w:val="00FE410F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96CFC9B4-D923-4C41-9DDD-982066B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F1D863-1D81-42B9-B7CE-5F94334C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martinboskovic@gmail.com</dc:creator>
  <cp:keywords/>
  <dc:description/>
  <cp:lastModifiedBy>38641501665</cp:lastModifiedBy>
  <cp:revision>2</cp:revision>
  <cp:lastPrinted>2025-08-12T04:39:00Z</cp:lastPrinted>
  <dcterms:created xsi:type="dcterms:W3CDTF">2025-08-26T07:46:00Z</dcterms:created>
  <dcterms:modified xsi:type="dcterms:W3CDTF">2025-08-26T07:46:00Z</dcterms:modified>
</cp:coreProperties>
</file>