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FBFF2" w14:textId="36267F22" w:rsidR="0027580E" w:rsidRDefault="00E739B1" w:rsidP="00E739B1">
      <w:pPr>
        <w:spacing w:line="360" w:lineRule="auto"/>
        <w:jc w:val="both"/>
        <w:rPr>
          <w:rFonts w:ascii="Arial Narrow" w:eastAsia="Times New Roman" w:hAnsi="Arial Narrow" w:cs="Arial"/>
          <w:color w:val="333333"/>
          <w:sz w:val="22"/>
          <w:lang w:eastAsia="sl-SI"/>
        </w:rPr>
      </w:pPr>
      <w:r>
        <w:rPr>
          <w:rFonts w:ascii="Arial Narrow" w:eastAsia="Times New Roman" w:hAnsi="Arial Narrow" w:cs="Arial"/>
          <w:color w:val="333333"/>
          <w:sz w:val="22"/>
          <w:lang w:eastAsia="sl-SI"/>
        </w:rPr>
        <w:t>Na podlagi 1</w:t>
      </w:r>
      <w:r w:rsidR="002E7A86">
        <w:rPr>
          <w:rFonts w:ascii="Arial Narrow" w:eastAsia="Times New Roman" w:hAnsi="Arial Narrow" w:cs="Arial"/>
          <w:color w:val="333333"/>
          <w:sz w:val="22"/>
          <w:lang w:eastAsia="sl-SI"/>
        </w:rPr>
        <w:t>5</w:t>
      </w:r>
      <w:r>
        <w:rPr>
          <w:rFonts w:ascii="Arial Narrow" w:eastAsia="Times New Roman" w:hAnsi="Arial Narrow" w:cs="Arial"/>
          <w:color w:val="333333"/>
          <w:sz w:val="22"/>
          <w:lang w:eastAsia="sl-SI"/>
        </w:rPr>
        <w:t>. Člena Statuta Občine Gorišnica (Uradno glasilo slovenskih občin</w:t>
      </w:r>
      <w:r w:rsidR="00443758">
        <w:rPr>
          <w:rFonts w:ascii="Arial Narrow" w:eastAsia="Times New Roman" w:hAnsi="Arial Narrow" w:cs="Arial"/>
          <w:color w:val="333333"/>
          <w:sz w:val="22"/>
          <w:lang w:eastAsia="sl-SI"/>
        </w:rPr>
        <w:t xml:space="preserve"> št. </w:t>
      </w:r>
      <w:r w:rsidR="002E7A86">
        <w:rPr>
          <w:rFonts w:ascii="Arial Narrow" w:eastAsia="Times New Roman" w:hAnsi="Arial Narrow" w:cs="Arial"/>
          <w:color w:val="333333"/>
          <w:sz w:val="22"/>
          <w:lang w:eastAsia="sl-SI"/>
        </w:rPr>
        <w:t>57/2017</w:t>
      </w:r>
      <w:r w:rsidR="00443758">
        <w:rPr>
          <w:rFonts w:ascii="Arial Narrow" w:eastAsia="Times New Roman" w:hAnsi="Arial Narrow" w:cs="Arial"/>
          <w:color w:val="333333"/>
          <w:sz w:val="22"/>
          <w:lang w:eastAsia="sl-SI"/>
        </w:rPr>
        <w:t xml:space="preserve">) </w:t>
      </w:r>
      <w:r w:rsidR="002E7A86">
        <w:rPr>
          <w:rFonts w:ascii="Arial Narrow" w:eastAsia="Times New Roman" w:hAnsi="Arial Narrow" w:cs="Arial"/>
          <w:color w:val="333333"/>
          <w:sz w:val="22"/>
          <w:lang w:eastAsia="sl-SI"/>
        </w:rPr>
        <w:t xml:space="preserve">Odloka o pokopališkem redu v občini Gorišnica </w:t>
      </w:r>
      <w:r w:rsidR="00094BAA">
        <w:rPr>
          <w:rFonts w:ascii="Arial Narrow" w:eastAsia="Times New Roman" w:hAnsi="Arial Narrow" w:cs="Arial"/>
          <w:color w:val="333333"/>
          <w:sz w:val="22"/>
          <w:lang w:eastAsia="sl-SI"/>
        </w:rPr>
        <w:t xml:space="preserve">(Uradno glasilo slovenskih občin št. 18/2022) </w:t>
      </w:r>
      <w:r>
        <w:rPr>
          <w:rFonts w:ascii="Arial Narrow" w:eastAsia="Times New Roman" w:hAnsi="Arial Narrow" w:cs="Arial"/>
          <w:color w:val="333333"/>
          <w:sz w:val="22"/>
          <w:lang w:eastAsia="sl-SI"/>
        </w:rPr>
        <w:t>je občinski svet Občine Gorišnica na svoji ___ redni seji dne_____ sprejel</w:t>
      </w:r>
    </w:p>
    <w:p w14:paraId="223380AE" w14:textId="77777777" w:rsidR="006F44FE" w:rsidRPr="0027580E" w:rsidRDefault="006F44FE" w:rsidP="0027580E">
      <w:pPr>
        <w:jc w:val="both"/>
        <w:rPr>
          <w:rFonts w:ascii="Arial Narrow" w:eastAsia="Times New Roman" w:hAnsi="Arial Narrow" w:cs="Arial"/>
          <w:color w:val="333333"/>
          <w:sz w:val="22"/>
          <w:lang w:eastAsia="sl-SI"/>
        </w:rPr>
      </w:pPr>
    </w:p>
    <w:p w14:paraId="2CDC5DEA" w14:textId="77777777" w:rsidR="00226CA4" w:rsidRPr="00A379A2" w:rsidRDefault="00EB042A" w:rsidP="006F44FE">
      <w:pPr>
        <w:jc w:val="center"/>
        <w:rPr>
          <w:rFonts w:ascii="Arial Narrow" w:eastAsia="Times New Roman" w:hAnsi="Arial Narrow" w:cs="Arial"/>
          <w:b/>
          <w:color w:val="333333"/>
          <w:sz w:val="32"/>
          <w:szCs w:val="32"/>
          <w:lang w:eastAsia="sl-SI"/>
        </w:rPr>
      </w:pPr>
      <w:r w:rsidRPr="00A379A2">
        <w:rPr>
          <w:rFonts w:ascii="Arial Narrow" w:eastAsia="Times New Roman" w:hAnsi="Arial Narrow" w:cs="Arial"/>
          <w:b/>
          <w:color w:val="333333"/>
          <w:sz w:val="32"/>
          <w:szCs w:val="32"/>
          <w:lang w:eastAsia="sl-SI"/>
        </w:rPr>
        <w:t>CENIK STORITEV NA POKOPALIŠČU V GORIŠNICI</w:t>
      </w:r>
    </w:p>
    <w:p w14:paraId="1D0BB785" w14:textId="77777777" w:rsidR="00EB042A" w:rsidRPr="00A379A2" w:rsidRDefault="00EB042A" w:rsidP="0027580E">
      <w:pPr>
        <w:rPr>
          <w:rFonts w:ascii="Arial Narrow" w:eastAsia="Times New Roman" w:hAnsi="Arial Narrow" w:cs="Arial"/>
          <w:color w:val="333333"/>
          <w:sz w:val="22"/>
          <w:lang w:eastAsia="sl-SI"/>
        </w:rPr>
      </w:pPr>
    </w:p>
    <w:tbl>
      <w:tblPr>
        <w:tblStyle w:val="Tabelamrea"/>
        <w:tblW w:w="0" w:type="auto"/>
        <w:tblLook w:val="04A0" w:firstRow="1" w:lastRow="0" w:firstColumn="1" w:lastColumn="0" w:noHBand="0" w:noVBand="1"/>
      </w:tblPr>
      <w:tblGrid>
        <w:gridCol w:w="525"/>
        <w:gridCol w:w="3865"/>
        <w:gridCol w:w="1559"/>
        <w:gridCol w:w="2551"/>
      </w:tblGrid>
      <w:tr w:rsidR="00281AA0" w:rsidRPr="00A379A2" w14:paraId="63E5FE70" w14:textId="77777777" w:rsidTr="001539F9">
        <w:trPr>
          <w:trHeight w:val="794"/>
        </w:trPr>
        <w:tc>
          <w:tcPr>
            <w:tcW w:w="525" w:type="dxa"/>
            <w:shd w:val="clear" w:color="auto" w:fill="EAF1DD" w:themeFill="accent3" w:themeFillTint="33"/>
            <w:vAlign w:val="center"/>
          </w:tcPr>
          <w:p w14:paraId="658C372A" w14:textId="77777777" w:rsidR="00281AA0" w:rsidRPr="00A379A2" w:rsidRDefault="00281AA0" w:rsidP="006F44FE">
            <w:pPr>
              <w:jc w:val="center"/>
              <w:rPr>
                <w:rFonts w:ascii="Arial Narrow" w:hAnsi="Arial Narrow" w:cs="Arial"/>
                <w:b/>
                <w:color w:val="333333"/>
                <w:sz w:val="24"/>
                <w:szCs w:val="24"/>
              </w:rPr>
            </w:pPr>
          </w:p>
        </w:tc>
        <w:tc>
          <w:tcPr>
            <w:tcW w:w="3865" w:type="dxa"/>
            <w:shd w:val="clear" w:color="auto" w:fill="EAF1DD" w:themeFill="accent3" w:themeFillTint="33"/>
            <w:vAlign w:val="center"/>
          </w:tcPr>
          <w:p w14:paraId="4F2D3BE5" w14:textId="77777777" w:rsidR="00281AA0" w:rsidRPr="00A379A2" w:rsidRDefault="00281AA0" w:rsidP="006F44FE">
            <w:pPr>
              <w:jc w:val="center"/>
              <w:rPr>
                <w:rFonts w:ascii="Arial Narrow" w:hAnsi="Arial Narrow" w:cs="Arial"/>
                <w:b/>
                <w:color w:val="333333"/>
                <w:sz w:val="24"/>
                <w:szCs w:val="24"/>
              </w:rPr>
            </w:pPr>
            <w:r w:rsidRPr="00A379A2">
              <w:rPr>
                <w:rFonts w:ascii="Arial Narrow" w:hAnsi="Arial Narrow" w:cs="Arial"/>
                <w:b/>
                <w:color w:val="333333"/>
                <w:sz w:val="24"/>
                <w:szCs w:val="24"/>
              </w:rPr>
              <w:t>STORITEV</w:t>
            </w:r>
          </w:p>
        </w:tc>
        <w:tc>
          <w:tcPr>
            <w:tcW w:w="1559" w:type="dxa"/>
            <w:shd w:val="clear" w:color="auto" w:fill="EAF1DD" w:themeFill="accent3" w:themeFillTint="33"/>
            <w:vAlign w:val="center"/>
          </w:tcPr>
          <w:p w14:paraId="155FA0C7" w14:textId="63360E02" w:rsidR="00281AA0" w:rsidRPr="00A379A2" w:rsidRDefault="00281AA0" w:rsidP="006F44FE">
            <w:pPr>
              <w:jc w:val="center"/>
              <w:rPr>
                <w:rFonts w:ascii="Arial Narrow" w:hAnsi="Arial Narrow" w:cs="Arial"/>
                <w:b/>
                <w:color w:val="333333"/>
                <w:sz w:val="24"/>
                <w:szCs w:val="24"/>
              </w:rPr>
            </w:pPr>
            <w:r w:rsidRPr="00A379A2">
              <w:rPr>
                <w:rFonts w:ascii="Arial Narrow" w:hAnsi="Arial Narrow" w:cs="Arial"/>
                <w:b/>
                <w:color w:val="333333"/>
                <w:sz w:val="24"/>
                <w:szCs w:val="24"/>
              </w:rPr>
              <w:t>VELJAVNE CENE 20</w:t>
            </w:r>
            <w:r>
              <w:rPr>
                <w:rFonts w:ascii="Arial Narrow" w:hAnsi="Arial Narrow" w:cs="Arial"/>
                <w:b/>
                <w:color w:val="333333"/>
                <w:sz w:val="24"/>
                <w:szCs w:val="24"/>
              </w:rPr>
              <w:t>23</w:t>
            </w:r>
          </w:p>
          <w:p w14:paraId="10A7AAF1" w14:textId="77777777" w:rsidR="00281AA0" w:rsidRPr="00A379A2" w:rsidRDefault="00281AA0" w:rsidP="006F44FE">
            <w:pPr>
              <w:jc w:val="center"/>
              <w:rPr>
                <w:rFonts w:ascii="Arial Narrow" w:hAnsi="Arial Narrow" w:cs="Arial"/>
                <w:b/>
                <w:color w:val="333333"/>
                <w:sz w:val="24"/>
                <w:szCs w:val="24"/>
              </w:rPr>
            </w:pPr>
            <w:r w:rsidRPr="00A379A2">
              <w:rPr>
                <w:rFonts w:ascii="Arial Narrow" w:hAnsi="Arial Narrow" w:cs="Arial"/>
                <w:b/>
                <w:color w:val="333333"/>
                <w:sz w:val="24"/>
                <w:szCs w:val="24"/>
              </w:rPr>
              <w:t>(v € z DDV)</w:t>
            </w:r>
          </w:p>
        </w:tc>
        <w:tc>
          <w:tcPr>
            <w:tcW w:w="2551" w:type="dxa"/>
            <w:shd w:val="clear" w:color="auto" w:fill="EAF1DD" w:themeFill="accent3" w:themeFillTint="33"/>
            <w:vAlign w:val="center"/>
          </w:tcPr>
          <w:p w14:paraId="0B559F51" w14:textId="04A97A3D" w:rsidR="00281AA0" w:rsidRPr="00A379A2" w:rsidRDefault="00281AA0" w:rsidP="006F44FE">
            <w:pPr>
              <w:jc w:val="center"/>
              <w:rPr>
                <w:rFonts w:ascii="Arial Narrow" w:hAnsi="Arial Narrow" w:cs="Arial"/>
                <w:b/>
                <w:color w:val="333333"/>
                <w:sz w:val="24"/>
                <w:szCs w:val="24"/>
              </w:rPr>
            </w:pPr>
            <w:r w:rsidRPr="00A379A2">
              <w:rPr>
                <w:rFonts w:ascii="Arial Narrow" w:hAnsi="Arial Narrow" w:cs="Arial"/>
                <w:b/>
                <w:color w:val="333333"/>
                <w:sz w:val="24"/>
                <w:szCs w:val="24"/>
              </w:rPr>
              <w:t>PREDLOG CENE 20</w:t>
            </w:r>
            <w:r>
              <w:rPr>
                <w:rFonts w:ascii="Arial Narrow" w:hAnsi="Arial Narrow" w:cs="Arial"/>
                <w:b/>
                <w:color w:val="333333"/>
                <w:sz w:val="24"/>
                <w:szCs w:val="24"/>
              </w:rPr>
              <w:t>24</w:t>
            </w:r>
            <w:r w:rsidRPr="00A379A2">
              <w:rPr>
                <w:rFonts w:ascii="Arial Narrow" w:hAnsi="Arial Narrow" w:cs="Arial"/>
                <w:b/>
                <w:color w:val="333333"/>
                <w:sz w:val="24"/>
                <w:szCs w:val="24"/>
              </w:rPr>
              <w:t xml:space="preserve"> (v € z DDV)</w:t>
            </w:r>
          </w:p>
        </w:tc>
      </w:tr>
      <w:tr w:rsidR="00281AA0" w:rsidRPr="00A379A2" w14:paraId="55ECA05F" w14:textId="77777777" w:rsidTr="001539F9">
        <w:trPr>
          <w:trHeight w:val="794"/>
        </w:trPr>
        <w:tc>
          <w:tcPr>
            <w:tcW w:w="525" w:type="dxa"/>
            <w:shd w:val="clear" w:color="auto" w:fill="EAF1DD" w:themeFill="accent3" w:themeFillTint="33"/>
            <w:vAlign w:val="center"/>
          </w:tcPr>
          <w:p w14:paraId="0CA3396F" w14:textId="40F03164" w:rsidR="00281AA0" w:rsidRPr="00A379A2" w:rsidRDefault="00281AA0" w:rsidP="006F44FE">
            <w:pPr>
              <w:rPr>
                <w:rFonts w:ascii="Arial Narrow" w:hAnsi="Arial Narrow" w:cs="Arial"/>
                <w:b/>
                <w:color w:val="333333"/>
                <w:sz w:val="24"/>
                <w:szCs w:val="24"/>
              </w:rPr>
            </w:pPr>
            <w:r>
              <w:rPr>
                <w:rFonts w:ascii="Arial Narrow" w:hAnsi="Arial Narrow" w:cs="Arial"/>
                <w:b/>
                <w:color w:val="333333"/>
                <w:sz w:val="24"/>
                <w:szCs w:val="24"/>
              </w:rPr>
              <w:t>1</w:t>
            </w:r>
            <w:r w:rsidRPr="00A379A2">
              <w:rPr>
                <w:rFonts w:ascii="Arial Narrow" w:hAnsi="Arial Narrow" w:cs="Arial"/>
                <w:b/>
                <w:color w:val="333333"/>
                <w:sz w:val="24"/>
                <w:szCs w:val="24"/>
              </w:rPr>
              <w:t>.</w:t>
            </w:r>
          </w:p>
        </w:tc>
        <w:tc>
          <w:tcPr>
            <w:tcW w:w="3865" w:type="dxa"/>
            <w:vAlign w:val="center"/>
          </w:tcPr>
          <w:p w14:paraId="6CDF2074" w14:textId="6BC16347" w:rsidR="00281AA0" w:rsidRDefault="00281AA0" w:rsidP="006F44FE">
            <w:pPr>
              <w:rPr>
                <w:rFonts w:ascii="Arial Narrow" w:hAnsi="Arial Narrow" w:cs="Arial"/>
                <w:b/>
                <w:color w:val="333333"/>
                <w:sz w:val="24"/>
                <w:szCs w:val="24"/>
              </w:rPr>
            </w:pPr>
            <w:r w:rsidRPr="00A379A2">
              <w:rPr>
                <w:rFonts w:ascii="Arial Narrow" w:hAnsi="Arial Narrow" w:cs="Arial"/>
                <w:b/>
                <w:color w:val="333333"/>
                <w:sz w:val="24"/>
                <w:szCs w:val="24"/>
              </w:rPr>
              <w:t xml:space="preserve">GROBNINA </w:t>
            </w:r>
            <w:r>
              <w:rPr>
                <w:rFonts w:ascii="Arial Narrow" w:hAnsi="Arial Narrow" w:cs="Arial"/>
                <w:b/>
                <w:color w:val="333333"/>
                <w:sz w:val="24"/>
                <w:szCs w:val="24"/>
              </w:rPr>
              <w:t>(letno)</w:t>
            </w:r>
          </w:p>
          <w:p w14:paraId="30EC315A" w14:textId="77777777" w:rsidR="00281AA0" w:rsidRPr="00A379A2" w:rsidRDefault="00281AA0" w:rsidP="006F44FE">
            <w:pPr>
              <w:rPr>
                <w:rFonts w:ascii="Arial Narrow" w:hAnsi="Arial Narrow" w:cs="Arial"/>
                <w:b/>
                <w:color w:val="333333"/>
                <w:sz w:val="24"/>
                <w:szCs w:val="24"/>
              </w:rPr>
            </w:pPr>
          </w:p>
          <w:p w14:paraId="77F34A24" w14:textId="77777777" w:rsidR="00281AA0" w:rsidRPr="00A379A2" w:rsidRDefault="00281AA0" w:rsidP="006F44FE">
            <w:pPr>
              <w:pStyle w:val="Odstavekseznama"/>
              <w:numPr>
                <w:ilvl w:val="0"/>
                <w:numId w:val="3"/>
              </w:numPr>
              <w:rPr>
                <w:rFonts w:ascii="Arial Narrow" w:hAnsi="Arial Narrow" w:cs="Arial"/>
                <w:color w:val="333333"/>
                <w:sz w:val="24"/>
                <w:szCs w:val="24"/>
              </w:rPr>
            </w:pPr>
            <w:r w:rsidRPr="00A379A2">
              <w:rPr>
                <w:rFonts w:ascii="Arial Narrow" w:hAnsi="Arial Narrow" w:cs="Arial"/>
                <w:color w:val="333333"/>
                <w:sz w:val="24"/>
                <w:szCs w:val="24"/>
              </w:rPr>
              <w:t>družinski grob</w:t>
            </w:r>
          </w:p>
          <w:p w14:paraId="4B7036CC" w14:textId="77777777" w:rsidR="00281AA0" w:rsidRPr="00A379A2" w:rsidRDefault="00281AA0" w:rsidP="006F44FE">
            <w:pPr>
              <w:pStyle w:val="Odstavekseznama"/>
              <w:numPr>
                <w:ilvl w:val="0"/>
                <w:numId w:val="3"/>
              </w:numPr>
              <w:rPr>
                <w:rFonts w:ascii="Arial Narrow" w:hAnsi="Arial Narrow" w:cs="Arial"/>
                <w:color w:val="333333"/>
                <w:sz w:val="24"/>
                <w:szCs w:val="24"/>
              </w:rPr>
            </w:pPr>
            <w:r w:rsidRPr="00A379A2">
              <w:rPr>
                <w:rFonts w:ascii="Arial Narrow" w:hAnsi="Arial Narrow" w:cs="Arial"/>
                <w:color w:val="333333"/>
                <w:sz w:val="24"/>
                <w:szCs w:val="24"/>
              </w:rPr>
              <w:t>enojni grob</w:t>
            </w:r>
          </w:p>
          <w:p w14:paraId="2AF3035B" w14:textId="77777777" w:rsidR="00281AA0" w:rsidRPr="00A379A2" w:rsidRDefault="00281AA0" w:rsidP="006F44FE">
            <w:pPr>
              <w:pStyle w:val="Odstavekseznama"/>
              <w:numPr>
                <w:ilvl w:val="0"/>
                <w:numId w:val="3"/>
              </w:numPr>
              <w:rPr>
                <w:rFonts w:ascii="Arial Narrow" w:hAnsi="Arial Narrow" w:cs="Arial"/>
                <w:color w:val="333333"/>
                <w:sz w:val="24"/>
                <w:szCs w:val="24"/>
              </w:rPr>
            </w:pPr>
            <w:r w:rsidRPr="00A379A2">
              <w:rPr>
                <w:rFonts w:ascii="Arial Narrow" w:hAnsi="Arial Narrow" w:cs="Arial"/>
                <w:color w:val="333333"/>
                <w:sz w:val="24"/>
                <w:szCs w:val="24"/>
              </w:rPr>
              <w:t>žarni grob</w:t>
            </w:r>
          </w:p>
        </w:tc>
        <w:tc>
          <w:tcPr>
            <w:tcW w:w="1559" w:type="dxa"/>
          </w:tcPr>
          <w:p w14:paraId="01BFB382" w14:textId="6F75698E" w:rsidR="00281AA0" w:rsidRPr="00A379A2" w:rsidRDefault="00281AA0" w:rsidP="001539F9">
            <w:pPr>
              <w:rPr>
                <w:rFonts w:ascii="Arial Narrow" w:hAnsi="Arial Narrow" w:cs="Arial"/>
                <w:b/>
                <w:color w:val="333333"/>
                <w:sz w:val="24"/>
                <w:szCs w:val="24"/>
              </w:rPr>
            </w:pPr>
          </w:p>
          <w:p w14:paraId="32562A9D" w14:textId="2A990047" w:rsidR="00281AA0" w:rsidRPr="00A379A2" w:rsidRDefault="00281AA0" w:rsidP="001539F9">
            <w:pPr>
              <w:rPr>
                <w:rFonts w:ascii="Arial Narrow" w:hAnsi="Arial Narrow" w:cs="Arial"/>
                <w:b/>
                <w:color w:val="333333"/>
                <w:sz w:val="24"/>
                <w:szCs w:val="24"/>
              </w:rPr>
            </w:pPr>
          </w:p>
          <w:p w14:paraId="2EAD9F35" w14:textId="77777777" w:rsidR="00281AA0" w:rsidRPr="00A379A2" w:rsidRDefault="00281AA0" w:rsidP="006F44FE">
            <w:pPr>
              <w:jc w:val="center"/>
              <w:rPr>
                <w:rFonts w:ascii="Arial Narrow" w:hAnsi="Arial Narrow" w:cs="Arial"/>
                <w:b/>
                <w:color w:val="333333"/>
                <w:sz w:val="24"/>
                <w:szCs w:val="24"/>
              </w:rPr>
            </w:pPr>
          </w:p>
          <w:p w14:paraId="55C17A63" w14:textId="11260973" w:rsidR="00281AA0" w:rsidRPr="00A379A2" w:rsidRDefault="00281AA0" w:rsidP="006F44FE">
            <w:pPr>
              <w:jc w:val="center"/>
              <w:rPr>
                <w:rFonts w:ascii="Arial Narrow" w:hAnsi="Arial Narrow" w:cs="Arial"/>
                <w:b/>
                <w:color w:val="333333"/>
                <w:sz w:val="24"/>
                <w:szCs w:val="24"/>
              </w:rPr>
            </w:pPr>
            <w:r>
              <w:rPr>
                <w:rFonts w:ascii="Arial Narrow" w:hAnsi="Arial Narrow" w:cs="Arial"/>
                <w:b/>
                <w:color w:val="333333"/>
                <w:sz w:val="24"/>
                <w:szCs w:val="24"/>
              </w:rPr>
              <w:t>25</w:t>
            </w:r>
          </w:p>
          <w:p w14:paraId="7A810266" w14:textId="51C1F68C" w:rsidR="00281AA0" w:rsidRPr="00A379A2" w:rsidRDefault="00281AA0" w:rsidP="006F44FE">
            <w:pPr>
              <w:jc w:val="center"/>
              <w:rPr>
                <w:rFonts w:ascii="Arial Narrow" w:hAnsi="Arial Narrow" w:cs="Arial"/>
                <w:b/>
                <w:color w:val="333333"/>
                <w:sz w:val="24"/>
                <w:szCs w:val="24"/>
              </w:rPr>
            </w:pPr>
            <w:r w:rsidRPr="00A379A2">
              <w:rPr>
                <w:rFonts w:ascii="Arial Narrow" w:hAnsi="Arial Narrow" w:cs="Arial"/>
                <w:b/>
                <w:color w:val="333333"/>
                <w:sz w:val="24"/>
                <w:szCs w:val="24"/>
              </w:rPr>
              <w:t>2</w:t>
            </w:r>
            <w:r>
              <w:rPr>
                <w:rFonts w:ascii="Arial Narrow" w:hAnsi="Arial Narrow" w:cs="Arial"/>
                <w:b/>
                <w:color w:val="333333"/>
                <w:sz w:val="24"/>
                <w:szCs w:val="24"/>
              </w:rPr>
              <w:t>0</w:t>
            </w:r>
          </w:p>
          <w:p w14:paraId="42460C79" w14:textId="77777777" w:rsidR="00281AA0" w:rsidRPr="00A379A2" w:rsidRDefault="00281AA0" w:rsidP="006F44FE">
            <w:pPr>
              <w:jc w:val="center"/>
              <w:rPr>
                <w:rFonts w:ascii="Arial Narrow" w:hAnsi="Arial Narrow" w:cs="Arial"/>
                <w:b/>
                <w:color w:val="333333"/>
                <w:sz w:val="24"/>
                <w:szCs w:val="24"/>
              </w:rPr>
            </w:pPr>
            <w:r w:rsidRPr="00A379A2">
              <w:rPr>
                <w:rFonts w:ascii="Arial Narrow" w:hAnsi="Arial Narrow" w:cs="Arial"/>
                <w:b/>
                <w:color w:val="333333"/>
                <w:sz w:val="24"/>
                <w:szCs w:val="24"/>
              </w:rPr>
              <w:t>20</w:t>
            </w:r>
          </w:p>
          <w:p w14:paraId="14595CE5" w14:textId="69FFCCA1" w:rsidR="00281AA0" w:rsidRPr="00A379A2" w:rsidRDefault="00281AA0" w:rsidP="006F44FE">
            <w:pPr>
              <w:jc w:val="center"/>
              <w:rPr>
                <w:rFonts w:ascii="Arial Narrow" w:hAnsi="Arial Narrow" w:cs="Arial"/>
                <w:b/>
                <w:color w:val="333333"/>
                <w:sz w:val="24"/>
                <w:szCs w:val="24"/>
              </w:rPr>
            </w:pPr>
          </w:p>
        </w:tc>
        <w:tc>
          <w:tcPr>
            <w:tcW w:w="2551" w:type="dxa"/>
          </w:tcPr>
          <w:p w14:paraId="7F4C166F" w14:textId="77777777" w:rsidR="00281AA0" w:rsidRDefault="00281AA0" w:rsidP="006F44FE">
            <w:pPr>
              <w:rPr>
                <w:rFonts w:ascii="Arial Narrow" w:hAnsi="Arial Narrow" w:cs="Arial"/>
                <w:color w:val="333333"/>
                <w:sz w:val="24"/>
                <w:szCs w:val="24"/>
              </w:rPr>
            </w:pPr>
          </w:p>
          <w:p w14:paraId="62E3B8B0" w14:textId="77777777" w:rsidR="00281AA0" w:rsidRDefault="00281AA0" w:rsidP="006F44FE">
            <w:pPr>
              <w:rPr>
                <w:rFonts w:ascii="Arial Narrow" w:hAnsi="Arial Narrow" w:cs="Arial"/>
                <w:color w:val="333333"/>
                <w:sz w:val="24"/>
                <w:szCs w:val="24"/>
              </w:rPr>
            </w:pPr>
          </w:p>
          <w:p w14:paraId="56D16D79" w14:textId="77777777" w:rsidR="00281AA0" w:rsidRDefault="00281AA0" w:rsidP="006F44FE">
            <w:pPr>
              <w:rPr>
                <w:rFonts w:ascii="Arial Narrow" w:hAnsi="Arial Narrow" w:cs="Arial"/>
                <w:color w:val="333333"/>
                <w:sz w:val="24"/>
                <w:szCs w:val="24"/>
              </w:rPr>
            </w:pPr>
          </w:p>
          <w:p w14:paraId="03E29CB7" w14:textId="77777777" w:rsidR="00281AA0" w:rsidRPr="001539F9" w:rsidRDefault="00281AA0" w:rsidP="001539F9">
            <w:pPr>
              <w:jc w:val="center"/>
              <w:rPr>
                <w:rFonts w:ascii="Arial Narrow" w:hAnsi="Arial Narrow" w:cs="Arial"/>
                <w:b/>
                <w:bCs/>
                <w:color w:val="333333"/>
                <w:sz w:val="24"/>
                <w:szCs w:val="24"/>
              </w:rPr>
            </w:pPr>
            <w:r w:rsidRPr="001539F9">
              <w:rPr>
                <w:rFonts w:ascii="Arial Narrow" w:hAnsi="Arial Narrow" w:cs="Arial"/>
                <w:b/>
                <w:bCs/>
                <w:color w:val="333333"/>
                <w:sz w:val="24"/>
                <w:szCs w:val="24"/>
              </w:rPr>
              <w:t>30</w:t>
            </w:r>
          </w:p>
          <w:p w14:paraId="199DBBAF" w14:textId="77777777" w:rsidR="00281AA0" w:rsidRPr="001539F9" w:rsidRDefault="00281AA0" w:rsidP="001539F9">
            <w:pPr>
              <w:jc w:val="center"/>
              <w:rPr>
                <w:rFonts w:ascii="Arial Narrow" w:hAnsi="Arial Narrow" w:cs="Arial"/>
                <w:b/>
                <w:bCs/>
                <w:color w:val="333333"/>
                <w:sz w:val="24"/>
                <w:szCs w:val="24"/>
              </w:rPr>
            </w:pPr>
            <w:r w:rsidRPr="001539F9">
              <w:rPr>
                <w:rFonts w:ascii="Arial Narrow" w:hAnsi="Arial Narrow" w:cs="Arial"/>
                <w:b/>
                <w:bCs/>
                <w:color w:val="333333"/>
                <w:sz w:val="24"/>
                <w:szCs w:val="24"/>
              </w:rPr>
              <w:t>25</w:t>
            </w:r>
          </w:p>
          <w:p w14:paraId="434D75FD" w14:textId="54840DAD" w:rsidR="00281AA0" w:rsidRPr="00A379A2" w:rsidRDefault="00281AA0" w:rsidP="001539F9">
            <w:pPr>
              <w:jc w:val="center"/>
              <w:rPr>
                <w:rFonts w:ascii="Arial Narrow" w:hAnsi="Arial Narrow" w:cs="Arial"/>
                <w:color w:val="333333"/>
                <w:sz w:val="24"/>
                <w:szCs w:val="24"/>
              </w:rPr>
            </w:pPr>
            <w:r w:rsidRPr="001539F9">
              <w:rPr>
                <w:rFonts w:ascii="Arial Narrow" w:hAnsi="Arial Narrow" w:cs="Arial"/>
                <w:b/>
                <w:bCs/>
                <w:color w:val="333333"/>
                <w:sz w:val="24"/>
                <w:szCs w:val="24"/>
              </w:rPr>
              <w:t>25</w:t>
            </w:r>
          </w:p>
        </w:tc>
      </w:tr>
      <w:tr w:rsidR="00281AA0" w:rsidRPr="00A379A2" w14:paraId="25C6B9DB" w14:textId="77777777" w:rsidTr="001539F9">
        <w:trPr>
          <w:trHeight w:val="794"/>
        </w:trPr>
        <w:tc>
          <w:tcPr>
            <w:tcW w:w="525" w:type="dxa"/>
            <w:shd w:val="clear" w:color="auto" w:fill="EAF1DD" w:themeFill="accent3" w:themeFillTint="33"/>
            <w:vAlign w:val="center"/>
          </w:tcPr>
          <w:p w14:paraId="71D14555" w14:textId="738CB340" w:rsidR="00281AA0" w:rsidRPr="00A379A2" w:rsidRDefault="00281AA0" w:rsidP="006F44FE">
            <w:pPr>
              <w:rPr>
                <w:rFonts w:ascii="Arial Narrow" w:hAnsi="Arial Narrow" w:cs="Arial"/>
                <w:b/>
                <w:color w:val="333333"/>
                <w:sz w:val="24"/>
                <w:szCs w:val="24"/>
              </w:rPr>
            </w:pPr>
            <w:r>
              <w:rPr>
                <w:rFonts w:ascii="Arial Narrow" w:hAnsi="Arial Narrow" w:cs="Arial"/>
                <w:b/>
                <w:color w:val="333333"/>
                <w:sz w:val="24"/>
                <w:szCs w:val="24"/>
              </w:rPr>
              <w:t>2</w:t>
            </w:r>
            <w:r w:rsidRPr="00A379A2">
              <w:rPr>
                <w:rFonts w:ascii="Arial Narrow" w:hAnsi="Arial Narrow" w:cs="Arial"/>
                <w:b/>
                <w:color w:val="333333"/>
                <w:sz w:val="24"/>
                <w:szCs w:val="24"/>
              </w:rPr>
              <w:t>.</w:t>
            </w:r>
          </w:p>
        </w:tc>
        <w:tc>
          <w:tcPr>
            <w:tcW w:w="3865" w:type="dxa"/>
            <w:shd w:val="clear" w:color="auto" w:fill="EAF1DD" w:themeFill="accent3" w:themeFillTint="33"/>
            <w:vAlign w:val="center"/>
          </w:tcPr>
          <w:p w14:paraId="045DD282" w14:textId="77777777" w:rsidR="00281AA0" w:rsidRPr="00A379A2" w:rsidRDefault="00281AA0" w:rsidP="006F44FE">
            <w:pPr>
              <w:rPr>
                <w:rFonts w:ascii="Arial Narrow" w:hAnsi="Arial Narrow" w:cs="Arial"/>
                <w:b/>
                <w:color w:val="333333"/>
                <w:sz w:val="24"/>
                <w:szCs w:val="24"/>
              </w:rPr>
            </w:pPr>
            <w:r w:rsidRPr="00A379A2">
              <w:rPr>
                <w:rFonts w:ascii="Arial Narrow" w:hAnsi="Arial Narrow" w:cs="Arial"/>
                <w:b/>
                <w:color w:val="333333"/>
                <w:sz w:val="24"/>
                <w:szCs w:val="24"/>
              </w:rPr>
              <w:t>ZAKUP (NAJEM) GROBNE PARCELE NOVI DEL POKOPALIŠČA</w:t>
            </w:r>
          </w:p>
          <w:p w14:paraId="1E6165D3" w14:textId="77777777" w:rsidR="00281AA0" w:rsidRDefault="00281AA0" w:rsidP="006F44FE">
            <w:pPr>
              <w:pStyle w:val="Odstavekseznama"/>
              <w:numPr>
                <w:ilvl w:val="0"/>
                <w:numId w:val="3"/>
              </w:numPr>
              <w:rPr>
                <w:rFonts w:ascii="Arial Narrow" w:hAnsi="Arial Narrow" w:cs="Arial"/>
                <w:color w:val="333333"/>
                <w:sz w:val="24"/>
                <w:szCs w:val="24"/>
              </w:rPr>
            </w:pPr>
            <w:r w:rsidRPr="00A379A2">
              <w:rPr>
                <w:rFonts w:ascii="Arial Narrow" w:hAnsi="Arial Narrow" w:cs="Arial"/>
                <w:color w:val="333333"/>
                <w:sz w:val="24"/>
                <w:szCs w:val="24"/>
              </w:rPr>
              <w:t>družinski grob (180 cm x 210 cm)</w:t>
            </w:r>
          </w:p>
          <w:p w14:paraId="4A1E441D" w14:textId="77777777" w:rsidR="00281AA0" w:rsidRPr="00A379A2" w:rsidRDefault="00281AA0" w:rsidP="001539F9">
            <w:pPr>
              <w:pStyle w:val="Odstavekseznama"/>
              <w:rPr>
                <w:rFonts w:ascii="Arial Narrow" w:hAnsi="Arial Narrow" w:cs="Arial"/>
                <w:color w:val="333333"/>
                <w:sz w:val="24"/>
                <w:szCs w:val="24"/>
              </w:rPr>
            </w:pPr>
          </w:p>
          <w:p w14:paraId="198C03A8" w14:textId="77777777" w:rsidR="00281AA0" w:rsidRDefault="00281AA0" w:rsidP="006F44FE">
            <w:pPr>
              <w:pStyle w:val="Odstavekseznama"/>
              <w:numPr>
                <w:ilvl w:val="0"/>
                <w:numId w:val="3"/>
              </w:numPr>
              <w:rPr>
                <w:rFonts w:ascii="Arial Narrow" w:hAnsi="Arial Narrow" w:cs="Arial"/>
                <w:color w:val="333333"/>
                <w:sz w:val="24"/>
                <w:szCs w:val="24"/>
              </w:rPr>
            </w:pPr>
            <w:r w:rsidRPr="00A379A2">
              <w:rPr>
                <w:rFonts w:ascii="Arial Narrow" w:hAnsi="Arial Narrow" w:cs="Arial"/>
                <w:color w:val="333333"/>
                <w:sz w:val="24"/>
                <w:szCs w:val="24"/>
              </w:rPr>
              <w:t>enojni grob (120 cm x 210 cm)</w:t>
            </w:r>
          </w:p>
          <w:p w14:paraId="420BB613" w14:textId="77777777" w:rsidR="00281AA0" w:rsidRPr="001539F9" w:rsidRDefault="00281AA0" w:rsidP="001539F9">
            <w:pPr>
              <w:rPr>
                <w:rFonts w:ascii="Arial Narrow" w:hAnsi="Arial Narrow" w:cs="Arial"/>
                <w:color w:val="333333"/>
                <w:sz w:val="24"/>
                <w:szCs w:val="24"/>
              </w:rPr>
            </w:pPr>
          </w:p>
          <w:p w14:paraId="3D8CF4B5" w14:textId="77777777" w:rsidR="00281AA0" w:rsidRDefault="00281AA0" w:rsidP="006F44FE">
            <w:pPr>
              <w:pStyle w:val="Odstavekseznama"/>
              <w:numPr>
                <w:ilvl w:val="0"/>
                <w:numId w:val="3"/>
              </w:numPr>
              <w:rPr>
                <w:rFonts w:ascii="Arial Narrow" w:hAnsi="Arial Narrow" w:cs="Arial"/>
                <w:color w:val="333333"/>
                <w:sz w:val="24"/>
                <w:szCs w:val="24"/>
              </w:rPr>
            </w:pPr>
            <w:r w:rsidRPr="00A379A2">
              <w:rPr>
                <w:rFonts w:ascii="Arial Narrow" w:hAnsi="Arial Narrow" w:cs="Arial"/>
                <w:color w:val="333333"/>
                <w:sz w:val="24"/>
                <w:szCs w:val="24"/>
              </w:rPr>
              <w:t>žarni grob (100 cm x 130 cm)</w:t>
            </w:r>
          </w:p>
          <w:p w14:paraId="639486BD" w14:textId="77777777" w:rsidR="00281AA0" w:rsidRPr="001539F9" w:rsidRDefault="00281AA0" w:rsidP="001539F9">
            <w:pPr>
              <w:pStyle w:val="Odstavekseznama"/>
              <w:rPr>
                <w:rFonts w:ascii="Arial Narrow" w:hAnsi="Arial Narrow" w:cs="Arial"/>
                <w:color w:val="333333"/>
                <w:sz w:val="24"/>
                <w:szCs w:val="24"/>
              </w:rPr>
            </w:pPr>
          </w:p>
          <w:p w14:paraId="1E9CB944" w14:textId="61CFA87D" w:rsidR="00281AA0" w:rsidRPr="00A379A2" w:rsidRDefault="00281AA0" w:rsidP="001539F9">
            <w:pPr>
              <w:rPr>
                <w:rFonts w:ascii="Arial Narrow" w:hAnsi="Arial Narrow" w:cs="Arial"/>
                <w:b/>
                <w:color w:val="333333"/>
                <w:sz w:val="24"/>
                <w:szCs w:val="24"/>
              </w:rPr>
            </w:pPr>
            <w:r>
              <w:rPr>
                <w:rFonts w:ascii="Arial Narrow" w:hAnsi="Arial Narrow" w:cs="Arial"/>
                <w:b/>
                <w:color w:val="333333"/>
                <w:sz w:val="24"/>
                <w:szCs w:val="24"/>
              </w:rPr>
              <w:t>STARI</w:t>
            </w:r>
            <w:r w:rsidRPr="00A379A2">
              <w:rPr>
                <w:rFonts w:ascii="Arial Narrow" w:hAnsi="Arial Narrow" w:cs="Arial"/>
                <w:b/>
                <w:color w:val="333333"/>
                <w:sz w:val="24"/>
                <w:szCs w:val="24"/>
              </w:rPr>
              <w:t xml:space="preserve"> DEL POKOPALIŠČA</w:t>
            </w:r>
          </w:p>
          <w:p w14:paraId="7D7C22EB" w14:textId="77777777" w:rsidR="00281AA0" w:rsidRDefault="00281AA0" w:rsidP="001539F9">
            <w:pPr>
              <w:pStyle w:val="Odstavekseznama"/>
              <w:numPr>
                <w:ilvl w:val="0"/>
                <w:numId w:val="3"/>
              </w:numPr>
              <w:rPr>
                <w:rFonts w:ascii="Arial Narrow" w:hAnsi="Arial Narrow" w:cs="Arial"/>
                <w:color w:val="333333"/>
                <w:sz w:val="24"/>
                <w:szCs w:val="24"/>
              </w:rPr>
            </w:pPr>
            <w:r w:rsidRPr="00A379A2">
              <w:rPr>
                <w:rFonts w:ascii="Arial Narrow" w:hAnsi="Arial Narrow" w:cs="Arial"/>
                <w:color w:val="333333"/>
                <w:sz w:val="24"/>
                <w:szCs w:val="24"/>
              </w:rPr>
              <w:t>družinski grob (180 cm x 210 cm)</w:t>
            </w:r>
          </w:p>
          <w:p w14:paraId="1E547A93" w14:textId="77777777" w:rsidR="00281AA0" w:rsidRPr="00A379A2" w:rsidRDefault="00281AA0" w:rsidP="001539F9">
            <w:pPr>
              <w:pStyle w:val="Odstavekseznama"/>
              <w:rPr>
                <w:rFonts w:ascii="Arial Narrow" w:hAnsi="Arial Narrow" w:cs="Arial"/>
                <w:color w:val="333333"/>
                <w:sz w:val="24"/>
                <w:szCs w:val="24"/>
              </w:rPr>
            </w:pPr>
          </w:p>
          <w:p w14:paraId="29EF0DC7" w14:textId="77777777" w:rsidR="00281AA0" w:rsidRDefault="00281AA0" w:rsidP="001539F9">
            <w:pPr>
              <w:pStyle w:val="Odstavekseznama"/>
              <w:numPr>
                <w:ilvl w:val="0"/>
                <w:numId w:val="3"/>
              </w:numPr>
              <w:rPr>
                <w:rFonts w:ascii="Arial Narrow" w:hAnsi="Arial Narrow" w:cs="Arial"/>
                <w:color w:val="333333"/>
                <w:sz w:val="24"/>
                <w:szCs w:val="24"/>
              </w:rPr>
            </w:pPr>
            <w:r w:rsidRPr="00A379A2">
              <w:rPr>
                <w:rFonts w:ascii="Arial Narrow" w:hAnsi="Arial Narrow" w:cs="Arial"/>
                <w:color w:val="333333"/>
                <w:sz w:val="24"/>
                <w:szCs w:val="24"/>
              </w:rPr>
              <w:t>enojni grob (120 cm x 210 cm)</w:t>
            </w:r>
          </w:p>
          <w:p w14:paraId="2B74F9C2" w14:textId="77777777" w:rsidR="00281AA0" w:rsidRPr="001539F9" w:rsidRDefault="00281AA0" w:rsidP="001539F9">
            <w:pPr>
              <w:ind w:left="360"/>
              <w:rPr>
                <w:rFonts w:ascii="Arial Narrow" w:hAnsi="Arial Narrow" w:cs="Arial"/>
                <w:color w:val="333333"/>
                <w:sz w:val="24"/>
                <w:szCs w:val="24"/>
              </w:rPr>
            </w:pPr>
          </w:p>
        </w:tc>
        <w:tc>
          <w:tcPr>
            <w:tcW w:w="1559" w:type="dxa"/>
            <w:shd w:val="clear" w:color="auto" w:fill="EAF1DD" w:themeFill="accent3" w:themeFillTint="33"/>
          </w:tcPr>
          <w:p w14:paraId="419E4405" w14:textId="77777777" w:rsidR="00281AA0" w:rsidRPr="00A379A2" w:rsidRDefault="00281AA0" w:rsidP="006F44FE">
            <w:pPr>
              <w:jc w:val="center"/>
              <w:rPr>
                <w:rFonts w:ascii="Arial Narrow" w:hAnsi="Arial Narrow" w:cs="Arial"/>
                <w:b/>
                <w:color w:val="333333"/>
                <w:sz w:val="24"/>
                <w:szCs w:val="24"/>
              </w:rPr>
            </w:pPr>
          </w:p>
          <w:p w14:paraId="6FA444A9" w14:textId="77777777" w:rsidR="00281AA0" w:rsidRPr="00A379A2" w:rsidRDefault="00281AA0" w:rsidP="006F44FE">
            <w:pPr>
              <w:jc w:val="center"/>
              <w:rPr>
                <w:rFonts w:ascii="Arial Narrow" w:hAnsi="Arial Narrow" w:cs="Arial"/>
                <w:b/>
                <w:color w:val="333333"/>
                <w:sz w:val="24"/>
                <w:szCs w:val="24"/>
              </w:rPr>
            </w:pPr>
          </w:p>
          <w:p w14:paraId="0BEB073A" w14:textId="3DA41457" w:rsidR="00281AA0" w:rsidRPr="00A379A2" w:rsidRDefault="00281AA0" w:rsidP="006F44FE">
            <w:pPr>
              <w:jc w:val="center"/>
              <w:rPr>
                <w:rFonts w:ascii="Arial Narrow" w:hAnsi="Arial Narrow" w:cs="Arial"/>
                <w:b/>
                <w:color w:val="333333"/>
                <w:sz w:val="24"/>
                <w:szCs w:val="24"/>
              </w:rPr>
            </w:pPr>
            <w:r w:rsidRPr="00A379A2">
              <w:rPr>
                <w:rFonts w:ascii="Arial Narrow" w:hAnsi="Arial Narrow" w:cs="Arial"/>
                <w:b/>
                <w:color w:val="333333"/>
                <w:sz w:val="24"/>
                <w:szCs w:val="24"/>
              </w:rPr>
              <w:t>3</w:t>
            </w:r>
            <w:r>
              <w:rPr>
                <w:rFonts w:ascii="Arial Narrow" w:hAnsi="Arial Narrow" w:cs="Arial"/>
                <w:b/>
                <w:color w:val="333333"/>
                <w:sz w:val="24"/>
                <w:szCs w:val="24"/>
              </w:rPr>
              <w:t>5</w:t>
            </w:r>
            <w:r w:rsidRPr="00A379A2">
              <w:rPr>
                <w:rFonts w:ascii="Arial Narrow" w:hAnsi="Arial Narrow" w:cs="Arial"/>
                <w:b/>
                <w:color w:val="333333"/>
                <w:sz w:val="24"/>
                <w:szCs w:val="24"/>
              </w:rPr>
              <w:t>0</w:t>
            </w:r>
          </w:p>
          <w:p w14:paraId="576F133A" w14:textId="77777777" w:rsidR="00281AA0" w:rsidRDefault="00281AA0" w:rsidP="006F44FE">
            <w:pPr>
              <w:jc w:val="center"/>
              <w:rPr>
                <w:rFonts w:ascii="Arial Narrow" w:hAnsi="Arial Narrow" w:cs="Arial"/>
                <w:b/>
                <w:color w:val="333333"/>
                <w:sz w:val="24"/>
                <w:szCs w:val="24"/>
              </w:rPr>
            </w:pPr>
          </w:p>
          <w:p w14:paraId="5280EB0D" w14:textId="20E6F5C4" w:rsidR="00281AA0" w:rsidRPr="00A379A2" w:rsidRDefault="00281AA0" w:rsidP="006F44FE">
            <w:pPr>
              <w:jc w:val="center"/>
              <w:rPr>
                <w:rFonts w:ascii="Arial Narrow" w:hAnsi="Arial Narrow" w:cs="Arial"/>
                <w:b/>
                <w:color w:val="333333"/>
                <w:sz w:val="24"/>
                <w:szCs w:val="24"/>
              </w:rPr>
            </w:pPr>
            <w:r w:rsidRPr="00A379A2">
              <w:rPr>
                <w:rFonts w:ascii="Arial Narrow" w:hAnsi="Arial Narrow" w:cs="Arial"/>
                <w:b/>
                <w:color w:val="333333"/>
                <w:sz w:val="24"/>
                <w:szCs w:val="24"/>
              </w:rPr>
              <w:t>2</w:t>
            </w:r>
            <w:r>
              <w:rPr>
                <w:rFonts w:ascii="Arial Narrow" w:hAnsi="Arial Narrow" w:cs="Arial"/>
                <w:b/>
                <w:color w:val="333333"/>
                <w:sz w:val="24"/>
                <w:szCs w:val="24"/>
              </w:rPr>
              <w:t>5</w:t>
            </w:r>
            <w:r w:rsidRPr="00A379A2">
              <w:rPr>
                <w:rFonts w:ascii="Arial Narrow" w:hAnsi="Arial Narrow" w:cs="Arial"/>
                <w:b/>
                <w:color w:val="333333"/>
                <w:sz w:val="24"/>
                <w:szCs w:val="24"/>
              </w:rPr>
              <w:t>0</w:t>
            </w:r>
          </w:p>
          <w:p w14:paraId="7CBDFB25" w14:textId="77777777" w:rsidR="00281AA0" w:rsidRDefault="00281AA0" w:rsidP="006F44FE">
            <w:pPr>
              <w:jc w:val="center"/>
              <w:rPr>
                <w:rFonts w:ascii="Arial Narrow" w:hAnsi="Arial Narrow" w:cs="Arial"/>
                <w:b/>
                <w:color w:val="333333"/>
                <w:sz w:val="24"/>
                <w:szCs w:val="24"/>
              </w:rPr>
            </w:pPr>
          </w:p>
          <w:p w14:paraId="03DD0C96" w14:textId="77777777" w:rsidR="00281AA0" w:rsidRDefault="00281AA0" w:rsidP="006F44FE">
            <w:pPr>
              <w:jc w:val="center"/>
              <w:rPr>
                <w:rFonts w:ascii="Arial Narrow" w:hAnsi="Arial Narrow" w:cs="Arial"/>
                <w:b/>
                <w:color w:val="333333"/>
                <w:sz w:val="24"/>
                <w:szCs w:val="24"/>
              </w:rPr>
            </w:pPr>
            <w:r w:rsidRPr="00A379A2">
              <w:rPr>
                <w:rFonts w:ascii="Arial Narrow" w:hAnsi="Arial Narrow" w:cs="Arial"/>
                <w:b/>
                <w:color w:val="333333"/>
                <w:sz w:val="24"/>
                <w:szCs w:val="24"/>
              </w:rPr>
              <w:t>2</w:t>
            </w:r>
            <w:r>
              <w:rPr>
                <w:rFonts w:ascii="Arial Narrow" w:hAnsi="Arial Narrow" w:cs="Arial"/>
                <w:b/>
                <w:color w:val="333333"/>
                <w:sz w:val="24"/>
                <w:szCs w:val="24"/>
              </w:rPr>
              <w:t>3</w:t>
            </w:r>
            <w:r w:rsidRPr="00A379A2">
              <w:rPr>
                <w:rFonts w:ascii="Arial Narrow" w:hAnsi="Arial Narrow" w:cs="Arial"/>
                <w:b/>
                <w:color w:val="333333"/>
                <w:sz w:val="24"/>
                <w:szCs w:val="24"/>
              </w:rPr>
              <w:t>0</w:t>
            </w:r>
          </w:p>
          <w:p w14:paraId="5CC16FE5" w14:textId="77777777" w:rsidR="00281AA0" w:rsidRDefault="00281AA0" w:rsidP="006F44FE">
            <w:pPr>
              <w:jc w:val="center"/>
              <w:rPr>
                <w:rFonts w:ascii="Arial Narrow" w:hAnsi="Arial Narrow" w:cs="Arial"/>
                <w:b/>
                <w:color w:val="333333"/>
                <w:sz w:val="24"/>
                <w:szCs w:val="24"/>
              </w:rPr>
            </w:pPr>
          </w:p>
          <w:p w14:paraId="729905B8" w14:textId="77777777" w:rsidR="00281AA0" w:rsidRDefault="00281AA0" w:rsidP="006F44FE">
            <w:pPr>
              <w:jc w:val="center"/>
              <w:rPr>
                <w:rFonts w:ascii="Arial Narrow" w:hAnsi="Arial Narrow" w:cs="Arial"/>
                <w:b/>
                <w:color w:val="333333"/>
                <w:sz w:val="24"/>
                <w:szCs w:val="24"/>
              </w:rPr>
            </w:pPr>
          </w:p>
          <w:p w14:paraId="4D8CB266" w14:textId="77777777" w:rsidR="00281AA0" w:rsidRDefault="00281AA0" w:rsidP="006F44FE">
            <w:pPr>
              <w:jc w:val="center"/>
              <w:rPr>
                <w:rFonts w:ascii="Arial Narrow" w:hAnsi="Arial Narrow" w:cs="Arial"/>
                <w:b/>
                <w:color w:val="333333"/>
                <w:sz w:val="24"/>
                <w:szCs w:val="24"/>
              </w:rPr>
            </w:pPr>
            <w:r>
              <w:rPr>
                <w:rFonts w:ascii="Arial Narrow" w:hAnsi="Arial Narrow" w:cs="Arial"/>
                <w:b/>
                <w:color w:val="333333"/>
                <w:sz w:val="24"/>
                <w:szCs w:val="24"/>
              </w:rPr>
              <w:t>50</w:t>
            </w:r>
          </w:p>
          <w:p w14:paraId="32667E17" w14:textId="77777777" w:rsidR="00281AA0" w:rsidRDefault="00281AA0" w:rsidP="006F44FE">
            <w:pPr>
              <w:jc w:val="center"/>
              <w:rPr>
                <w:rFonts w:ascii="Arial Narrow" w:hAnsi="Arial Narrow" w:cs="Arial"/>
                <w:b/>
                <w:color w:val="333333"/>
                <w:sz w:val="24"/>
                <w:szCs w:val="24"/>
              </w:rPr>
            </w:pPr>
          </w:p>
          <w:p w14:paraId="36C6274B" w14:textId="1701054B" w:rsidR="00281AA0" w:rsidRPr="00A379A2" w:rsidRDefault="00281AA0" w:rsidP="006F44FE">
            <w:pPr>
              <w:jc w:val="center"/>
              <w:rPr>
                <w:rFonts w:ascii="Arial Narrow" w:hAnsi="Arial Narrow" w:cs="Arial"/>
                <w:b/>
                <w:color w:val="333333"/>
                <w:sz w:val="24"/>
                <w:szCs w:val="24"/>
              </w:rPr>
            </w:pPr>
            <w:r>
              <w:rPr>
                <w:rFonts w:ascii="Arial Narrow" w:hAnsi="Arial Narrow" w:cs="Arial"/>
                <w:b/>
                <w:color w:val="333333"/>
                <w:sz w:val="24"/>
                <w:szCs w:val="24"/>
              </w:rPr>
              <w:t>30</w:t>
            </w:r>
          </w:p>
        </w:tc>
        <w:tc>
          <w:tcPr>
            <w:tcW w:w="2551" w:type="dxa"/>
            <w:shd w:val="clear" w:color="auto" w:fill="EAF1DD" w:themeFill="accent3" w:themeFillTint="33"/>
          </w:tcPr>
          <w:p w14:paraId="465A0F8C" w14:textId="77777777" w:rsidR="00281AA0" w:rsidRDefault="00281AA0" w:rsidP="006F44FE">
            <w:pPr>
              <w:rPr>
                <w:rFonts w:ascii="Arial Narrow" w:hAnsi="Arial Narrow" w:cs="Arial"/>
                <w:color w:val="333333"/>
                <w:sz w:val="24"/>
                <w:szCs w:val="24"/>
              </w:rPr>
            </w:pPr>
          </w:p>
          <w:p w14:paraId="65A9FB98" w14:textId="77777777" w:rsidR="00281AA0" w:rsidRDefault="00281AA0" w:rsidP="006F44FE">
            <w:pPr>
              <w:rPr>
                <w:rFonts w:ascii="Arial Narrow" w:hAnsi="Arial Narrow" w:cs="Arial"/>
                <w:color w:val="333333"/>
                <w:sz w:val="24"/>
                <w:szCs w:val="24"/>
              </w:rPr>
            </w:pPr>
          </w:p>
          <w:p w14:paraId="48806A84" w14:textId="77777777" w:rsidR="00281AA0" w:rsidRPr="001539F9" w:rsidRDefault="00281AA0" w:rsidP="001539F9">
            <w:pPr>
              <w:jc w:val="center"/>
              <w:rPr>
                <w:rFonts w:ascii="Arial Narrow" w:hAnsi="Arial Narrow" w:cs="Arial"/>
                <w:b/>
                <w:bCs/>
                <w:color w:val="333333"/>
                <w:sz w:val="24"/>
                <w:szCs w:val="24"/>
              </w:rPr>
            </w:pPr>
            <w:r w:rsidRPr="001539F9">
              <w:rPr>
                <w:rFonts w:ascii="Arial Narrow" w:hAnsi="Arial Narrow" w:cs="Arial"/>
                <w:b/>
                <w:bCs/>
                <w:color w:val="333333"/>
                <w:sz w:val="24"/>
                <w:szCs w:val="24"/>
              </w:rPr>
              <w:t>450</w:t>
            </w:r>
          </w:p>
          <w:p w14:paraId="1F824E9A" w14:textId="77777777" w:rsidR="00281AA0" w:rsidRPr="001539F9" w:rsidRDefault="00281AA0" w:rsidP="001539F9">
            <w:pPr>
              <w:jc w:val="center"/>
              <w:rPr>
                <w:rFonts w:ascii="Arial Narrow" w:hAnsi="Arial Narrow" w:cs="Arial"/>
                <w:b/>
                <w:bCs/>
                <w:color w:val="333333"/>
                <w:sz w:val="24"/>
                <w:szCs w:val="24"/>
              </w:rPr>
            </w:pPr>
          </w:p>
          <w:p w14:paraId="4F388A17" w14:textId="77777777" w:rsidR="00281AA0" w:rsidRPr="001539F9" w:rsidRDefault="00281AA0" w:rsidP="001539F9">
            <w:pPr>
              <w:jc w:val="center"/>
              <w:rPr>
                <w:rFonts w:ascii="Arial Narrow" w:hAnsi="Arial Narrow" w:cs="Arial"/>
                <w:b/>
                <w:bCs/>
                <w:color w:val="333333"/>
                <w:sz w:val="24"/>
                <w:szCs w:val="24"/>
              </w:rPr>
            </w:pPr>
            <w:r w:rsidRPr="001539F9">
              <w:rPr>
                <w:rFonts w:ascii="Arial Narrow" w:hAnsi="Arial Narrow" w:cs="Arial"/>
                <w:b/>
                <w:bCs/>
                <w:color w:val="333333"/>
                <w:sz w:val="24"/>
                <w:szCs w:val="24"/>
              </w:rPr>
              <w:t>300</w:t>
            </w:r>
          </w:p>
          <w:p w14:paraId="43407DD1" w14:textId="77777777" w:rsidR="00281AA0" w:rsidRPr="001539F9" w:rsidRDefault="00281AA0" w:rsidP="001539F9">
            <w:pPr>
              <w:jc w:val="center"/>
              <w:rPr>
                <w:rFonts w:ascii="Arial Narrow" w:hAnsi="Arial Narrow" w:cs="Arial"/>
                <w:b/>
                <w:bCs/>
                <w:color w:val="333333"/>
                <w:sz w:val="24"/>
                <w:szCs w:val="24"/>
              </w:rPr>
            </w:pPr>
          </w:p>
          <w:p w14:paraId="0C716273" w14:textId="77777777" w:rsidR="00281AA0" w:rsidRPr="001539F9" w:rsidRDefault="00281AA0" w:rsidP="001539F9">
            <w:pPr>
              <w:jc w:val="center"/>
              <w:rPr>
                <w:rFonts w:ascii="Arial Narrow" w:hAnsi="Arial Narrow" w:cs="Arial"/>
                <w:b/>
                <w:bCs/>
                <w:color w:val="333333"/>
                <w:sz w:val="24"/>
                <w:szCs w:val="24"/>
              </w:rPr>
            </w:pPr>
            <w:r w:rsidRPr="001539F9">
              <w:rPr>
                <w:rFonts w:ascii="Arial Narrow" w:hAnsi="Arial Narrow" w:cs="Arial"/>
                <w:b/>
                <w:bCs/>
                <w:color w:val="333333"/>
                <w:sz w:val="24"/>
                <w:szCs w:val="24"/>
              </w:rPr>
              <w:t>250</w:t>
            </w:r>
          </w:p>
          <w:p w14:paraId="018DB4BC" w14:textId="77777777" w:rsidR="00281AA0" w:rsidRPr="001539F9" w:rsidRDefault="00281AA0" w:rsidP="001539F9">
            <w:pPr>
              <w:jc w:val="center"/>
              <w:rPr>
                <w:rFonts w:ascii="Arial Narrow" w:hAnsi="Arial Narrow" w:cs="Arial"/>
                <w:b/>
                <w:bCs/>
                <w:color w:val="333333"/>
                <w:sz w:val="24"/>
                <w:szCs w:val="24"/>
              </w:rPr>
            </w:pPr>
          </w:p>
          <w:p w14:paraId="2B01E317" w14:textId="77777777" w:rsidR="00281AA0" w:rsidRPr="001539F9" w:rsidRDefault="00281AA0" w:rsidP="001539F9">
            <w:pPr>
              <w:jc w:val="center"/>
              <w:rPr>
                <w:rFonts w:ascii="Arial Narrow" w:hAnsi="Arial Narrow" w:cs="Arial"/>
                <w:b/>
                <w:bCs/>
                <w:color w:val="333333"/>
                <w:sz w:val="24"/>
                <w:szCs w:val="24"/>
              </w:rPr>
            </w:pPr>
          </w:p>
          <w:p w14:paraId="1179A0CA" w14:textId="77777777" w:rsidR="00281AA0" w:rsidRPr="001539F9" w:rsidRDefault="00281AA0" w:rsidP="001539F9">
            <w:pPr>
              <w:jc w:val="center"/>
              <w:rPr>
                <w:rFonts w:ascii="Arial Narrow" w:hAnsi="Arial Narrow" w:cs="Arial"/>
                <w:b/>
                <w:bCs/>
                <w:color w:val="333333"/>
                <w:sz w:val="24"/>
                <w:szCs w:val="24"/>
              </w:rPr>
            </w:pPr>
            <w:r w:rsidRPr="001539F9">
              <w:rPr>
                <w:rFonts w:ascii="Arial Narrow" w:hAnsi="Arial Narrow" w:cs="Arial"/>
                <w:b/>
                <w:bCs/>
                <w:color w:val="333333"/>
                <w:sz w:val="24"/>
                <w:szCs w:val="24"/>
              </w:rPr>
              <w:t>0</w:t>
            </w:r>
          </w:p>
          <w:p w14:paraId="3DA02873" w14:textId="77777777" w:rsidR="00281AA0" w:rsidRPr="001539F9" w:rsidRDefault="00281AA0" w:rsidP="001539F9">
            <w:pPr>
              <w:jc w:val="center"/>
              <w:rPr>
                <w:rFonts w:ascii="Arial Narrow" w:hAnsi="Arial Narrow" w:cs="Arial"/>
                <w:b/>
                <w:bCs/>
                <w:color w:val="333333"/>
                <w:sz w:val="24"/>
                <w:szCs w:val="24"/>
              </w:rPr>
            </w:pPr>
          </w:p>
          <w:p w14:paraId="6ADE2C5B" w14:textId="443C9168" w:rsidR="00281AA0" w:rsidRPr="00A379A2" w:rsidRDefault="00281AA0" w:rsidP="001539F9">
            <w:pPr>
              <w:jc w:val="center"/>
              <w:rPr>
                <w:rFonts w:ascii="Arial Narrow" w:hAnsi="Arial Narrow" w:cs="Arial"/>
                <w:color w:val="333333"/>
                <w:sz w:val="24"/>
                <w:szCs w:val="24"/>
              </w:rPr>
            </w:pPr>
            <w:r w:rsidRPr="001539F9">
              <w:rPr>
                <w:rFonts w:ascii="Arial Narrow" w:hAnsi="Arial Narrow" w:cs="Arial"/>
                <w:b/>
                <w:bCs/>
                <w:color w:val="333333"/>
                <w:sz w:val="24"/>
                <w:szCs w:val="24"/>
              </w:rPr>
              <w:t>0</w:t>
            </w:r>
          </w:p>
        </w:tc>
      </w:tr>
      <w:tr w:rsidR="00281AA0" w:rsidRPr="00A379A2" w14:paraId="05C87FDA" w14:textId="77777777" w:rsidTr="001539F9">
        <w:trPr>
          <w:trHeight w:val="794"/>
        </w:trPr>
        <w:tc>
          <w:tcPr>
            <w:tcW w:w="525" w:type="dxa"/>
            <w:shd w:val="clear" w:color="auto" w:fill="EAF1DD" w:themeFill="accent3" w:themeFillTint="33"/>
            <w:vAlign w:val="center"/>
          </w:tcPr>
          <w:p w14:paraId="53D4DB3A" w14:textId="71C18C4E" w:rsidR="00281AA0" w:rsidRPr="00A379A2" w:rsidRDefault="00281AA0" w:rsidP="006F44FE">
            <w:pPr>
              <w:rPr>
                <w:rFonts w:ascii="Arial Narrow" w:hAnsi="Arial Narrow" w:cs="Arial"/>
                <w:b/>
                <w:color w:val="333333"/>
                <w:sz w:val="24"/>
                <w:szCs w:val="24"/>
              </w:rPr>
            </w:pPr>
            <w:r>
              <w:rPr>
                <w:rFonts w:ascii="Arial Narrow" w:hAnsi="Arial Narrow" w:cs="Arial"/>
                <w:b/>
                <w:color w:val="333333"/>
                <w:sz w:val="24"/>
                <w:szCs w:val="24"/>
              </w:rPr>
              <w:t>3</w:t>
            </w:r>
            <w:r w:rsidRPr="00A379A2">
              <w:rPr>
                <w:rFonts w:ascii="Arial Narrow" w:hAnsi="Arial Narrow" w:cs="Arial"/>
                <w:b/>
                <w:color w:val="333333"/>
                <w:sz w:val="24"/>
                <w:szCs w:val="24"/>
              </w:rPr>
              <w:t>.</w:t>
            </w:r>
          </w:p>
        </w:tc>
        <w:tc>
          <w:tcPr>
            <w:tcW w:w="3865" w:type="dxa"/>
            <w:vAlign w:val="center"/>
          </w:tcPr>
          <w:p w14:paraId="27EB23A7" w14:textId="77777777" w:rsidR="00281AA0" w:rsidRPr="00A379A2" w:rsidRDefault="00281AA0" w:rsidP="006F44FE">
            <w:pPr>
              <w:rPr>
                <w:rFonts w:ascii="Arial Narrow" w:hAnsi="Arial Narrow" w:cs="Arial"/>
                <w:b/>
                <w:color w:val="333333"/>
                <w:sz w:val="24"/>
                <w:szCs w:val="24"/>
              </w:rPr>
            </w:pPr>
            <w:r w:rsidRPr="00A379A2">
              <w:rPr>
                <w:rFonts w:ascii="Arial Narrow" w:hAnsi="Arial Narrow" w:cs="Arial"/>
                <w:b/>
                <w:color w:val="333333"/>
                <w:sz w:val="24"/>
                <w:szCs w:val="24"/>
              </w:rPr>
              <w:t>ZAKUP (NAJEM) MESTA V SKUPNI GROBNICI – SKULPTURA S KRIŽI</w:t>
            </w:r>
          </w:p>
        </w:tc>
        <w:tc>
          <w:tcPr>
            <w:tcW w:w="1559" w:type="dxa"/>
          </w:tcPr>
          <w:p w14:paraId="02C38082" w14:textId="77777777" w:rsidR="00281AA0" w:rsidRPr="00A379A2" w:rsidRDefault="00281AA0" w:rsidP="006F44FE">
            <w:pPr>
              <w:jc w:val="center"/>
              <w:rPr>
                <w:rFonts w:ascii="Arial Narrow" w:hAnsi="Arial Narrow" w:cs="Arial"/>
                <w:b/>
                <w:color w:val="333333"/>
                <w:sz w:val="24"/>
                <w:szCs w:val="24"/>
              </w:rPr>
            </w:pPr>
          </w:p>
          <w:p w14:paraId="2125AF9B" w14:textId="77777777" w:rsidR="00281AA0" w:rsidRPr="00A379A2" w:rsidRDefault="00281AA0" w:rsidP="006F44FE">
            <w:pPr>
              <w:jc w:val="center"/>
              <w:rPr>
                <w:rFonts w:ascii="Arial Narrow" w:hAnsi="Arial Narrow" w:cs="Arial"/>
                <w:b/>
                <w:color w:val="333333"/>
                <w:sz w:val="24"/>
                <w:szCs w:val="24"/>
              </w:rPr>
            </w:pPr>
            <w:r w:rsidRPr="00A379A2">
              <w:rPr>
                <w:rFonts w:ascii="Arial Narrow" w:hAnsi="Arial Narrow" w:cs="Arial"/>
                <w:b/>
                <w:color w:val="333333"/>
                <w:sz w:val="24"/>
                <w:szCs w:val="24"/>
              </w:rPr>
              <w:t>220</w:t>
            </w:r>
          </w:p>
        </w:tc>
        <w:tc>
          <w:tcPr>
            <w:tcW w:w="2551" w:type="dxa"/>
          </w:tcPr>
          <w:p w14:paraId="2549000D" w14:textId="77777777" w:rsidR="00281AA0" w:rsidRPr="001539F9" w:rsidRDefault="00281AA0" w:rsidP="001539F9">
            <w:pPr>
              <w:jc w:val="center"/>
              <w:rPr>
                <w:rFonts w:ascii="Arial Narrow" w:hAnsi="Arial Narrow" w:cs="Arial"/>
                <w:b/>
                <w:bCs/>
                <w:color w:val="333333"/>
                <w:sz w:val="24"/>
                <w:szCs w:val="24"/>
              </w:rPr>
            </w:pPr>
          </w:p>
          <w:p w14:paraId="3DCE7F83" w14:textId="01BA9C37" w:rsidR="00281AA0" w:rsidRPr="001539F9" w:rsidRDefault="00281AA0" w:rsidP="001539F9">
            <w:pPr>
              <w:jc w:val="center"/>
              <w:rPr>
                <w:rFonts w:ascii="Arial Narrow" w:hAnsi="Arial Narrow" w:cs="Arial"/>
                <w:b/>
                <w:bCs/>
                <w:color w:val="333333"/>
                <w:sz w:val="24"/>
                <w:szCs w:val="24"/>
              </w:rPr>
            </w:pPr>
            <w:r w:rsidRPr="001539F9">
              <w:rPr>
                <w:rFonts w:ascii="Arial Narrow" w:hAnsi="Arial Narrow" w:cs="Arial"/>
                <w:b/>
                <w:bCs/>
                <w:color w:val="333333"/>
                <w:sz w:val="24"/>
                <w:szCs w:val="24"/>
              </w:rPr>
              <w:t>220</w:t>
            </w:r>
          </w:p>
        </w:tc>
      </w:tr>
      <w:tr w:rsidR="00281AA0" w:rsidRPr="00A379A2" w14:paraId="353D660B" w14:textId="77777777" w:rsidTr="001539F9">
        <w:trPr>
          <w:trHeight w:val="794"/>
        </w:trPr>
        <w:tc>
          <w:tcPr>
            <w:tcW w:w="525" w:type="dxa"/>
            <w:shd w:val="clear" w:color="auto" w:fill="EAF1DD" w:themeFill="accent3" w:themeFillTint="33"/>
            <w:vAlign w:val="center"/>
          </w:tcPr>
          <w:p w14:paraId="77DD7082" w14:textId="42D206D1" w:rsidR="00281AA0" w:rsidRPr="00A379A2" w:rsidRDefault="00281AA0" w:rsidP="006F44FE">
            <w:pPr>
              <w:rPr>
                <w:rFonts w:ascii="Arial Narrow" w:hAnsi="Arial Narrow" w:cs="Arial"/>
                <w:b/>
                <w:color w:val="333333"/>
                <w:sz w:val="24"/>
                <w:szCs w:val="24"/>
              </w:rPr>
            </w:pPr>
            <w:r>
              <w:rPr>
                <w:rFonts w:ascii="Arial Narrow" w:hAnsi="Arial Narrow" w:cs="Arial"/>
                <w:b/>
                <w:color w:val="333333"/>
                <w:sz w:val="24"/>
                <w:szCs w:val="24"/>
              </w:rPr>
              <w:t>4</w:t>
            </w:r>
            <w:r w:rsidRPr="00A379A2">
              <w:rPr>
                <w:rFonts w:ascii="Arial Narrow" w:hAnsi="Arial Narrow" w:cs="Arial"/>
                <w:b/>
                <w:color w:val="333333"/>
                <w:sz w:val="24"/>
                <w:szCs w:val="24"/>
              </w:rPr>
              <w:t>.</w:t>
            </w:r>
          </w:p>
        </w:tc>
        <w:tc>
          <w:tcPr>
            <w:tcW w:w="3865" w:type="dxa"/>
            <w:shd w:val="clear" w:color="auto" w:fill="EAF1DD" w:themeFill="accent3" w:themeFillTint="33"/>
            <w:vAlign w:val="center"/>
          </w:tcPr>
          <w:p w14:paraId="053232C7" w14:textId="77777777" w:rsidR="00281AA0" w:rsidRPr="00A379A2" w:rsidRDefault="00281AA0" w:rsidP="006F44FE">
            <w:pPr>
              <w:rPr>
                <w:rFonts w:ascii="Arial Narrow" w:hAnsi="Arial Narrow" w:cs="Arial"/>
                <w:b/>
                <w:color w:val="333333"/>
                <w:sz w:val="24"/>
                <w:szCs w:val="24"/>
              </w:rPr>
            </w:pPr>
            <w:r w:rsidRPr="00A379A2">
              <w:rPr>
                <w:rFonts w:ascii="Arial Narrow" w:hAnsi="Arial Narrow" w:cs="Arial"/>
                <w:b/>
                <w:color w:val="333333"/>
                <w:sz w:val="24"/>
                <w:szCs w:val="24"/>
              </w:rPr>
              <w:t>ODSTRANITEV NAGROBNEGA OBELEŽJA</w:t>
            </w:r>
          </w:p>
        </w:tc>
        <w:tc>
          <w:tcPr>
            <w:tcW w:w="1559" w:type="dxa"/>
            <w:shd w:val="clear" w:color="auto" w:fill="EAF1DD" w:themeFill="accent3" w:themeFillTint="33"/>
          </w:tcPr>
          <w:p w14:paraId="71D2A008" w14:textId="77777777" w:rsidR="00281AA0" w:rsidRPr="00A379A2" w:rsidRDefault="00281AA0" w:rsidP="006F44FE">
            <w:pPr>
              <w:jc w:val="center"/>
              <w:rPr>
                <w:rFonts w:ascii="Arial Narrow" w:hAnsi="Arial Narrow" w:cs="Arial"/>
                <w:b/>
                <w:color w:val="333333"/>
                <w:sz w:val="24"/>
                <w:szCs w:val="24"/>
              </w:rPr>
            </w:pPr>
          </w:p>
          <w:p w14:paraId="38524566" w14:textId="77777777" w:rsidR="00281AA0" w:rsidRPr="00A379A2" w:rsidRDefault="00281AA0" w:rsidP="006F44FE">
            <w:pPr>
              <w:jc w:val="center"/>
              <w:rPr>
                <w:rFonts w:ascii="Arial Narrow" w:hAnsi="Arial Narrow" w:cs="Arial"/>
                <w:b/>
                <w:color w:val="333333"/>
                <w:sz w:val="24"/>
                <w:szCs w:val="24"/>
              </w:rPr>
            </w:pPr>
            <w:r w:rsidRPr="00A379A2">
              <w:rPr>
                <w:rFonts w:ascii="Arial Narrow" w:hAnsi="Arial Narrow" w:cs="Arial"/>
                <w:b/>
                <w:color w:val="333333"/>
                <w:sz w:val="24"/>
                <w:szCs w:val="24"/>
              </w:rPr>
              <w:t>85</w:t>
            </w:r>
          </w:p>
        </w:tc>
        <w:tc>
          <w:tcPr>
            <w:tcW w:w="2551" w:type="dxa"/>
            <w:shd w:val="clear" w:color="auto" w:fill="EAF1DD" w:themeFill="accent3" w:themeFillTint="33"/>
          </w:tcPr>
          <w:p w14:paraId="10AC54A4" w14:textId="77777777" w:rsidR="00281AA0" w:rsidRPr="001539F9" w:rsidRDefault="00281AA0" w:rsidP="001539F9">
            <w:pPr>
              <w:jc w:val="center"/>
              <w:rPr>
                <w:rFonts w:ascii="Arial Narrow" w:hAnsi="Arial Narrow" w:cs="Arial"/>
                <w:b/>
                <w:bCs/>
                <w:color w:val="333333"/>
                <w:sz w:val="24"/>
                <w:szCs w:val="24"/>
              </w:rPr>
            </w:pPr>
          </w:p>
          <w:p w14:paraId="473D2283" w14:textId="76A557D5" w:rsidR="00281AA0" w:rsidRPr="001539F9" w:rsidRDefault="00281AA0" w:rsidP="001539F9">
            <w:pPr>
              <w:jc w:val="center"/>
              <w:rPr>
                <w:rFonts w:ascii="Arial Narrow" w:hAnsi="Arial Narrow" w:cs="Arial"/>
                <w:b/>
                <w:bCs/>
                <w:color w:val="333333"/>
                <w:sz w:val="24"/>
                <w:szCs w:val="24"/>
              </w:rPr>
            </w:pPr>
            <w:r w:rsidRPr="001539F9">
              <w:rPr>
                <w:rFonts w:ascii="Arial Narrow" w:hAnsi="Arial Narrow" w:cs="Arial"/>
                <w:b/>
                <w:bCs/>
                <w:color w:val="333333"/>
                <w:sz w:val="24"/>
                <w:szCs w:val="24"/>
              </w:rPr>
              <w:t>100</w:t>
            </w:r>
          </w:p>
        </w:tc>
      </w:tr>
      <w:tr w:rsidR="00281AA0" w:rsidRPr="00A379A2" w14:paraId="096E3FD8" w14:textId="77777777" w:rsidTr="00A674A1">
        <w:trPr>
          <w:trHeight w:val="794"/>
        </w:trPr>
        <w:tc>
          <w:tcPr>
            <w:tcW w:w="525" w:type="dxa"/>
            <w:shd w:val="clear" w:color="auto" w:fill="EAF1DD" w:themeFill="accent3" w:themeFillTint="33"/>
            <w:vAlign w:val="center"/>
          </w:tcPr>
          <w:p w14:paraId="6045E359" w14:textId="06F830DF" w:rsidR="00281AA0" w:rsidRPr="00A379A2" w:rsidRDefault="00281AA0" w:rsidP="00A674A1">
            <w:pPr>
              <w:rPr>
                <w:rFonts w:ascii="Arial Narrow" w:hAnsi="Arial Narrow" w:cs="Arial"/>
                <w:b/>
                <w:color w:val="333333"/>
                <w:sz w:val="24"/>
                <w:szCs w:val="24"/>
              </w:rPr>
            </w:pPr>
            <w:r>
              <w:rPr>
                <w:rFonts w:ascii="Arial Narrow" w:hAnsi="Arial Narrow" w:cs="Arial"/>
                <w:b/>
                <w:color w:val="333333"/>
                <w:sz w:val="24"/>
                <w:szCs w:val="24"/>
              </w:rPr>
              <w:t>5</w:t>
            </w:r>
            <w:r w:rsidRPr="00A379A2">
              <w:rPr>
                <w:rFonts w:ascii="Arial Narrow" w:hAnsi="Arial Narrow" w:cs="Arial"/>
                <w:b/>
                <w:color w:val="333333"/>
                <w:sz w:val="24"/>
                <w:szCs w:val="24"/>
              </w:rPr>
              <w:t>.</w:t>
            </w:r>
          </w:p>
        </w:tc>
        <w:tc>
          <w:tcPr>
            <w:tcW w:w="3865" w:type="dxa"/>
            <w:vAlign w:val="center"/>
          </w:tcPr>
          <w:p w14:paraId="742FC298" w14:textId="77777777" w:rsidR="00281AA0" w:rsidRPr="00A379A2" w:rsidRDefault="00281AA0" w:rsidP="00A674A1">
            <w:pPr>
              <w:rPr>
                <w:rFonts w:ascii="Arial Narrow" w:hAnsi="Arial Narrow" w:cs="Arial"/>
                <w:b/>
                <w:color w:val="333333"/>
                <w:sz w:val="24"/>
                <w:szCs w:val="24"/>
              </w:rPr>
            </w:pPr>
            <w:r w:rsidRPr="00A379A2">
              <w:rPr>
                <w:rFonts w:ascii="Arial Narrow" w:hAnsi="Arial Narrow" w:cs="Arial"/>
                <w:b/>
                <w:color w:val="333333"/>
                <w:sz w:val="24"/>
                <w:szCs w:val="24"/>
              </w:rPr>
              <w:t>NAJEM MRLIŠKE VEŽICE</w:t>
            </w:r>
          </w:p>
          <w:p w14:paraId="67492552" w14:textId="77777777" w:rsidR="00281AA0" w:rsidRPr="001539F9" w:rsidRDefault="00281AA0" w:rsidP="00A674A1">
            <w:pPr>
              <w:rPr>
                <w:rFonts w:ascii="Arial Narrow" w:hAnsi="Arial Narrow" w:cs="Arial"/>
                <w:color w:val="333333"/>
                <w:sz w:val="24"/>
                <w:szCs w:val="24"/>
              </w:rPr>
            </w:pPr>
            <w:r>
              <w:rPr>
                <w:rFonts w:ascii="Arial Narrow" w:hAnsi="Arial Narrow" w:cs="Arial"/>
                <w:color w:val="333333"/>
                <w:sz w:val="24"/>
                <w:szCs w:val="24"/>
              </w:rPr>
              <w:t xml:space="preserve"> </w:t>
            </w:r>
          </w:p>
          <w:p w14:paraId="7C29AE66" w14:textId="77777777" w:rsidR="00281AA0" w:rsidRPr="001539F9" w:rsidRDefault="00281AA0" w:rsidP="00A674A1">
            <w:pPr>
              <w:rPr>
                <w:rFonts w:ascii="Arial Narrow" w:hAnsi="Arial Narrow" w:cs="Arial"/>
                <w:color w:val="333333"/>
                <w:sz w:val="24"/>
                <w:szCs w:val="24"/>
              </w:rPr>
            </w:pPr>
          </w:p>
        </w:tc>
        <w:tc>
          <w:tcPr>
            <w:tcW w:w="1559" w:type="dxa"/>
          </w:tcPr>
          <w:p w14:paraId="661489AC" w14:textId="77777777" w:rsidR="00281AA0" w:rsidRPr="00A379A2" w:rsidRDefault="00281AA0" w:rsidP="00A674A1">
            <w:pPr>
              <w:jc w:val="center"/>
              <w:rPr>
                <w:rFonts w:ascii="Arial Narrow" w:hAnsi="Arial Narrow" w:cs="Arial"/>
                <w:b/>
                <w:color w:val="333333"/>
                <w:sz w:val="24"/>
                <w:szCs w:val="24"/>
              </w:rPr>
            </w:pPr>
            <w:r>
              <w:rPr>
                <w:rFonts w:ascii="Arial Narrow" w:hAnsi="Arial Narrow" w:cs="Arial"/>
                <w:b/>
                <w:color w:val="333333"/>
                <w:sz w:val="24"/>
                <w:szCs w:val="24"/>
              </w:rPr>
              <w:t>60</w:t>
            </w:r>
          </w:p>
          <w:p w14:paraId="3CF266D3" w14:textId="77777777" w:rsidR="00281AA0" w:rsidRPr="00A379A2" w:rsidRDefault="00281AA0" w:rsidP="00A674A1">
            <w:pPr>
              <w:jc w:val="center"/>
              <w:rPr>
                <w:rFonts w:ascii="Arial Narrow" w:hAnsi="Arial Narrow" w:cs="Arial"/>
                <w:b/>
                <w:color w:val="333333"/>
                <w:sz w:val="24"/>
                <w:szCs w:val="24"/>
              </w:rPr>
            </w:pPr>
          </w:p>
        </w:tc>
        <w:tc>
          <w:tcPr>
            <w:tcW w:w="2551" w:type="dxa"/>
          </w:tcPr>
          <w:p w14:paraId="3A5F703D" w14:textId="77777777" w:rsidR="00281AA0" w:rsidRPr="001539F9" w:rsidRDefault="00281AA0" w:rsidP="00A674A1">
            <w:pPr>
              <w:jc w:val="center"/>
              <w:rPr>
                <w:rFonts w:ascii="Arial Narrow" w:hAnsi="Arial Narrow" w:cs="Arial"/>
                <w:b/>
                <w:bCs/>
                <w:color w:val="333333"/>
                <w:sz w:val="24"/>
                <w:szCs w:val="24"/>
              </w:rPr>
            </w:pPr>
            <w:r w:rsidRPr="001539F9">
              <w:rPr>
                <w:rFonts w:ascii="Arial Narrow" w:hAnsi="Arial Narrow" w:cs="Arial"/>
                <w:b/>
                <w:bCs/>
                <w:color w:val="333333"/>
                <w:sz w:val="24"/>
                <w:szCs w:val="24"/>
              </w:rPr>
              <w:t>70</w:t>
            </w:r>
          </w:p>
          <w:p w14:paraId="7A61A7DA" w14:textId="77777777" w:rsidR="00281AA0" w:rsidRPr="001539F9" w:rsidRDefault="00281AA0" w:rsidP="00A674A1">
            <w:pPr>
              <w:jc w:val="center"/>
              <w:rPr>
                <w:rFonts w:ascii="Arial Narrow" w:hAnsi="Arial Narrow" w:cs="Arial"/>
                <w:b/>
                <w:bCs/>
                <w:color w:val="333333"/>
                <w:sz w:val="24"/>
                <w:szCs w:val="24"/>
              </w:rPr>
            </w:pPr>
            <w:r w:rsidRPr="001539F9">
              <w:rPr>
                <w:rFonts w:ascii="Arial Narrow" w:hAnsi="Arial Narrow" w:cs="Arial"/>
                <w:b/>
                <w:bCs/>
                <w:color w:val="333333"/>
                <w:sz w:val="24"/>
                <w:szCs w:val="24"/>
              </w:rPr>
              <w:t>(vključuje postavitev ozvočenja)</w:t>
            </w:r>
          </w:p>
        </w:tc>
      </w:tr>
      <w:tr w:rsidR="00281AA0" w:rsidRPr="00A379A2" w14:paraId="502201B3" w14:textId="77777777" w:rsidTr="00A674A1">
        <w:trPr>
          <w:trHeight w:val="794"/>
        </w:trPr>
        <w:tc>
          <w:tcPr>
            <w:tcW w:w="525" w:type="dxa"/>
            <w:shd w:val="clear" w:color="auto" w:fill="EAF1DD" w:themeFill="accent3" w:themeFillTint="33"/>
            <w:vAlign w:val="center"/>
          </w:tcPr>
          <w:p w14:paraId="263C807C" w14:textId="58517B31" w:rsidR="00281AA0" w:rsidRPr="00A379A2" w:rsidRDefault="00281AA0" w:rsidP="00A674A1">
            <w:pPr>
              <w:rPr>
                <w:rFonts w:ascii="Arial Narrow" w:hAnsi="Arial Narrow" w:cs="Arial"/>
                <w:b/>
                <w:color w:val="333333"/>
                <w:sz w:val="24"/>
                <w:szCs w:val="24"/>
              </w:rPr>
            </w:pPr>
            <w:r>
              <w:rPr>
                <w:rFonts w:ascii="Arial Narrow" w:hAnsi="Arial Narrow" w:cs="Arial"/>
                <w:b/>
                <w:color w:val="333333"/>
                <w:sz w:val="24"/>
                <w:szCs w:val="24"/>
              </w:rPr>
              <w:t>6.</w:t>
            </w:r>
          </w:p>
        </w:tc>
        <w:tc>
          <w:tcPr>
            <w:tcW w:w="3865" w:type="dxa"/>
            <w:shd w:val="clear" w:color="auto" w:fill="EAF1DD" w:themeFill="accent3" w:themeFillTint="33"/>
            <w:vAlign w:val="center"/>
          </w:tcPr>
          <w:p w14:paraId="7A19EE35" w14:textId="77777777" w:rsidR="00281AA0" w:rsidRPr="00A379A2" w:rsidRDefault="00281AA0" w:rsidP="00A674A1">
            <w:pPr>
              <w:rPr>
                <w:rFonts w:ascii="Arial Narrow" w:hAnsi="Arial Narrow" w:cs="Arial"/>
                <w:b/>
                <w:color w:val="333333"/>
                <w:sz w:val="24"/>
                <w:szCs w:val="24"/>
              </w:rPr>
            </w:pPr>
            <w:r>
              <w:rPr>
                <w:rFonts w:ascii="Arial Narrow" w:hAnsi="Arial Narrow" w:cs="Arial"/>
                <w:b/>
                <w:color w:val="333333"/>
                <w:sz w:val="24"/>
                <w:szCs w:val="24"/>
              </w:rPr>
              <w:t>GOVORNIK</w:t>
            </w:r>
          </w:p>
        </w:tc>
        <w:tc>
          <w:tcPr>
            <w:tcW w:w="1559" w:type="dxa"/>
            <w:shd w:val="clear" w:color="auto" w:fill="EAF1DD" w:themeFill="accent3" w:themeFillTint="33"/>
          </w:tcPr>
          <w:p w14:paraId="380DA848" w14:textId="77777777" w:rsidR="00281AA0" w:rsidRDefault="00281AA0" w:rsidP="00A674A1">
            <w:pPr>
              <w:jc w:val="center"/>
              <w:rPr>
                <w:rFonts w:ascii="Arial Narrow" w:hAnsi="Arial Narrow" w:cs="Arial"/>
                <w:b/>
                <w:color w:val="333333"/>
                <w:sz w:val="24"/>
                <w:szCs w:val="24"/>
              </w:rPr>
            </w:pPr>
          </w:p>
          <w:p w14:paraId="644EEC39" w14:textId="77777777" w:rsidR="00281AA0" w:rsidRDefault="00281AA0" w:rsidP="00A674A1">
            <w:pPr>
              <w:jc w:val="center"/>
              <w:rPr>
                <w:rFonts w:ascii="Arial Narrow" w:hAnsi="Arial Narrow" w:cs="Arial"/>
                <w:b/>
                <w:color w:val="333333"/>
                <w:sz w:val="24"/>
                <w:szCs w:val="24"/>
              </w:rPr>
            </w:pPr>
          </w:p>
          <w:p w14:paraId="4FD46D4D" w14:textId="7EFDA925" w:rsidR="00281AA0" w:rsidRPr="00A379A2" w:rsidRDefault="00281AA0" w:rsidP="00A674A1">
            <w:pPr>
              <w:jc w:val="center"/>
              <w:rPr>
                <w:rFonts w:ascii="Arial Narrow" w:hAnsi="Arial Narrow" w:cs="Arial"/>
                <w:b/>
                <w:color w:val="333333"/>
                <w:sz w:val="24"/>
                <w:szCs w:val="24"/>
              </w:rPr>
            </w:pPr>
            <w:r>
              <w:rPr>
                <w:rFonts w:ascii="Arial Narrow" w:hAnsi="Arial Narrow" w:cs="Arial"/>
                <w:b/>
                <w:color w:val="333333"/>
                <w:sz w:val="24"/>
                <w:szCs w:val="24"/>
              </w:rPr>
              <w:t>0</w:t>
            </w:r>
          </w:p>
        </w:tc>
        <w:tc>
          <w:tcPr>
            <w:tcW w:w="2551" w:type="dxa"/>
            <w:shd w:val="clear" w:color="auto" w:fill="EAF1DD" w:themeFill="accent3" w:themeFillTint="33"/>
          </w:tcPr>
          <w:p w14:paraId="2371FB2A" w14:textId="77777777" w:rsidR="00281AA0" w:rsidRPr="00A379A2" w:rsidRDefault="00281AA0" w:rsidP="00A674A1">
            <w:pPr>
              <w:jc w:val="center"/>
              <w:rPr>
                <w:rFonts w:ascii="Arial Narrow" w:hAnsi="Arial Narrow" w:cs="Arial"/>
                <w:b/>
                <w:color w:val="333333"/>
                <w:sz w:val="24"/>
                <w:szCs w:val="24"/>
              </w:rPr>
            </w:pPr>
          </w:p>
        </w:tc>
      </w:tr>
      <w:tr w:rsidR="00281AA0" w:rsidRPr="00A379A2" w14:paraId="6FF617B1" w14:textId="77777777" w:rsidTr="001539F9">
        <w:trPr>
          <w:trHeight w:val="794"/>
        </w:trPr>
        <w:tc>
          <w:tcPr>
            <w:tcW w:w="525" w:type="dxa"/>
            <w:shd w:val="clear" w:color="auto" w:fill="EAF1DD" w:themeFill="accent3" w:themeFillTint="33"/>
            <w:vAlign w:val="center"/>
          </w:tcPr>
          <w:p w14:paraId="0F807809" w14:textId="77777777" w:rsidR="00281AA0" w:rsidRPr="00A379A2" w:rsidRDefault="00281AA0" w:rsidP="006F44FE">
            <w:pPr>
              <w:rPr>
                <w:rFonts w:ascii="Arial Narrow" w:hAnsi="Arial Narrow" w:cs="Arial"/>
                <w:b/>
                <w:color w:val="333333"/>
                <w:sz w:val="24"/>
                <w:szCs w:val="24"/>
              </w:rPr>
            </w:pPr>
            <w:r w:rsidRPr="00A379A2">
              <w:rPr>
                <w:rFonts w:ascii="Arial Narrow" w:hAnsi="Arial Narrow" w:cs="Arial"/>
                <w:b/>
                <w:color w:val="333333"/>
                <w:sz w:val="24"/>
                <w:szCs w:val="24"/>
              </w:rPr>
              <w:t>7.</w:t>
            </w:r>
          </w:p>
        </w:tc>
        <w:tc>
          <w:tcPr>
            <w:tcW w:w="3865" w:type="dxa"/>
            <w:vAlign w:val="center"/>
          </w:tcPr>
          <w:p w14:paraId="422205C6" w14:textId="4AD3A730" w:rsidR="00281AA0" w:rsidRPr="001539F9" w:rsidRDefault="00281AA0" w:rsidP="001539F9">
            <w:pPr>
              <w:rPr>
                <w:rFonts w:ascii="Arial Narrow" w:hAnsi="Arial Narrow" w:cs="Arial"/>
                <w:color w:val="333333"/>
                <w:sz w:val="24"/>
                <w:szCs w:val="24"/>
              </w:rPr>
            </w:pPr>
            <w:r>
              <w:rPr>
                <w:rFonts w:ascii="Arial Narrow" w:hAnsi="Arial Narrow" w:cs="Arial"/>
                <w:b/>
                <w:color w:val="333333"/>
                <w:sz w:val="24"/>
                <w:szCs w:val="24"/>
              </w:rPr>
              <w:t>OZVOČENJE NA POGREBI</w:t>
            </w:r>
            <w:r w:rsidRPr="001539F9">
              <w:rPr>
                <w:rFonts w:ascii="Arial Narrow" w:hAnsi="Arial Narrow" w:cs="Arial"/>
                <w:color w:val="333333"/>
                <w:sz w:val="24"/>
                <w:szCs w:val="24"/>
              </w:rPr>
              <w:t xml:space="preserve"> </w:t>
            </w:r>
          </w:p>
        </w:tc>
        <w:tc>
          <w:tcPr>
            <w:tcW w:w="1559" w:type="dxa"/>
          </w:tcPr>
          <w:p w14:paraId="08240054" w14:textId="77777777" w:rsidR="00281AA0" w:rsidRDefault="00281AA0" w:rsidP="006F44FE">
            <w:pPr>
              <w:jc w:val="center"/>
              <w:rPr>
                <w:rFonts w:ascii="Arial Narrow" w:hAnsi="Arial Narrow" w:cs="Arial"/>
                <w:b/>
                <w:color w:val="333333"/>
                <w:sz w:val="24"/>
                <w:szCs w:val="24"/>
              </w:rPr>
            </w:pPr>
          </w:p>
          <w:p w14:paraId="2E446408" w14:textId="3CEE86E4" w:rsidR="00281AA0" w:rsidRPr="00A379A2" w:rsidRDefault="00281AA0" w:rsidP="006F44FE">
            <w:pPr>
              <w:jc w:val="center"/>
              <w:rPr>
                <w:rFonts w:ascii="Arial Narrow" w:hAnsi="Arial Narrow" w:cs="Arial"/>
                <w:b/>
                <w:color w:val="333333"/>
                <w:sz w:val="24"/>
                <w:szCs w:val="24"/>
              </w:rPr>
            </w:pPr>
            <w:r>
              <w:rPr>
                <w:rFonts w:ascii="Arial Narrow" w:hAnsi="Arial Narrow" w:cs="Arial"/>
                <w:b/>
                <w:color w:val="333333"/>
                <w:sz w:val="24"/>
                <w:szCs w:val="24"/>
              </w:rPr>
              <w:t>15</w:t>
            </w:r>
          </w:p>
          <w:p w14:paraId="72365532" w14:textId="3D892365" w:rsidR="00281AA0" w:rsidRPr="00A379A2" w:rsidRDefault="00281AA0" w:rsidP="006F44FE">
            <w:pPr>
              <w:jc w:val="center"/>
              <w:rPr>
                <w:rFonts w:ascii="Arial Narrow" w:hAnsi="Arial Narrow" w:cs="Arial"/>
                <w:b/>
                <w:color w:val="333333"/>
                <w:sz w:val="24"/>
                <w:szCs w:val="24"/>
              </w:rPr>
            </w:pPr>
          </w:p>
        </w:tc>
        <w:tc>
          <w:tcPr>
            <w:tcW w:w="2551" w:type="dxa"/>
          </w:tcPr>
          <w:p w14:paraId="1B0E2928" w14:textId="77777777" w:rsidR="00281AA0" w:rsidRDefault="00281AA0" w:rsidP="001539F9">
            <w:pPr>
              <w:jc w:val="center"/>
              <w:rPr>
                <w:rFonts w:ascii="Arial Narrow" w:hAnsi="Arial Narrow" w:cs="Arial"/>
                <w:b/>
                <w:bCs/>
                <w:color w:val="333333"/>
                <w:sz w:val="24"/>
                <w:szCs w:val="24"/>
              </w:rPr>
            </w:pPr>
          </w:p>
          <w:p w14:paraId="7E87997D" w14:textId="094DB3B5" w:rsidR="00281AA0" w:rsidRPr="001539F9" w:rsidRDefault="00281AA0" w:rsidP="001539F9">
            <w:pPr>
              <w:jc w:val="center"/>
              <w:rPr>
                <w:rFonts w:ascii="Arial Narrow" w:hAnsi="Arial Narrow" w:cs="Arial"/>
                <w:b/>
                <w:bCs/>
                <w:color w:val="333333"/>
                <w:sz w:val="24"/>
                <w:szCs w:val="24"/>
              </w:rPr>
            </w:pPr>
            <w:r w:rsidRPr="001539F9">
              <w:rPr>
                <w:rFonts w:ascii="Arial Narrow" w:hAnsi="Arial Narrow" w:cs="Arial"/>
                <w:b/>
                <w:bCs/>
                <w:color w:val="333333"/>
                <w:sz w:val="24"/>
                <w:szCs w:val="24"/>
              </w:rPr>
              <w:t>0</w:t>
            </w:r>
          </w:p>
          <w:p w14:paraId="296F4957" w14:textId="25B99C0A" w:rsidR="00281AA0" w:rsidRPr="001539F9" w:rsidRDefault="00281AA0" w:rsidP="001539F9">
            <w:pPr>
              <w:jc w:val="center"/>
              <w:rPr>
                <w:rFonts w:ascii="Arial Narrow" w:hAnsi="Arial Narrow" w:cs="Arial"/>
                <w:b/>
                <w:bCs/>
                <w:color w:val="333333"/>
                <w:sz w:val="24"/>
                <w:szCs w:val="24"/>
              </w:rPr>
            </w:pPr>
          </w:p>
        </w:tc>
      </w:tr>
    </w:tbl>
    <w:p w14:paraId="59DBD896" w14:textId="77777777" w:rsidR="00EB042A" w:rsidRPr="00A379A2" w:rsidRDefault="00EB042A" w:rsidP="0027580E">
      <w:pPr>
        <w:rPr>
          <w:rFonts w:ascii="Arial Narrow" w:eastAsia="Times New Roman" w:hAnsi="Arial Narrow" w:cs="Arial"/>
          <w:color w:val="333333"/>
          <w:sz w:val="22"/>
          <w:lang w:eastAsia="sl-SI"/>
        </w:rPr>
      </w:pPr>
    </w:p>
    <w:p w14:paraId="6210EA00" w14:textId="77777777" w:rsidR="00226CA4" w:rsidRDefault="00226CA4" w:rsidP="0027580E">
      <w:pPr>
        <w:rPr>
          <w:rFonts w:ascii="Arial Narrow" w:eastAsia="Times New Roman" w:hAnsi="Arial Narrow" w:cs="Arial"/>
          <w:color w:val="333333"/>
          <w:sz w:val="22"/>
          <w:lang w:eastAsia="sl-SI"/>
        </w:rPr>
      </w:pPr>
    </w:p>
    <w:p w14:paraId="475FFA10" w14:textId="77777777" w:rsidR="00094BAA" w:rsidRDefault="00094BAA" w:rsidP="0027580E">
      <w:pPr>
        <w:rPr>
          <w:rFonts w:ascii="Arial Narrow" w:eastAsia="Times New Roman" w:hAnsi="Arial Narrow" w:cs="Arial"/>
          <w:color w:val="333333"/>
          <w:sz w:val="22"/>
          <w:lang w:eastAsia="sl-SI"/>
        </w:rPr>
      </w:pPr>
    </w:p>
    <w:p w14:paraId="21F962AF" w14:textId="77777777" w:rsidR="00094BAA" w:rsidRDefault="00094BAA" w:rsidP="0027580E">
      <w:pPr>
        <w:rPr>
          <w:rFonts w:ascii="Arial Narrow" w:eastAsia="Times New Roman" w:hAnsi="Arial Narrow" w:cs="Arial"/>
          <w:color w:val="333333"/>
          <w:sz w:val="22"/>
          <w:lang w:eastAsia="sl-SI"/>
        </w:rPr>
      </w:pPr>
    </w:p>
    <w:p w14:paraId="28AE0234" w14:textId="77777777" w:rsidR="00094BAA" w:rsidRPr="00A379A2" w:rsidRDefault="00094BAA" w:rsidP="0027580E">
      <w:pPr>
        <w:rPr>
          <w:rFonts w:ascii="Arial Narrow" w:eastAsia="Times New Roman" w:hAnsi="Arial Narrow" w:cs="Arial"/>
          <w:color w:val="333333"/>
          <w:sz w:val="22"/>
          <w:lang w:eastAsia="sl-SI"/>
        </w:rPr>
      </w:pPr>
    </w:p>
    <w:p w14:paraId="3DEDF757" w14:textId="77777777" w:rsidR="0027580E" w:rsidRDefault="002D7CA5" w:rsidP="0027580E">
      <w:pPr>
        <w:rPr>
          <w:rFonts w:ascii="Arial Narrow" w:eastAsia="Times New Roman" w:hAnsi="Arial Narrow" w:cs="Arial"/>
          <w:color w:val="333333"/>
          <w:sz w:val="22"/>
          <w:lang w:eastAsia="sl-SI"/>
        </w:rPr>
      </w:pPr>
      <w:r>
        <w:rPr>
          <w:rFonts w:ascii="Arial Narrow" w:eastAsia="Times New Roman" w:hAnsi="Arial Narrow" w:cs="Arial"/>
          <w:color w:val="333333"/>
          <w:sz w:val="22"/>
          <w:lang w:eastAsia="sl-SI"/>
        </w:rPr>
        <w:t>Gorišnica</w:t>
      </w:r>
    </w:p>
    <w:p w14:paraId="6D368950" w14:textId="77777777" w:rsidR="002D7CA5" w:rsidRPr="00A379A2" w:rsidRDefault="002D7CA5" w:rsidP="0027580E">
      <w:pPr>
        <w:rPr>
          <w:rFonts w:ascii="Arial Narrow" w:eastAsia="Times New Roman" w:hAnsi="Arial Narrow" w:cs="Arial"/>
          <w:color w:val="333333"/>
          <w:sz w:val="22"/>
          <w:u w:val="single"/>
          <w:lang w:eastAsia="sl-SI"/>
        </w:rPr>
      </w:pPr>
      <w:r>
        <w:rPr>
          <w:rFonts w:ascii="Arial Narrow" w:eastAsia="Times New Roman" w:hAnsi="Arial Narrow" w:cs="Arial"/>
          <w:color w:val="333333"/>
          <w:sz w:val="22"/>
          <w:lang w:eastAsia="sl-SI"/>
        </w:rPr>
        <w:t>Številka:</w:t>
      </w:r>
    </w:p>
    <w:p w14:paraId="603EB18E" w14:textId="4E5B72D7" w:rsidR="002D7CA5" w:rsidRDefault="002D7CA5" w:rsidP="0027580E">
      <w:pPr>
        <w:rPr>
          <w:rFonts w:ascii="Arial Narrow" w:eastAsia="Times New Roman" w:hAnsi="Arial Narrow" w:cs="Arial"/>
          <w:color w:val="333333"/>
          <w:sz w:val="22"/>
          <w:lang w:eastAsia="sl-SI"/>
        </w:rPr>
      </w:pPr>
      <w:r w:rsidRPr="002D7CA5">
        <w:rPr>
          <w:rFonts w:ascii="Arial Narrow" w:eastAsia="Times New Roman" w:hAnsi="Arial Narrow" w:cs="Arial"/>
          <w:color w:val="333333"/>
          <w:sz w:val="22"/>
          <w:lang w:eastAsia="sl-SI"/>
        </w:rPr>
        <w:tab/>
      </w:r>
      <w:r w:rsidRPr="002D7CA5">
        <w:rPr>
          <w:rFonts w:ascii="Arial Narrow" w:eastAsia="Times New Roman" w:hAnsi="Arial Narrow" w:cs="Arial"/>
          <w:color w:val="333333"/>
          <w:sz w:val="22"/>
          <w:lang w:eastAsia="sl-SI"/>
        </w:rPr>
        <w:tab/>
      </w:r>
      <w:r w:rsidRPr="002D7CA5">
        <w:rPr>
          <w:rFonts w:ascii="Arial Narrow" w:eastAsia="Times New Roman" w:hAnsi="Arial Narrow" w:cs="Arial"/>
          <w:color w:val="333333"/>
          <w:sz w:val="22"/>
          <w:lang w:eastAsia="sl-SI"/>
        </w:rPr>
        <w:tab/>
      </w:r>
      <w:r w:rsidRPr="002D7CA5">
        <w:rPr>
          <w:rFonts w:ascii="Arial Narrow" w:eastAsia="Times New Roman" w:hAnsi="Arial Narrow" w:cs="Arial"/>
          <w:color w:val="333333"/>
          <w:sz w:val="22"/>
          <w:lang w:eastAsia="sl-SI"/>
        </w:rPr>
        <w:tab/>
      </w:r>
      <w:r w:rsidRPr="002D7CA5">
        <w:rPr>
          <w:rFonts w:ascii="Arial Narrow" w:eastAsia="Times New Roman" w:hAnsi="Arial Narrow" w:cs="Arial"/>
          <w:color w:val="333333"/>
          <w:sz w:val="22"/>
          <w:lang w:eastAsia="sl-SI"/>
        </w:rPr>
        <w:tab/>
      </w:r>
      <w:r w:rsidRPr="002D7CA5">
        <w:rPr>
          <w:rFonts w:ascii="Arial Narrow" w:eastAsia="Times New Roman" w:hAnsi="Arial Narrow" w:cs="Arial"/>
          <w:color w:val="333333"/>
          <w:sz w:val="22"/>
          <w:lang w:eastAsia="sl-SI"/>
        </w:rPr>
        <w:tab/>
      </w:r>
      <w:r w:rsidRPr="002D7CA5">
        <w:rPr>
          <w:rFonts w:ascii="Arial Narrow" w:eastAsia="Times New Roman" w:hAnsi="Arial Narrow" w:cs="Arial"/>
          <w:color w:val="333333"/>
          <w:sz w:val="22"/>
          <w:lang w:eastAsia="sl-SI"/>
        </w:rPr>
        <w:tab/>
      </w:r>
      <w:r w:rsidRPr="002D7CA5">
        <w:rPr>
          <w:rFonts w:ascii="Arial Narrow" w:eastAsia="Times New Roman" w:hAnsi="Arial Narrow" w:cs="Arial"/>
          <w:color w:val="333333"/>
          <w:sz w:val="22"/>
          <w:lang w:eastAsia="sl-SI"/>
        </w:rPr>
        <w:tab/>
      </w:r>
      <w:r w:rsidRPr="002D7CA5">
        <w:rPr>
          <w:rFonts w:ascii="Arial Narrow" w:eastAsia="Times New Roman" w:hAnsi="Arial Narrow" w:cs="Arial"/>
          <w:color w:val="333333"/>
          <w:sz w:val="22"/>
          <w:lang w:eastAsia="sl-SI"/>
        </w:rPr>
        <w:tab/>
      </w:r>
      <w:r w:rsidR="00281AA0">
        <w:rPr>
          <w:rFonts w:ascii="Arial Narrow" w:eastAsia="Times New Roman" w:hAnsi="Arial Narrow" w:cs="Arial"/>
          <w:color w:val="333333"/>
          <w:sz w:val="22"/>
          <w:lang w:eastAsia="sl-SI"/>
        </w:rPr>
        <w:t>Borut Kolar</w:t>
      </w:r>
    </w:p>
    <w:p w14:paraId="602E7937" w14:textId="6847FB89" w:rsidR="002D7CA5" w:rsidRPr="002D7CA5" w:rsidRDefault="002D7CA5" w:rsidP="0027580E">
      <w:pPr>
        <w:rPr>
          <w:rFonts w:ascii="Times New Roman" w:eastAsia="Times New Roman" w:hAnsi="Times New Roman" w:cs="Times New Roman"/>
          <w:szCs w:val="20"/>
          <w:lang w:eastAsia="sl-SI"/>
        </w:rPr>
        <w:sectPr w:rsidR="002D7CA5" w:rsidRPr="002D7CA5" w:rsidSect="00C8536C">
          <w:headerReference w:type="default" r:id="rId7"/>
          <w:footerReference w:type="even" r:id="rId8"/>
          <w:footerReference w:type="default" r:id="rId9"/>
          <w:pgSz w:w="11906" w:h="16838"/>
          <w:pgMar w:top="1417" w:right="1417" w:bottom="1417" w:left="1417" w:header="708" w:footer="708" w:gutter="0"/>
          <w:pgNumType w:start="1"/>
          <w:cols w:space="708"/>
          <w:docGrid w:linePitch="360"/>
        </w:sectPr>
      </w:pPr>
      <w:r>
        <w:rPr>
          <w:rFonts w:ascii="Arial Narrow" w:eastAsia="Times New Roman" w:hAnsi="Arial Narrow" w:cs="Arial"/>
          <w:color w:val="333333"/>
          <w:sz w:val="22"/>
          <w:lang w:eastAsia="sl-SI"/>
        </w:rPr>
        <w:tab/>
      </w:r>
      <w:r>
        <w:rPr>
          <w:rFonts w:ascii="Arial Narrow" w:eastAsia="Times New Roman" w:hAnsi="Arial Narrow" w:cs="Arial"/>
          <w:color w:val="333333"/>
          <w:sz w:val="22"/>
          <w:lang w:eastAsia="sl-SI"/>
        </w:rPr>
        <w:tab/>
      </w:r>
      <w:r>
        <w:rPr>
          <w:rFonts w:ascii="Arial Narrow" w:eastAsia="Times New Roman" w:hAnsi="Arial Narrow" w:cs="Arial"/>
          <w:color w:val="333333"/>
          <w:sz w:val="22"/>
          <w:lang w:eastAsia="sl-SI"/>
        </w:rPr>
        <w:tab/>
      </w:r>
      <w:r>
        <w:rPr>
          <w:rFonts w:ascii="Arial Narrow" w:eastAsia="Times New Roman" w:hAnsi="Arial Narrow" w:cs="Arial"/>
          <w:color w:val="333333"/>
          <w:sz w:val="22"/>
          <w:lang w:eastAsia="sl-SI"/>
        </w:rPr>
        <w:tab/>
      </w:r>
      <w:r>
        <w:rPr>
          <w:rFonts w:ascii="Arial Narrow" w:eastAsia="Times New Roman" w:hAnsi="Arial Narrow" w:cs="Arial"/>
          <w:color w:val="333333"/>
          <w:sz w:val="22"/>
          <w:lang w:eastAsia="sl-SI"/>
        </w:rPr>
        <w:tab/>
      </w:r>
      <w:r>
        <w:rPr>
          <w:rFonts w:ascii="Arial Narrow" w:eastAsia="Times New Roman" w:hAnsi="Arial Narrow" w:cs="Arial"/>
          <w:color w:val="333333"/>
          <w:sz w:val="22"/>
          <w:lang w:eastAsia="sl-SI"/>
        </w:rPr>
        <w:tab/>
      </w:r>
      <w:r>
        <w:rPr>
          <w:rFonts w:ascii="Arial Narrow" w:eastAsia="Times New Roman" w:hAnsi="Arial Narrow" w:cs="Arial"/>
          <w:color w:val="333333"/>
          <w:sz w:val="22"/>
          <w:lang w:eastAsia="sl-SI"/>
        </w:rPr>
        <w:tab/>
      </w:r>
      <w:r>
        <w:rPr>
          <w:rFonts w:ascii="Arial Narrow" w:eastAsia="Times New Roman" w:hAnsi="Arial Narrow" w:cs="Arial"/>
          <w:color w:val="333333"/>
          <w:sz w:val="22"/>
          <w:lang w:eastAsia="sl-SI"/>
        </w:rPr>
        <w:tab/>
        <w:t xml:space="preserve">   župan Občine Gorišnica</w:t>
      </w:r>
      <w:r w:rsidRPr="002D7CA5">
        <w:rPr>
          <w:rFonts w:ascii="Arial Narrow" w:eastAsia="Times New Roman" w:hAnsi="Arial Narrow" w:cs="Arial"/>
          <w:color w:val="333333"/>
          <w:sz w:val="22"/>
          <w:lang w:eastAsia="sl-SI"/>
        </w:rPr>
        <w:tab/>
      </w:r>
    </w:p>
    <w:p w14:paraId="2DBE49B6" w14:textId="77777777" w:rsidR="004859BF" w:rsidRDefault="004859BF" w:rsidP="00094BAA"/>
    <w:sectPr w:rsidR="004859B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4FBA4" w14:textId="77777777" w:rsidR="00F57F83" w:rsidRDefault="00F57F83" w:rsidP="00F57F83">
      <w:r>
        <w:separator/>
      </w:r>
    </w:p>
  </w:endnote>
  <w:endnote w:type="continuationSeparator" w:id="0">
    <w:p w14:paraId="3281BC83" w14:textId="77777777" w:rsidR="00F57F83" w:rsidRDefault="00F57F83" w:rsidP="00F5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6EE9" w14:textId="77777777" w:rsidR="00094BAA" w:rsidRDefault="00BE7B20" w:rsidP="00C8536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B4DB038" w14:textId="77777777" w:rsidR="00094BAA" w:rsidRDefault="00094BAA" w:rsidP="00C8536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D936" w14:textId="77777777" w:rsidR="00094BAA" w:rsidRPr="006F44FE" w:rsidRDefault="006F44FE" w:rsidP="006F44FE">
    <w:pPr>
      <w:pStyle w:val="Noga"/>
      <w:pBdr>
        <w:top w:val="single" w:sz="4" w:space="1" w:color="auto"/>
      </w:pBdr>
      <w:jc w:val="center"/>
      <w:rPr>
        <w:rFonts w:ascii="Arial Narrow" w:hAnsi="Arial Narrow"/>
      </w:rPr>
    </w:pPr>
    <w:r w:rsidRPr="006F44FE">
      <w:rPr>
        <w:rFonts w:ascii="Arial Narrow" w:hAnsi="Arial Narrow"/>
      </w:rPr>
      <w:t>CENIK STORITEV NA POKOPALIŠČU V GORIŠNICI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EA900" w14:textId="77777777" w:rsidR="00F57F83" w:rsidRDefault="00F57F83" w:rsidP="00F57F83">
      <w:r>
        <w:separator/>
      </w:r>
    </w:p>
  </w:footnote>
  <w:footnote w:type="continuationSeparator" w:id="0">
    <w:p w14:paraId="64524855" w14:textId="77777777" w:rsidR="00F57F83" w:rsidRDefault="00F57F83" w:rsidP="00F57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tblBorders>
      <w:tblLook w:val="01E0" w:firstRow="1" w:lastRow="1" w:firstColumn="1" w:lastColumn="1" w:noHBand="0" w:noVBand="0"/>
    </w:tblPr>
    <w:tblGrid>
      <w:gridCol w:w="707"/>
      <w:gridCol w:w="8257"/>
    </w:tblGrid>
    <w:tr w:rsidR="00704C0D" w14:paraId="5A8691E7" w14:textId="77777777" w:rsidTr="00F57F83">
      <w:trPr>
        <w:trHeight w:val="825"/>
      </w:trPr>
      <w:tc>
        <w:tcPr>
          <w:tcW w:w="709" w:type="dxa"/>
          <w:tcBorders>
            <w:top w:val="nil"/>
            <w:bottom w:val="single" w:sz="4" w:space="0" w:color="auto"/>
          </w:tcBorders>
        </w:tcPr>
        <w:p w14:paraId="7C44B396" w14:textId="77777777" w:rsidR="00094BAA" w:rsidRDefault="0027580E" w:rsidP="00C53457">
          <w:pPr>
            <w:pStyle w:val="Glava"/>
            <w:rPr>
              <w:noProof/>
            </w:rPr>
          </w:pPr>
          <w:r>
            <w:rPr>
              <w:noProof/>
            </w:rPr>
            <w:drawing>
              <wp:anchor distT="0" distB="0" distL="114300" distR="114300" simplePos="0" relativeHeight="251659264" behindDoc="0" locked="0" layoutInCell="1" allowOverlap="1" wp14:anchorId="7F08E6C3" wp14:editId="1389BC8E">
                <wp:simplePos x="0" y="0"/>
                <wp:positionH relativeFrom="column">
                  <wp:posOffset>44450</wp:posOffset>
                </wp:positionH>
                <wp:positionV relativeFrom="paragraph">
                  <wp:posOffset>79375</wp:posOffset>
                </wp:positionV>
                <wp:extent cx="298450" cy="283210"/>
                <wp:effectExtent l="0" t="0" r="6350" b="2540"/>
                <wp:wrapNone/>
                <wp:docPr id="10" name="Slika 10" descr="GRB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283210"/>
                        </a:xfrm>
                        <a:prstGeom prst="rect">
                          <a:avLst/>
                        </a:prstGeom>
                        <a:noFill/>
                      </pic:spPr>
                    </pic:pic>
                  </a:graphicData>
                </a:graphic>
                <wp14:sizeRelH relativeFrom="page">
                  <wp14:pctWidth>0</wp14:pctWidth>
                </wp14:sizeRelH>
                <wp14:sizeRelV relativeFrom="page">
                  <wp14:pctHeight>0</wp14:pctHeight>
                </wp14:sizeRelV>
              </wp:anchor>
            </w:drawing>
          </w:r>
        </w:p>
      </w:tc>
      <w:tc>
        <w:tcPr>
          <w:tcW w:w="8291" w:type="dxa"/>
          <w:tcBorders>
            <w:top w:val="nil"/>
            <w:bottom w:val="single" w:sz="4" w:space="0" w:color="auto"/>
          </w:tcBorders>
        </w:tcPr>
        <w:p w14:paraId="72AA79F9" w14:textId="77777777" w:rsidR="00094BAA" w:rsidRPr="007652C5" w:rsidRDefault="00094BAA" w:rsidP="009D60DF">
          <w:pPr>
            <w:pStyle w:val="Glava"/>
            <w:jc w:val="center"/>
            <w:rPr>
              <w:rFonts w:ascii="Arial" w:hAnsi="Arial" w:cs="Arial"/>
              <w:b/>
              <w:bCs/>
              <w:sz w:val="16"/>
              <w:szCs w:val="16"/>
            </w:rPr>
          </w:pPr>
        </w:p>
        <w:p w14:paraId="111648A9" w14:textId="77777777" w:rsidR="00094BAA" w:rsidRPr="00A379A2" w:rsidRDefault="00BE7B20" w:rsidP="006F44FE">
          <w:pPr>
            <w:pStyle w:val="Glava"/>
            <w:rPr>
              <w:rFonts w:ascii="Arial Narrow" w:hAnsi="Arial Narrow" w:cs="Arial"/>
              <w:b/>
              <w:bCs/>
              <w:sz w:val="16"/>
              <w:szCs w:val="16"/>
            </w:rPr>
          </w:pPr>
          <w:r w:rsidRPr="00A379A2">
            <w:rPr>
              <w:rFonts w:ascii="Arial Narrow" w:hAnsi="Arial Narrow" w:cs="Arial"/>
              <w:b/>
              <w:bCs/>
              <w:sz w:val="16"/>
              <w:szCs w:val="16"/>
            </w:rPr>
            <w:t>OBČINA GORIŠNICA</w:t>
          </w:r>
        </w:p>
        <w:p w14:paraId="1EEE30F8" w14:textId="77777777" w:rsidR="00094BAA" w:rsidRPr="00A379A2" w:rsidRDefault="00BE7B20" w:rsidP="006F44FE">
          <w:pPr>
            <w:pStyle w:val="Glava"/>
            <w:rPr>
              <w:rFonts w:ascii="Arial Narrow" w:hAnsi="Arial Narrow" w:cs="Arial"/>
              <w:b/>
              <w:bCs/>
              <w:sz w:val="14"/>
              <w:szCs w:val="14"/>
            </w:rPr>
          </w:pPr>
          <w:r w:rsidRPr="00A379A2">
            <w:rPr>
              <w:rFonts w:ascii="Arial Narrow" w:hAnsi="Arial Narrow" w:cs="Arial"/>
              <w:b/>
              <w:bCs/>
              <w:sz w:val="14"/>
              <w:szCs w:val="14"/>
            </w:rPr>
            <w:t>Gorišnica 83 a, 2272 Gorišnica</w:t>
          </w:r>
        </w:p>
        <w:p w14:paraId="32D96F10" w14:textId="77777777" w:rsidR="00094BAA" w:rsidRDefault="00BE7B20" w:rsidP="006F44FE">
          <w:pPr>
            <w:pStyle w:val="Glava"/>
          </w:pPr>
          <w:r w:rsidRPr="00A379A2">
            <w:rPr>
              <w:rFonts w:ascii="Arial Narrow" w:hAnsi="Arial Narrow" w:cs="Arial"/>
              <w:b/>
              <w:bCs/>
              <w:sz w:val="14"/>
              <w:szCs w:val="14"/>
            </w:rPr>
            <w:t xml:space="preserve">Tel. 02/743 11 11, e-mail: </w:t>
          </w:r>
          <w:hyperlink r:id="rId2" w:history="1">
            <w:r w:rsidRPr="00A379A2">
              <w:rPr>
                <w:rStyle w:val="Hiperpovezava"/>
                <w:rFonts w:ascii="Arial Narrow" w:hAnsi="Arial Narrow" w:cs="Arial"/>
                <w:b/>
                <w:bCs/>
                <w:sz w:val="14"/>
                <w:szCs w:val="14"/>
              </w:rPr>
              <w:t>obcina@gorisnica.eu</w:t>
            </w:r>
          </w:hyperlink>
        </w:p>
      </w:tc>
    </w:tr>
  </w:tbl>
  <w:p w14:paraId="779823A1" w14:textId="77777777" w:rsidR="00094BAA" w:rsidRPr="009D60DF" w:rsidRDefault="00094BAA" w:rsidP="009D60DF">
    <w:pPr>
      <w:pStyle w:val="Glava"/>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3061" w14:textId="77777777" w:rsidR="00094BAA" w:rsidRPr="002A6FD1" w:rsidRDefault="00094BAA" w:rsidP="002A6FD1">
    <w:pPr>
      <w:pStyle w:val="Glava"/>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C04C7"/>
    <w:multiLevelType w:val="hybridMultilevel"/>
    <w:tmpl w:val="70168A08"/>
    <w:lvl w:ilvl="0" w:tplc="F6AE1352">
      <w:start w:val="3"/>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3BB7D8C"/>
    <w:multiLevelType w:val="hybridMultilevel"/>
    <w:tmpl w:val="386A81EA"/>
    <w:lvl w:ilvl="0" w:tplc="FDB48178">
      <w:start w:val="100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6DE4519"/>
    <w:multiLevelType w:val="hybridMultilevel"/>
    <w:tmpl w:val="1CAC631A"/>
    <w:lvl w:ilvl="0" w:tplc="CDA6F42E">
      <w:start w:val="100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26391726">
    <w:abstractNumId w:val="2"/>
  </w:num>
  <w:num w:numId="2" w16cid:durableId="2118481125">
    <w:abstractNumId w:val="1"/>
  </w:num>
  <w:num w:numId="3" w16cid:durableId="199394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80E"/>
    <w:rsid w:val="00094BAA"/>
    <w:rsid w:val="001539F9"/>
    <w:rsid w:val="00226CA4"/>
    <w:rsid w:val="0027580E"/>
    <w:rsid w:val="00281AA0"/>
    <w:rsid w:val="002D7CA5"/>
    <w:rsid w:val="002E7A86"/>
    <w:rsid w:val="00443758"/>
    <w:rsid w:val="004859BF"/>
    <w:rsid w:val="00631B80"/>
    <w:rsid w:val="006F44FE"/>
    <w:rsid w:val="007609F8"/>
    <w:rsid w:val="007E2129"/>
    <w:rsid w:val="00877D76"/>
    <w:rsid w:val="00936254"/>
    <w:rsid w:val="00956F8A"/>
    <w:rsid w:val="009E07B4"/>
    <w:rsid w:val="00A379A2"/>
    <w:rsid w:val="00AC767F"/>
    <w:rsid w:val="00BE7B20"/>
    <w:rsid w:val="00C14668"/>
    <w:rsid w:val="00E739B1"/>
    <w:rsid w:val="00E91A22"/>
    <w:rsid w:val="00EB042A"/>
    <w:rsid w:val="00F16031"/>
    <w:rsid w:val="00F57F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AEAB0"/>
  <w15:docId w15:val="{F49FDA98-066C-49FF-AABE-6DDACE25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 Char,E-PVO-glava Char,Glava Znak Znak Znak Znak Char,Glava Znak Znak Znak Znak Znak Char,Glava Znak Znak Znak Char,Glava Znak Znak Znak Znak Znak Znak Znak Znak Znak Znak Znak Znak Znak Zn Znak Char,Glava Znak Znak Znak Znak Znak"/>
    <w:basedOn w:val="Navaden"/>
    <w:link w:val="GlavaZnak"/>
    <w:rsid w:val="0027580E"/>
    <w:pPr>
      <w:tabs>
        <w:tab w:val="center" w:pos="4536"/>
        <w:tab w:val="right" w:pos="9072"/>
      </w:tabs>
    </w:pPr>
    <w:rPr>
      <w:rFonts w:ascii="Times New Roman" w:eastAsia="Times New Roman" w:hAnsi="Times New Roman" w:cs="Times New Roman"/>
      <w:szCs w:val="20"/>
      <w:lang w:eastAsia="sl-SI"/>
    </w:rPr>
  </w:style>
  <w:style w:type="character" w:customStyle="1" w:styleId="GlavaZnak">
    <w:name w:val="Glava Znak"/>
    <w:aliases w:val="Header Char Znak,E-PVO-glava Char Znak,Glava Znak Znak Znak Znak Char Znak,Glava Znak Znak Znak Znak Znak Char Znak,Glava Znak Znak Znak Char Znak,Glava Znak Znak Znak Znak Znak Znak Znak Znak Znak Znak Znak Znak Znak Zn Znak Char Znak"/>
    <w:basedOn w:val="Privzetapisavaodstavka"/>
    <w:link w:val="Glava"/>
    <w:rsid w:val="0027580E"/>
    <w:rPr>
      <w:rFonts w:ascii="Times New Roman" w:eastAsia="Times New Roman" w:hAnsi="Times New Roman" w:cs="Times New Roman"/>
      <w:szCs w:val="20"/>
      <w:lang w:eastAsia="sl-SI"/>
    </w:rPr>
  </w:style>
  <w:style w:type="paragraph" w:styleId="Noga">
    <w:name w:val="footer"/>
    <w:basedOn w:val="Navaden"/>
    <w:link w:val="NogaZnak"/>
    <w:rsid w:val="0027580E"/>
    <w:pPr>
      <w:tabs>
        <w:tab w:val="center" w:pos="4536"/>
        <w:tab w:val="right" w:pos="9072"/>
      </w:tabs>
    </w:pPr>
    <w:rPr>
      <w:rFonts w:ascii="Times New Roman" w:eastAsia="Times New Roman" w:hAnsi="Times New Roman" w:cs="Times New Roman"/>
      <w:szCs w:val="20"/>
      <w:lang w:eastAsia="sl-SI"/>
    </w:rPr>
  </w:style>
  <w:style w:type="character" w:customStyle="1" w:styleId="NogaZnak">
    <w:name w:val="Noga Znak"/>
    <w:basedOn w:val="Privzetapisavaodstavka"/>
    <w:link w:val="Noga"/>
    <w:rsid w:val="0027580E"/>
    <w:rPr>
      <w:rFonts w:ascii="Times New Roman" w:eastAsia="Times New Roman" w:hAnsi="Times New Roman" w:cs="Times New Roman"/>
      <w:szCs w:val="20"/>
      <w:lang w:eastAsia="sl-SI"/>
    </w:rPr>
  </w:style>
  <w:style w:type="character" w:styleId="Hiperpovezava">
    <w:name w:val="Hyperlink"/>
    <w:rsid w:val="0027580E"/>
    <w:rPr>
      <w:color w:val="0000FF"/>
      <w:u w:val="single"/>
    </w:rPr>
  </w:style>
  <w:style w:type="character" w:styleId="tevilkastrani">
    <w:name w:val="page number"/>
    <w:basedOn w:val="Privzetapisavaodstavka"/>
    <w:rsid w:val="0027580E"/>
  </w:style>
  <w:style w:type="table" w:styleId="Tabelamrea">
    <w:name w:val="Table Grid"/>
    <w:basedOn w:val="Navadnatabela"/>
    <w:uiPriority w:val="59"/>
    <w:rsid w:val="0027580E"/>
    <w:rPr>
      <w:rFonts w:ascii="Times New Roman" w:eastAsia="Times New Roman" w:hAnsi="Times New Roman" w:cs="Times New Roman"/>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91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obcina@gorisnica.eu"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Words>
  <Characters>906</Characters>
  <Application>Microsoft Office Word</Application>
  <DocSecurity>4</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Žuran</dc:creator>
  <cp:lastModifiedBy>Tajnistvo-Glavni</cp:lastModifiedBy>
  <cp:revision>2</cp:revision>
  <cp:lastPrinted>2016-01-11T07:37:00Z</cp:lastPrinted>
  <dcterms:created xsi:type="dcterms:W3CDTF">2023-11-23T11:08:00Z</dcterms:created>
  <dcterms:modified xsi:type="dcterms:W3CDTF">2023-11-23T11:08:00Z</dcterms:modified>
</cp:coreProperties>
</file>