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C88A" w14:textId="092B2197" w:rsidR="00B61224" w:rsidRPr="00732B1E" w:rsidRDefault="00CB49E3" w:rsidP="0002433C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Občina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n</w:t>
      </w:r>
      <w:r w:rsidR="00B61224" w:rsidRPr="00732B1E">
        <w:rPr>
          <w:rFonts w:ascii="Arial" w:hAnsi="Arial" w:cs="Arial"/>
          <w:sz w:val="22"/>
          <w:szCs w:val="22"/>
        </w:rPr>
        <w:t xml:space="preserve">a podlagi </w:t>
      </w:r>
      <w:r w:rsidR="00A32619" w:rsidRPr="00732B1E">
        <w:rPr>
          <w:rFonts w:ascii="Arial" w:hAnsi="Arial" w:cs="Arial"/>
          <w:sz w:val="22"/>
          <w:szCs w:val="22"/>
        </w:rPr>
        <w:t xml:space="preserve">Pravilnika </w:t>
      </w:r>
      <w:r w:rsidR="00110F84">
        <w:rPr>
          <w:rFonts w:ascii="Arial" w:hAnsi="Arial" w:cs="Arial"/>
          <w:sz w:val="22"/>
          <w:szCs w:val="22"/>
        </w:rPr>
        <w:t>o sofinanciranju programov in projektov drugih društev</w:t>
      </w:r>
      <w:r w:rsidR="00A32619" w:rsidRPr="00732B1E">
        <w:rPr>
          <w:rFonts w:ascii="Arial" w:hAnsi="Arial" w:cs="Arial"/>
          <w:sz w:val="22"/>
          <w:szCs w:val="22"/>
        </w:rPr>
        <w:t xml:space="preserve"> v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="00A32619" w:rsidRPr="00732B1E">
        <w:rPr>
          <w:rFonts w:ascii="Arial" w:hAnsi="Arial" w:cs="Arial"/>
          <w:sz w:val="22"/>
          <w:szCs w:val="22"/>
        </w:rPr>
        <w:t xml:space="preserve"> (Ur</w:t>
      </w:r>
      <w:r w:rsidR="00110F84">
        <w:rPr>
          <w:rFonts w:ascii="Arial" w:hAnsi="Arial" w:cs="Arial"/>
          <w:sz w:val="22"/>
          <w:szCs w:val="22"/>
        </w:rPr>
        <w:t>adno</w:t>
      </w:r>
      <w:r w:rsidR="00A32619" w:rsidRPr="00732B1E">
        <w:rPr>
          <w:rFonts w:ascii="Arial" w:hAnsi="Arial" w:cs="Arial"/>
          <w:sz w:val="22"/>
          <w:szCs w:val="22"/>
        </w:rPr>
        <w:t xml:space="preserve"> glasilo </w:t>
      </w:r>
      <w:r w:rsidR="00110F84">
        <w:rPr>
          <w:rFonts w:ascii="Arial" w:hAnsi="Arial" w:cs="Arial"/>
          <w:sz w:val="22"/>
          <w:szCs w:val="22"/>
        </w:rPr>
        <w:t>slovenskih občin</w:t>
      </w:r>
      <w:r w:rsidR="00A32619" w:rsidRPr="00732B1E">
        <w:rPr>
          <w:rFonts w:ascii="Arial" w:hAnsi="Arial" w:cs="Arial"/>
          <w:sz w:val="22"/>
          <w:szCs w:val="22"/>
        </w:rPr>
        <w:t xml:space="preserve"> št. </w:t>
      </w:r>
      <w:r w:rsidR="00110F84">
        <w:rPr>
          <w:rFonts w:ascii="Arial" w:hAnsi="Arial" w:cs="Arial"/>
          <w:sz w:val="22"/>
          <w:szCs w:val="22"/>
        </w:rPr>
        <w:t>17</w:t>
      </w:r>
      <w:r w:rsidR="00A32619" w:rsidRPr="00732B1E">
        <w:rPr>
          <w:rFonts w:ascii="Arial" w:hAnsi="Arial" w:cs="Arial"/>
          <w:sz w:val="22"/>
          <w:szCs w:val="22"/>
        </w:rPr>
        <w:t>/1</w:t>
      </w:r>
      <w:r w:rsidR="00110F84">
        <w:rPr>
          <w:rFonts w:ascii="Arial" w:hAnsi="Arial" w:cs="Arial"/>
          <w:sz w:val="22"/>
          <w:szCs w:val="22"/>
        </w:rPr>
        <w:t>8</w:t>
      </w:r>
      <w:r w:rsidR="00A32619" w:rsidRPr="00732B1E">
        <w:rPr>
          <w:rFonts w:ascii="Arial" w:hAnsi="Arial" w:cs="Arial"/>
          <w:sz w:val="22"/>
          <w:szCs w:val="22"/>
        </w:rPr>
        <w:t xml:space="preserve">), </w:t>
      </w:r>
      <w:r w:rsidR="00404830" w:rsidRPr="00732B1E">
        <w:rPr>
          <w:rFonts w:ascii="Arial" w:hAnsi="Arial" w:cs="Arial"/>
          <w:sz w:val="22"/>
          <w:szCs w:val="22"/>
        </w:rPr>
        <w:t xml:space="preserve">Statuta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404830" w:rsidRPr="00732B1E">
        <w:rPr>
          <w:rFonts w:ascii="Arial" w:hAnsi="Arial" w:cs="Arial"/>
          <w:sz w:val="22"/>
          <w:szCs w:val="22"/>
        </w:rPr>
        <w:t xml:space="preserve"> (Uradno glasilo </w:t>
      </w:r>
      <w:r w:rsidR="00110F84">
        <w:rPr>
          <w:rFonts w:ascii="Arial" w:hAnsi="Arial" w:cs="Arial"/>
          <w:sz w:val="22"/>
          <w:szCs w:val="22"/>
        </w:rPr>
        <w:t>slovenskih občin</w:t>
      </w:r>
      <w:r w:rsidR="00404830" w:rsidRPr="00732B1E">
        <w:rPr>
          <w:rFonts w:ascii="Arial" w:hAnsi="Arial" w:cs="Arial"/>
          <w:sz w:val="22"/>
          <w:szCs w:val="22"/>
        </w:rPr>
        <w:t xml:space="preserve">, št. </w:t>
      </w:r>
      <w:r w:rsidR="00110F84">
        <w:rPr>
          <w:rFonts w:ascii="Arial" w:hAnsi="Arial" w:cs="Arial"/>
          <w:sz w:val="22"/>
          <w:szCs w:val="22"/>
        </w:rPr>
        <w:t>57/18</w:t>
      </w:r>
      <w:r w:rsidR="00404830" w:rsidRPr="00732B1E">
        <w:rPr>
          <w:rFonts w:ascii="Arial" w:hAnsi="Arial" w:cs="Arial"/>
          <w:sz w:val="22"/>
          <w:szCs w:val="22"/>
        </w:rPr>
        <w:t xml:space="preserve">) in </w:t>
      </w:r>
      <w:r w:rsidR="00B61224" w:rsidRPr="00732B1E">
        <w:rPr>
          <w:rFonts w:ascii="Arial" w:hAnsi="Arial" w:cs="Arial"/>
          <w:sz w:val="22"/>
          <w:szCs w:val="22"/>
        </w:rPr>
        <w:t xml:space="preserve">Odloka o </w:t>
      </w:r>
      <w:r w:rsidR="001C06AC">
        <w:rPr>
          <w:rFonts w:ascii="Arial" w:hAnsi="Arial" w:cs="Arial"/>
          <w:sz w:val="22"/>
          <w:szCs w:val="22"/>
        </w:rPr>
        <w:t>proračunu</w:t>
      </w:r>
      <w:r w:rsidR="00B61224" w:rsidRPr="00732B1E">
        <w:rPr>
          <w:rFonts w:ascii="Arial" w:hAnsi="Arial" w:cs="Arial"/>
          <w:sz w:val="22"/>
          <w:szCs w:val="22"/>
        </w:rPr>
        <w:t xml:space="preserve">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B61224" w:rsidRPr="00732B1E">
        <w:rPr>
          <w:rFonts w:ascii="Arial" w:hAnsi="Arial" w:cs="Arial"/>
          <w:sz w:val="22"/>
          <w:szCs w:val="22"/>
        </w:rPr>
        <w:t xml:space="preserve"> za let</w:t>
      </w:r>
      <w:r w:rsidR="00972C7C" w:rsidRPr="00732B1E">
        <w:rPr>
          <w:rFonts w:ascii="Arial" w:hAnsi="Arial" w:cs="Arial"/>
          <w:sz w:val="22"/>
          <w:szCs w:val="22"/>
        </w:rPr>
        <w:t>o</w:t>
      </w:r>
      <w:r w:rsidR="00887928" w:rsidRPr="00732B1E">
        <w:rPr>
          <w:rFonts w:ascii="Arial" w:hAnsi="Arial" w:cs="Arial"/>
          <w:sz w:val="22"/>
          <w:szCs w:val="22"/>
        </w:rPr>
        <w:t xml:space="preserve"> </w:t>
      </w:r>
      <w:r w:rsidR="00E86E58">
        <w:rPr>
          <w:rFonts w:ascii="Arial" w:hAnsi="Arial" w:cs="Arial"/>
          <w:sz w:val="22"/>
          <w:szCs w:val="22"/>
        </w:rPr>
        <w:t>202</w:t>
      </w:r>
      <w:r w:rsidR="000E74E1">
        <w:rPr>
          <w:rFonts w:ascii="Arial" w:hAnsi="Arial" w:cs="Arial"/>
          <w:sz w:val="22"/>
          <w:szCs w:val="22"/>
        </w:rPr>
        <w:t>3</w:t>
      </w:r>
      <w:r w:rsidR="00887928" w:rsidRPr="00732B1E">
        <w:rPr>
          <w:rFonts w:ascii="Arial" w:hAnsi="Arial" w:cs="Arial"/>
          <w:sz w:val="22"/>
          <w:szCs w:val="22"/>
        </w:rPr>
        <w:t xml:space="preserve"> </w:t>
      </w:r>
      <w:r w:rsidR="00B61224" w:rsidRPr="00732B1E">
        <w:rPr>
          <w:rFonts w:ascii="Arial" w:hAnsi="Arial" w:cs="Arial"/>
          <w:sz w:val="22"/>
          <w:szCs w:val="22"/>
        </w:rPr>
        <w:t>(</w:t>
      </w:r>
      <w:r w:rsidR="00506C5F" w:rsidRPr="00732B1E">
        <w:rPr>
          <w:rFonts w:ascii="Arial" w:hAnsi="Arial" w:cs="Arial"/>
          <w:sz w:val="22"/>
          <w:szCs w:val="22"/>
        </w:rPr>
        <w:t>Ur</w:t>
      </w:r>
      <w:r w:rsidR="00110F84">
        <w:rPr>
          <w:rFonts w:ascii="Arial" w:hAnsi="Arial" w:cs="Arial"/>
          <w:sz w:val="22"/>
          <w:szCs w:val="22"/>
        </w:rPr>
        <w:t>adno glasilo slovenskih občin</w:t>
      </w:r>
      <w:r w:rsidR="0072724A" w:rsidRPr="00732B1E">
        <w:rPr>
          <w:rFonts w:ascii="Arial" w:hAnsi="Arial" w:cs="Arial"/>
          <w:sz w:val="22"/>
          <w:szCs w:val="22"/>
        </w:rPr>
        <w:t>, št.</w:t>
      </w:r>
      <w:r w:rsidR="00972C7C" w:rsidRPr="00732B1E">
        <w:rPr>
          <w:rFonts w:ascii="Arial" w:hAnsi="Arial" w:cs="Arial"/>
          <w:sz w:val="22"/>
          <w:szCs w:val="22"/>
        </w:rPr>
        <w:t xml:space="preserve"> </w:t>
      </w:r>
      <w:r w:rsidR="00110F84">
        <w:rPr>
          <w:rFonts w:ascii="Arial" w:hAnsi="Arial" w:cs="Arial"/>
          <w:sz w:val="22"/>
          <w:szCs w:val="22"/>
        </w:rPr>
        <w:t>21/23</w:t>
      </w:r>
      <w:r w:rsidR="00B61224" w:rsidRPr="00732B1E">
        <w:rPr>
          <w:rFonts w:ascii="Arial" w:hAnsi="Arial" w:cs="Arial"/>
          <w:sz w:val="22"/>
          <w:szCs w:val="22"/>
        </w:rPr>
        <w:t xml:space="preserve">) objavlja </w:t>
      </w:r>
    </w:p>
    <w:p w14:paraId="653820AF" w14:textId="77777777" w:rsidR="00B61224" w:rsidRPr="00732B1E" w:rsidRDefault="00B61224" w:rsidP="0002433C">
      <w:pPr>
        <w:jc w:val="both"/>
        <w:rPr>
          <w:rFonts w:ascii="Arial" w:hAnsi="Arial" w:cs="Arial"/>
          <w:b/>
          <w:sz w:val="22"/>
          <w:szCs w:val="22"/>
        </w:rPr>
      </w:pPr>
    </w:p>
    <w:p w14:paraId="354ACF83" w14:textId="2254AF97" w:rsidR="00CB49E3" w:rsidRPr="00732B1E" w:rsidRDefault="00A74B87" w:rsidP="005A58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JAVNI RAZPIS</w:t>
      </w:r>
    </w:p>
    <w:p w14:paraId="1207AAB0" w14:textId="7F6A67BB" w:rsidR="003138C3" w:rsidRPr="00732B1E" w:rsidRDefault="00CB74F0" w:rsidP="005A58A3">
      <w:p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za sofinanciranje projektov in programov društev in drugih </w:t>
      </w:r>
      <w:r w:rsidR="008F67D6">
        <w:rPr>
          <w:rFonts w:ascii="Arial" w:hAnsi="Arial" w:cs="Arial"/>
          <w:b/>
          <w:sz w:val="22"/>
          <w:szCs w:val="22"/>
        </w:rPr>
        <w:t>društev</w:t>
      </w:r>
    </w:p>
    <w:p w14:paraId="4B2BCA19" w14:textId="0230AE30" w:rsidR="00B61224" w:rsidRPr="00732B1E" w:rsidRDefault="00CB74F0" w:rsidP="005A58A3">
      <w:p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v občini </w:t>
      </w:r>
      <w:r w:rsidR="00761310">
        <w:rPr>
          <w:rFonts w:ascii="Arial" w:hAnsi="Arial" w:cs="Arial"/>
          <w:b/>
          <w:sz w:val="22"/>
          <w:szCs w:val="22"/>
        </w:rPr>
        <w:t>Gorišnica</w:t>
      </w:r>
      <w:r w:rsidRPr="00732B1E">
        <w:rPr>
          <w:rFonts w:ascii="Arial" w:hAnsi="Arial" w:cs="Arial"/>
          <w:b/>
          <w:sz w:val="22"/>
          <w:szCs w:val="22"/>
        </w:rPr>
        <w:t xml:space="preserve"> </w:t>
      </w:r>
      <w:r w:rsidR="007C6299" w:rsidRPr="00732B1E">
        <w:rPr>
          <w:rFonts w:ascii="Arial" w:hAnsi="Arial" w:cs="Arial"/>
          <w:b/>
          <w:sz w:val="22"/>
          <w:szCs w:val="22"/>
        </w:rPr>
        <w:t>v</w:t>
      </w:r>
      <w:r w:rsidRPr="00732B1E">
        <w:rPr>
          <w:rFonts w:ascii="Arial" w:hAnsi="Arial" w:cs="Arial"/>
          <w:b/>
          <w:sz w:val="22"/>
          <w:szCs w:val="22"/>
        </w:rPr>
        <w:t xml:space="preserve"> </w:t>
      </w:r>
      <w:r w:rsidR="00A55E04">
        <w:rPr>
          <w:rFonts w:ascii="Arial" w:hAnsi="Arial" w:cs="Arial"/>
          <w:b/>
          <w:sz w:val="22"/>
          <w:szCs w:val="22"/>
        </w:rPr>
        <w:t xml:space="preserve">letu </w:t>
      </w:r>
      <w:r w:rsidR="007B6C15">
        <w:rPr>
          <w:rFonts w:ascii="Arial" w:hAnsi="Arial" w:cs="Arial"/>
          <w:b/>
          <w:sz w:val="22"/>
          <w:szCs w:val="22"/>
        </w:rPr>
        <w:t>2023</w:t>
      </w:r>
    </w:p>
    <w:p w14:paraId="69F508B5" w14:textId="77777777" w:rsidR="00B61224" w:rsidRPr="00732B1E" w:rsidRDefault="00B61224" w:rsidP="005A58A3">
      <w:pPr>
        <w:jc w:val="center"/>
        <w:rPr>
          <w:rFonts w:ascii="Arial" w:hAnsi="Arial" w:cs="Arial"/>
          <w:b/>
          <w:sz w:val="22"/>
          <w:szCs w:val="22"/>
        </w:rPr>
      </w:pPr>
    </w:p>
    <w:p w14:paraId="785BE99B" w14:textId="77777777" w:rsidR="00B61224" w:rsidRPr="00732B1E" w:rsidRDefault="00B61224" w:rsidP="005A58A3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>Predmet razpisa in udeleženci</w:t>
      </w:r>
    </w:p>
    <w:p w14:paraId="791DE80D" w14:textId="77777777" w:rsidR="005A58A3" w:rsidRPr="00732B1E" w:rsidRDefault="005A58A3" w:rsidP="005A58A3">
      <w:pPr>
        <w:ind w:left="720"/>
        <w:rPr>
          <w:rFonts w:ascii="Arial" w:hAnsi="Arial" w:cs="Arial"/>
          <w:b/>
          <w:sz w:val="22"/>
          <w:szCs w:val="22"/>
        </w:rPr>
      </w:pPr>
    </w:p>
    <w:p w14:paraId="0B5C2799" w14:textId="77777777" w:rsidR="00CB49E3" w:rsidRPr="00732B1E" w:rsidRDefault="00F40CDB" w:rsidP="005A58A3">
      <w:pPr>
        <w:ind w:left="426"/>
        <w:jc w:val="center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1.</w:t>
      </w:r>
      <w:r w:rsidR="00CC2B43" w:rsidRPr="00732B1E">
        <w:rPr>
          <w:rFonts w:ascii="Arial" w:hAnsi="Arial" w:cs="Arial"/>
          <w:sz w:val="22"/>
          <w:szCs w:val="22"/>
        </w:rPr>
        <w:t xml:space="preserve">1. </w:t>
      </w:r>
      <w:r w:rsidR="00CB49E3" w:rsidRPr="00732B1E">
        <w:rPr>
          <w:rFonts w:ascii="Arial" w:hAnsi="Arial" w:cs="Arial"/>
          <w:sz w:val="22"/>
          <w:szCs w:val="22"/>
        </w:rPr>
        <w:t>Predmet razpisa</w:t>
      </w:r>
    </w:p>
    <w:p w14:paraId="4A4713C9" w14:textId="77777777" w:rsidR="00761310" w:rsidRPr="00761310" w:rsidRDefault="00B61224" w:rsidP="00761310">
      <w:pPr>
        <w:spacing w:line="276" w:lineRule="auto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Predmet razpisa je sofinanciranje </w:t>
      </w:r>
      <w:r w:rsidR="000B6659" w:rsidRPr="00732B1E">
        <w:rPr>
          <w:rFonts w:ascii="Arial" w:hAnsi="Arial" w:cs="Arial"/>
          <w:sz w:val="22"/>
          <w:szCs w:val="22"/>
        </w:rPr>
        <w:t>socialnih, zdravstvenih in humanitarnih dejavnosti, dejavnosti</w:t>
      </w:r>
      <w:r w:rsidR="0002433C" w:rsidRPr="00732B1E">
        <w:rPr>
          <w:rFonts w:ascii="Arial" w:hAnsi="Arial" w:cs="Arial"/>
          <w:sz w:val="22"/>
          <w:szCs w:val="22"/>
        </w:rPr>
        <w:t xml:space="preserve"> </w:t>
      </w:r>
      <w:r w:rsidR="000B6659" w:rsidRPr="00732B1E">
        <w:rPr>
          <w:rFonts w:ascii="Arial" w:hAnsi="Arial" w:cs="Arial"/>
          <w:sz w:val="22"/>
          <w:szCs w:val="22"/>
        </w:rPr>
        <w:t>namenjen</w:t>
      </w:r>
      <w:r w:rsidR="00404830" w:rsidRPr="00732B1E">
        <w:rPr>
          <w:rFonts w:ascii="Arial" w:hAnsi="Arial" w:cs="Arial"/>
          <w:sz w:val="22"/>
          <w:szCs w:val="22"/>
        </w:rPr>
        <w:t>ih</w:t>
      </w:r>
      <w:r w:rsidR="000B6659" w:rsidRPr="00732B1E">
        <w:rPr>
          <w:rFonts w:ascii="Arial" w:hAnsi="Arial" w:cs="Arial"/>
          <w:sz w:val="22"/>
          <w:szCs w:val="22"/>
        </w:rPr>
        <w:t xml:space="preserve"> otrokom, mladini, upokojencem in vojnim veteranom, medobčinskemu povezovanju</w:t>
      </w:r>
      <w:r w:rsidR="00761310">
        <w:rPr>
          <w:rFonts w:ascii="Arial" w:hAnsi="Arial" w:cs="Arial"/>
          <w:sz w:val="22"/>
          <w:szCs w:val="22"/>
        </w:rPr>
        <w:t>,</w:t>
      </w:r>
      <w:r w:rsidR="000B6659" w:rsidRPr="00732B1E">
        <w:rPr>
          <w:rFonts w:ascii="Arial" w:hAnsi="Arial" w:cs="Arial"/>
          <w:sz w:val="22"/>
          <w:szCs w:val="22"/>
        </w:rPr>
        <w:t xml:space="preserve"> </w:t>
      </w:r>
      <w:r w:rsidR="000B6659" w:rsidRPr="00761310">
        <w:rPr>
          <w:rFonts w:ascii="Arial" w:hAnsi="Arial" w:cs="Arial"/>
          <w:sz w:val="22"/>
          <w:szCs w:val="22"/>
        </w:rPr>
        <w:t>dejavnosti na področju</w:t>
      </w:r>
      <w:r w:rsidR="005700C3" w:rsidRPr="00761310">
        <w:rPr>
          <w:rFonts w:ascii="Arial" w:hAnsi="Arial" w:cs="Arial"/>
          <w:sz w:val="22"/>
          <w:szCs w:val="22"/>
        </w:rPr>
        <w:t xml:space="preserve"> kmetijstva, razvoja podeželja in </w:t>
      </w:r>
      <w:r w:rsidR="000B6659" w:rsidRPr="00761310">
        <w:rPr>
          <w:rFonts w:ascii="Arial" w:hAnsi="Arial" w:cs="Arial"/>
          <w:sz w:val="22"/>
          <w:szCs w:val="22"/>
        </w:rPr>
        <w:t>turizma</w:t>
      </w:r>
      <w:r w:rsidR="00404830" w:rsidRPr="00761310">
        <w:rPr>
          <w:rFonts w:ascii="Arial" w:hAnsi="Arial" w:cs="Arial"/>
          <w:sz w:val="22"/>
          <w:szCs w:val="22"/>
        </w:rPr>
        <w:t xml:space="preserve"> </w:t>
      </w:r>
      <w:r w:rsidR="00761310" w:rsidRPr="00761310">
        <w:rPr>
          <w:rFonts w:ascii="Arial" w:hAnsi="Arial" w:cs="Arial"/>
          <w:sz w:val="22"/>
          <w:szCs w:val="22"/>
        </w:rPr>
        <w:t>ter dejavnosti na področju športa ki niso financirana na podlagi Pravilnika za vrednotenje športnih programov v Občini Gorišnica</w:t>
      </w:r>
    </w:p>
    <w:p w14:paraId="6967C935" w14:textId="23CEF178" w:rsidR="00B61224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v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.</w:t>
      </w:r>
    </w:p>
    <w:p w14:paraId="0E4EF90C" w14:textId="77777777" w:rsidR="00761310" w:rsidRDefault="00761310" w:rsidP="005A58A3">
      <w:pPr>
        <w:jc w:val="both"/>
        <w:rPr>
          <w:rFonts w:ascii="Arial" w:hAnsi="Arial" w:cs="Arial"/>
          <w:sz w:val="22"/>
          <w:szCs w:val="22"/>
        </w:rPr>
      </w:pPr>
    </w:p>
    <w:p w14:paraId="4AD8A520" w14:textId="7C8DEBE9" w:rsidR="00761310" w:rsidRPr="00761310" w:rsidRDefault="004103FC" w:rsidP="00761310">
      <w:pPr>
        <w:spacing w:line="276" w:lineRule="auto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Predmet sofinanciranja po tem razpisu niso programi s področja kulture in športa</w:t>
      </w:r>
      <w:r w:rsidR="00761310">
        <w:rPr>
          <w:rFonts w:ascii="Arial" w:hAnsi="Arial" w:cs="Arial"/>
          <w:sz w:val="22"/>
          <w:szCs w:val="22"/>
        </w:rPr>
        <w:t xml:space="preserve">, ki so sofinancirani v skladu s </w:t>
      </w:r>
      <w:r w:rsidR="00761310" w:rsidRPr="00761310">
        <w:rPr>
          <w:rFonts w:ascii="Arial" w:hAnsi="Arial" w:cs="Arial"/>
          <w:sz w:val="22"/>
          <w:szCs w:val="22"/>
        </w:rPr>
        <w:t>Pravilnik</w:t>
      </w:r>
      <w:r w:rsidR="00761310">
        <w:rPr>
          <w:rFonts w:ascii="Arial" w:hAnsi="Arial" w:cs="Arial"/>
          <w:sz w:val="22"/>
          <w:szCs w:val="22"/>
        </w:rPr>
        <w:t>om</w:t>
      </w:r>
      <w:r w:rsidR="00761310" w:rsidRPr="00761310">
        <w:rPr>
          <w:rFonts w:ascii="Arial" w:hAnsi="Arial" w:cs="Arial"/>
          <w:sz w:val="22"/>
          <w:szCs w:val="22"/>
        </w:rPr>
        <w:t xml:space="preserve"> za vrednotenje športnih programov v Občini Gorišnica</w:t>
      </w:r>
    </w:p>
    <w:p w14:paraId="4D9EF209" w14:textId="74438F45" w:rsidR="004103FC" w:rsidRPr="00732B1E" w:rsidRDefault="00761310" w:rsidP="00761310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v občini </w:t>
      </w:r>
      <w:r>
        <w:rPr>
          <w:rFonts w:ascii="Arial" w:hAnsi="Arial" w:cs="Arial"/>
          <w:sz w:val="22"/>
          <w:szCs w:val="22"/>
        </w:rPr>
        <w:t>Gorišnica</w:t>
      </w:r>
    </w:p>
    <w:p w14:paraId="65B81FCE" w14:textId="77777777" w:rsidR="00CB49E3" w:rsidRPr="00732B1E" w:rsidRDefault="00CB49E3" w:rsidP="000243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3A90830" w14:textId="77777777" w:rsidR="00CB49E3" w:rsidRPr="00732B1E" w:rsidRDefault="00F40CDB" w:rsidP="005A58A3">
      <w:pPr>
        <w:ind w:left="360"/>
        <w:jc w:val="center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1.2.</w:t>
      </w:r>
      <w:r w:rsidR="00CB49E3" w:rsidRPr="00732B1E">
        <w:rPr>
          <w:rFonts w:ascii="Arial" w:hAnsi="Arial" w:cs="Arial"/>
          <w:sz w:val="22"/>
          <w:szCs w:val="22"/>
        </w:rPr>
        <w:t xml:space="preserve"> Udeleženci</w:t>
      </w:r>
    </w:p>
    <w:p w14:paraId="66ABF7EC" w14:textId="77777777" w:rsidR="006E6338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Na razpisu lahko sodelujejo vs</w:t>
      </w:r>
      <w:r w:rsidR="000B6659" w:rsidRPr="00732B1E">
        <w:rPr>
          <w:rFonts w:ascii="Arial" w:hAnsi="Arial" w:cs="Arial"/>
          <w:sz w:val="22"/>
          <w:szCs w:val="22"/>
        </w:rPr>
        <w:t>i izvajalci programov, ki so organizirani kot društvo, klub, združenje oz. drugi izvajalci</w:t>
      </w:r>
      <w:r w:rsidR="00E73AF0" w:rsidRPr="00732B1E">
        <w:rPr>
          <w:rFonts w:ascii="Arial" w:hAnsi="Arial" w:cs="Arial"/>
          <w:sz w:val="22"/>
          <w:szCs w:val="22"/>
        </w:rPr>
        <w:t xml:space="preserve"> nevladnih in neprofitnih organizacij, ki: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6E52F472" w14:textId="77777777" w:rsidR="006E6338" w:rsidRPr="00732B1E" w:rsidRDefault="00E73AF0" w:rsidP="00F02A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so registrirani za iz</w:t>
      </w:r>
      <w:r w:rsidR="00CC2B43" w:rsidRPr="00732B1E">
        <w:rPr>
          <w:rFonts w:ascii="Arial" w:hAnsi="Arial" w:cs="Arial"/>
          <w:sz w:val="22"/>
          <w:szCs w:val="22"/>
        </w:rPr>
        <w:t>vajanje dejavnosti iz točke 1.1.;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7F789FD6" w14:textId="77777777" w:rsidR="006E6338" w:rsidRPr="00732B1E" w:rsidRDefault="00E73AF0" w:rsidP="00F02A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imajo urejeno evidenco članstva, če gre za organizacije s članstvom i</w:t>
      </w:r>
      <w:r w:rsidR="00CC2B43" w:rsidRPr="00732B1E">
        <w:rPr>
          <w:rFonts w:ascii="Arial" w:hAnsi="Arial" w:cs="Arial"/>
          <w:sz w:val="22"/>
          <w:szCs w:val="22"/>
        </w:rPr>
        <w:t>n imajo člani plačano članarino;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198E0A2" w14:textId="433EB738" w:rsidR="00E73AF0" w:rsidRPr="00732B1E" w:rsidRDefault="00E73AF0" w:rsidP="00F02A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imajo zagotovljene osnovne pogoje za izvedbo načrtovanih programov, imajo sedež ali enoto na območju </w:t>
      </w:r>
      <w:r w:rsidR="00110DAD" w:rsidRPr="00732B1E">
        <w:rPr>
          <w:rFonts w:ascii="Arial" w:hAnsi="Arial" w:cs="Arial"/>
          <w:sz w:val="22"/>
          <w:szCs w:val="22"/>
        </w:rPr>
        <w:t>o</w:t>
      </w:r>
      <w:r w:rsidRPr="00732B1E">
        <w:rPr>
          <w:rFonts w:ascii="Arial" w:hAnsi="Arial" w:cs="Arial"/>
          <w:sz w:val="22"/>
          <w:szCs w:val="22"/>
        </w:rPr>
        <w:t xml:space="preserve">bčine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ali izvajajo dejavnosti na območju </w:t>
      </w:r>
      <w:r w:rsidR="00110DAD" w:rsidRPr="00732B1E">
        <w:rPr>
          <w:rFonts w:ascii="Arial" w:hAnsi="Arial" w:cs="Arial"/>
          <w:sz w:val="22"/>
          <w:szCs w:val="22"/>
        </w:rPr>
        <w:t>o</w:t>
      </w:r>
      <w:r w:rsidRPr="00732B1E">
        <w:rPr>
          <w:rFonts w:ascii="Arial" w:hAnsi="Arial" w:cs="Arial"/>
          <w:sz w:val="22"/>
          <w:szCs w:val="22"/>
        </w:rPr>
        <w:t xml:space="preserve">bčine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oziroma imajo včlanjene tudi člane – občane </w:t>
      </w:r>
      <w:r w:rsidR="00110DAD" w:rsidRPr="00732B1E">
        <w:rPr>
          <w:rFonts w:ascii="Arial" w:hAnsi="Arial" w:cs="Arial"/>
          <w:sz w:val="22"/>
          <w:szCs w:val="22"/>
        </w:rPr>
        <w:t>o</w:t>
      </w:r>
      <w:r w:rsidRPr="00732B1E">
        <w:rPr>
          <w:rFonts w:ascii="Arial" w:hAnsi="Arial" w:cs="Arial"/>
          <w:sz w:val="22"/>
          <w:szCs w:val="22"/>
        </w:rPr>
        <w:t xml:space="preserve">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84049E" w:rsidRPr="00732B1E">
        <w:rPr>
          <w:rFonts w:ascii="Arial" w:hAnsi="Arial" w:cs="Arial"/>
          <w:sz w:val="22"/>
          <w:szCs w:val="22"/>
        </w:rPr>
        <w:t>.</w:t>
      </w:r>
    </w:p>
    <w:p w14:paraId="70EE857C" w14:textId="77777777" w:rsidR="003138C3" w:rsidRPr="00732B1E" w:rsidRDefault="003138C3" w:rsidP="000243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83CFB3" w14:textId="77777777" w:rsidR="00CB49E3" w:rsidRPr="00732B1E" w:rsidRDefault="00B61224" w:rsidP="005A58A3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>Merila in kriteriji</w:t>
      </w:r>
    </w:p>
    <w:p w14:paraId="20C3BE00" w14:textId="77777777" w:rsidR="00DA128E" w:rsidRPr="00732B1E" w:rsidRDefault="00DA128E" w:rsidP="00DA128E">
      <w:pPr>
        <w:ind w:left="360"/>
        <w:rPr>
          <w:rFonts w:ascii="Arial" w:hAnsi="Arial" w:cs="Arial"/>
          <w:b/>
          <w:sz w:val="22"/>
          <w:szCs w:val="22"/>
        </w:rPr>
      </w:pPr>
    </w:p>
    <w:p w14:paraId="105CD3C7" w14:textId="77777777" w:rsidR="006E6338" w:rsidRPr="00732B1E" w:rsidRDefault="00E73AF0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Pri dodelitvi sredstev za posamezno področje se upoštevajo naslednja merila in kriteriji: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4354199" w14:textId="384A34EC" w:rsidR="0096682C" w:rsidRPr="00732B1E" w:rsidRDefault="0096682C" w:rsidP="00F02AF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urejena evidenca o aktivnih članih društva (obvezna priloga – seznam aktivnih članov društva iz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, ki so v letu 20</w:t>
      </w:r>
      <w:r w:rsidR="00732B1E" w:rsidRPr="00732B1E">
        <w:rPr>
          <w:rFonts w:ascii="Arial" w:hAnsi="Arial" w:cs="Arial"/>
          <w:sz w:val="22"/>
          <w:szCs w:val="22"/>
        </w:rPr>
        <w:t>2</w:t>
      </w:r>
      <w:r w:rsidR="00D80C19">
        <w:rPr>
          <w:rFonts w:ascii="Arial" w:hAnsi="Arial" w:cs="Arial"/>
          <w:sz w:val="22"/>
          <w:szCs w:val="22"/>
        </w:rPr>
        <w:t>2</w:t>
      </w:r>
      <w:r w:rsidRPr="00732B1E">
        <w:rPr>
          <w:rFonts w:ascii="Arial" w:hAnsi="Arial" w:cs="Arial"/>
          <w:sz w:val="22"/>
          <w:szCs w:val="22"/>
        </w:rPr>
        <w:t xml:space="preserve"> plačali članarino);</w:t>
      </w:r>
    </w:p>
    <w:p w14:paraId="1A226F4A" w14:textId="77777777" w:rsidR="006E6338" w:rsidRPr="00732B1E" w:rsidRDefault="00E73AF0" w:rsidP="00F02AF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program dela</w:t>
      </w:r>
      <w:r w:rsidR="00CC2B43" w:rsidRPr="00732B1E">
        <w:rPr>
          <w:rFonts w:ascii="Arial" w:hAnsi="Arial" w:cs="Arial"/>
          <w:sz w:val="22"/>
          <w:szCs w:val="22"/>
        </w:rPr>
        <w:t xml:space="preserve"> – </w:t>
      </w:r>
      <w:r w:rsidR="00A154A0" w:rsidRPr="00732B1E">
        <w:rPr>
          <w:rFonts w:ascii="Arial" w:hAnsi="Arial" w:cs="Arial"/>
          <w:sz w:val="22"/>
          <w:szCs w:val="22"/>
        </w:rPr>
        <w:t>vrsta in zahtevnost (finančna in organizacijska) načrtovanih aktivnosti;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36142228" w14:textId="77777777" w:rsidR="00A154A0" w:rsidRPr="00732B1E" w:rsidRDefault="00A154A0" w:rsidP="00F02AF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pomen in dostopnost programa (dostopnost za širšo javnost, preseganje zgolj društvenega</w:t>
      </w:r>
      <w:r w:rsidR="00222CA9" w:rsidRPr="00732B1E">
        <w:rPr>
          <w:rFonts w:ascii="Arial" w:hAnsi="Arial" w:cs="Arial"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interesa in prispevek k vzgojni dejavnosti, splošna korist za občane, popestritev dogajanja v</w:t>
      </w:r>
      <w:r w:rsidR="00222CA9" w:rsidRPr="00732B1E">
        <w:rPr>
          <w:rFonts w:ascii="Arial" w:hAnsi="Arial" w:cs="Arial"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občini).</w:t>
      </w:r>
    </w:p>
    <w:p w14:paraId="3D6F1BD1" w14:textId="77777777" w:rsidR="005A58A3" w:rsidRPr="00732B1E" w:rsidRDefault="005A58A3" w:rsidP="005A58A3">
      <w:pPr>
        <w:jc w:val="both"/>
        <w:rPr>
          <w:rFonts w:ascii="Arial" w:hAnsi="Arial" w:cs="Arial"/>
          <w:sz w:val="22"/>
          <w:szCs w:val="22"/>
        </w:rPr>
      </w:pPr>
    </w:p>
    <w:p w14:paraId="6A8AFF1C" w14:textId="77777777" w:rsidR="00F40CDB" w:rsidRPr="00732B1E" w:rsidRDefault="00F40CDB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Pri </w:t>
      </w:r>
      <w:r w:rsidR="007E6886" w:rsidRPr="00732B1E">
        <w:rPr>
          <w:rFonts w:ascii="Arial" w:hAnsi="Arial" w:cs="Arial"/>
          <w:sz w:val="22"/>
          <w:szCs w:val="22"/>
        </w:rPr>
        <w:t>sofinanciranju</w:t>
      </w:r>
      <w:r w:rsidRPr="00732B1E">
        <w:rPr>
          <w:rFonts w:ascii="Arial" w:hAnsi="Arial" w:cs="Arial"/>
          <w:sz w:val="22"/>
          <w:szCs w:val="22"/>
        </w:rPr>
        <w:t xml:space="preserve"> prireditev bo</w:t>
      </w:r>
      <w:r w:rsidR="00585CC6" w:rsidRPr="00732B1E">
        <w:rPr>
          <w:rFonts w:ascii="Arial" w:hAnsi="Arial" w:cs="Arial"/>
          <w:sz w:val="22"/>
          <w:szCs w:val="22"/>
        </w:rPr>
        <w:t>sta</w:t>
      </w:r>
      <w:r w:rsidRPr="00732B1E">
        <w:rPr>
          <w:rFonts w:ascii="Arial" w:hAnsi="Arial" w:cs="Arial"/>
          <w:sz w:val="22"/>
          <w:szCs w:val="22"/>
        </w:rPr>
        <w:t xml:space="preserve"> v okviru meril in kriterijev za sofinanciranje ocenjena k</w:t>
      </w:r>
      <w:r w:rsidR="00585CC6" w:rsidRPr="00732B1E">
        <w:rPr>
          <w:rFonts w:ascii="Arial" w:hAnsi="Arial" w:cs="Arial"/>
          <w:sz w:val="22"/>
          <w:szCs w:val="22"/>
        </w:rPr>
        <w:t>akovost</w:t>
      </w:r>
      <w:r w:rsidRPr="00732B1E">
        <w:rPr>
          <w:rFonts w:ascii="Arial" w:hAnsi="Arial" w:cs="Arial"/>
          <w:sz w:val="22"/>
          <w:szCs w:val="22"/>
        </w:rPr>
        <w:t xml:space="preserve"> in obsežnost prijavljene prireditve ob upoštevanju števila nastopajočih, </w:t>
      </w:r>
      <w:r w:rsidR="00DE6919" w:rsidRPr="00732B1E">
        <w:rPr>
          <w:rFonts w:ascii="Arial" w:hAnsi="Arial" w:cs="Arial"/>
          <w:sz w:val="22"/>
          <w:szCs w:val="22"/>
        </w:rPr>
        <w:t xml:space="preserve">medsebojno povezovanje in sodelovanje </w:t>
      </w:r>
      <w:r w:rsidR="00906D5C" w:rsidRPr="00732B1E">
        <w:rPr>
          <w:rFonts w:ascii="Arial" w:hAnsi="Arial" w:cs="Arial"/>
          <w:sz w:val="22"/>
          <w:szCs w:val="22"/>
        </w:rPr>
        <w:t xml:space="preserve">različnih društev in organizacij, </w:t>
      </w:r>
      <w:r w:rsidRPr="00732B1E">
        <w:rPr>
          <w:rFonts w:ascii="Arial" w:hAnsi="Arial" w:cs="Arial"/>
          <w:sz w:val="22"/>
          <w:szCs w:val="22"/>
        </w:rPr>
        <w:t>ocenjenega števila udeležencev, informiranja javnosti o prireditvi. Vse navedeno mora biti razvidno i</w:t>
      </w:r>
      <w:r w:rsidR="007E6886" w:rsidRPr="00732B1E">
        <w:rPr>
          <w:rFonts w:ascii="Arial" w:hAnsi="Arial" w:cs="Arial"/>
          <w:sz w:val="22"/>
          <w:szCs w:val="22"/>
        </w:rPr>
        <w:t>z</w:t>
      </w:r>
      <w:r w:rsidRPr="00732B1E">
        <w:rPr>
          <w:rFonts w:ascii="Arial" w:hAnsi="Arial" w:cs="Arial"/>
          <w:sz w:val="22"/>
          <w:szCs w:val="22"/>
        </w:rPr>
        <w:t xml:space="preserve"> prijavljenega programa prireditve. </w:t>
      </w:r>
      <w:r w:rsidR="00346D6F" w:rsidRPr="00732B1E">
        <w:rPr>
          <w:rFonts w:ascii="Arial" w:hAnsi="Arial" w:cs="Arial"/>
          <w:sz w:val="22"/>
          <w:szCs w:val="22"/>
        </w:rPr>
        <w:t xml:space="preserve">Pogoj za sofinanciranje prireditve je tudi terminska usklajenost z občinskim koledarjem prireditev. </w:t>
      </w:r>
    </w:p>
    <w:p w14:paraId="7169BB5F" w14:textId="77777777" w:rsidR="005A58A3" w:rsidRPr="00732B1E" w:rsidRDefault="005A58A3" w:rsidP="005A58A3">
      <w:pPr>
        <w:jc w:val="both"/>
        <w:rPr>
          <w:rFonts w:ascii="Arial" w:hAnsi="Arial" w:cs="Arial"/>
          <w:sz w:val="22"/>
          <w:szCs w:val="22"/>
        </w:rPr>
      </w:pPr>
    </w:p>
    <w:p w14:paraId="0046226D" w14:textId="77777777" w:rsidR="000E6DD7" w:rsidRDefault="000E6DD7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Upravičeni stroški, ki jih bo Občina financirala, so stroški, vezani na konkretno vsebino prijavljenega programa</w:t>
      </w:r>
      <w:r w:rsidR="00F54ABC" w:rsidRPr="00732B1E">
        <w:rPr>
          <w:rFonts w:ascii="Arial" w:hAnsi="Arial" w:cs="Arial"/>
          <w:sz w:val="22"/>
          <w:szCs w:val="22"/>
        </w:rPr>
        <w:t>. Stroški al</w:t>
      </w:r>
      <w:r w:rsidRPr="00732B1E">
        <w:rPr>
          <w:rFonts w:ascii="Arial" w:hAnsi="Arial" w:cs="Arial"/>
          <w:sz w:val="22"/>
          <w:szCs w:val="22"/>
        </w:rPr>
        <w:t>koholn</w:t>
      </w:r>
      <w:r w:rsidR="00F54ABC" w:rsidRPr="00732B1E">
        <w:rPr>
          <w:rFonts w:ascii="Arial" w:hAnsi="Arial" w:cs="Arial"/>
          <w:sz w:val="22"/>
          <w:szCs w:val="22"/>
        </w:rPr>
        <w:t>ih</w:t>
      </w:r>
      <w:r w:rsidRPr="00732B1E">
        <w:rPr>
          <w:rFonts w:ascii="Arial" w:hAnsi="Arial" w:cs="Arial"/>
          <w:sz w:val="22"/>
          <w:szCs w:val="22"/>
        </w:rPr>
        <w:t xml:space="preserve"> pijač</w:t>
      </w:r>
      <w:r w:rsidR="00F54ABC" w:rsidRPr="00732B1E">
        <w:rPr>
          <w:rFonts w:ascii="Arial" w:hAnsi="Arial" w:cs="Arial"/>
          <w:sz w:val="22"/>
          <w:szCs w:val="22"/>
        </w:rPr>
        <w:t xml:space="preserve">, tobačnih izdelkov in </w:t>
      </w:r>
      <w:r w:rsidRPr="00732B1E">
        <w:rPr>
          <w:rFonts w:ascii="Arial" w:hAnsi="Arial" w:cs="Arial"/>
          <w:sz w:val="22"/>
          <w:szCs w:val="22"/>
        </w:rPr>
        <w:t xml:space="preserve">prostovoljno delo </w:t>
      </w:r>
      <w:r w:rsidR="00F54ABC" w:rsidRPr="00732B1E">
        <w:rPr>
          <w:rFonts w:ascii="Arial" w:hAnsi="Arial" w:cs="Arial"/>
          <w:sz w:val="22"/>
          <w:szCs w:val="22"/>
        </w:rPr>
        <w:t xml:space="preserve">niso </w:t>
      </w:r>
      <w:r w:rsidRPr="00732B1E">
        <w:rPr>
          <w:rFonts w:ascii="Arial" w:hAnsi="Arial" w:cs="Arial"/>
          <w:sz w:val="22"/>
          <w:szCs w:val="22"/>
        </w:rPr>
        <w:t>upravičen</w:t>
      </w:r>
      <w:r w:rsidR="00F54ABC" w:rsidRPr="00732B1E">
        <w:rPr>
          <w:rFonts w:ascii="Arial" w:hAnsi="Arial" w:cs="Arial"/>
          <w:sz w:val="22"/>
          <w:szCs w:val="22"/>
        </w:rPr>
        <w:t>i</w:t>
      </w:r>
      <w:r w:rsidRPr="00732B1E">
        <w:rPr>
          <w:rFonts w:ascii="Arial" w:hAnsi="Arial" w:cs="Arial"/>
          <w:sz w:val="22"/>
          <w:szCs w:val="22"/>
        </w:rPr>
        <w:t xml:space="preserve"> strošk</w:t>
      </w:r>
      <w:r w:rsidR="00F54ABC" w:rsidRPr="00732B1E">
        <w:rPr>
          <w:rFonts w:ascii="Arial" w:hAnsi="Arial" w:cs="Arial"/>
          <w:sz w:val="22"/>
          <w:szCs w:val="22"/>
        </w:rPr>
        <w:t>i.</w:t>
      </w:r>
    </w:p>
    <w:p w14:paraId="34B84F70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3EDAFD2E" w14:textId="7C3415AF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Občina Gorišnica bo sofinancirala do največ 50 % opravičenih stroškov na posamezen program (max. 3 programe) in največ 1.000 Evrov na vlogo.</w:t>
      </w:r>
    </w:p>
    <w:p w14:paraId="6EC1708D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5B7325EE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1E84490C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2DCB0EE1" w14:textId="77777777" w:rsidR="00110F84" w:rsidRPr="00732B1E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1DA36D44" w14:textId="77777777" w:rsidR="0083436B" w:rsidRPr="00732B1E" w:rsidRDefault="0083436B" w:rsidP="0002433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A38FFD" w14:textId="77777777" w:rsidR="00B61224" w:rsidRPr="00732B1E" w:rsidRDefault="00A154A0" w:rsidP="005A58A3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lastRenderedPageBreak/>
        <w:t>Namen in v</w:t>
      </w:r>
      <w:r w:rsidR="00B61224" w:rsidRPr="00732B1E">
        <w:rPr>
          <w:rFonts w:ascii="Arial" w:hAnsi="Arial" w:cs="Arial"/>
          <w:b/>
          <w:sz w:val="22"/>
          <w:szCs w:val="22"/>
        </w:rPr>
        <w:t>išina razpoložljivih sredstev</w:t>
      </w:r>
    </w:p>
    <w:p w14:paraId="1AD7AD50" w14:textId="77777777" w:rsidR="003138C3" w:rsidRPr="00732B1E" w:rsidRDefault="003138C3" w:rsidP="0002433C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F2085B7" w14:textId="6892E026" w:rsidR="00043327" w:rsidRPr="00732B1E" w:rsidRDefault="00C15950" w:rsidP="006659AA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3./A1 </w:t>
      </w:r>
      <w:r w:rsidR="00CC2B43" w:rsidRPr="00732B1E">
        <w:rPr>
          <w:rFonts w:ascii="Arial" w:hAnsi="Arial" w:cs="Arial"/>
          <w:b/>
          <w:i/>
          <w:sz w:val="22"/>
          <w:szCs w:val="22"/>
        </w:rPr>
        <w:t xml:space="preserve">Veteranske organizacije </w:t>
      </w:r>
      <w:r w:rsidR="00B61224" w:rsidRPr="00732B1E">
        <w:rPr>
          <w:rFonts w:ascii="Arial" w:hAnsi="Arial" w:cs="Arial"/>
          <w:b/>
          <w:i/>
          <w:sz w:val="22"/>
          <w:szCs w:val="22"/>
        </w:rPr>
        <w:t xml:space="preserve"> – </w:t>
      </w:r>
      <w:r w:rsidR="00110F84">
        <w:rPr>
          <w:rFonts w:ascii="Arial" w:hAnsi="Arial" w:cs="Arial"/>
          <w:b/>
          <w:i/>
          <w:sz w:val="22"/>
          <w:szCs w:val="22"/>
        </w:rPr>
        <w:t>1.000</w:t>
      </w:r>
      <w:r w:rsidR="00C24240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585CC6" w:rsidRPr="00732B1E">
        <w:rPr>
          <w:rFonts w:ascii="Arial" w:hAnsi="Arial" w:cs="Arial"/>
          <w:b/>
          <w:i/>
          <w:sz w:val="22"/>
          <w:szCs w:val="22"/>
        </w:rPr>
        <w:t>evrov.</w:t>
      </w:r>
    </w:p>
    <w:p w14:paraId="7DB6AB66" w14:textId="77777777" w:rsidR="00B61224" w:rsidRPr="00732B1E" w:rsidRDefault="00C15950" w:rsidP="006659AA">
      <w:pPr>
        <w:jc w:val="both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S</w:t>
      </w:r>
      <w:r w:rsidR="00B61224" w:rsidRPr="00732B1E">
        <w:rPr>
          <w:rFonts w:ascii="Arial" w:hAnsi="Arial" w:cs="Arial"/>
          <w:sz w:val="22"/>
          <w:szCs w:val="22"/>
        </w:rPr>
        <w:t xml:space="preserve">ofinanciranje programov </w:t>
      </w:r>
      <w:r w:rsidRPr="00732B1E">
        <w:rPr>
          <w:rFonts w:ascii="Arial" w:hAnsi="Arial" w:cs="Arial"/>
          <w:sz w:val="22"/>
          <w:szCs w:val="22"/>
        </w:rPr>
        <w:t xml:space="preserve">organizacij vojnih veteranov. </w:t>
      </w:r>
      <w:r w:rsidR="00B61224" w:rsidRPr="00732B1E">
        <w:rPr>
          <w:rFonts w:ascii="Arial" w:hAnsi="Arial" w:cs="Arial"/>
          <w:b/>
          <w:sz w:val="22"/>
          <w:szCs w:val="22"/>
        </w:rPr>
        <w:t xml:space="preserve"> </w:t>
      </w:r>
    </w:p>
    <w:p w14:paraId="63DA53CD" w14:textId="77777777" w:rsidR="00B61224" w:rsidRPr="00732B1E" w:rsidRDefault="00B61224" w:rsidP="006659A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9CDC11B" w14:textId="489079BF" w:rsidR="00B61224" w:rsidRPr="00732B1E" w:rsidRDefault="00C15950" w:rsidP="006659AA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>3./A2 Dejavnosti ra</w:t>
      </w:r>
      <w:r w:rsidR="00CC2B43" w:rsidRPr="00732B1E">
        <w:rPr>
          <w:rFonts w:ascii="Arial" w:hAnsi="Arial" w:cs="Arial"/>
          <w:b/>
          <w:i/>
          <w:sz w:val="22"/>
          <w:szCs w:val="22"/>
        </w:rPr>
        <w:t>znih društev (starejši, mladi)</w:t>
      </w:r>
      <w:r w:rsidR="009E1355">
        <w:rPr>
          <w:rFonts w:ascii="Arial" w:hAnsi="Arial" w:cs="Arial"/>
          <w:b/>
          <w:i/>
          <w:sz w:val="22"/>
          <w:szCs w:val="22"/>
        </w:rPr>
        <w:t xml:space="preserve"> </w:t>
      </w:r>
      <w:r w:rsidR="00CC2B43" w:rsidRPr="00732B1E">
        <w:rPr>
          <w:rFonts w:ascii="Arial" w:hAnsi="Arial" w:cs="Arial"/>
          <w:b/>
          <w:i/>
          <w:sz w:val="22"/>
          <w:szCs w:val="22"/>
        </w:rPr>
        <w:t>–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110F84">
        <w:rPr>
          <w:rFonts w:ascii="Arial" w:hAnsi="Arial" w:cs="Arial"/>
          <w:b/>
          <w:i/>
          <w:sz w:val="22"/>
          <w:szCs w:val="22"/>
        </w:rPr>
        <w:t>5.000</w:t>
      </w:r>
      <w:r w:rsidR="00585CC6" w:rsidRPr="00732B1E">
        <w:rPr>
          <w:rFonts w:ascii="Arial" w:hAnsi="Arial" w:cs="Arial"/>
          <w:b/>
          <w:i/>
          <w:sz w:val="22"/>
          <w:szCs w:val="22"/>
        </w:rPr>
        <w:t> 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B61224" w:rsidRPr="00732B1E">
        <w:rPr>
          <w:rFonts w:ascii="Arial" w:hAnsi="Arial" w:cs="Arial"/>
          <w:sz w:val="22"/>
          <w:szCs w:val="22"/>
        </w:rPr>
        <w:t xml:space="preserve">Sofinanciranje </w:t>
      </w:r>
      <w:r w:rsidRPr="00732B1E">
        <w:rPr>
          <w:rFonts w:ascii="Arial" w:hAnsi="Arial" w:cs="Arial"/>
          <w:sz w:val="22"/>
          <w:szCs w:val="22"/>
        </w:rPr>
        <w:t>programov za koristno preživljanje prostega časa otrok in mladine, programi za upokojence.</w:t>
      </w:r>
      <w:r w:rsidR="00B61224" w:rsidRPr="00732B1E">
        <w:rPr>
          <w:rFonts w:ascii="Arial" w:hAnsi="Arial" w:cs="Arial"/>
          <w:sz w:val="22"/>
          <w:szCs w:val="22"/>
        </w:rPr>
        <w:t xml:space="preserve"> </w:t>
      </w:r>
    </w:p>
    <w:p w14:paraId="7575F648" w14:textId="77777777" w:rsidR="00B61224" w:rsidRPr="00732B1E" w:rsidRDefault="00B61224" w:rsidP="00665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762151" w14:textId="2EF1770F" w:rsidR="00B61224" w:rsidRPr="00732B1E" w:rsidRDefault="0098527C" w:rsidP="006659AA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3./B1 </w:t>
      </w:r>
      <w:r w:rsidR="00C15950" w:rsidRPr="00732B1E">
        <w:rPr>
          <w:rFonts w:ascii="Arial" w:hAnsi="Arial" w:cs="Arial"/>
          <w:b/>
          <w:i/>
          <w:sz w:val="22"/>
          <w:szCs w:val="22"/>
        </w:rPr>
        <w:t>Humanitar</w:t>
      </w:r>
      <w:r w:rsidR="00CC2B43" w:rsidRPr="00732B1E">
        <w:rPr>
          <w:rFonts w:ascii="Arial" w:hAnsi="Arial" w:cs="Arial"/>
          <w:b/>
          <w:i/>
          <w:sz w:val="22"/>
          <w:szCs w:val="22"/>
        </w:rPr>
        <w:t xml:space="preserve">ne in invalidske organizacije </w:t>
      </w:r>
      <w:r w:rsidR="00C24240" w:rsidRPr="00732B1E">
        <w:rPr>
          <w:rFonts w:ascii="Arial" w:hAnsi="Arial" w:cs="Arial"/>
          <w:b/>
          <w:i/>
          <w:sz w:val="22"/>
          <w:szCs w:val="22"/>
        </w:rPr>
        <w:t xml:space="preserve"> –</w:t>
      </w:r>
      <w:r w:rsidR="00761310">
        <w:rPr>
          <w:rFonts w:ascii="Arial" w:hAnsi="Arial" w:cs="Arial"/>
          <w:b/>
          <w:i/>
          <w:sz w:val="22"/>
          <w:szCs w:val="22"/>
        </w:rPr>
        <w:t xml:space="preserve"> </w:t>
      </w:r>
      <w:r w:rsidR="00110F84">
        <w:rPr>
          <w:rFonts w:ascii="Arial" w:hAnsi="Arial" w:cs="Arial"/>
          <w:b/>
          <w:i/>
          <w:sz w:val="22"/>
          <w:szCs w:val="22"/>
        </w:rPr>
        <w:t>2.000</w:t>
      </w:r>
      <w:r w:rsidR="00585CC6" w:rsidRPr="00732B1E">
        <w:rPr>
          <w:rFonts w:ascii="Arial" w:hAnsi="Arial" w:cs="Arial"/>
          <w:b/>
          <w:i/>
          <w:sz w:val="22"/>
          <w:szCs w:val="22"/>
        </w:rPr>
        <w:t xml:space="preserve"> 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C15950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B61224" w:rsidRPr="00732B1E">
        <w:rPr>
          <w:rFonts w:ascii="Arial" w:hAnsi="Arial" w:cs="Arial"/>
          <w:sz w:val="22"/>
          <w:szCs w:val="22"/>
        </w:rPr>
        <w:t xml:space="preserve">Sofinanciranje </w:t>
      </w:r>
      <w:r w:rsidR="00C15950" w:rsidRPr="00732B1E">
        <w:rPr>
          <w:rFonts w:ascii="Arial" w:hAnsi="Arial" w:cs="Arial"/>
          <w:sz w:val="22"/>
          <w:szCs w:val="22"/>
        </w:rPr>
        <w:t>humanitarnih dejavnosti, socialni</w:t>
      </w:r>
      <w:r w:rsidR="002750C8">
        <w:rPr>
          <w:rFonts w:ascii="Arial" w:hAnsi="Arial" w:cs="Arial"/>
          <w:sz w:val="22"/>
          <w:szCs w:val="22"/>
        </w:rPr>
        <w:t>h</w:t>
      </w:r>
      <w:r w:rsidR="00C15950" w:rsidRPr="00732B1E">
        <w:rPr>
          <w:rFonts w:ascii="Arial" w:hAnsi="Arial" w:cs="Arial"/>
          <w:sz w:val="22"/>
          <w:szCs w:val="22"/>
        </w:rPr>
        <w:t xml:space="preserve"> program</w:t>
      </w:r>
      <w:r w:rsidR="002750C8">
        <w:rPr>
          <w:rFonts w:ascii="Arial" w:hAnsi="Arial" w:cs="Arial"/>
          <w:sz w:val="22"/>
          <w:szCs w:val="22"/>
        </w:rPr>
        <w:t>ov</w:t>
      </w:r>
      <w:r w:rsidR="00C15950" w:rsidRPr="00732B1E">
        <w:rPr>
          <w:rFonts w:ascii="Arial" w:hAnsi="Arial" w:cs="Arial"/>
          <w:sz w:val="22"/>
          <w:szCs w:val="22"/>
        </w:rPr>
        <w:t xml:space="preserve"> (namenjeni</w:t>
      </w:r>
      <w:r w:rsidR="002750C8">
        <w:rPr>
          <w:rFonts w:ascii="Arial" w:hAnsi="Arial" w:cs="Arial"/>
          <w:sz w:val="22"/>
          <w:szCs w:val="22"/>
        </w:rPr>
        <w:t>h</w:t>
      </w:r>
      <w:r w:rsidR="00C15950" w:rsidRPr="00732B1E">
        <w:rPr>
          <w:rFonts w:ascii="Arial" w:hAnsi="Arial" w:cs="Arial"/>
          <w:sz w:val="22"/>
          <w:szCs w:val="22"/>
        </w:rPr>
        <w:t xml:space="preserve"> marginalnim skupinam, ljudem s posebnimi potrebami, invalidom) in zdravstveni</w:t>
      </w:r>
      <w:r w:rsidR="002750C8">
        <w:rPr>
          <w:rFonts w:ascii="Arial" w:hAnsi="Arial" w:cs="Arial"/>
          <w:sz w:val="22"/>
          <w:szCs w:val="22"/>
        </w:rPr>
        <w:t>h</w:t>
      </w:r>
      <w:r w:rsidR="00C15950" w:rsidRPr="00732B1E">
        <w:rPr>
          <w:rFonts w:ascii="Arial" w:hAnsi="Arial" w:cs="Arial"/>
          <w:sz w:val="22"/>
          <w:szCs w:val="22"/>
        </w:rPr>
        <w:t xml:space="preserve"> program</w:t>
      </w:r>
      <w:r w:rsidR="002750C8">
        <w:rPr>
          <w:rFonts w:ascii="Arial" w:hAnsi="Arial" w:cs="Arial"/>
          <w:sz w:val="22"/>
          <w:szCs w:val="22"/>
        </w:rPr>
        <w:t>ov</w:t>
      </w:r>
      <w:r w:rsidR="00C15950" w:rsidRPr="00732B1E">
        <w:rPr>
          <w:rFonts w:ascii="Arial" w:hAnsi="Arial" w:cs="Arial"/>
          <w:sz w:val="22"/>
          <w:szCs w:val="22"/>
        </w:rPr>
        <w:t xml:space="preserve"> (organizirane terapevtske skupine, preventivna dejavnost).</w:t>
      </w:r>
    </w:p>
    <w:p w14:paraId="53E8EF53" w14:textId="77777777" w:rsidR="00B61224" w:rsidRPr="00732B1E" w:rsidRDefault="00B61224" w:rsidP="000243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322742" w14:textId="5B688AE1" w:rsidR="0098527C" w:rsidRPr="00732B1E" w:rsidRDefault="0098527C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3./C1 Društva in organizacije na področju kmetijstva in razvoja podeželja 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– </w:t>
      </w:r>
      <w:r w:rsidR="00110F84">
        <w:rPr>
          <w:rFonts w:ascii="Arial" w:hAnsi="Arial" w:cs="Arial"/>
          <w:b/>
          <w:i/>
          <w:sz w:val="22"/>
          <w:szCs w:val="22"/>
        </w:rPr>
        <w:t>3.000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585CC6" w:rsidRPr="00732B1E">
        <w:rPr>
          <w:rFonts w:ascii="Arial" w:hAnsi="Arial" w:cs="Arial"/>
          <w:b/>
          <w:i/>
          <w:sz w:val="22"/>
          <w:szCs w:val="22"/>
        </w:rPr>
        <w:t>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Sofinanciranje programov</w:t>
      </w:r>
      <w:r w:rsidR="00C30401" w:rsidRPr="00732B1E">
        <w:rPr>
          <w:rFonts w:ascii="Arial" w:hAnsi="Arial" w:cs="Arial"/>
          <w:sz w:val="22"/>
          <w:szCs w:val="22"/>
        </w:rPr>
        <w:t xml:space="preserve"> in p</w:t>
      </w:r>
      <w:r w:rsidR="007C741D" w:rsidRPr="00732B1E">
        <w:rPr>
          <w:rFonts w:ascii="Arial" w:hAnsi="Arial" w:cs="Arial"/>
          <w:sz w:val="22"/>
          <w:szCs w:val="22"/>
        </w:rPr>
        <w:t>rireditev</w:t>
      </w:r>
      <w:r w:rsidR="00C30401" w:rsidRPr="00732B1E">
        <w:rPr>
          <w:rFonts w:ascii="Arial" w:hAnsi="Arial" w:cs="Arial"/>
          <w:sz w:val="22"/>
          <w:szCs w:val="22"/>
        </w:rPr>
        <w:t xml:space="preserve"> s področja kmetijstva in razvoja podeželja, </w:t>
      </w:r>
      <w:r w:rsidR="007C741D" w:rsidRPr="00732B1E">
        <w:rPr>
          <w:rFonts w:ascii="Arial" w:hAnsi="Arial" w:cs="Arial"/>
          <w:sz w:val="22"/>
          <w:szCs w:val="22"/>
        </w:rPr>
        <w:t>tekmovanj, izobraževanj</w:t>
      </w:r>
      <w:r w:rsidR="00C30401" w:rsidRPr="00732B1E">
        <w:rPr>
          <w:rFonts w:ascii="Arial" w:hAnsi="Arial" w:cs="Arial"/>
          <w:sz w:val="22"/>
          <w:szCs w:val="22"/>
        </w:rPr>
        <w:t>.</w:t>
      </w:r>
      <w:r w:rsidR="007C741D" w:rsidRPr="00732B1E">
        <w:rPr>
          <w:rFonts w:ascii="Arial" w:hAnsi="Arial" w:cs="Arial"/>
          <w:sz w:val="22"/>
          <w:szCs w:val="22"/>
        </w:rPr>
        <w:t xml:space="preserve"> </w:t>
      </w:r>
    </w:p>
    <w:p w14:paraId="6118DC3A" w14:textId="77777777" w:rsidR="00C30401" w:rsidRPr="00732B1E" w:rsidRDefault="0098527C" w:rsidP="0002433C">
      <w:pPr>
        <w:ind w:left="360"/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  </w:t>
      </w:r>
    </w:p>
    <w:p w14:paraId="11C58154" w14:textId="43434974" w:rsidR="00C30401" w:rsidRPr="00732B1E" w:rsidRDefault="00C30401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3./C2 Društva in organizacije na področju turizma 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– </w:t>
      </w:r>
      <w:r w:rsidR="00110F84">
        <w:rPr>
          <w:rFonts w:ascii="Arial" w:hAnsi="Arial" w:cs="Arial"/>
          <w:b/>
          <w:i/>
          <w:sz w:val="22"/>
          <w:szCs w:val="22"/>
        </w:rPr>
        <w:t>2.000</w:t>
      </w:r>
      <w:r w:rsidR="00585CC6" w:rsidRPr="00732B1E">
        <w:rPr>
          <w:rFonts w:ascii="Arial" w:hAnsi="Arial" w:cs="Arial"/>
          <w:b/>
          <w:i/>
          <w:sz w:val="22"/>
          <w:szCs w:val="22"/>
        </w:rPr>
        <w:t> 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Sofinanciranje programov in prireditev s področja turizma</w:t>
      </w:r>
      <w:r w:rsidR="00305084" w:rsidRPr="00732B1E">
        <w:rPr>
          <w:rFonts w:ascii="Arial" w:hAnsi="Arial" w:cs="Arial"/>
          <w:sz w:val="22"/>
          <w:szCs w:val="22"/>
        </w:rPr>
        <w:t xml:space="preserve">, </w:t>
      </w:r>
      <w:r w:rsidRPr="00732B1E">
        <w:rPr>
          <w:rFonts w:ascii="Arial" w:hAnsi="Arial" w:cs="Arial"/>
          <w:sz w:val="22"/>
          <w:szCs w:val="22"/>
        </w:rPr>
        <w:t>promocij</w:t>
      </w:r>
      <w:r w:rsidR="00305084" w:rsidRPr="00732B1E">
        <w:rPr>
          <w:rFonts w:ascii="Arial" w:hAnsi="Arial" w:cs="Arial"/>
          <w:sz w:val="22"/>
          <w:szCs w:val="22"/>
        </w:rPr>
        <w:t>e</w:t>
      </w:r>
      <w:r w:rsidRPr="00732B1E">
        <w:rPr>
          <w:rFonts w:ascii="Arial" w:hAnsi="Arial" w:cs="Arial"/>
          <w:sz w:val="22"/>
          <w:szCs w:val="22"/>
        </w:rPr>
        <w:t>, tekmovanj, izobraževanj</w:t>
      </w:r>
      <w:r w:rsidR="00305084" w:rsidRPr="00732B1E">
        <w:rPr>
          <w:rFonts w:ascii="Arial" w:hAnsi="Arial" w:cs="Arial"/>
          <w:sz w:val="22"/>
          <w:szCs w:val="22"/>
        </w:rPr>
        <w:t>.</w:t>
      </w:r>
    </w:p>
    <w:p w14:paraId="60FF2857" w14:textId="77777777" w:rsidR="005A58A3" w:rsidRPr="00732B1E" w:rsidRDefault="005A58A3" w:rsidP="005A58A3">
      <w:pPr>
        <w:jc w:val="both"/>
        <w:rPr>
          <w:rFonts w:ascii="Arial" w:hAnsi="Arial" w:cs="Arial"/>
          <w:sz w:val="22"/>
          <w:szCs w:val="22"/>
        </w:rPr>
      </w:pPr>
    </w:p>
    <w:p w14:paraId="37BB6D9E" w14:textId="147D1930" w:rsidR="0084049E" w:rsidRDefault="0030508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3./D1 Društva in organizacije na področju medobčinskega povezovanja  – </w:t>
      </w:r>
      <w:r w:rsidR="00110F84">
        <w:rPr>
          <w:rFonts w:ascii="Arial" w:hAnsi="Arial" w:cs="Arial"/>
          <w:b/>
          <w:i/>
          <w:sz w:val="22"/>
          <w:szCs w:val="22"/>
        </w:rPr>
        <w:t>1.000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585CC6" w:rsidRPr="00732B1E">
        <w:rPr>
          <w:rFonts w:ascii="Arial" w:hAnsi="Arial" w:cs="Arial"/>
          <w:b/>
          <w:i/>
          <w:sz w:val="22"/>
          <w:szCs w:val="22"/>
        </w:rPr>
        <w:t>evrov</w:t>
      </w:r>
      <w:r w:rsidR="003138C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84049E" w:rsidRPr="00732B1E">
        <w:rPr>
          <w:rFonts w:ascii="Arial" w:hAnsi="Arial" w:cs="Arial"/>
          <w:sz w:val="22"/>
          <w:szCs w:val="22"/>
        </w:rPr>
        <w:t>Sofinanciranje programov na področju medobčinskega povezovanja v Sloveniji in tujin</w:t>
      </w:r>
      <w:r w:rsidR="00207ECD">
        <w:rPr>
          <w:rFonts w:ascii="Arial" w:hAnsi="Arial" w:cs="Arial"/>
          <w:sz w:val="22"/>
          <w:szCs w:val="22"/>
        </w:rPr>
        <w:t>i.</w:t>
      </w:r>
      <w:r w:rsidR="0084049E" w:rsidRPr="00732B1E">
        <w:rPr>
          <w:rFonts w:ascii="Arial" w:hAnsi="Arial" w:cs="Arial"/>
          <w:sz w:val="22"/>
          <w:szCs w:val="22"/>
        </w:rPr>
        <w:t xml:space="preserve"> </w:t>
      </w:r>
    </w:p>
    <w:p w14:paraId="00FE23EA" w14:textId="77777777" w:rsidR="00761310" w:rsidRDefault="00761310" w:rsidP="005A58A3">
      <w:pPr>
        <w:jc w:val="both"/>
        <w:rPr>
          <w:rFonts w:ascii="Arial" w:hAnsi="Arial" w:cs="Arial"/>
          <w:sz w:val="22"/>
          <w:szCs w:val="22"/>
        </w:rPr>
      </w:pPr>
    </w:p>
    <w:p w14:paraId="623E19E7" w14:textId="2F0198EA" w:rsidR="00761310" w:rsidRPr="00732B1E" w:rsidRDefault="00761310" w:rsidP="00761310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>3./D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Športna društva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 – </w:t>
      </w:r>
      <w:r w:rsidR="00110F84">
        <w:rPr>
          <w:rFonts w:ascii="Arial" w:hAnsi="Arial" w:cs="Arial"/>
          <w:b/>
          <w:i/>
          <w:sz w:val="22"/>
          <w:szCs w:val="22"/>
        </w:rPr>
        <w:t>5. 000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evrov. </w:t>
      </w:r>
      <w:r w:rsidRPr="00732B1E">
        <w:rPr>
          <w:rFonts w:ascii="Arial" w:hAnsi="Arial" w:cs="Arial"/>
          <w:sz w:val="22"/>
          <w:szCs w:val="22"/>
        </w:rPr>
        <w:t>Sofinanciranje programov na področ</w:t>
      </w:r>
      <w:r>
        <w:rPr>
          <w:rFonts w:ascii="Arial" w:hAnsi="Arial" w:cs="Arial"/>
          <w:sz w:val="22"/>
          <w:szCs w:val="22"/>
        </w:rPr>
        <w:t>ju športa.</w:t>
      </w:r>
      <w:r w:rsidRPr="00732B1E">
        <w:rPr>
          <w:rFonts w:ascii="Arial" w:hAnsi="Arial" w:cs="Arial"/>
          <w:sz w:val="22"/>
          <w:szCs w:val="22"/>
        </w:rPr>
        <w:t xml:space="preserve"> </w:t>
      </w:r>
    </w:p>
    <w:p w14:paraId="169EB979" w14:textId="77777777" w:rsidR="00761310" w:rsidRPr="00732B1E" w:rsidRDefault="00761310" w:rsidP="005A58A3">
      <w:pPr>
        <w:jc w:val="both"/>
        <w:rPr>
          <w:rFonts w:ascii="Arial" w:hAnsi="Arial" w:cs="Arial"/>
          <w:sz w:val="22"/>
          <w:szCs w:val="22"/>
        </w:rPr>
      </w:pPr>
    </w:p>
    <w:p w14:paraId="2C692256" w14:textId="77777777" w:rsidR="003138C3" w:rsidRPr="00732B1E" w:rsidRDefault="003138C3" w:rsidP="000243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571236" w14:textId="77777777" w:rsidR="00B61224" w:rsidRPr="00732B1E" w:rsidRDefault="00476044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4. </w:t>
      </w:r>
      <w:r w:rsidR="00B61224" w:rsidRPr="00732B1E">
        <w:rPr>
          <w:rFonts w:ascii="Arial" w:hAnsi="Arial" w:cs="Arial"/>
          <w:b/>
          <w:sz w:val="22"/>
          <w:szCs w:val="22"/>
        </w:rPr>
        <w:t>Razpisna dokumentacija in informacije o razpisu</w:t>
      </w:r>
    </w:p>
    <w:p w14:paraId="1F627AB6" w14:textId="77777777" w:rsidR="009C1BDE" w:rsidRPr="00732B1E" w:rsidRDefault="009C1BDE" w:rsidP="005A58A3">
      <w:pPr>
        <w:jc w:val="both"/>
        <w:rPr>
          <w:rFonts w:ascii="Arial" w:hAnsi="Arial" w:cs="Arial"/>
          <w:sz w:val="22"/>
          <w:szCs w:val="22"/>
        </w:rPr>
      </w:pPr>
    </w:p>
    <w:p w14:paraId="200A4A79" w14:textId="3BD619CB" w:rsidR="00B61224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Razpisna dokumentacija je na voljo na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in na spletni strani </w:t>
      </w:r>
      <w:r w:rsidR="00B77069" w:rsidRPr="00732B1E">
        <w:rPr>
          <w:rFonts w:ascii="Arial" w:hAnsi="Arial" w:cs="Arial"/>
          <w:sz w:val="22"/>
          <w:szCs w:val="22"/>
        </w:rPr>
        <w:t>(</w:t>
      </w:r>
      <w:bookmarkStart w:id="0" w:name="_Hlk128033578"/>
      <w:r w:rsidR="00732B1E" w:rsidRPr="00732B1E">
        <w:rPr>
          <w:rFonts w:ascii="Arial" w:hAnsi="Arial" w:cs="Arial"/>
          <w:sz w:val="22"/>
          <w:szCs w:val="22"/>
        </w:rPr>
        <w:t>https://</w:t>
      </w:r>
      <w:r w:rsidR="00761310">
        <w:rPr>
          <w:rFonts w:ascii="Arial" w:hAnsi="Arial" w:cs="Arial"/>
          <w:sz w:val="22"/>
          <w:szCs w:val="22"/>
        </w:rPr>
        <w:t>gorisnica.eu</w:t>
      </w:r>
      <w:bookmarkEnd w:id="0"/>
      <w:r w:rsidR="00B77069" w:rsidRPr="00732B1E">
        <w:rPr>
          <w:rFonts w:ascii="Arial" w:hAnsi="Arial" w:cs="Arial"/>
          <w:sz w:val="22"/>
          <w:szCs w:val="22"/>
        </w:rPr>
        <w:t>)</w:t>
      </w:r>
      <w:r w:rsidRPr="00732B1E">
        <w:rPr>
          <w:rFonts w:ascii="Arial" w:hAnsi="Arial" w:cs="Arial"/>
          <w:sz w:val="22"/>
          <w:szCs w:val="22"/>
        </w:rPr>
        <w:t xml:space="preserve">. Podrobnejše informacije dobite v času uradnih ur na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, telefon 0</w:t>
      </w:r>
      <w:r w:rsidR="00761310">
        <w:rPr>
          <w:rFonts w:ascii="Arial" w:hAnsi="Arial" w:cs="Arial"/>
          <w:sz w:val="22"/>
          <w:szCs w:val="22"/>
        </w:rPr>
        <w:t>2 743 11 10-</w:t>
      </w:r>
      <w:r w:rsidR="00D42BFC">
        <w:rPr>
          <w:rFonts w:ascii="Arial" w:hAnsi="Arial" w:cs="Arial"/>
          <w:sz w:val="22"/>
          <w:szCs w:val="22"/>
        </w:rPr>
        <w:t>.</w:t>
      </w:r>
    </w:p>
    <w:p w14:paraId="45D7B9D5" w14:textId="77777777" w:rsidR="003138C3" w:rsidRPr="00732B1E" w:rsidRDefault="003138C3" w:rsidP="0002433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000EADD" w14:textId="77777777" w:rsidR="00B61224" w:rsidRPr="00732B1E" w:rsidRDefault="00476044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5. </w:t>
      </w:r>
      <w:r w:rsidR="00B61224" w:rsidRPr="00732B1E">
        <w:rPr>
          <w:rFonts w:ascii="Arial" w:hAnsi="Arial" w:cs="Arial"/>
          <w:b/>
          <w:sz w:val="22"/>
          <w:szCs w:val="22"/>
        </w:rPr>
        <w:t>Način in rok prijave</w:t>
      </w:r>
    </w:p>
    <w:p w14:paraId="3E3EC287" w14:textId="77777777" w:rsidR="006E6338" w:rsidRPr="00732B1E" w:rsidRDefault="008B014C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Prijava mora vsebovati: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08B98F43" w14:textId="77777777" w:rsidR="006E6338" w:rsidRPr="00732B1E" w:rsidRDefault="00CC2B43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podatke o prijavitelju;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1B9B2EA" w14:textId="40D68E11" w:rsidR="006E6338" w:rsidRPr="00732B1E" w:rsidRDefault="008B014C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seznam članov z navedbo</w:t>
      </w:r>
      <w:r w:rsidR="00CC2B43" w:rsidRPr="00732B1E">
        <w:rPr>
          <w:rFonts w:ascii="Arial" w:hAnsi="Arial" w:cs="Arial"/>
          <w:sz w:val="22"/>
          <w:szCs w:val="22"/>
        </w:rPr>
        <w:t xml:space="preserve"> članov iz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CC2B43" w:rsidRPr="00732B1E">
        <w:rPr>
          <w:rFonts w:ascii="Arial" w:hAnsi="Arial" w:cs="Arial"/>
          <w:sz w:val="22"/>
          <w:szCs w:val="22"/>
        </w:rPr>
        <w:t>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C118FFA" w14:textId="77777777" w:rsidR="006E6338" w:rsidRPr="00732B1E" w:rsidRDefault="008B014C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opis – podrobna vsebina, namen in cilj programa oz. projekta, finančni načrt za izvedbo navedenih programov v tekočem letu z o</w:t>
      </w:r>
      <w:r w:rsidR="00CC2B43" w:rsidRPr="00732B1E">
        <w:rPr>
          <w:rFonts w:ascii="Arial" w:hAnsi="Arial" w:cs="Arial"/>
          <w:sz w:val="22"/>
          <w:szCs w:val="22"/>
        </w:rPr>
        <w:t>predelitvijo virov financiranja;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28CD42E9" w14:textId="49538342" w:rsidR="008B014C" w:rsidRPr="00732B1E" w:rsidRDefault="00FF0451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vsebinsko </w:t>
      </w:r>
      <w:r w:rsidR="008B014C" w:rsidRPr="00732B1E">
        <w:rPr>
          <w:rFonts w:ascii="Arial" w:hAnsi="Arial" w:cs="Arial"/>
          <w:sz w:val="22"/>
          <w:szCs w:val="22"/>
        </w:rPr>
        <w:t>poročilo o delu in finančno poročilo</w:t>
      </w:r>
      <w:r w:rsidRPr="00732B1E">
        <w:rPr>
          <w:rFonts w:ascii="Arial" w:hAnsi="Arial" w:cs="Arial"/>
          <w:sz w:val="22"/>
          <w:szCs w:val="22"/>
        </w:rPr>
        <w:t xml:space="preserve"> za leto </w:t>
      </w:r>
      <w:r w:rsidR="00B2054C">
        <w:rPr>
          <w:rFonts w:ascii="Arial" w:hAnsi="Arial" w:cs="Arial"/>
          <w:sz w:val="22"/>
          <w:szCs w:val="22"/>
        </w:rPr>
        <w:t>202</w:t>
      </w:r>
      <w:r w:rsidR="001C06AC">
        <w:rPr>
          <w:rFonts w:ascii="Arial" w:hAnsi="Arial" w:cs="Arial"/>
          <w:sz w:val="22"/>
          <w:szCs w:val="22"/>
        </w:rPr>
        <w:t>2</w:t>
      </w:r>
      <w:r w:rsidR="008B014C" w:rsidRPr="00732B1E">
        <w:rPr>
          <w:rFonts w:ascii="Arial" w:hAnsi="Arial" w:cs="Arial"/>
          <w:sz w:val="22"/>
          <w:szCs w:val="22"/>
        </w:rPr>
        <w:t xml:space="preserve">.  </w:t>
      </w:r>
    </w:p>
    <w:p w14:paraId="658CBD5C" w14:textId="77777777" w:rsidR="008B014C" w:rsidRPr="00732B1E" w:rsidRDefault="008B014C" w:rsidP="0002433C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63494EA8" w14:textId="73ACFCC4" w:rsidR="004103FC" w:rsidRPr="00732B1E" w:rsidRDefault="004103FC" w:rsidP="005A58A3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62464995"/>
      <w:r w:rsidRPr="00732B1E">
        <w:rPr>
          <w:rFonts w:ascii="Arial" w:hAnsi="Arial" w:cs="Arial"/>
          <w:b/>
          <w:sz w:val="22"/>
          <w:szCs w:val="22"/>
        </w:rPr>
        <w:t>Rok za prijavo na razpis je</w:t>
      </w:r>
      <w:r w:rsidR="00201933" w:rsidRPr="00732B1E">
        <w:rPr>
          <w:rFonts w:ascii="Arial" w:hAnsi="Arial" w:cs="Arial"/>
          <w:b/>
          <w:sz w:val="22"/>
          <w:szCs w:val="22"/>
        </w:rPr>
        <w:t xml:space="preserve"> </w:t>
      </w:r>
      <w:r w:rsidR="00110F84">
        <w:rPr>
          <w:rFonts w:ascii="Arial" w:hAnsi="Arial" w:cs="Arial"/>
          <w:b/>
          <w:sz w:val="22"/>
          <w:szCs w:val="22"/>
        </w:rPr>
        <w:t>4</w:t>
      </w:r>
      <w:r w:rsidR="00944645">
        <w:rPr>
          <w:rFonts w:ascii="Arial" w:hAnsi="Arial" w:cs="Arial"/>
          <w:b/>
          <w:sz w:val="22"/>
          <w:szCs w:val="22"/>
        </w:rPr>
        <w:t>.</w:t>
      </w:r>
      <w:r w:rsidR="00CE6BE6">
        <w:rPr>
          <w:rFonts w:ascii="Arial" w:hAnsi="Arial" w:cs="Arial"/>
          <w:b/>
          <w:sz w:val="22"/>
          <w:szCs w:val="22"/>
        </w:rPr>
        <w:t xml:space="preserve"> </w:t>
      </w:r>
      <w:r w:rsidR="00110F84">
        <w:rPr>
          <w:rFonts w:ascii="Arial" w:hAnsi="Arial" w:cs="Arial"/>
          <w:b/>
          <w:sz w:val="22"/>
          <w:szCs w:val="22"/>
        </w:rPr>
        <w:t>maj</w:t>
      </w:r>
      <w:r w:rsidR="00944645">
        <w:rPr>
          <w:rFonts w:ascii="Arial" w:hAnsi="Arial" w:cs="Arial"/>
          <w:b/>
          <w:sz w:val="22"/>
          <w:szCs w:val="22"/>
        </w:rPr>
        <w:t xml:space="preserve"> </w:t>
      </w:r>
      <w:r w:rsidR="00A51546">
        <w:rPr>
          <w:rFonts w:ascii="Arial" w:hAnsi="Arial" w:cs="Arial"/>
          <w:b/>
          <w:sz w:val="22"/>
          <w:szCs w:val="22"/>
        </w:rPr>
        <w:t>2023</w:t>
      </w:r>
      <w:r w:rsidR="00F363A5">
        <w:rPr>
          <w:rFonts w:ascii="Arial" w:hAnsi="Arial" w:cs="Arial"/>
          <w:b/>
          <w:sz w:val="22"/>
          <w:szCs w:val="22"/>
        </w:rPr>
        <w:t>.</w:t>
      </w:r>
    </w:p>
    <w:p w14:paraId="0E5B73E0" w14:textId="77777777" w:rsidR="005108D6" w:rsidRPr="00732B1E" w:rsidRDefault="005108D6" w:rsidP="005A58A3">
      <w:pPr>
        <w:jc w:val="both"/>
        <w:rPr>
          <w:rFonts w:ascii="Arial" w:hAnsi="Arial" w:cs="Arial"/>
          <w:b/>
          <w:sz w:val="22"/>
          <w:szCs w:val="22"/>
        </w:rPr>
      </w:pPr>
    </w:p>
    <w:p w14:paraId="657920FB" w14:textId="172772F3" w:rsidR="009C657C" w:rsidRPr="00732B1E" w:rsidRDefault="005108D6" w:rsidP="0002433C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62464267"/>
      <w:r w:rsidRPr="00732B1E">
        <w:rPr>
          <w:rFonts w:ascii="Arial" w:hAnsi="Arial" w:cs="Arial"/>
          <w:b/>
          <w:sz w:val="22"/>
          <w:szCs w:val="22"/>
        </w:rPr>
        <w:t xml:space="preserve">Prijave je treba oddati po elektronski pošti na naslov </w:t>
      </w:r>
      <w:r w:rsidR="00732B1E" w:rsidRPr="00732B1E">
        <w:rPr>
          <w:rFonts w:ascii="Arial" w:hAnsi="Arial" w:cs="Arial"/>
          <w:b/>
          <w:sz w:val="22"/>
          <w:szCs w:val="22"/>
        </w:rPr>
        <w:t>obcina@</w:t>
      </w:r>
      <w:r w:rsidR="00761310">
        <w:rPr>
          <w:rFonts w:ascii="Arial" w:hAnsi="Arial" w:cs="Arial"/>
          <w:b/>
          <w:sz w:val="22"/>
          <w:szCs w:val="22"/>
        </w:rPr>
        <w:t>gorisnica.eu</w:t>
      </w:r>
      <w:r w:rsidRPr="00732B1E">
        <w:rPr>
          <w:rFonts w:ascii="Arial" w:hAnsi="Arial" w:cs="Arial"/>
          <w:b/>
          <w:sz w:val="22"/>
          <w:szCs w:val="22"/>
        </w:rPr>
        <w:t xml:space="preserve"> ali s priporočeno pošiljko</w:t>
      </w:r>
      <w:r w:rsidRPr="00732B1E">
        <w:rPr>
          <w:rFonts w:ascii="Arial" w:hAnsi="Arial" w:cs="Arial"/>
          <w:sz w:val="22"/>
          <w:szCs w:val="22"/>
        </w:rPr>
        <w:t xml:space="preserve"> na naslov Občina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, </w:t>
      </w:r>
      <w:r w:rsidR="00761310">
        <w:rPr>
          <w:rFonts w:ascii="Arial" w:hAnsi="Arial" w:cs="Arial"/>
          <w:sz w:val="22"/>
          <w:szCs w:val="22"/>
        </w:rPr>
        <w:t>Gorišnica 83 a</w:t>
      </w:r>
      <w:r w:rsidRPr="00732B1E">
        <w:rPr>
          <w:rFonts w:ascii="Arial" w:hAnsi="Arial" w:cs="Arial"/>
          <w:sz w:val="22"/>
          <w:szCs w:val="22"/>
        </w:rPr>
        <w:t xml:space="preserve">, </w:t>
      </w:r>
      <w:r w:rsidR="00761310">
        <w:rPr>
          <w:rFonts w:ascii="Arial" w:hAnsi="Arial" w:cs="Arial"/>
          <w:sz w:val="22"/>
          <w:szCs w:val="22"/>
        </w:rPr>
        <w:t>2272</w:t>
      </w:r>
      <w:r w:rsidRPr="00732B1E">
        <w:rPr>
          <w:rFonts w:ascii="Arial" w:hAnsi="Arial" w:cs="Arial"/>
          <w:sz w:val="22"/>
          <w:szCs w:val="22"/>
        </w:rPr>
        <w:t xml:space="preserve">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.</w:t>
      </w:r>
      <w:r w:rsidR="008B7536" w:rsidRPr="00732B1E">
        <w:rPr>
          <w:rFonts w:ascii="Arial" w:hAnsi="Arial" w:cs="Arial"/>
          <w:b/>
          <w:sz w:val="22"/>
          <w:szCs w:val="22"/>
        </w:rPr>
        <w:t xml:space="preserve"> </w:t>
      </w:r>
    </w:p>
    <w:bookmarkEnd w:id="2"/>
    <w:p w14:paraId="72F31765" w14:textId="77777777" w:rsidR="009C657C" w:rsidRPr="00732B1E" w:rsidRDefault="009C657C" w:rsidP="0002433C">
      <w:pPr>
        <w:jc w:val="both"/>
        <w:rPr>
          <w:rFonts w:ascii="Arial" w:hAnsi="Arial" w:cs="Arial"/>
          <w:b/>
          <w:sz w:val="22"/>
          <w:szCs w:val="22"/>
        </w:rPr>
      </w:pPr>
    </w:p>
    <w:p w14:paraId="72D57234" w14:textId="77777777" w:rsidR="00E70994" w:rsidRPr="00732B1E" w:rsidRDefault="00E70994" w:rsidP="0002433C">
      <w:pPr>
        <w:jc w:val="both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Za pravočasne se bodo štele prijave, ki bodo</w:t>
      </w:r>
      <w:r w:rsidR="005108D6" w:rsidRPr="00732B1E">
        <w:rPr>
          <w:rFonts w:ascii="Arial" w:hAnsi="Arial" w:cs="Arial"/>
          <w:sz w:val="22"/>
          <w:szCs w:val="22"/>
        </w:rPr>
        <w:t xml:space="preserve"> </w:t>
      </w:r>
      <w:bookmarkStart w:id="3" w:name="_Hlk62464307"/>
      <w:r w:rsidR="005108D6" w:rsidRPr="00732B1E">
        <w:rPr>
          <w:rFonts w:ascii="Arial" w:hAnsi="Arial" w:cs="Arial"/>
          <w:sz w:val="22"/>
          <w:szCs w:val="22"/>
        </w:rPr>
        <w:t>poslane po elektronski pošti ali</w:t>
      </w:r>
      <w:r w:rsidR="00F54ABC" w:rsidRPr="00732B1E">
        <w:rPr>
          <w:rFonts w:ascii="Arial" w:hAnsi="Arial" w:cs="Arial"/>
          <w:sz w:val="22"/>
          <w:szCs w:val="22"/>
        </w:rPr>
        <w:t xml:space="preserve"> </w:t>
      </w:r>
      <w:bookmarkEnd w:id="3"/>
      <w:r w:rsidR="00F54ABC" w:rsidRPr="00732B1E">
        <w:rPr>
          <w:rFonts w:ascii="Arial" w:hAnsi="Arial" w:cs="Arial"/>
          <w:sz w:val="22"/>
          <w:szCs w:val="22"/>
        </w:rPr>
        <w:t>s priporočeno pošiljko</w:t>
      </w:r>
      <w:r w:rsidRPr="00732B1E">
        <w:rPr>
          <w:rFonts w:ascii="Arial" w:hAnsi="Arial" w:cs="Arial"/>
          <w:sz w:val="22"/>
          <w:szCs w:val="22"/>
        </w:rPr>
        <w:t xml:space="preserve"> </w:t>
      </w:r>
      <w:r w:rsidR="00F54ABC" w:rsidRPr="00732B1E">
        <w:rPr>
          <w:rFonts w:ascii="Arial" w:hAnsi="Arial" w:cs="Arial"/>
          <w:sz w:val="22"/>
          <w:szCs w:val="22"/>
        </w:rPr>
        <w:t>oddane na pošto</w:t>
      </w:r>
      <w:r w:rsidRPr="00732B1E">
        <w:rPr>
          <w:rFonts w:ascii="Arial" w:hAnsi="Arial" w:cs="Arial"/>
          <w:sz w:val="22"/>
          <w:szCs w:val="22"/>
        </w:rPr>
        <w:t xml:space="preserve"> do </w:t>
      </w:r>
      <w:r w:rsidR="005A58A3" w:rsidRPr="00732B1E">
        <w:rPr>
          <w:rFonts w:ascii="Arial" w:hAnsi="Arial" w:cs="Arial"/>
          <w:sz w:val="22"/>
          <w:szCs w:val="22"/>
        </w:rPr>
        <w:t>tega</w:t>
      </w:r>
      <w:r w:rsidRPr="00732B1E">
        <w:rPr>
          <w:rFonts w:ascii="Arial" w:hAnsi="Arial" w:cs="Arial"/>
          <w:sz w:val="22"/>
          <w:szCs w:val="22"/>
        </w:rPr>
        <w:t xml:space="preserve"> datuma</w:t>
      </w:r>
      <w:r w:rsidR="00F54ABC" w:rsidRPr="00732B1E">
        <w:rPr>
          <w:rFonts w:ascii="Arial" w:hAnsi="Arial" w:cs="Arial"/>
          <w:sz w:val="22"/>
          <w:szCs w:val="22"/>
        </w:rPr>
        <w:t>.</w:t>
      </w:r>
      <w:r w:rsidRPr="00732B1E">
        <w:rPr>
          <w:rFonts w:ascii="Arial" w:hAnsi="Arial" w:cs="Arial"/>
          <w:sz w:val="22"/>
          <w:szCs w:val="22"/>
        </w:rPr>
        <w:t xml:space="preserve"> Nepravočasno oddanih prijav komisija ne bo upoštevala.</w:t>
      </w:r>
    </w:p>
    <w:bookmarkEnd w:id="1"/>
    <w:p w14:paraId="018B201E" w14:textId="77777777" w:rsidR="004E2FFC" w:rsidRPr="00732B1E" w:rsidRDefault="004E2FFC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5BCFAD" w14:textId="77777777" w:rsidR="00B61224" w:rsidRPr="00732B1E" w:rsidRDefault="00476044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6. </w:t>
      </w:r>
      <w:r w:rsidR="00B61224" w:rsidRPr="00732B1E">
        <w:rPr>
          <w:rFonts w:ascii="Arial" w:hAnsi="Arial" w:cs="Arial"/>
          <w:b/>
          <w:sz w:val="22"/>
          <w:szCs w:val="22"/>
        </w:rPr>
        <w:t>Obravnava prijav in odločanje o sofinanciranju</w:t>
      </w:r>
    </w:p>
    <w:p w14:paraId="4A3B0334" w14:textId="77777777" w:rsidR="007977B4" w:rsidRPr="00732B1E" w:rsidRDefault="007977B4" w:rsidP="005A58A3">
      <w:pPr>
        <w:jc w:val="both"/>
        <w:rPr>
          <w:rFonts w:ascii="Arial" w:hAnsi="Arial" w:cs="Arial"/>
          <w:sz w:val="22"/>
          <w:szCs w:val="22"/>
        </w:rPr>
      </w:pPr>
    </w:p>
    <w:p w14:paraId="54F6C1A6" w14:textId="50FD3134" w:rsidR="00DA4CC9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Prispele prijave bodo obravnaval</w:t>
      </w:r>
      <w:r w:rsidR="00761310">
        <w:rPr>
          <w:rFonts w:ascii="Arial" w:hAnsi="Arial" w:cs="Arial"/>
          <w:sz w:val="22"/>
          <w:szCs w:val="22"/>
        </w:rPr>
        <w:t>a</w:t>
      </w:r>
      <w:r w:rsidR="008B014C" w:rsidRPr="00732B1E">
        <w:rPr>
          <w:rFonts w:ascii="Arial" w:hAnsi="Arial" w:cs="Arial"/>
          <w:sz w:val="22"/>
          <w:szCs w:val="22"/>
        </w:rPr>
        <w:t xml:space="preserve"> razpisn</w:t>
      </w:r>
      <w:r w:rsidR="00761310">
        <w:rPr>
          <w:rFonts w:ascii="Arial" w:hAnsi="Arial" w:cs="Arial"/>
          <w:sz w:val="22"/>
          <w:szCs w:val="22"/>
        </w:rPr>
        <w:t>a</w:t>
      </w:r>
      <w:r w:rsidR="008B014C" w:rsidRPr="00732B1E">
        <w:rPr>
          <w:rFonts w:ascii="Arial" w:hAnsi="Arial" w:cs="Arial"/>
          <w:sz w:val="22"/>
          <w:szCs w:val="22"/>
        </w:rPr>
        <w:t xml:space="preserve"> komisij</w:t>
      </w:r>
      <w:r w:rsidR="00761310">
        <w:rPr>
          <w:rFonts w:ascii="Arial" w:hAnsi="Arial" w:cs="Arial"/>
          <w:sz w:val="22"/>
          <w:szCs w:val="22"/>
        </w:rPr>
        <w:t>a</w:t>
      </w:r>
      <w:r w:rsidR="008B014C" w:rsidRPr="00732B1E">
        <w:rPr>
          <w:rFonts w:ascii="Arial" w:hAnsi="Arial" w:cs="Arial"/>
          <w:sz w:val="22"/>
          <w:szCs w:val="22"/>
        </w:rPr>
        <w:t>, ki j</w:t>
      </w:r>
      <w:r w:rsidR="009C4EA9">
        <w:rPr>
          <w:rFonts w:ascii="Arial" w:hAnsi="Arial" w:cs="Arial"/>
          <w:sz w:val="22"/>
          <w:szCs w:val="22"/>
        </w:rPr>
        <w:t>o</w:t>
      </w:r>
      <w:r w:rsidR="008B014C" w:rsidRPr="00732B1E">
        <w:rPr>
          <w:rFonts w:ascii="Arial" w:hAnsi="Arial" w:cs="Arial"/>
          <w:sz w:val="22"/>
          <w:szCs w:val="22"/>
        </w:rPr>
        <w:t xml:space="preserve"> imenuje</w:t>
      </w:r>
      <w:r w:rsidR="00043327" w:rsidRPr="00732B1E">
        <w:rPr>
          <w:rFonts w:ascii="Arial" w:hAnsi="Arial" w:cs="Arial"/>
          <w:sz w:val="22"/>
          <w:szCs w:val="22"/>
        </w:rPr>
        <w:t xml:space="preserve"> </w:t>
      </w:r>
      <w:r w:rsidR="008B014C" w:rsidRPr="00732B1E">
        <w:rPr>
          <w:rFonts w:ascii="Arial" w:hAnsi="Arial" w:cs="Arial"/>
          <w:sz w:val="22"/>
          <w:szCs w:val="22"/>
        </w:rPr>
        <w:t>župan.</w:t>
      </w:r>
      <w:r w:rsidR="00DA4CC9" w:rsidRPr="00732B1E">
        <w:rPr>
          <w:rFonts w:ascii="Arial" w:hAnsi="Arial" w:cs="Arial"/>
          <w:sz w:val="22"/>
          <w:szCs w:val="22"/>
        </w:rPr>
        <w:t xml:space="preserve"> Komisij</w:t>
      </w:r>
      <w:r w:rsidR="009C4EA9">
        <w:rPr>
          <w:rFonts w:ascii="Arial" w:hAnsi="Arial" w:cs="Arial"/>
          <w:sz w:val="22"/>
          <w:szCs w:val="22"/>
        </w:rPr>
        <w:t>a</w:t>
      </w:r>
      <w:r w:rsidR="00DA4CC9" w:rsidRPr="00732B1E">
        <w:rPr>
          <w:rFonts w:ascii="Arial" w:hAnsi="Arial" w:cs="Arial"/>
          <w:sz w:val="22"/>
          <w:szCs w:val="22"/>
        </w:rPr>
        <w:t xml:space="preserve"> pripravi predlog sofinanciranja, na podlagi katerega župan sprejme končno</w:t>
      </w:r>
      <w:r w:rsidR="00043327" w:rsidRPr="00732B1E">
        <w:rPr>
          <w:rFonts w:ascii="Arial" w:hAnsi="Arial" w:cs="Arial"/>
          <w:sz w:val="22"/>
          <w:szCs w:val="22"/>
        </w:rPr>
        <w:t xml:space="preserve"> </w:t>
      </w:r>
      <w:r w:rsidR="00DA4CC9" w:rsidRPr="00732B1E">
        <w:rPr>
          <w:rFonts w:ascii="Arial" w:hAnsi="Arial" w:cs="Arial"/>
          <w:sz w:val="22"/>
          <w:szCs w:val="22"/>
        </w:rPr>
        <w:t xml:space="preserve">odločitev o dodelitvi sredstev. </w:t>
      </w:r>
    </w:p>
    <w:p w14:paraId="196FDC64" w14:textId="77777777" w:rsidR="009C657C" w:rsidRPr="00732B1E" w:rsidRDefault="009C657C" w:rsidP="005A58A3">
      <w:pPr>
        <w:jc w:val="both"/>
        <w:rPr>
          <w:rFonts w:ascii="Arial" w:hAnsi="Arial" w:cs="Arial"/>
          <w:sz w:val="22"/>
          <w:szCs w:val="22"/>
        </w:rPr>
      </w:pPr>
    </w:p>
    <w:p w14:paraId="7366AF0F" w14:textId="79C10C28" w:rsidR="00B61224" w:rsidRPr="00732B1E" w:rsidRDefault="005700C3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Z izbranimi izvajalci programov bodo najkasneje v roku 45 dni po zaključenem zbiranju prijav sklenjene pogodbe o sofinanciranju v letu </w:t>
      </w:r>
      <w:r w:rsidR="00CB372E">
        <w:rPr>
          <w:rFonts w:ascii="Arial" w:hAnsi="Arial" w:cs="Arial"/>
          <w:sz w:val="22"/>
          <w:szCs w:val="22"/>
        </w:rPr>
        <w:t>2023</w:t>
      </w:r>
      <w:r w:rsidRPr="00732B1E">
        <w:rPr>
          <w:rFonts w:ascii="Arial" w:hAnsi="Arial" w:cs="Arial"/>
          <w:sz w:val="22"/>
          <w:szCs w:val="22"/>
        </w:rPr>
        <w:t>.</w:t>
      </w:r>
    </w:p>
    <w:p w14:paraId="4556BE45" w14:textId="77777777" w:rsidR="00B61224" w:rsidRPr="00732B1E" w:rsidRDefault="00B61224" w:rsidP="0002433C">
      <w:pPr>
        <w:jc w:val="both"/>
        <w:rPr>
          <w:rFonts w:ascii="Arial" w:hAnsi="Arial" w:cs="Arial"/>
          <w:sz w:val="22"/>
          <w:szCs w:val="22"/>
        </w:rPr>
      </w:pPr>
    </w:p>
    <w:p w14:paraId="2BCE4598" w14:textId="4DF2B38E" w:rsidR="00B61224" w:rsidRPr="00732B1E" w:rsidRDefault="00B61224" w:rsidP="0002433C">
      <w:pPr>
        <w:ind w:left="7080"/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 Občina </w:t>
      </w:r>
      <w:r w:rsidR="00761310">
        <w:rPr>
          <w:rFonts w:ascii="Arial" w:hAnsi="Arial" w:cs="Arial"/>
          <w:sz w:val="22"/>
          <w:szCs w:val="22"/>
        </w:rPr>
        <w:t>Gorišnica</w:t>
      </w:r>
    </w:p>
    <w:sectPr w:rsidR="00B61224" w:rsidRPr="00732B1E" w:rsidSect="00F02AF2">
      <w:pgSz w:w="11906" w:h="16838" w:code="9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DEF0" w14:textId="77777777" w:rsidR="00420D5A" w:rsidRDefault="00420D5A" w:rsidP="00F02AF2">
      <w:r>
        <w:separator/>
      </w:r>
    </w:p>
  </w:endnote>
  <w:endnote w:type="continuationSeparator" w:id="0">
    <w:p w14:paraId="3F82E12D" w14:textId="77777777" w:rsidR="00420D5A" w:rsidRDefault="00420D5A" w:rsidP="00F0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1B03" w14:textId="77777777" w:rsidR="00420D5A" w:rsidRDefault="00420D5A" w:rsidP="00F02AF2">
      <w:r>
        <w:separator/>
      </w:r>
    </w:p>
  </w:footnote>
  <w:footnote w:type="continuationSeparator" w:id="0">
    <w:p w14:paraId="393D7070" w14:textId="77777777" w:rsidR="00420D5A" w:rsidRDefault="00420D5A" w:rsidP="00F0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6CD"/>
    <w:multiLevelType w:val="hybridMultilevel"/>
    <w:tmpl w:val="7572F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C93"/>
    <w:multiLevelType w:val="hybridMultilevel"/>
    <w:tmpl w:val="E2F20E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131FB"/>
    <w:multiLevelType w:val="hybridMultilevel"/>
    <w:tmpl w:val="9F1A2EC4"/>
    <w:lvl w:ilvl="0" w:tplc="7848E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2C25"/>
    <w:multiLevelType w:val="multilevel"/>
    <w:tmpl w:val="118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8520FE8"/>
    <w:multiLevelType w:val="hybridMultilevel"/>
    <w:tmpl w:val="B7826A74"/>
    <w:lvl w:ilvl="0" w:tplc="0424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31345B1A"/>
    <w:multiLevelType w:val="hybridMultilevel"/>
    <w:tmpl w:val="8D4E6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0D1C77"/>
    <w:multiLevelType w:val="hybridMultilevel"/>
    <w:tmpl w:val="23F018FC"/>
    <w:lvl w:ilvl="0" w:tplc="C7F47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2376B"/>
    <w:multiLevelType w:val="hybridMultilevel"/>
    <w:tmpl w:val="E22A267E"/>
    <w:lvl w:ilvl="0" w:tplc="05142D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F904CC"/>
    <w:multiLevelType w:val="hybridMultilevel"/>
    <w:tmpl w:val="848EA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DD39B7"/>
    <w:multiLevelType w:val="multilevel"/>
    <w:tmpl w:val="BE50B1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80A21C9"/>
    <w:multiLevelType w:val="hybridMultilevel"/>
    <w:tmpl w:val="AD7AA10A"/>
    <w:lvl w:ilvl="0" w:tplc="7848E9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7E06DD"/>
    <w:multiLevelType w:val="hybridMultilevel"/>
    <w:tmpl w:val="9AC4C59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203AA"/>
    <w:multiLevelType w:val="hybridMultilevel"/>
    <w:tmpl w:val="9C342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C1388"/>
    <w:multiLevelType w:val="hybridMultilevel"/>
    <w:tmpl w:val="1384F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855FC9"/>
    <w:multiLevelType w:val="hybridMultilevel"/>
    <w:tmpl w:val="B694E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36C7"/>
    <w:multiLevelType w:val="multilevel"/>
    <w:tmpl w:val="DB5E25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3558796">
    <w:abstractNumId w:val="11"/>
  </w:num>
  <w:num w:numId="2" w16cid:durableId="245694544">
    <w:abstractNumId w:val="4"/>
  </w:num>
  <w:num w:numId="3" w16cid:durableId="1561862407">
    <w:abstractNumId w:val="2"/>
  </w:num>
  <w:num w:numId="4" w16cid:durableId="1472289142">
    <w:abstractNumId w:val="3"/>
  </w:num>
  <w:num w:numId="5" w16cid:durableId="1041443523">
    <w:abstractNumId w:val="9"/>
  </w:num>
  <w:num w:numId="6" w16cid:durableId="1309286375">
    <w:abstractNumId w:val="15"/>
  </w:num>
  <w:num w:numId="7" w16cid:durableId="1945917767">
    <w:abstractNumId w:val="10"/>
  </w:num>
  <w:num w:numId="8" w16cid:durableId="751124600">
    <w:abstractNumId w:val="0"/>
  </w:num>
  <w:num w:numId="9" w16cid:durableId="471944547">
    <w:abstractNumId w:val="7"/>
  </w:num>
  <w:num w:numId="10" w16cid:durableId="568461684">
    <w:abstractNumId w:val="6"/>
  </w:num>
  <w:num w:numId="11" w16cid:durableId="587690776">
    <w:abstractNumId w:val="14"/>
  </w:num>
  <w:num w:numId="12" w16cid:durableId="1398673515">
    <w:abstractNumId w:val="12"/>
  </w:num>
  <w:num w:numId="13" w16cid:durableId="1536431693">
    <w:abstractNumId w:val="1"/>
  </w:num>
  <w:num w:numId="14" w16cid:durableId="10381792">
    <w:abstractNumId w:val="13"/>
  </w:num>
  <w:num w:numId="15" w16cid:durableId="1600023752">
    <w:abstractNumId w:val="8"/>
  </w:num>
  <w:num w:numId="16" w16cid:durableId="1826123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E3"/>
    <w:rsid w:val="0002433C"/>
    <w:rsid w:val="000255B8"/>
    <w:rsid w:val="00043327"/>
    <w:rsid w:val="00067A82"/>
    <w:rsid w:val="00082D09"/>
    <w:rsid w:val="000B028E"/>
    <w:rsid w:val="000B6659"/>
    <w:rsid w:val="000D4820"/>
    <w:rsid w:val="000E6DD7"/>
    <w:rsid w:val="000E74E1"/>
    <w:rsid w:val="000E77C8"/>
    <w:rsid w:val="000F15CE"/>
    <w:rsid w:val="00102E34"/>
    <w:rsid w:val="0010330E"/>
    <w:rsid w:val="0010333D"/>
    <w:rsid w:val="00110DAD"/>
    <w:rsid w:val="00110F84"/>
    <w:rsid w:val="0011302C"/>
    <w:rsid w:val="00154409"/>
    <w:rsid w:val="00156BAE"/>
    <w:rsid w:val="00162456"/>
    <w:rsid w:val="00170D32"/>
    <w:rsid w:val="0017473D"/>
    <w:rsid w:val="001A3414"/>
    <w:rsid w:val="001C06AC"/>
    <w:rsid w:val="001C397D"/>
    <w:rsid w:val="00201933"/>
    <w:rsid w:val="00206917"/>
    <w:rsid w:val="00207ECD"/>
    <w:rsid w:val="00214ECC"/>
    <w:rsid w:val="00215A77"/>
    <w:rsid w:val="00222CA9"/>
    <w:rsid w:val="00240BD0"/>
    <w:rsid w:val="00260B2D"/>
    <w:rsid w:val="002729FA"/>
    <w:rsid w:val="002750C8"/>
    <w:rsid w:val="00284980"/>
    <w:rsid w:val="00290045"/>
    <w:rsid w:val="00290FB7"/>
    <w:rsid w:val="00292E97"/>
    <w:rsid w:val="00293A2C"/>
    <w:rsid w:val="0029753F"/>
    <w:rsid w:val="002B2751"/>
    <w:rsid w:val="002B2DBA"/>
    <w:rsid w:val="002B5E5F"/>
    <w:rsid w:val="002C4957"/>
    <w:rsid w:val="002D04F3"/>
    <w:rsid w:val="002E05D0"/>
    <w:rsid w:val="002F00DF"/>
    <w:rsid w:val="002F4269"/>
    <w:rsid w:val="002F71CB"/>
    <w:rsid w:val="00305084"/>
    <w:rsid w:val="003138C3"/>
    <w:rsid w:val="00342F87"/>
    <w:rsid w:val="00343B7E"/>
    <w:rsid w:val="00346D6F"/>
    <w:rsid w:val="00352DF6"/>
    <w:rsid w:val="003770B7"/>
    <w:rsid w:val="00381065"/>
    <w:rsid w:val="003B104C"/>
    <w:rsid w:val="003B2F33"/>
    <w:rsid w:val="003C1FDC"/>
    <w:rsid w:val="003E37CE"/>
    <w:rsid w:val="0040019A"/>
    <w:rsid w:val="004045A0"/>
    <w:rsid w:val="00404830"/>
    <w:rsid w:val="004103FC"/>
    <w:rsid w:val="00420D5A"/>
    <w:rsid w:val="00421CEC"/>
    <w:rsid w:val="0042305F"/>
    <w:rsid w:val="00432D6E"/>
    <w:rsid w:val="00435D92"/>
    <w:rsid w:val="004519FE"/>
    <w:rsid w:val="0047292A"/>
    <w:rsid w:val="00474999"/>
    <w:rsid w:val="00476044"/>
    <w:rsid w:val="0048429C"/>
    <w:rsid w:val="004A6DCB"/>
    <w:rsid w:val="004B641E"/>
    <w:rsid w:val="004C3F91"/>
    <w:rsid w:val="004C7D73"/>
    <w:rsid w:val="004D303D"/>
    <w:rsid w:val="004D488A"/>
    <w:rsid w:val="004E2FFC"/>
    <w:rsid w:val="00504A73"/>
    <w:rsid w:val="00506C5F"/>
    <w:rsid w:val="005108D6"/>
    <w:rsid w:val="00512363"/>
    <w:rsid w:val="00512F4C"/>
    <w:rsid w:val="005576A8"/>
    <w:rsid w:val="005700C3"/>
    <w:rsid w:val="00573862"/>
    <w:rsid w:val="005818D2"/>
    <w:rsid w:val="00585C53"/>
    <w:rsid w:val="00585CC6"/>
    <w:rsid w:val="00591C6B"/>
    <w:rsid w:val="00592414"/>
    <w:rsid w:val="005A58A3"/>
    <w:rsid w:val="005B1C12"/>
    <w:rsid w:val="005B5094"/>
    <w:rsid w:val="005B5EE1"/>
    <w:rsid w:val="005D0328"/>
    <w:rsid w:val="005E41DF"/>
    <w:rsid w:val="006078F7"/>
    <w:rsid w:val="0063168A"/>
    <w:rsid w:val="00647DF1"/>
    <w:rsid w:val="00652784"/>
    <w:rsid w:val="00660A9F"/>
    <w:rsid w:val="006659AA"/>
    <w:rsid w:val="00670D57"/>
    <w:rsid w:val="00671B6F"/>
    <w:rsid w:val="00677C5F"/>
    <w:rsid w:val="0068575A"/>
    <w:rsid w:val="006A7C07"/>
    <w:rsid w:val="006B7002"/>
    <w:rsid w:val="006B7F84"/>
    <w:rsid w:val="006C0654"/>
    <w:rsid w:val="006C743E"/>
    <w:rsid w:val="006D45C1"/>
    <w:rsid w:val="006E6338"/>
    <w:rsid w:val="00704C43"/>
    <w:rsid w:val="00707BEE"/>
    <w:rsid w:val="00721DF1"/>
    <w:rsid w:val="00721FB2"/>
    <w:rsid w:val="0072724A"/>
    <w:rsid w:val="00730FDD"/>
    <w:rsid w:val="00732B1E"/>
    <w:rsid w:val="00740DBB"/>
    <w:rsid w:val="00744C6E"/>
    <w:rsid w:val="0074714F"/>
    <w:rsid w:val="00761310"/>
    <w:rsid w:val="007832AB"/>
    <w:rsid w:val="00791AC3"/>
    <w:rsid w:val="00795552"/>
    <w:rsid w:val="00795CF9"/>
    <w:rsid w:val="007977B4"/>
    <w:rsid w:val="007A64CC"/>
    <w:rsid w:val="007B6C15"/>
    <w:rsid w:val="007C6299"/>
    <w:rsid w:val="007C741D"/>
    <w:rsid w:val="007D3D04"/>
    <w:rsid w:val="007E339D"/>
    <w:rsid w:val="007E6886"/>
    <w:rsid w:val="00803283"/>
    <w:rsid w:val="008202CB"/>
    <w:rsid w:val="0083436B"/>
    <w:rsid w:val="0084049E"/>
    <w:rsid w:val="00842847"/>
    <w:rsid w:val="00844F27"/>
    <w:rsid w:val="00854DCB"/>
    <w:rsid w:val="00887928"/>
    <w:rsid w:val="008B014C"/>
    <w:rsid w:val="008B1572"/>
    <w:rsid w:val="008B7536"/>
    <w:rsid w:val="008C0E90"/>
    <w:rsid w:val="008D31E6"/>
    <w:rsid w:val="008E10E8"/>
    <w:rsid w:val="008F0290"/>
    <w:rsid w:val="008F67D6"/>
    <w:rsid w:val="00901448"/>
    <w:rsid w:val="00906D5C"/>
    <w:rsid w:val="00933689"/>
    <w:rsid w:val="00944645"/>
    <w:rsid w:val="00951DE2"/>
    <w:rsid w:val="0095357B"/>
    <w:rsid w:val="00963A42"/>
    <w:rsid w:val="00964818"/>
    <w:rsid w:val="00965690"/>
    <w:rsid w:val="0096682C"/>
    <w:rsid w:val="00972C7C"/>
    <w:rsid w:val="009742F9"/>
    <w:rsid w:val="0097565E"/>
    <w:rsid w:val="0098527C"/>
    <w:rsid w:val="00986AF7"/>
    <w:rsid w:val="009960EA"/>
    <w:rsid w:val="009A12F8"/>
    <w:rsid w:val="009B31DB"/>
    <w:rsid w:val="009B67B0"/>
    <w:rsid w:val="009C1BDE"/>
    <w:rsid w:val="009C28B8"/>
    <w:rsid w:val="009C4EA9"/>
    <w:rsid w:val="009C657C"/>
    <w:rsid w:val="009C67D1"/>
    <w:rsid w:val="009D2BEE"/>
    <w:rsid w:val="009D6574"/>
    <w:rsid w:val="009E1355"/>
    <w:rsid w:val="009F6E7D"/>
    <w:rsid w:val="00A15386"/>
    <w:rsid w:val="00A154A0"/>
    <w:rsid w:val="00A32619"/>
    <w:rsid w:val="00A41DA0"/>
    <w:rsid w:val="00A4499F"/>
    <w:rsid w:val="00A51546"/>
    <w:rsid w:val="00A55E04"/>
    <w:rsid w:val="00A57C7F"/>
    <w:rsid w:val="00A73D29"/>
    <w:rsid w:val="00A74B87"/>
    <w:rsid w:val="00AB183F"/>
    <w:rsid w:val="00AB1E68"/>
    <w:rsid w:val="00AD2C51"/>
    <w:rsid w:val="00B139F3"/>
    <w:rsid w:val="00B144CF"/>
    <w:rsid w:val="00B16583"/>
    <w:rsid w:val="00B2054C"/>
    <w:rsid w:val="00B37734"/>
    <w:rsid w:val="00B50F60"/>
    <w:rsid w:val="00B61224"/>
    <w:rsid w:val="00B7283D"/>
    <w:rsid w:val="00B77069"/>
    <w:rsid w:val="00B84D4E"/>
    <w:rsid w:val="00B863B0"/>
    <w:rsid w:val="00BA2E8C"/>
    <w:rsid w:val="00BB241A"/>
    <w:rsid w:val="00BB7DA0"/>
    <w:rsid w:val="00BE448E"/>
    <w:rsid w:val="00C0308A"/>
    <w:rsid w:val="00C0666E"/>
    <w:rsid w:val="00C136F8"/>
    <w:rsid w:val="00C15950"/>
    <w:rsid w:val="00C20B93"/>
    <w:rsid w:val="00C20D19"/>
    <w:rsid w:val="00C24240"/>
    <w:rsid w:val="00C30401"/>
    <w:rsid w:val="00C32B9A"/>
    <w:rsid w:val="00C34C11"/>
    <w:rsid w:val="00C378F0"/>
    <w:rsid w:val="00C62BF5"/>
    <w:rsid w:val="00C6318A"/>
    <w:rsid w:val="00C81EBC"/>
    <w:rsid w:val="00C97A4A"/>
    <w:rsid w:val="00CA0DA1"/>
    <w:rsid w:val="00CB372E"/>
    <w:rsid w:val="00CB49E3"/>
    <w:rsid w:val="00CB74F0"/>
    <w:rsid w:val="00CC2B43"/>
    <w:rsid w:val="00CD13CB"/>
    <w:rsid w:val="00CD4888"/>
    <w:rsid w:val="00CD5A44"/>
    <w:rsid w:val="00CE652E"/>
    <w:rsid w:val="00CE6BE6"/>
    <w:rsid w:val="00CF445B"/>
    <w:rsid w:val="00CF4DA3"/>
    <w:rsid w:val="00D01AF6"/>
    <w:rsid w:val="00D242B8"/>
    <w:rsid w:val="00D25B47"/>
    <w:rsid w:val="00D42BFC"/>
    <w:rsid w:val="00D60DC1"/>
    <w:rsid w:val="00D80C19"/>
    <w:rsid w:val="00D93DCD"/>
    <w:rsid w:val="00DA128E"/>
    <w:rsid w:val="00DA4C1C"/>
    <w:rsid w:val="00DA4CC9"/>
    <w:rsid w:val="00DA7F99"/>
    <w:rsid w:val="00DB33C6"/>
    <w:rsid w:val="00DC71AD"/>
    <w:rsid w:val="00DE0E3A"/>
    <w:rsid w:val="00DE6919"/>
    <w:rsid w:val="00DF22F7"/>
    <w:rsid w:val="00E017F8"/>
    <w:rsid w:val="00E440F9"/>
    <w:rsid w:val="00E44DF3"/>
    <w:rsid w:val="00E52000"/>
    <w:rsid w:val="00E63165"/>
    <w:rsid w:val="00E70994"/>
    <w:rsid w:val="00E7198D"/>
    <w:rsid w:val="00E73AF0"/>
    <w:rsid w:val="00E747BB"/>
    <w:rsid w:val="00E84243"/>
    <w:rsid w:val="00E86E58"/>
    <w:rsid w:val="00EA1122"/>
    <w:rsid w:val="00ED3B67"/>
    <w:rsid w:val="00ED4AE8"/>
    <w:rsid w:val="00F02AF2"/>
    <w:rsid w:val="00F06385"/>
    <w:rsid w:val="00F07F52"/>
    <w:rsid w:val="00F122F3"/>
    <w:rsid w:val="00F22B3E"/>
    <w:rsid w:val="00F22E3F"/>
    <w:rsid w:val="00F32BE2"/>
    <w:rsid w:val="00F363A5"/>
    <w:rsid w:val="00F40CDB"/>
    <w:rsid w:val="00F47748"/>
    <w:rsid w:val="00F54ABC"/>
    <w:rsid w:val="00F65634"/>
    <w:rsid w:val="00F7396B"/>
    <w:rsid w:val="00F90159"/>
    <w:rsid w:val="00F9527A"/>
    <w:rsid w:val="00F97361"/>
    <w:rsid w:val="00FB796E"/>
    <w:rsid w:val="00FD39A4"/>
    <w:rsid w:val="00FD656F"/>
    <w:rsid w:val="00FE179B"/>
    <w:rsid w:val="00FE496B"/>
    <w:rsid w:val="00FF0451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67D4B"/>
  <w15:chartTrackingRefBased/>
  <w15:docId w15:val="{64F39AB2-333E-486E-BC1D-A469102D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42F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42F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B49E3"/>
    <w:pPr>
      <w:ind w:left="708"/>
    </w:pPr>
  </w:style>
  <w:style w:type="character" w:customStyle="1" w:styleId="Naslov2Znak">
    <w:name w:val="Naslov 2 Znak"/>
    <w:link w:val="Naslov2"/>
    <w:uiPriority w:val="9"/>
    <w:rsid w:val="00342F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1Znak">
    <w:name w:val="Naslov 1 Znak"/>
    <w:link w:val="Naslov1"/>
    <w:uiPriority w:val="9"/>
    <w:rsid w:val="00342F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rezrazmikov">
    <w:name w:val="No Spacing"/>
    <w:uiPriority w:val="1"/>
    <w:qFormat/>
    <w:rsid w:val="00342F87"/>
    <w:rPr>
      <w:sz w:val="24"/>
      <w:szCs w:val="24"/>
    </w:rPr>
  </w:style>
  <w:style w:type="character" w:styleId="Pripombasklic">
    <w:name w:val="annotation reference"/>
    <w:uiPriority w:val="99"/>
    <w:semiHidden/>
    <w:unhideWhenUsed/>
    <w:rsid w:val="00222C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2CA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2CA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2CA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22CA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2CA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22CA9"/>
    <w:rPr>
      <w:rFonts w:ascii="Segoe UI" w:hAnsi="Segoe UI" w:cs="Segoe UI"/>
      <w:sz w:val="18"/>
      <w:szCs w:val="18"/>
    </w:rPr>
  </w:style>
  <w:style w:type="paragraph" w:customStyle="1" w:styleId="a">
    <w:basedOn w:val="Navaden"/>
    <w:next w:val="Pripombabesedilo"/>
    <w:link w:val="Komentar-besediloZnak"/>
    <w:uiPriority w:val="99"/>
    <w:unhideWhenUsed/>
    <w:rsid w:val="0096682C"/>
    <w:rPr>
      <w:sz w:val="20"/>
      <w:szCs w:val="20"/>
    </w:rPr>
  </w:style>
  <w:style w:type="character" w:customStyle="1" w:styleId="Komentar-besediloZnak">
    <w:name w:val="Komentar - besedilo Znak"/>
    <w:link w:val="a"/>
    <w:uiPriority w:val="99"/>
    <w:rsid w:val="0096682C"/>
  </w:style>
  <w:style w:type="paragraph" w:styleId="Glava">
    <w:name w:val="header"/>
    <w:basedOn w:val="Navaden"/>
    <w:link w:val="GlavaZnak"/>
    <w:uiPriority w:val="99"/>
    <w:unhideWhenUsed/>
    <w:rsid w:val="00F02A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02AF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02AF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02A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024C-8B60-41C3-BD85-0CAC3F85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845</Words>
  <Characters>4822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9</vt:lpstr>
      <vt:lpstr>Na podlagi 9</vt:lpstr>
    </vt:vector>
  </TitlesOfParts>
  <Company>Hewlett-Packard Company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9</dc:title>
  <dc:subject/>
  <dc:creator>Občina Velike Lašče</dc:creator>
  <cp:keywords/>
  <cp:lastModifiedBy>aleš zavec</cp:lastModifiedBy>
  <cp:revision>4</cp:revision>
  <cp:lastPrinted>2020-04-23T07:05:00Z</cp:lastPrinted>
  <dcterms:created xsi:type="dcterms:W3CDTF">2023-04-13T10:26:00Z</dcterms:created>
  <dcterms:modified xsi:type="dcterms:W3CDTF">2023-04-13T11:04:00Z</dcterms:modified>
</cp:coreProperties>
</file>