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D6F0" w14:textId="72EEE462" w:rsidR="00E16C85" w:rsidRPr="008E48BA" w:rsidRDefault="00E16C85" w:rsidP="002D0768">
      <w:pPr>
        <w:pStyle w:val="Odstavekseznama"/>
        <w:spacing w:line="276" w:lineRule="auto"/>
        <w:jc w:val="both"/>
        <w:rPr>
          <w:rFonts w:ascii="Arial" w:hAnsi="Arial" w:cs="Arial"/>
        </w:rPr>
      </w:pPr>
      <w:r w:rsidRPr="008E48BA">
        <w:rPr>
          <w:rFonts w:ascii="Arial" w:hAnsi="Arial" w:cs="Arial"/>
          <w:noProof/>
        </w:rPr>
        <w:drawing>
          <wp:anchor distT="0" distB="0" distL="114300" distR="114300" simplePos="0" relativeHeight="251659264" behindDoc="0" locked="0" layoutInCell="1" allowOverlap="1" wp14:anchorId="0E6E72AA" wp14:editId="1160812E">
            <wp:simplePos x="0" y="0"/>
            <wp:positionH relativeFrom="page">
              <wp:align>left</wp:align>
            </wp:positionH>
            <wp:positionV relativeFrom="paragraph">
              <wp:posOffset>-900430</wp:posOffset>
            </wp:positionV>
            <wp:extent cx="7559409" cy="23431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409"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CE6F1" w14:textId="77777777" w:rsidR="00E16C85" w:rsidRPr="008E48BA" w:rsidRDefault="00E16C85" w:rsidP="002D0768">
      <w:pPr>
        <w:pStyle w:val="Odstavekseznama"/>
        <w:spacing w:line="276" w:lineRule="auto"/>
        <w:jc w:val="both"/>
        <w:rPr>
          <w:rFonts w:ascii="Arial" w:hAnsi="Arial" w:cs="Arial"/>
        </w:rPr>
      </w:pPr>
    </w:p>
    <w:p w14:paraId="0941DCAD" w14:textId="77777777" w:rsidR="00E16C85" w:rsidRPr="008E48BA" w:rsidRDefault="00E16C85" w:rsidP="002D0768">
      <w:pPr>
        <w:pStyle w:val="Odstavekseznama"/>
        <w:spacing w:line="276" w:lineRule="auto"/>
        <w:jc w:val="both"/>
        <w:rPr>
          <w:rFonts w:ascii="Arial" w:hAnsi="Arial" w:cs="Arial"/>
        </w:rPr>
      </w:pPr>
    </w:p>
    <w:p w14:paraId="3C539A34" w14:textId="77777777" w:rsidR="00E16C85" w:rsidRPr="008E48BA" w:rsidRDefault="00E16C85" w:rsidP="002D0768">
      <w:pPr>
        <w:pStyle w:val="Odstavekseznama"/>
        <w:spacing w:line="276" w:lineRule="auto"/>
        <w:jc w:val="both"/>
        <w:rPr>
          <w:rFonts w:ascii="Arial" w:hAnsi="Arial" w:cs="Arial"/>
        </w:rPr>
      </w:pPr>
    </w:p>
    <w:p w14:paraId="25EBC29D" w14:textId="23C7775E" w:rsidR="004B3E30" w:rsidRPr="008E48BA" w:rsidRDefault="004B3E30" w:rsidP="002D0768">
      <w:pPr>
        <w:pStyle w:val="Odstavekseznama"/>
        <w:spacing w:line="276" w:lineRule="auto"/>
        <w:jc w:val="both"/>
        <w:rPr>
          <w:rFonts w:ascii="Arial" w:hAnsi="Arial" w:cs="Arial"/>
        </w:rPr>
      </w:pPr>
    </w:p>
    <w:p w14:paraId="50FD9764" w14:textId="7C523746" w:rsidR="004B3E30" w:rsidRPr="008E48BA" w:rsidRDefault="004B3E30" w:rsidP="002D0768">
      <w:pPr>
        <w:spacing w:line="276" w:lineRule="auto"/>
        <w:jc w:val="both"/>
        <w:rPr>
          <w:rFonts w:ascii="Arial" w:hAnsi="Arial" w:cs="Arial"/>
        </w:rPr>
      </w:pPr>
    </w:p>
    <w:p w14:paraId="6D76DC1D" w14:textId="6C09D74F" w:rsidR="004B3E30" w:rsidRPr="008E48BA" w:rsidRDefault="004B3E30" w:rsidP="002D0768">
      <w:pPr>
        <w:spacing w:line="276" w:lineRule="auto"/>
        <w:jc w:val="both"/>
        <w:rPr>
          <w:rFonts w:ascii="Arial" w:hAnsi="Arial" w:cs="Arial"/>
        </w:rPr>
      </w:pPr>
    </w:p>
    <w:p w14:paraId="5095ECE1" w14:textId="66836F86" w:rsidR="00481CE6" w:rsidRPr="008E48BA" w:rsidRDefault="00481CE6" w:rsidP="002D0768">
      <w:pPr>
        <w:spacing w:line="276" w:lineRule="auto"/>
        <w:jc w:val="both"/>
        <w:rPr>
          <w:rFonts w:ascii="Arial" w:hAnsi="Arial" w:cs="Arial"/>
        </w:rPr>
      </w:pPr>
    </w:p>
    <w:p w14:paraId="6C54C3B2" w14:textId="77777777" w:rsidR="008E48BA" w:rsidRPr="008E48BA" w:rsidRDefault="008E48BA" w:rsidP="001D6501">
      <w:pPr>
        <w:spacing w:line="276" w:lineRule="auto"/>
        <w:jc w:val="right"/>
        <w:rPr>
          <w:rFonts w:ascii="Arial" w:hAnsi="Arial" w:cs="Arial"/>
          <w:b/>
          <w:bCs/>
          <w:sz w:val="8"/>
          <w:szCs w:val="8"/>
        </w:rPr>
      </w:pPr>
    </w:p>
    <w:p w14:paraId="09BE2C34" w14:textId="50DDE987" w:rsidR="004E534A" w:rsidRPr="008E48BA" w:rsidRDefault="006F5593" w:rsidP="001D6501">
      <w:pPr>
        <w:spacing w:line="276" w:lineRule="auto"/>
        <w:jc w:val="right"/>
        <w:rPr>
          <w:rFonts w:ascii="Arial" w:hAnsi="Arial" w:cs="Arial"/>
          <w:b/>
          <w:bCs/>
        </w:rPr>
      </w:pPr>
      <w:r w:rsidRPr="008E48BA">
        <w:rPr>
          <w:rFonts w:ascii="Arial" w:hAnsi="Arial" w:cs="Arial"/>
          <w:b/>
          <w:bCs/>
        </w:rPr>
        <w:t>Rogaška Slatina,</w:t>
      </w:r>
      <w:r w:rsidR="004E534A" w:rsidRPr="008E48BA">
        <w:rPr>
          <w:rFonts w:ascii="Arial" w:hAnsi="Arial" w:cs="Arial"/>
          <w:b/>
          <w:bCs/>
        </w:rPr>
        <w:t xml:space="preserve"> </w:t>
      </w:r>
      <w:r w:rsidRPr="008E48BA">
        <w:rPr>
          <w:rFonts w:ascii="Arial" w:hAnsi="Arial" w:cs="Arial"/>
          <w:b/>
          <w:bCs/>
        </w:rPr>
        <w:t>6. april</w:t>
      </w:r>
      <w:r w:rsidR="005F090A" w:rsidRPr="008E48BA">
        <w:rPr>
          <w:rFonts w:ascii="Arial" w:hAnsi="Arial" w:cs="Arial"/>
          <w:b/>
          <w:bCs/>
        </w:rPr>
        <w:t xml:space="preserve"> </w:t>
      </w:r>
      <w:r w:rsidR="004E534A" w:rsidRPr="008E48BA">
        <w:rPr>
          <w:rFonts w:ascii="Arial" w:hAnsi="Arial" w:cs="Arial"/>
          <w:b/>
          <w:bCs/>
        </w:rPr>
        <w:t>202</w:t>
      </w:r>
      <w:r w:rsidR="008D369E" w:rsidRPr="008E48BA">
        <w:rPr>
          <w:rFonts w:ascii="Arial" w:hAnsi="Arial" w:cs="Arial"/>
          <w:b/>
          <w:bCs/>
        </w:rPr>
        <w:t>2</w:t>
      </w:r>
    </w:p>
    <w:p w14:paraId="15543AAF" w14:textId="77777777" w:rsidR="004E534A" w:rsidRPr="008E48BA" w:rsidRDefault="004E534A" w:rsidP="002D0768">
      <w:pPr>
        <w:spacing w:line="276" w:lineRule="auto"/>
        <w:jc w:val="both"/>
        <w:rPr>
          <w:rFonts w:ascii="Arial" w:hAnsi="Arial" w:cs="Arial"/>
          <w:b/>
          <w:bCs/>
        </w:rPr>
      </w:pPr>
    </w:p>
    <w:p w14:paraId="3AC3D003" w14:textId="6A9A4818" w:rsidR="00732A81" w:rsidRPr="00866E39" w:rsidRDefault="00732A81" w:rsidP="00B54246">
      <w:pPr>
        <w:spacing w:line="276" w:lineRule="auto"/>
        <w:jc w:val="center"/>
        <w:rPr>
          <w:rFonts w:ascii="Arial" w:hAnsi="Arial" w:cs="Arial"/>
          <w:b/>
          <w:bCs/>
          <w:sz w:val="24"/>
          <w:szCs w:val="24"/>
        </w:rPr>
      </w:pPr>
      <w:r w:rsidRPr="00866E39">
        <w:rPr>
          <w:rFonts w:ascii="Arial" w:hAnsi="Arial" w:cs="Arial"/>
          <w:b/>
          <w:bCs/>
          <w:sz w:val="24"/>
          <w:szCs w:val="24"/>
        </w:rPr>
        <w:t xml:space="preserve">POSTAVITEV </w:t>
      </w:r>
      <w:r w:rsidR="00A56F4B" w:rsidRPr="00866E39">
        <w:rPr>
          <w:rFonts w:ascii="Arial" w:hAnsi="Arial" w:cs="Arial"/>
          <w:b/>
          <w:bCs/>
          <w:sz w:val="24"/>
          <w:szCs w:val="24"/>
        </w:rPr>
        <w:t>KOTIČK</w:t>
      </w:r>
      <w:r w:rsidRPr="00866E39">
        <w:rPr>
          <w:rFonts w:ascii="Arial" w:hAnsi="Arial" w:cs="Arial"/>
          <w:b/>
          <w:bCs/>
          <w:sz w:val="24"/>
          <w:szCs w:val="24"/>
        </w:rPr>
        <w:t>A</w:t>
      </w:r>
      <w:r w:rsidR="00A56F4B" w:rsidRPr="00866E39">
        <w:rPr>
          <w:rFonts w:ascii="Arial" w:hAnsi="Arial" w:cs="Arial"/>
          <w:b/>
          <w:bCs/>
          <w:sz w:val="24"/>
          <w:szCs w:val="24"/>
        </w:rPr>
        <w:t xml:space="preserve"> ZA ODDAJO </w:t>
      </w:r>
      <w:r w:rsidR="00197D0F" w:rsidRPr="00866E39">
        <w:rPr>
          <w:rFonts w:ascii="Arial" w:hAnsi="Arial" w:cs="Arial"/>
          <w:b/>
          <w:bCs/>
          <w:sz w:val="24"/>
          <w:szCs w:val="24"/>
        </w:rPr>
        <w:t xml:space="preserve">ŠE </w:t>
      </w:r>
      <w:r w:rsidR="00A56F4B" w:rsidRPr="00866E39">
        <w:rPr>
          <w:rFonts w:ascii="Arial" w:hAnsi="Arial" w:cs="Arial"/>
          <w:b/>
          <w:bCs/>
          <w:sz w:val="24"/>
          <w:szCs w:val="24"/>
        </w:rPr>
        <w:t>DELUJOČIH APARATOV</w:t>
      </w:r>
      <w:r w:rsidR="008452A6" w:rsidRPr="00866E39">
        <w:rPr>
          <w:rFonts w:ascii="Arial" w:hAnsi="Arial" w:cs="Arial"/>
          <w:b/>
          <w:bCs/>
          <w:sz w:val="24"/>
          <w:szCs w:val="24"/>
        </w:rPr>
        <w:t xml:space="preserve"> </w:t>
      </w:r>
    </w:p>
    <w:p w14:paraId="4B5696BF" w14:textId="77777777" w:rsidR="00732A81" w:rsidRPr="00866E39" w:rsidRDefault="008452A6" w:rsidP="00B54246">
      <w:pPr>
        <w:spacing w:line="276" w:lineRule="auto"/>
        <w:jc w:val="center"/>
        <w:rPr>
          <w:rFonts w:ascii="Arial" w:hAnsi="Arial" w:cs="Arial"/>
          <w:b/>
          <w:bCs/>
          <w:sz w:val="24"/>
          <w:szCs w:val="24"/>
        </w:rPr>
      </w:pPr>
      <w:r w:rsidRPr="00866E39">
        <w:rPr>
          <w:rFonts w:ascii="Arial" w:hAnsi="Arial" w:cs="Arial"/>
          <w:b/>
          <w:bCs/>
          <w:sz w:val="24"/>
          <w:szCs w:val="24"/>
        </w:rPr>
        <w:t xml:space="preserve">NA </w:t>
      </w:r>
      <w:r w:rsidR="008D369E" w:rsidRPr="00866E39">
        <w:rPr>
          <w:rFonts w:ascii="Arial" w:hAnsi="Arial" w:cs="Arial"/>
          <w:b/>
          <w:bCs/>
          <w:sz w:val="24"/>
          <w:szCs w:val="24"/>
        </w:rPr>
        <w:t>Z</w:t>
      </w:r>
      <w:r w:rsidR="008E48BA" w:rsidRPr="00866E39">
        <w:rPr>
          <w:rFonts w:ascii="Arial" w:hAnsi="Arial" w:cs="Arial"/>
          <w:b/>
          <w:bCs/>
          <w:sz w:val="24"/>
          <w:szCs w:val="24"/>
        </w:rPr>
        <w:t xml:space="preserve">BIRNEM CENTRU </w:t>
      </w:r>
      <w:r w:rsidR="006F5593" w:rsidRPr="00866E39">
        <w:rPr>
          <w:rFonts w:ascii="Arial" w:hAnsi="Arial" w:cs="Arial"/>
          <w:b/>
          <w:bCs/>
          <w:sz w:val="24"/>
          <w:szCs w:val="24"/>
        </w:rPr>
        <w:t xml:space="preserve">TUNCOVEC IN </w:t>
      </w:r>
    </w:p>
    <w:p w14:paraId="13FFC553" w14:textId="050FD477" w:rsidR="00A56F4B" w:rsidRPr="00866E39" w:rsidRDefault="006F5593" w:rsidP="00B54246">
      <w:pPr>
        <w:spacing w:line="276" w:lineRule="auto"/>
        <w:jc w:val="center"/>
        <w:rPr>
          <w:rFonts w:ascii="Arial" w:hAnsi="Arial" w:cs="Arial"/>
          <w:b/>
          <w:bCs/>
          <w:sz w:val="24"/>
          <w:szCs w:val="24"/>
        </w:rPr>
      </w:pPr>
      <w:r w:rsidRPr="00866E39">
        <w:rPr>
          <w:rFonts w:ascii="Arial" w:hAnsi="Arial" w:cs="Arial"/>
          <w:b/>
          <w:bCs/>
          <w:sz w:val="24"/>
          <w:szCs w:val="24"/>
        </w:rPr>
        <w:t>AKCIJA ZBIRANJA ŠE DELUJOČIH APARATOV</w:t>
      </w:r>
    </w:p>
    <w:p w14:paraId="7426AEF1" w14:textId="25A1DE69" w:rsidR="008E48BA" w:rsidRPr="008E48BA" w:rsidRDefault="008E48BA" w:rsidP="008E48BA">
      <w:pPr>
        <w:tabs>
          <w:tab w:val="left" w:pos="2295"/>
        </w:tabs>
        <w:jc w:val="both"/>
        <w:rPr>
          <w:rFonts w:ascii="Arial" w:hAnsi="Arial" w:cs="Arial"/>
          <w:b/>
          <w:bCs/>
        </w:rPr>
      </w:pPr>
    </w:p>
    <w:p w14:paraId="35F6F735" w14:textId="7A0E44EE" w:rsidR="008E48BA" w:rsidRPr="008E48BA" w:rsidRDefault="00732A81" w:rsidP="008E48BA">
      <w:pPr>
        <w:tabs>
          <w:tab w:val="left" w:pos="2295"/>
        </w:tabs>
        <w:jc w:val="both"/>
        <w:rPr>
          <w:rFonts w:ascii="Arial" w:hAnsi="Arial" w:cs="Arial"/>
          <w:bCs/>
        </w:rPr>
      </w:pPr>
      <w:r w:rsidRPr="00112327">
        <w:rPr>
          <w:rFonts w:ascii="Arial" w:hAnsi="Arial" w:cs="Arial"/>
          <w:b/>
          <w:bCs/>
          <w:noProof/>
          <w:color w:val="3CB989"/>
          <w:sz w:val="24"/>
          <w:szCs w:val="24"/>
        </w:rPr>
        <mc:AlternateContent>
          <mc:Choice Requires="wps">
            <w:drawing>
              <wp:anchor distT="45720" distB="45720" distL="114300" distR="114300" simplePos="0" relativeHeight="251661312" behindDoc="0" locked="0" layoutInCell="1" allowOverlap="1" wp14:anchorId="472A0036" wp14:editId="4FE7A162">
                <wp:simplePos x="0" y="0"/>
                <wp:positionH relativeFrom="margin">
                  <wp:posOffset>-29845</wp:posOffset>
                </wp:positionH>
                <wp:positionV relativeFrom="paragraph">
                  <wp:posOffset>64770</wp:posOffset>
                </wp:positionV>
                <wp:extent cx="2070100" cy="1404620"/>
                <wp:effectExtent l="0" t="0" r="635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404620"/>
                        </a:xfrm>
                        <a:prstGeom prst="rect">
                          <a:avLst/>
                        </a:prstGeom>
                        <a:solidFill>
                          <a:srgbClr val="FFFFFF"/>
                        </a:solidFill>
                        <a:ln w="9525">
                          <a:noFill/>
                          <a:miter lim="800000"/>
                          <a:headEnd/>
                          <a:tailEnd/>
                        </a:ln>
                      </wps:spPr>
                      <wps:txbx>
                        <w:txbxContent>
                          <w:p w14:paraId="3BC00B6E" w14:textId="77777777" w:rsidR="00732A81" w:rsidRPr="009E2C68" w:rsidRDefault="00732A81" w:rsidP="00732A81">
                            <w:pPr>
                              <w:tabs>
                                <w:tab w:val="left" w:pos="2295"/>
                              </w:tabs>
                              <w:rPr>
                                <w:rFonts w:ascii="Arial" w:hAnsi="Arial" w:cs="Arial"/>
                                <w:b/>
                                <w:color w:val="00B050"/>
                              </w:rPr>
                            </w:pPr>
                            <w:r w:rsidRPr="009E2C68">
                              <w:rPr>
                                <w:rFonts w:ascii="Arial" w:hAnsi="Arial" w:cs="Arial"/>
                                <w:b/>
                                <w:color w:val="00B050"/>
                              </w:rPr>
                              <w:t xml:space="preserve">»ALI VESTE, </w:t>
                            </w:r>
                          </w:p>
                          <w:p w14:paraId="518344C4" w14:textId="31D77C22" w:rsidR="00732A81" w:rsidRPr="009E2C68" w:rsidRDefault="00732A81" w:rsidP="00732A81">
                            <w:pPr>
                              <w:tabs>
                                <w:tab w:val="left" w:pos="2295"/>
                              </w:tabs>
                              <w:rPr>
                                <w:rFonts w:ascii="Arial" w:hAnsi="Arial" w:cs="Arial"/>
                                <w:b/>
                                <w:color w:val="00B050"/>
                              </w:rPr>
                            </w:pPr>
                            <w:r w:rsidRPr="009E2C68">
                              <w:rPr>
                                <w:rFonts w:ascii="Arial" w:hAnsi="Arial" w:cs="Arial"/>
                                <w:b/>
                                <w:color w:val="00B050"/>
                              </w:rPr>
                              <w:t>DA S</w:t>
                            </w:r>
                            <w:r w:rsidR="0029476E" w:rsidRPr="009E2C68">
                              <w:rPr>
                                <w:rFonts w:ascii="Arial" w:hAnsi="Arial" w:cs="Arial"/>
                                <w:b/>
                                <w:color w:val="00B050"/>
                              </w:rPr>
                              <w:t>E</w:t>
                            </w:r>
                            <w:r w:rsidRPr="009E2C68">
                              <w:rPr>
                                <w:rFonts w:ascii="Arial" w:hAnsi="Arial" w:cs="Arial"/>
                                <w:b/>
                                <w:color w:val="00B050"/>
                              </w:rPr>
                              <w:t xml:space="preserve"> </w:t>
                            </w:r>
                            <w:r w:rsidR="0029476E" w:rsidRPr="009E2C68">
                              <w:rPr>
                                <w:rFonts w:ascii="Arial" w:hAnsi="Arial" w:cs="Arial"/>
                                <w:b/>
                                <w:color w:val="00B050"/>
                              </w:rPr>
                              <w:t xml:space="preserve">MED </w:t>
                            </w:r>
                            <w:r w:rsidRPr="009E2C68">
                              <w:rPr>
                                <w:rFonts w:ascii="Arial" w:hAnsi="Arial" w:cs="Arial"/>
                                <w:b/>
                                <w:color w:val="00B050"/>
                              </w:rPr>
                              <w:t xml:space="preserve">E-ODPADKI </w:t>
                            </w:r>
                            <w:r w:rsidR="0029476E" w:rsidRPr="009E2C68">
                              <w:rPr>
                                <w:rFonts w:ascii="Arial" w:hAnsi="Arial" w:cs="Arial"/>
                                <w:b/>
                                <w:color w:val="00B050"/>
                              </w:rPr>
                              <w:t>ZBEREJO TUDI ŠE DELUJOČI APARATI</w:t>
                            </w:r>
                            <w:r w:rsidR="009E2C68" w:rsidRPr="009E2C68">
                              <w:rPr>
                                <w:rFonts w:ascii="Arial" w:hAnsi="Arial" w:cs="Arial"/>
                                <w:b/>
                                <w:color w:val="00B050"/>
                              </w:rPr>
                              <w:t>, KI JIH ZA VEDNO IZGUBIMO</w:t>
                            </w:r>
                            <w:r w:rsidRPr="009E2C68">
                              <w:rPr>
                                <w:rFonts w:ascii="Arial" w:hAnsi="Arial" w:cs="Arial"/>
                                <w:b/>
                                <w:color w:val="00B05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A0036" id="_x0000_t202" coordsize="21600,21600" o:spt="202" path="m,l,21600r21600,l21600,xe">
                <v:stroke joinstyle="miter"/>
                <v:path gradientshapeok="t" o:connecttype="rect"/>
              </v:shapetype>
              <v:shape id="Polje z besedilom 2" o:spid="_x0000_s1026" type="#_x0000_t202" style="position:absolute;left:0;text-align:left;margin-left:-2.35pt;margin-top:5.1pt;width:16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" stroked="f">
                <v:textbox style="mso-fit-shape-to-text:t">
                  <w:txbxContent>
                    <w:p w14:paraId="3BC00B6E" w14:textId="77777777" w:rsidR="00732A81" w:rsidRPr="009E2C68" w:rsidRDefault="00732A81" w:rsidP="00732A81">
                      <w:pPr>
                        <w:tabs>
                          <w:tab w:val="left" w:pos="2295"/>
                        </w:tabs>
                        <w:rPr>
                          <w:rFonts w:ascii="Arial" w:hAnsi="Arial" w:cs="Arial"/>
                          <w:b/>
                          <w:color w:val="00B050"/>
                        </w:rPr>
                      </w:pPr>
                      <w:r w:rsidRPr="009E2C68">
                        <w:rPr>
                          <w:rFonts w:ascii="Arial" w:hAnsi="Arial" w:cs="Arial"/>
                          <w:b/>
                          <w:color w:val="00B050"/>
                        </w:rPr>
                        <w:t xml:space="preserve">»ALI VESTE, </w:t>
                      </w:r>
                    </w:p>
                    <w:p w14:paraId="518344C4" w14:textId="31D77C22" w:rsidR="00732A81" w:rsidRPr="009E2C68" w:rsidRDefault="00732A81" w:rsidP="00732A81">
                      <w:pPr>
                        <w:tabs>
                          <w:tab w:val="left" w:pos="2295"/>
                        </w:tabs>
                        <w:rPr>
                          <w:rFonts w:ascii="Arial" w:hAnsi="Arial" w:cs="Arial"/>
                          <w:b/>
                          <w:color w:val="00B050"/>
                        </w:rPr>
                      </w:pPr>
                      <w:r w:rsidRPr="009E2C68">
                        <w:rPr>
                          <w:rFonts w:ascii="Arial" w:hAnsi="Arial" w:cs="Arial"/>
                          <w:b/>
                          <w:color w:val="00B050"/>
                        </w:rPr>
                        <w:t>DA S</w:t>
                      </w:r>
                      <w:r w:rsidR="0029476E" w:rsidRPr="009E2C68">
                        <w:rPr>
                          <w:rFonts w:ascii="Arial" w:hAnsi="Arial" w:cs="Arial"/>
                          <w:b/>
                          <w:color w:val="00B050"/>
                        </w:rPr>
                        <w:t>E</w:t>
                      </w:r>
                      <w:r w:rsidRPr="009E2C68">
                        <w:rPr>
                          <w:rFonts w:ascii="Arial" w:hAnsi="Arial" w:cs="Arial"/>
                          <w:b/>
                          <w:color w:val="00B050"/>
                        </w:rPr>
                        <w:t xml:space="preserve"> </w:t>
                      </w:r>
                      <w:r w:rsidR="0029476E" w:rsidRPr="009E2C68">
                        <w:rPr>
                          <w:rFonts w:ascii="Arial" w:hAnsi="Arial" w:cs="Arial"/>
                          <w:b/>
                          <w:color w:val="00B050"/>
                        </w:rPr>
                        <w:t xml:space="preserve">MED </w:t>
                      </w:r>
                      <w:r w:rsidRPr="009E2C68">
                        <w:rPr>
                          <w:rFonts w:ascii="Arial" w:hAnsi="Arial" w:cs="Arial"/>
                          <w:b/>
                          <w:color w:val="00B050"/>
                        </w:rPr>
                        <w:t xml:space="preserve">E-ODPADKI </w:t>
                      </w:r>
                      <w:r w:rsidR="0029476E" w:rsidRPr="009E2C68">
                        <w:rPr>
                          <w:rFonts w:ascii="Arial" w:hAnsi="Arial" w:cs="Arial"/>
                          <w:b/>
                          <w:color w:val="00B050"/>
                        </w:rPr>
                        <w:t>ZBEREJO TUDI ŠE DELUJOČI APARATI</w:t>
                      </w:r>
                      <w:r w:rsidR="009E2C68" w:rsidRPr="009E2C68">
                        <w:rPr>
                          <w:rFonts w:ascii="Arial" w:hAnsi="Arial" w:cs="Arial"/>
                          <w:b/>
                          <w:color w:val="00B050"/>
                        </w:rPr>
                        <w:t>, KI JIH ZA VEDNO IZGUBIMO</w:t>
                      </w:r>
                      <w:r w:rsidRPr="009E2C68">
                        <w:rPr>
                          <w:rFonts w:ascii="Arial" w:hAnsi="Arial" w:cs="Arial"/>
                          <w:b/>
                          <w:color w:val="00B050"/>
                        </w:rPr>
                        <w:t>?«</w:t>
                      </w:r>
                    </w:p>
                  </w:txbxContent>
                </v:textbox>
                <w10:wrap type="square" anchorx="margin"/>
              </v:shape>
            </w:pict>
          </mc:Fallback>
        </mc:AlternateContent>
      </w:r>
      <w:r w:rsidR="008E48BA" w:rsidRPr="008E48BA">
        <w:rPr>
          <w:rFonts w:ascii="Arial" w:hAnsi="Arial" w:cs="Arial"/>
          <w:bCs/>
        </w:rPr>
        <w:t>Raziskave kažejo, da se med zbranimi e-odpadki nahaja 2% še delujočih aparatov in dobro je, da jih zajamemo, saj jim</w:t>
      </w:r>
      <w:r w:rsidR="00F6599E">
        <w:rPr>
          <w:rFonts w:ascii="Arial" w:hAnsi="Arial" w:cs="Arial"/>
          <w:bCs/>
        </w:rPr>
        <w:t xml:space="preserve"> </w:t>
      </w:r>
      <w:r w:rsidR="008E48BA" w:rsidRPr="008E48BA">
        <w:rPr>
          <w:rFonts w:ascii="Arial" w:hAnsi="Arial" w:cs="Arial"/>
          <w:bCs/>
        </w:rPr>
        <w:t xml:space="preserve">tako lahko podaljšamo njihovo življenjsko dobo. Družba </w:t>
      </w:r>
      <w:hyperlink r:id="rId9" w:history="1">
        <w:r w:rsidR="008E48BA" w:rsidRPr="00F6599E">
          <w:rPr>
            <w:rStyle w:val="Hiperpovezava"/>
            <w:rFonts w:ascii="Arial" w:hAnsi="Arial" w:cs="Arial"/>
            <w:bCs/>
          </w:rPr>
          <w:t>ZEOS, d.o.o.</w:t>
        </w:r>
      </w:hyperlink>
      <w:r w:rsidR="008E48BA" w:rsidRPr="008E48BA">
        <w:rPr>
          <w:rFonts w:ascii="Arial" w:hAnsi="Arial" w:cs="Arial"/>
          <w:bCs/>
        </w:rPr>
        <w:t xml:space="preserve"> v ta namen po Sloveniji postavlja </w:t>
      </w:r>
      <w:r w:rsidR="008E48BA" w:rsidRPr="00F6599E">
        <w:rPr>
          <w:rFonts w:ascii="Arial" w:hAnsi="Arial" w:cs="Arial"/>
          <w:b/>
        </w:rPr>
        <w:t>kotičke za ponovno uporabo</w:t>
      </w:r>
      <w:r w:rsidR="008E48BA" w:rsidRPr="008E48BA">
        <w:rPr>
          <w:rFonts w:ascii="Arial" w:hAnsi="Arial" w:cs="Arial"/>
          <w:bCs/>
        </w:rPr>
        <w:t xml:space="preserve">. Enega so danes skupaj z </w:t>
      </w:r>
      <w:hyperlink r:id="rId10" w:history="1">
        <w:r w:rsidR="00F6599E" w:rsidRPr="001279B8">
          <w:rPr>
            <w:rStyle w:val="Hiperpovezava"/>
            <w:rFonts w:ascii="Arial" w:hAnsi="Arial" w:cs="Arial"/>
          </w:rPr>
          <w:t>OKP Javno podjetje za komunalne storitve Rogaška Slatina, d.o.o.</w:t>
        </w:r>
      </w:hyperlink>
      <w:r w:rsidR="008E48BA" w:rsidRPr="008E48BA">
        <w:rPr>
          <w:rFonts w:ascii="Arial" w:hAnsi="Arial" w:cs="Arial"/>
          <w:bCs/>
        </w:rPr>
        <w:t xml:space="preserve"> predali v uporabo na </w:t>
      </w:r>
      <w:r w:rsidR="008E48BA" w:rsidRPr="00F6599E">
        <w:rPr>
          <w:rFonts w:ascii="Arial" w:hAnsi="Arial" w:cs="Arial"/>
          <w:b/>
        </w:rPr>
        <w:t>Zbirnem centru Tuncovec</w:t>
      </w:r>
      <w:r w:rsidR="008E48BA" w:rsidRPr="008E48BA">
        <w:rPr>
          <w:rFonts w:ascii="Arial" w:hAnsi="Arial" w:cs="Arial"/>
          <w:bCs/>
        </w:rPr>
        <w:t xml:space="preserve">, kjer so obenem napovedali tudi 14-dnevno </w:t>
      </w:r>
      <w:r w:rsidR="008E48BA" w:rsidRPr="00F6599E">
        <w:rPr>
          <w:rFonts w:ascii="Arial" w:hAnsi="Arial" w:cs="Arial"/>
          <w:b/>
        </w:rPr>
        <w:t>akcijo zbiranja še delujočih aparatov</w:t>
      </w:r>
      <w:r w:rsidR="008E48BA" w:rsidRPr="008E48BA">
        <w:rPr>
          <w:rFonts w:ascii="Arial" w:hAnsi="Arial" w:cs="Arial"/>
          <w:bCs/>
        </w:rPr>
        <w:t>. Vse zbrane aparate v kotičku in v akciji bodo pregledovali v procesu ponovne uporabe in jih preda</w:t>
      </w:r>
      <w:r w:rsidR="00B25666">
        <w:rPr>
          <w:rFonts w:ascii="Arial" w:hAnsi="Arial" w:cs="Arial"/>
          <w:bCs/>
        </w:rPr>
        <w:t>jali</w:t>
      </w:r>
      <w:r w:rsidR="008E48BA" w:rsidRPr="008E48BA">
        <w:rPr>
          <w:rFonts w:ascii="Arial" w:hAnsi="Arial" w:cs="Arial"/>
          <w:bCs/>
        </w:rPr>
        <w:t xml:space="preserve"> nazaj v </w:t>
      </w:r>
      <w:hyperlink r:id="rId11" w:history="1">
        <w:r w:rsidR="008E48BA" w:rsidRPr="00F6599E">
          <w:rPr>
            <w:rStyle w:val="Hiperpovezava"/>
            <w:rFonts w:ascii="Arial" w:hAnsi="Arial" w:cs="Arial"/>
            <w:bCs/>
          </w:rPr>
          <w:t>CPU Rogaška Slatina</w:t>
        </w:r>
      </w:hyperlink>
      <w:r w:rsidR="008E48BA" w:rsidRPr="008E48BA">
        <w:rPr>
          <w:rFonts w:ascii="Arial" w:hAnsi="Arial" w:cs="Arial"/>
          <w:bCs/>
        </w:rPr>
        <w:t>, kjer bo</w:t>
      </w:r>
      <w:r w:rsidR="00B25666">
        <w:rPr>
          <w:rFonts w:ascii="Arial" w:hAnsi="Arial" w:cs="Arial"/>
          <w:bCs/>
        </w:rPr>
        <w:t>do našli</w:t>
      </w:r>
      <w:r w:rsidR="008E48BA" w:rsidRPr="008E48BA">
        <w:rPr>
          <w:rFonts w:ascii="Arial" w:hAnsi="Arial" w:cs="Arial"/>
          <w:bCs/>
        </w:rPr>
        <w:t xml:space="preserve"> no</w:t>
      </w:r>
      <w:r w:rsidR="00B25666">
        <w:rPr>
          <w:rFonts w:ascii="Arial" w:hAnsi="Arial" w:cs="Arial"/>
          <w:bCs/>
        </w:rPr>
        <w:t>ve lastnike</w:t>
      </w:r>
      <w:r w:rsidR="008E48BA" w:rsidRPr="008E48BA">
        <w:rPr>
          <w:rFonts w:ascii="Arial" w:hAnsi="Arial" w:cs="Arial"/>
          <w:bCs/>
        </w:rPr>
        <w:t xml:space="preserve">.  </w:t>
      </w:r>
    </w:p>
    <w:p w14:paraId="7FDAEB87" w14:textId="77777777" w:rsidR="00814066" w:rsidRPr="008E48BA" w:rsidRDefault="00814066" w:rsidP="004617AA">
      <w:pPr>
        <w:widowControl w:val="0"/>
        <w:autoSpaceDE w:val="0"/>
        <w:autoSpaceDN w:val="0"/>
        <w:adjustRightInd w:val="0"/>
        <w:spacing w:line="276" w:lineRule="auto"/>
        <w:jc w:val="both"/>
        <w:rPr>
          <w:rFonts w:ascii="Arial" w:hAnsi="Arial" w:cs="Arial"/>
        </w:rPr>
      </w:pPr>
    </w:p>
    <w:p w14:paraId="6ED58B73" w14:textId="3FE87A39" w:rsidR="008E48BA" w:rsidRPr="008E48BA" w:rsidRDefault="00F6599E" w:rsidP="004617AA">
      <w:pPr>
        <w:widowControl w:val="0"/>
        <w:autoSpaceDE w:val="0"/>
        <w:autoSpaceDN w:val="0"/>
        <w:adjustRightInd w:val="0"/>
        <w:spacing w:line="276" w:lineRule="auto"/>
        <w:jc w:val="both"/>
        <w:rPr>
          <w:rFonts w:ascii="Arial" w:hAnsi="Arial" w:cs="Arial"/>
          <w:b/>
          <w:bCs/>
        </w:rPr>
      </w:pPr>
      <w:r>
        <w:rPr>
          <w:rFonts w:ascii="Arial" w:hAnsi="Arial" w:cs="Arial"/>
          <w:b/>
          <w:bCs/>
        </w:rPr>
        <w:t xml:space="preserve">Predaja kotička </w:t>
      </w:r>
      <w:r w:rsidR="008E48BA" w:rsidRPr="008E48BA">
        <w:rPr>
          <w:rFonts w:ascii="Arial" w:hAnsi="Arial" w:cs="Arial"/>
          <w:b/>
          <w:bCs/>
        </w:rPr>
        <w:t>za ponovno uporabo</w:t>
      </w:r>
    </w:p>
    <w:p w14:paraId="119EF1F7" w14:textId="77777777" w:rsidR="008E48BA" w:rsidRPr="008E48BA" w:rsidRDefault="008E48BA" w:rsidP="004617AA">
      <w:pPr>
        <w:widowControl w:val="0"/>
        <w:autoSpaceDE w:val="0"/>
        <w:autoSpaceDN w:val="0"/>
        <w:adjustRightInd w:val="0"/>
        <w:spacing w:line="276" w:lineRule="auto"/>
        <w:jc w:val="both"/>
        <w:rPr>
          <w:rFonts w:ascii="Arial" w:hAnsi="Arial" w:cs="Arial"/>
        </w:rPr>
      </w:pPr>
    </w:p>
    <w:p w14:paraId="75757DBA" w14:textId="799B93CF" w:rsidR="00F6599E" w:rsidRDefault="00F6599E" w:rsidP="004617AA">
      <w:pPr>
        <w:widowControl w:val="0"/>
        <w:autoSpaceDE w:val="0"/>
        <w:autoSpaceDN w:val="0"/>
        <w:adjustRightInd w:val="0"/>
        <w:spacing w:line="276" w:lineRule="auto"/>
        <w:jc w:val="both"/>
        <w:rPr>
          <w:rFonts w:ascii="Arial" w:eastAsia="Times New Roman" w:hAnsi="Arial" w:cs="Arial"/>
        </w:rPr>
      </w:pPr>
      <w:r>
        <w:rPr>
          <w:rFonts w:ascii="Arial" w:eastAsia="Times New Roman" w:hAnsi="Arial" w:cs="Arial"/>
        </w:rPr>
        <w:t xml:space="preserve">Na </w:t>
      </w:r>
      <w:r w:rsidR="00B25666">
        <w:rPr>
          <w:rFonts w:ascii="Arial" w:eastAsia="Times New Roman" w:hAnsi="Arial" w:cs="Arial"/>
        </w:rPr>
        <w:t>Z</w:t>
      </w:r>
      <w:r>
        <w:rPr>
          <w:rFonts w:ascii="Arial" w:eastAsia="Times New Roman" w:hAnsi="Arial" w:cs="Arial"/>
        </w:rPr>
        <w:t>birnem centru Tuncovec je bila danes uradna predaja rumenega kotička, na kateri so predstavniki z</w:t>
      </w:r>
      <w:r w:rsidR="00CA72C8">
        <w:rPr>
          <w:rFonts w:ascii="Arial" w:eastAsia="Times New Roman" w:hAnsi="Arial" w:cs="Arial"/>
        </w:rPr>
        <w:t>g</w:t>
      </w:r>
      <w:r>
        <w:rPr>
          <w:rFonts w:ascii="Arial" w:eastAsia="Times New Roman" w:hAnsi="Arial" w:cs="Arial"/>
        </w:rPr>
        <w:t xml:space="preserve">oraj omenjenih organizacij skupaj z županom </w:t>
      </w:r>
      <w:r w:rsidRPr="00CA72C8">
        <w:rPr>
          <w:rFonts w:ascii="Arial" w:eastAsia="Times New Roman" w:hAnsi="Arial" w:cs="Arial"/>
          <w:b/>
          <w:bCs/>
        </w:rPr>
        <w:t>Občine Rogaška Slatina</w:t>
      </w:r>
      <w:r w:rsidR="009B3F38">
        <w:rPr>
          <w:rFonts w:ascii="Arial" w:eastAsia="Times New Roman" w:hAnsi="Arial" w:cs="Arial"/>
          <w:b/>
          <w:bCs/>
        </w:rPr>
        <w:t xml:space="preserve"> </w:t>
      </w:r>
      <w:r w:rsidR="009B3F38" w:rsidRPr="009B3F38">
        <w:rPr>
          <w:rFonts w:ascii="Arial" w:eastAsia="Times New Roman" w:hAnsi="Arial" w:cs="Arial"/>
        </w:rPr>
        <w:t>in direktorjem OKP Rogaška Slatina</w:t>
      </w:r>
      <w:r>
        <w:rPr>
          <w:rFonts w:ascii="Arial" w:eastAsia="Times New Roman" w:hAnsi="Arial" w:cs="Arial"/>
        </w:rPr>
        <w:t xml:space="preserve"> podpisali posebno </w:t>
      </w:r>
      <w:r w:rsidR="00CA72C8">
        <w:rPr>
          <w:rFonts w:ascii="Arial" w:eastAsia="Times New Roman" w:hAnsi="Arial" w:cs="Arial"/>
        </w:rPr>
        <w:t>listino, v kateri so se zavezali k skupnem cilju – zbra</w:t>
      </w:r>
      <w:r w:rsidR="00B25666">
        <w:rPr>
          <w:rFonts w:ascii="Arial" w:eastAsia="Times New Roman" w:hAnsi="Arial" w:cs="Arial"/>
        </w:rPr>
        <w:t>t</w:t>
      </w:r>
      <w:r w:rsidR="00CA72C8">
        <w:rPr>
          <w:rFonts w:ascii="Arial" w:eastAsia="Times New Roman" w:hAnsi="Arial" w:cs="Arial"/>
        </w:rPr>
        <w:t>i čim več aparatov, ki jih bodo lahko predali v ponovno uporabo.</w:t>
      </w:r>
    </w:p>
    <w:p w14:paraId="0351643D" w14:textId="647F34A0" w:rsidR="00DF4D17" w:rsidRPr="00DF4D17" w:rsidRDefault="00DF4D17" w:rsidP="004617AA">
      <w:pPr>
        <w:widowControl w:val="0"/>
        <w:autoSpaceDE w:val="0"/>
        <w:autoSpaceDN w:val="0"/>
        <w:adjustRightInd w:val="0"/>
        <w:spacing w:line="276" w:lineRule="auto"/>
        <w:jc w:val="both"/>
        <w:rPr>
          <w:rFonts w:ascii="Arial" w:eastAsia="Times New Roman" w:hAnsi="Arial" w:cs="Arial"/>
        </w:rPr>
      </w:pPr>
    </w:p>
    <w:p w14:paraId="14E28254" w14:textId="7708313D" w:rsidR="00DF4D17" w:rsidRPr="00DF4D17" w:rsidRDefault="00DF4D17" w:rsidP="00DF4D17">
      <w:pPr>
        <w:jc w:val="both"/>
        <w:rPr>
          <w:rFonts w:ascii="Arial" w:hAnsi="Arial" w:cs="Arial"/>
          <w:i/>
          <w:iCs/>
        </w:rPr>
      </w:pPr>
      <w:r w:rsidRPr="00DF4D17">
        <w:rPr>
          <w:rFonts w:ascii="Arial" w:eastAsia="Times New Roman" w:hAnsi="Arial" w:cs="Arial"/>
          <w:b/>
          <w:bCs/>
        </w:rPr>
        <w:t>Direktor ZEOS, d.o.o. Emil Šehić:</w:t>
      </w:r>
      <w:r w:rsidRPr="00DF4D17">
        <w:rPr>
          <w:rFonts w:ascii="Arial" w:eastAsia="Times New Roman" w:hAnsi="Arial" w:cs="Arial"/>
        </w:rPr>
        <w:t xml:space="preserve"> </w:t>
      </w:r>
      <w:r w:rsidRPr="00DF4D17">
        <w:rPr>
          <w:rFonts w:ascii="Arial" w:hAnsi="Arial" w:cs="Arial"/>
          <w:i/>
          <w:iCs/>
        </w:rPr>
        <w:t>»Potrošniška družba smo in proizvajamo vedno več e-odpadkov, vedno več je drobne elektronike, ki jo ljudje instinktivno kupujejo in zelo hitro zavržejo med odpadke. V preteklosti smo v sklopu projektov že poskrbeli za odpadno elektroniko z mrežo uličnih zbiralnikov, sedaj v sklopu novega projekta pa želimo zajeti tudi druge elemente krožnega gospodarstva. Veseli smo, da je bilo pri nas sicer tudi že prej nekaj infrastrukture za ponovno uporabo, ampak elektronika je vedno specifična zaradi tehnike in varnosti, zato smo sedaj postavili kotičke, ki so namenjeni prav še delujočim aparatom. Ne samo količine e-odpadkov, tudi ozaveščenost ljudi se je pri nas v zadnjih letih dvignila, zato mislim, da bodo kotiček ljudje lepo sprejeli.«</w:t>
      </w:r>
    </w:p>
    <w:p w14:paraId="49FBA54B" w14:textId="39AB3FA6" w:rsidR="00CA72C8" w:rsidRPr="00DF4D17" w:rsidRDefault="00CA72C8" w:rsidP="00DF4D17">
      <w:pPr>
        <w:widowControl w:val="0"/>
        <w:autoSpaceDE w:val="0"/>
        <w:autoSpaceDN w:val="0"/>
        <w:adjustRightInd w:val="0"/>
        <w:spacing w:line="276" w:lineRule="auto"/>
        <w:jc w:val="both"/>
        <w:rPr>
          <w:rFonts w:ascii="Arial" w:eastAsia="Times New Roman" w:hAnsi="Arial" w:cs="Arial"/>
        </w:rPr>
      </w:pPr>
    </w:p>
    <w:p w14:paraId="234C24A6" w14:textId="2FDF98AF" w:rsidR="00DF4D17" w:rsidRDefault="00D94767" w:rsidP="00DF4D17">
      <w:pPr>
        <w:jc w:val="both"/>
        <w:rPr>
          <w:rFonts w:ascii="Arial" w:hAnsi="Arial" w:cs="Arial"/>
          <w:b/>
          <w:bCs/>
          <w:iCs/>
          <w:lang w:eastAsia="zh-CN"/>
        </w:rPr>
      </w:pPr>
      <w:r w:rsidRPr="00DF4D17">
        <w:rPr>
          <w:rStyle w:val="Krepko"/>
          <w:rFonts w:ascii="Arial" w:hAnsi="Arial" w:cs="Arial"/>
          <w:iCs/>
          <w:shd w:val="clear" w:color="auto" w:fill="FFFFFF"/>
        </w:rPr>
        <w:t xml:space="preserve">Direktor OKP javno podjetje za komunalne storitve Rogaška Slatina d.o.o. </w:t>
      </w:r>
      <w:r w:rsidR="008F09C6">
        <w:rPr>
          <w:rStyle w:val="Krepko"/>
          <w:rFonts w:ascii="Arial" w:hAnsi="Arial" w:cs="Arial"/>
          <w:iCs/>
          <w:shd w:val="clear" w:color="auto" w:fill="FFFFFF"/>
        </w:rPr>
        <w:t xml:space="preserve">mag. </w:t>
      </w:r>
      <w:r w:rsidRPr="00DF4D17">
        <w:rPr>
          <w:rFonts w:ascii="Arial" w:hAnsi="Arial" w:cs="Arial"/>
          <w:b/>
          <w:bCs/>
          <w:iCs/>
          <w:lang w:eastAsia="zh-CN"/>
        </w:rPr>
        <w:t>Bojan Pirš:</w:t>
      </w:r>
    </w:p>
    <w:p w14:paraId="153513F3" w14:textId="6C270042" w:rsidR="00D94767" w:rsidRDefault="00DF4D17" w:rsidP="00DF4D17">
      <w:pPr>
        <w:jc w:val="both"/>
        <w:rPr>
          <w:rFonts w:ascii="Arial" w:hAnsi="Arial" w:cs="Arial"/>
          <w:i/>
          <w:lang w:eastAsia="zh-CN"/>
        </w:rPr>
      </w:pPr>
      <w:r w:rsidRPr="00DF4D17">
        <w:rPr>
          <w:rFonts w:ascii="Arial" w:hAnsi="Arial" w:cs="Arial"/>
          <w:i/>
          <w:lang w:eastAsia="zh-CN"/>
        </w:rPr>
        <w:t>»Tukajšnji center ponovne uporabe je bil prvi v Sloveniji</w:t>
      </w:r>
      <w:r w:rsidR="00D94767" w:rsidRPr="00DF4D17">
        <w:rPr>
          <w:rFonts w:ascii="Arial" w:hAnsi="Arial" w:cs="Arial"/>
          <w:i/>
          <w:lang w:eastAsia="zh-CN"/>
        </w:rPr>
        <w:t xml:space="preserve"> </w:t>
      </w:r>
      <w:r w:rsidRPr="00DF4D17">
        <w:rPr>
          <w:rFonts w:ascii="Arial" w:hAnsi="Arial" w:cs="Arial"/>
          <w:i/>
          <w:lang w:eastAsia="zh-CN"/>
        </w:rPr>
        <w:t>in vse od leta 2010 se je prineslo in odneslo iz njega veliko stvari. Center ponovne uporabe pripomore k zmanjševanju odlaganja odpadkov, sicer ne gre za velike količine in gre bolj za veselje ljudi, ki imajo možnost nekaj delujočega še kam oddati. Vesel sem, da danes uradno predajamo kotiček za ponovno uporabo aparatov, saj obiskovalci centra kar povprašujejo po teh izdelkih.«</w:t>
      </w:r>
    </w:p>
    <w:p w14:paraId="26B830D2" w14:textId="77777777" w:rsidR="000F243D" w:rsidRPr="00DF4D17" w:rsidRDefault="000F243D" w:rsidP="00DF4D17">
      <w:pPr>
        <w:jc w:val="both"/>
        <w:rPr>
          <w:rFonts w:ascii="Arial" w:hAnsi="Arial" w:cs="Arial"/>
          <w:i/>
          <w:lang w:eastAsia="zh-CN"/>
        </w:rPr>
      </w:pPr>
    </w:p>
    <w:p w14:paraId="5249DAC3" w14:textId="77777777" w:rsidR="00D94767" w:rsidRPr="00DF4D17" w:rsidRDefault="00D94767" w:rsidP="00DF4D17">
      <w:pPr>
        <w:jc w:val="both"/>
        <w:rPr>
          <w:rFonts w:ascii="Arial" w:hAnsi="Arial" w:cs="Arial"/>
          <w:iCs/>
          <w:lang w:eastAsia="zh-CN"/>
        </w:rPr>
      </w:pPr>
    </w:p>
    <w:p w14:paraId="424FC1CF" w14:textId="44257A06" w:rsidR="00D94767" w:rsidRDefault="00D94767" w:rsidP="00DF4D17">
      <w:pPr>
        <w:jc w:val="both"/>
        <w:rPr>
          <w:rFonts w:ascii="Arial" w:hAnsi="Arial" w:cs="Arial"/>
          <w:i/>
        </w:rPr>
      </w:pPr>
      <w:r w:rsidRPr="00DF4D17">
        <w:rPr>
          <w:rFonts w:ascii="Arial" w:hAnsi="Arial" w:cs="Arial"/>
          <w:b/>
          <w:bCs/>
          <w:iCs/>
          <w:lang w:eastAsia="zh-CN"/>
        </w:rPr>
        <w:lastRenderedPageBreak/>
        <w:t xml:space="preserve">Župan Občine Rogaška Slatina </w:t>
      </w:r>
      <w:r w:rsidR="008F09C6">
        <w:rPr>
          <w:rFonts w:ascii="Arial" w:hAnsi="Arial" w:cs="Arial"/>
          <w:b/>
          <w:bCs/>
          <w:iCs/>
          <w:lang w:eastAsia="zh-CN"/>
        </w:rPr>
        <w:t xml:space="preserve">mag. </w:t>
      </w:r>
      <w:r w:rsidRPr="00DF4D17">
        <w:rPr>
          <w:rFonts w:ascii="Arial" w:hAnsi="Arial" w:cs="Arial"/>
          <w:b/>
          <w:bCs/>
          <w:iCs/>
          <w:lang w:eastAsia="zh-CN"/>
        </w:rPr>
        <w:t>Branko Kidrič:</w:t>
      </w:r>
      <w:r w:rsidRPr="00DF4D17">
        <w:rPr>
          <w:rFonts w:ascii="Arial" w:hAnsi="Arial" w:cs="Arial"/>
          <w:iCs/>
          <w:lang w:eastAsia="zh-CN"/>
        </w:rPr>
        <w:t xml:space="preserve"> </w:t>
      </w:r>
      <w:r w:rsidRPr="00DF4D17">
        <w:rPr>
          <w:rFonts w:ascii="Arial" w:hAnsi="Arial" w:cs="Arial"/>
          <w:i/>
          <w:lang w:eastAsia="zh-CN"/>
        </w:rPr>
        <w:t>»</w:t>
      </w:r>
      <w:r w:rsidRPr="00DF4D17">
        <w:rPr>
          <w:rFonts w:ascii="Arial" w:hAnsi="Arial" w:cs="Arial"/>
          <w:i/>
        </w:rPr>
        <w:t xml:space="preserve">Vesel sem, da smo v občini že pred leti uspeli vzpostaviti </w:t>
      </w:r>
      <w:r w:rsidR="007D0982">
        <w:rPr>
          <w:rFonts w:ascii="Arial" w:hAnsi="Arial" w:cs="Arial"/>
          <w:i/>
        </w:rPr>
        <w:t>c</w:t>
      </w:r>
      <w:r w:rsidRPr="00DF4D17">
        <w:rPr>
          <w:rFonts w:ascii="Arial" w:hAnsi="Arial" w:cs="Arial"/>
          <w:i/>
        </w:rPr>
        <w:t>enter ponovne uporabe, ki veliko in lepo sodeluje z OKP Rogaška Slatina. Že takrat smo si prizadevali pokazati</w:t>
      </w:r>
      <w:r w:rsidR="00DF4D17">
        <w:rPr>
          <w:rFonts w:ascii="Arial" w:hAnsi="Arial" w:cs="Arial"/>
          <w:i/>
        </w:rPr>
        <w:t xml:space="preserve"> naši občini,</w:t>
      </w:r>
      <w:r w:rsidRPr="00DF4D17">
        <w:rPr>
          <w:rFonts w:ascii="Arial" w:hAnsi="Arial" w:cs="Arial"/>
          <w:i/>
        </w:rPr>
        <w:t xml:space="preserve"> da bi stvari, ki so posamezniku odveč</w:t>
      </w:r>
      <w:r w:rsidR="007D0982">
        <w:rPr>
          <w:rFonts w:ascii="Arial" w:hAnsi="Arial" w:cs="Arial"/>
          <w:i/>
        </w:rPr>
        <w:t xml:space="preserve"> in še uporabne</w:t>
      </w:r>
      <w:r w:rsidRPr="00DF4D17">
        <w:rPr>
          <w:rFonts w:ascii="Arial" w:hAnsi="Arial" w:cs="Arial"/>
          <w:i/>
        </w:rPr>
        <w:t xml:space="preserve">, ne ležale na odlagališču, ampak dobile možnost za novo življenje. Danes samo še nadgrajujemo </w:t>
      </w:r>
      <w:r w:rsidR="007D0982">
        <w:rPr>
          <w:rFonts w:ascii="Arial" w:hAnsi="Arial" w:cs="Arial"/>
          <w:i/>
        </w:rPr>
        <w:t xml:space="preserve">to zgodbo, tudi </w:t>
      </w:r>
      <w:r w:rsidRPr="00DF4D17">
        <w:rPr>
          <w:rFonts w:ascii="Arial" w:hAnsi="Arial" w:cs="Arial"/>
          <w:i/>
        </w:rPr>
        <w:t>zavest občanov in občank</w:t>
      </w:r>
      <w:r w:rsidR="00DF4D17">
        <w:rPr>
          <w:rFonts w:ascii="Arial" w:hAnsi="Arial" w:cs="Arial"/>
          <w:i/>
        </w:rPr>
        <w:t xml:space="preserve">, ki bodo prihajali v </w:t>
      </w:r>
      <w:r w:rsidR="007D0982">
        <w:rPr>
          <w:rFonts w:ascii="Arial" w:hAnsi="Arial" w:cs="Arial"/>
          <w:i/>
        </w:rPr>
        <w:t>c</w:t>
      </w:r>
      <w:r w:rsidR="00DF4D17">
        <w:rPr>
          <w:rFonts w:ascii="Arial" w:hAnsi="Arial" w:cs="Arial"/>
          <w:i/>
        </w:rPr>
        <w:t>enter ponovne uporabe. Vesel sem, da smo ponovno v trendu,</w:t>
      </w:r>
      <w:r w:rsidRPr="00DF4D17">
        <w:rPr>
          <w:rFonts w:ascii="Arial" w:hAnsi="Arial" w:cs="Arial"/>
          <w:i/>
        </w:rPr>
        <w:t xml:space="preserve"> tudi na področju e-opreme.«</w:t>
      </w:r>
    </w:p>
    <w:p w14:paraId="5CE18388" w14:textId="77777777" w:rsidR="00D94767" w:rsidRPr="00DF4D17" w:rsidRDefault="00D94767" w:rsidP="00DF4D17">
      <w:pPr>
        <w:jc w:val="both"/>
        <w:rPr>
          <w:rFonts w:ascii="Arial" w:hAnsi="Arial" w:cs="Arial"/>
          <w:iCs/>
          <w:lang w:eastAsia="zh-CN"/>
        </w:rPr>
      </w:pPr>
    </w:p>
    <w:p w14:paraId="03E16244" w14:textId="281C1F2D" w:rsidR="00E472AD" w:rsidRPr="007D0982" w:rsidRDefault="00D94767" w:rsidP="00DF4D17">
      <w:pPr>
        <w:jc w:val="both"/>
        <w:rPr>
          <w:rFonts w:ascii="Arial" w:hAnsi="Arial" w:cs="Arial"/>
          <w:iCs/>
        </w:rPr>
      </w:pPr>
      <w:r w:rsidRPr="00DF4D17">
        <w:rPr>
          <w:rFonts w:ascii="Arial" w:hAnsi="Arial" w:cs="Arial"/>
          <w:b/>
          <w:bCs/>
          <w:iCs/>
          <w:lang w:eastAsia="zh-CN"/>
        </w:rPr>
        <w:t xml:space="preserve">Direktorica </w:t>
      </w:r>
      <w:r w:rsidRPr="00DF4D17">
        <w:rPr>
          <w:rFonts w:ascii="Arial" w:hAnsi="Arial" w:cs="Arial"/>
          <w:b/>
          <w:bCs/>
        </w:rPr>
        <w:t xml:space="preserve">CPU d.o.o., </w:t>
      </w:r>
      <w:proofErr w:type="spellStart"/>
      <w:r w:rsidRPr="00DF4D17">
        <w:rPr>
          <w:rFonts w:ascii="Arial" w:hAnsi="Arial" w:cs="Arial"/>
          <w:b/>
          <w:bCs/>
        </w:rPr>
        <w:t>so.p</w:t>
      </w:r>
      <w:proofErr w:type="spellEnd"/>
      <w:r w:rsidRPr="00DF4D17">
        <w:rPr>
          <w:rFonts w:ascii="Arial" w:hAnsi="Arial" w:cs="Arial"/>
          <w:b/>
          <w:bCs/>
        </w:rPr>
        <w:t xml:space="preserve">. – PE Rogaška Slatina </w:t>
      </w:r>
      <w:r w:rsidR="008F09C6">
        <w:rPr>
          <w:rFonts w:ascii="Arial" w:hAnsi="Arial" w:cs="Arial"/>
          <w:b/>
          <w:bCs/>
        </w:rPr>
        <w:t xml:space="preserve">dr. </w:t>
      </w:r>
      <w:r w:rsidRPr="00DF4D17">
        <w:rPr>
          <w:rFonts w:ascii="Arial" w:hAnsi="Arial" w:cs="Arial"/>
          <w:b/>
          <w:bCs/>
          <w:iCs/>
        </w:rPr>
        <w:t>Marinka Vovk</w:t>
      </w:r>
      <w:r w:rsidRPr="00DF4D17">
        <w:rPr>
          <w:rFonts w:ascii="Arial" w:hAnsi="Arial" w:cs="Arial"/>
          <w:iCs/>
        </w:rPr>
        <w:t>:</w:t>
      </w:r>
      <w:r w:rsidR="007D0982">
        <w:rPr>
          <w:rFonts w:ascii="Arial" w:hAnsi="Arial" w:cs="Arial"/>
          <w:iCs/>
        </w:rPr>
        <w:t xml:space="preserve"> </w:t>
      </w:r>
      <w:r w:rsidR="007D0982" w:rsidRPr="007D0982">
        <w:rPr>
          <w:rFonts w:ascii="Arial" w:hAnsi="Arial" w:cs="Arial"/>
          <w:i/>
        </w:rPr>
        <w:t xml:space="preserve">»Izpostavila bi </w:t>
      </w:r>
      <w:r w:rsidR="00E472AD" w:rsidRPr="007D0982">
        <w:rPr>
          <w:rFonts w:ascii="Arial" w:hAnsi="Arial" w:cs="Arial"/>
          <w:i/>
        </w:rPr>
        <w:t xml:space="preserve">pomen prednostnega reda ravnanja z odpadki, ki v ospredje postavlja pomen </w:t>
      </w:r>
      <w:proofErr w:type="spellStart"/>
      <w:r w:rsidR="00E472AD" w:rsidRPr="007D0982">
        <w:rPr>
          <w:rFonts w:ascii="Arial" w:hAnsi="Arial" w:cs="Arial"/>
          <w:i/>
        </w:rPr>
        <w:t>okoljskega</w:t>
      </w:r>
      <w:proofErr w:type="spellEnd"/>
      <w:r w:rsidR="00E472AD" w:rsidRPr="007D0982">
        <w:rPr>
          <w:rFonts w:ascii="Arial" w:hAnsi="Arial" w:cs="Arial"/>
          <w:i/>
        </w:rPr>
        <w:t xml:space="preserve"> ozaveščanja za preprečevanje nastajanja odpadkov in ponovno uporabe.</w:t>
      </w:r>
      <w:r w:rsidR="007D0982">
        <w:rPr>
          <w:rFonts w:ascii="Arial" w:hAnsi="Arial" w:cs="Arial"/>
          <w:i/>
        </w:rPr>
        <w:t xml:space="preserve"> </w:t>
      </w:r>
      <w:r w:rsidR="00E472AD" w:rsidRPr="007D0982">
        <w:rPr>
          <w:rFonts w:ascii="Arial" w:hAnsi="Arial" w:cs="Arial"/>
          <w:i/>
        </w:rPr>
        <w:t>S prevzemom še uporabne  električne in elektronske opreme iz kotička za ponovno uporabo bo vzpostavljen temeljni cilj krožnega gospodarstva, ki poleg varčevanja z viri in energijo omogoča zelena delovna mesta in vzpostavlja trajnostni model potrošnje.</w:t>
      </w:r>
      <w:r w:rsidR="007D0982" w:rsidRPr="007D0982">
        <w:rPr>
          <w:rFonts w:ascii="Arial" w:hAnsi="Arial" w:cs="Arial"/>
          <w:i/>
        </w:rPr>
        <w:t>«</w:t>
      </w:r>
    </w:p>
    <w:p w14:paraId="3B54B0CB" w14:textId="77777777" w:rsidR="00E472AD" w:rsidRPr="00DF4D17" w:rsidRDefault="00E472AD" w:rsidP="00D94767">
      <w:pPr>
        <w:rPr>
          <w:rFonts w:ascii="Arial" w:hAnsi="Arial" w:cs="Arial"/>
          <w:iCs/>
          <w:lang w:eastAsia="zh-CN"/>
        </w:rPr>
      </w:pPr>
    </w:p>
    <w:p w14:paraId="17F4664D" w14:textId="6DAF9CC2" w:rsidR="004617AA" w:rsidRPr="00DF4D17" w:rsidRDefault="0082689C" w:rsidP="004617AA">
      <w:pPr>
        <w:widowControl w:val="0"/>
        <w:autoSpaceDE w:val="0"/>
        <w:autoSpaceDN w:val="0"/>
        <w:adjustRightInd w:val="0"/>
        <w:spacing w:line="276" w:lineRule="auto"/>
        <w:jc w:val="both"/>
        <w:rPr>
          <w:rFonts w:ascii="Arial" w:hAnsi="Arial" w:cs="Arial"/>
        </w:rPr>
      </w:pPr>
      <w:r w:rsidRPr="00DF4D17">
        <w:rPr>
          <w:rFonts w:ascii="Arial" w:eastAsia="Times New Roman" w:hAnsi="Arial" w:cs="Arial"/>
        </w:rPr>
        <w:t>Kotiček</w:t>
      </w:r>
      <w:r w:rsidR="00A347D9" w:rsidRPr="00DF4D17">
        <w:rPr>
          <w:rFonts w:ascii="Arial" w:eastAsia="Times New Roman" w:hAnsi="Arial" w:cs="Arial"/>
        </w:rPr>
        <w:t xml:space="preserve"> je označen z rumeno tablo </w:t>
      </w:r>
      <w:r w:rsidR="00F508EC" w:rsidRPr="00DF4D17">
        <w:rPr>
          <w:rFonts w:ascii="Arial" w:eastAsia="Times New Roman" w:hAnsi="Arial" w:cs="Arial"/>
        </w:rPr>
        <w:t xml:space="preserve">in </w:t>
      </w:r>
      <w:r w:rsidRPr="00DF4D17">
        <w:rPr>
          <w:rFonts w:ascii="Arial" w:eastAsia="Times New Roman" w:hAnsi="Arial" w:cs="Arial"/>
        </w:rPr>
        <w:t xml:space="preserve">tako nezgrešljiv. </w:t>
      </w:r>
      <w:r w:rsidR="004617AA" w:rsidRPr="00DF4D17">
        <w:rPr>
          <w:rFonts w:ascii="Arial" w:hAnsi="Arial" w:cs="Arial"/>
        </w:rPr>
        <w:t xml:space="preserve">V kotičkih se zbira aparate, ki so delujoči in primerni za ponovno uporabo: belo tehniko – pralne stroje, hladilnike, pečice, male gospodinjske aparate, zabavno elektroniko – radie, zvočnike, LCD televizije in monitorje, svetila, računalniško opremo ter orodje za dom in vrt; skratka vse naprave, ki delujejo na elektriko ali baterije. </w:t>
      </w:r>
    </w:p>
    <w:p w14:paraId="5BDE1199" w14:textId="2D1452CF" w:rsidR="006D255D" w:rsidRPr="008E48BA" w:rsidRDefault="006D255D" w:rsidP="004617AA">
      <w:pPr>
        <w:widowControl w:val="0"/>
        <w:autoSpaceDE w:val="0"/>
        <w:autoSpaceDN w:val="0"/>
        <w:adjustRightInd w:val="0"/>
        <w:jc w:val="both"/>
        <w:rPr>
          <w:rFonts w:ascii="Arial" w:hAnsi="Arial" w:cs="Arial"/>
          <w:shd w:val="clear" w:color="auto" w:fill="FFFFFF"/>
        </w:rPr>
      </w:pPr>
    </w:p>
    <w:p w14:paraId="7FB9A13E" w14:textId="5F1F518B" w:rsidR="008E48BA" w:rsidRDefault="001457FF" w:rsidP="008E48BA">
      <w:pPr>
        <w:widowControl w:val="0"/>
        <w:autoSpaceDE w:val="0"/>
        <w:autoSpaceDN w:val="0"/>
        <w:adjustRightInd w:val="0"/>
        <w:jc w:val="center"/>
        <w:rPr>
          <w:rStyle w:val="Hiperpovezava"/>
          <w:rFonts w:ascii="Arial" w:hAnsi="Arial" w:cs="Arial"/>
          <w:b/>
          <w:bCs/>
          <w:color w:val="auto"/>
        </w:rPr>
      </w:pPr>
      <w:hyperlink r:id="rId12" w:history="1">
        <w:r w:rsidR="008E48BA" w:rsidRPr="008E48BA">
          <w:rPr>
            <w:rStyle w:val="Hiperpovezava"/>
            <w:rFonts w:ascii="Arial" w:hAnsi="Arial" w:cs="Arial"/>
            <w:b/>
            <w:bCs/>
            <w:color w:val="auto"/>
          </w:rPr>
          <w:t>Predstavitveni VIDEO: Kotiček za ponovno uporabo skozi oči dveh zakoncev</w:t>
        </w:r>
      </w:hyperlink>
    </w:p>
    <w:p w14:paraId="4F883BEE" w14:textId="77777777" w:rsidR="00F6599E" w:rsidRPr="008E48BA" w:rsidRDefault="00F6599E" w:rsidP="008E48BA">
      <w:pPr>
        <w:widowControl w:val="0"/>
        <w:autoSpaceDE w:val="0"/>
        <w:autoSpaceDN w:val="0"/>
        <w:adjustRightInd w:val="0"/>
        <w:jc w:val="center"/>
        <w:rPr>
          <w:rFonts w:ascii="Arial" w:hAnsi="Arial" w:cs="Arial"/>
          <w:shd w:val="clear" w:color="auto" w:fill="FFFFFF"/>
        </w:rPr>
      </w:pPr>
    </w:p>
    <w:p w14:paraId="4B85E9DA" w14:textId="1DA2AE20" w:rsidR="008E48BA" w:rsidRDefault="008E48BA" w:rsidP="008E48BA">
      <w:pPr>
        <w:widowControl w:val="0"/>
        <w:autoSpaceDE w:val="0"/>
        <w:autoSpaceDN w:val="0"/>
        <w:adjustRightInd w:val="0"/>
        <w:jc w:val="center"/>
        <w:rPr>
          <w:rFonts w:ascii="Arial" w:hAnsi="Arial" w:cs="Arial"/>
          <w:shd w:val="clear" w:color="auto" w:fill="FFFFFF"/>
        </w:rPr>
      </w:pPr>
      <w:r w:rsidRPr="008E48BA">
        <w:rPr>
          <w:rFonts w:ascii="Arial" w:hAnsi="Arial" w:cs="Arial"/>
          <w:noProof/>
          <w:shd w:val="clear" w:color="auto" w:fill="FFFFFF"/>
        </w:rPr>
        <w:drawing>
          <wp:inline distT="0" distB="0" distL="0" distR="0" wp14:anchorId="1220BD79" wp14:editId="4831CB8C">
            <wp:extent cx="1727823" cy="1295867"/>
            <wp:effectExtent l="0" t="0" r="6350" b="0"/>
            <wp:docPr id="9" name="Video 9" descr="Kotiček za ponovno uporabo (rumeni kotiče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deo 9" descr="Kotiček za ponovno uporabo (rumeni kotiček)">
                      <a:hlinkClick r:id="rId13"/>
                    </pic:cNvPr>
                    <pic:cNvPicPr/>
                  </pic:nvPicPr>
                  <pic:blipFill>
                    <a:blip r:embed="rId14"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KJIV6sJmabg?start=4&amp;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1734119" cy="1300589"/>
                    </a:xfrm>
                    <a:prstGeom prst="rect">
                      <a:avLst/>
                    </a:prstGeom>
                  </pic:spPr>
                </pic:pic>
              </a:graphicData>
            </a:graphic>
          </wp:inline>
        </w:drawing>
      </w:r>
    </w:p>
    <w:p w14:paraId="410B319F" w14:textId="77777777" w:rsidR="008E48BA" w:rsidRPr="008E48BA" w:rsidRDefault="008E48BA" w:rsidP="004617AA">
      <w:pPr>
        <w:widowControl w:val="0"/>
        <w:autoSpaceDE w:val="0"/>
        <w:autoSpaceDN w:val="0"/>
        <w:adjustRightInd w:val="0"/>
        <w:jc w:val="both"/>
        <w:rPr>
          <w:rFonts w:ascii="Arial" w:hAnsi="Arial" w:cs="Arial"/>
          <w:shd w:val="clear" w:color="auto" w:fill="FFFFFF"/>
        </w:rPr>
      </w:pPr>
    </w:p>
    <w:p w14:paraId="3F67DFA8" w14:textId="7B1E0926" w:rsidR="00814066" w:rsidRPr="008E48BA" w:rsidRDefault="00814066" w:rsidP="00814066">
      <w:pPr>
        <w:widowControl w:val="0"/>
        <w:autoSpaceDE w:val="0"/>
        <w:autoSpaceDN w:val="0"/>
        <w:adjustRightInd w:val="0"/>
        <w:spacing w:line="276" w:lineRule="auto"/>
        <w:jc w:val="both"/>
        <w:rPr>
          <w:rFonts w:ascii="Arial" w:hAnsi="Arial" w:cs="Arial"/>
          <w:shd w:val="clear" w:color="auto" w:fill="FFFFFF"/>
        </w:rPr>
      </w:pPr>
      <w:r w:rsidRPr="008E48BA">
        <w:rPr>
          <w:rFonts w:ascii="Arial" w:hAnsi="Arial" w:cs="Arial"/>
          <w:shd w:val="clear" w:color="auto" w:fill="FFFFFF"/>
        </w:rPr>
        <w:t xml:space="preserve">Kotičkov je po Sloveniji sedaj postavljenih sicer že 40, s postavitvijo pa družba še ni zaključila. Vse njihove lokacije lahko najdete na spletnem zemljevidu na </w:t>
      </w:r>
      <w:hyperlink r:id="rId15" w:history="1">
        <w:r w:rsidRPr="008E48BA">
          <w:rPr>
            <w:rStyle w:val="Hiperpovezava"/>
            <w:rFonts w:ascii="Arial" w:hAnsi="Arial" w:cs="Arial"/>
            <w:color w:val="auto"/>
            <w:shd w:val="clear" w:color="auto" w:fill="FFFFFF"/>
          </w:rPr>
          <w:t>www.zeos.si</w:t>
        </w:r>
      </w:hyperlink>
      <w:r w:rsidRPr="008E48BA">
        <w:rPr>
          <w:rFonts w:ascii="Arial" w:hAnsi="Arial" w:cs="Arial"/>
          <w:shd w:val="clear" w:color="auto" w:fill="FFFFFF"/>
        </w:rPr>
        <w:t>, ki je pred kratkim postala prava spletna platforma krožnega gospodarstva</w:t>
      </w:r>
      <w:r w:rsidR="00B25666">
        <w:rPr>
          <w:rFonts w:ascii="Arial" w:hAnsi="Arial" w:cs="Arial"/>
          <w:shd w:val="clear" w:color="auto" w:fill="FFFFFF"/>
        </w:rPr>
        <w:t>, na kateri se lahko tudi najde aparate, ki so pripravljeni na ponovno uporabo.</w:t>
      </w:r>
    </w:p>
    <w:p w14:paraId="2AFE8F11" w14:textId="77777777" w:rsidR="00814066" w:rsidRPr="008E48BA" w:rsidRDefault="00814066" w:rsidP="006D255D">
      <w:pPr>
        <w:pStyle w:val="Navadensplet"/>
        <w:suppressAutoHyphens/>
        <w:autoSpaceDN w:val="0"/>
        <w:spacing w:before="0" w:beforeAutospacing="0" w:after="0" w:afterAutospacing="0" w:line="276" w:lineRule="auto"/>
        <w:jc w:val="both"/>
        <w:textAlignment w:val="baseline"/>
        <w:rPr>
          <w:rFonts w:ascii="Arial" w:hAnsi="Arial" w:cs="Arial"/>
          <w:b/>
          <w:bCs/>
          <w:sz w:val="22"/>
          <w:szCs w:val="22"/>
        </w:rPr>
      </w:pPr>
    </w:p>
    <w:p w14:paraId="1FADA0A7" w14:textId="0B0E0DED" w:rsidR="008E48BA" w:rsidRPr="008E48BA" w:rsidRDefault="008E48BA" w:rsidP="002D0768">
      <w:pPr>
        <w:spacing w:line="276" w:lineRule="auto"/>
        <w:jc w:val="both"/>
        <w:rPr>
          <w:rFonts w:ascii="Arial" w:hAnsi="Arial" w:cs="Arial"/>
          <w:b/>
          <w:bCs/>
        </w:rPr>
      </w:pPr>
      <w:r w:rsidRPr="008E48BA">
        <w:rPr>
          <w:rFonts w:ascii="Arial" w:hAnsi="Arial" w:cs="Arial"/>
          <w:b/>
          <w:bCs/>
        </w:rPr>
        <w:t>Akcija zbiranja še delujočih aparatov</w:t>
      </w:r>
    </w:p>
    <w:p w14:paraId="17600480" w14:textId="77777777" w:rsidR="006F5593" w:rsidRPr="008E48BA" w:rsidRDefault="006F5593" w:rsidP="006F5593">
      <w:pPr>
        <w:tabs>
          <w:tab w:val="left" w:pos="2295"/>
        </w:tabs>
        <w:jc w:val="center"/>
        <w:rPr>
          <w:rFonts w:ascii="Arial" w:hAnsi="Arial" w:cs="Arial"/>
          <w:b/>
        </w:rPr>
      </w:pPr>
    </w:p>
    <w:p w14:paraId="16700767" w14:textId="4E8A0BF0" w:rsidR="00F6599E" w:rsidRDefault="00F6599E" w:rsidP="00F6599E">
      <w:pPr>
        <w:pStyle w:val="Default"/>
        <w:spacing w:before="0" w:line="276" w:lineRule="auto"/>
        <w:jc w:val="both"/>
        <w:rPr>
          <w:rFonts w:ascii="Arial" w:hAnsi="Arial" w:cs="Arial"/>
          <w:color w:val="auto"/>
          <w:sz w:val="22"/>
          <w:szCs w:val="22"/>
        </w:rPr>
      </w:pPr>
      <w:r w:rsidRPr="008E48BA">
        <w:rPr>
          <w:rFonts w:ascii="Arial" w:hAnsi="Arial" w:cs="Arial"/>
          <w:color w:val="auto"/>
          <w:sz w:val="22"/>
          <w:szCs w:val="22"/>
        </w:rPr>
        <w:t>V zbiralni akciji</w:t>
      </w:r>
      <w:r>
        <w:rPr>
          <w:rFonts w:ascii="Arial" w:hAnsi="Arial" w:cs="Arial"/>
          <w:color w:val="auto"/>
          <w:sz w:val="22"/>
          <w:szCs w:val="22"/>
        </w:rPr>
        <w:t xml:space="preserve"> še delujočih aparatov, ki bo potekala med </w:t>
      </w:r>
      <w:r w:rsidRPr="00CA72C8">
        <w:rPr>
          <w:rFonts w:ascii="Arial" w:hAnsi="Arial" w:cs="Arial"/>
          <w:b/>
          <w:bCs/>
          <w:color w:val="auto"/>
          <w:sz w:val="22"/>
          <w:szCs w:val="22"/>
        </w:rPr>
        <w:t>11. in 22. aprilom 2022</w:t>
      </w:r>
      <w:r>
        <w:rPr>
          <w:rFonts w:ascii="Arial" w:hAnsi="Arial" w:cs="Arial"/>
          <w:color w:val="auto"/>
          <w:sz w:val="22"/>
          <w:szCs w:val="22"/>
        </w:rPr>
        <w:t xml:space="preserve"> na </w:t>
      </w:r>
      <w:r w:rsidRPr="00CA72C8">
        <w:rPr>
          <w:rFonts w:ascii="Arial" w:hAnsi="Arial" w:cs="Arial"/>
          <w:b/>
          <w:bCs/>
          <w:color w:val="auto"/>
          <w:sz w:val="22"/>
          <w:szCs w:val="22"/>
        </w:rPr>
        <w:t xml:space="preserve">vseh </w:t>
      </w:r>
      <w:r w:rsidR="00B25666">
        <w:rPr>
          <w:rFonts w:ascii="Arial" w:hAnsi="Arial" w:cs="Arial"/>
          <w:b/>
          <w:bCs/>
          <w:color w:val="auto"/>
          <w:sz w:val="22"/>
          <w:szCs w:val="22"/>
        </w:rPr>
        <w:t xml:space="preserve">lokalnih </w:t>
      </w:r>
      <w:r w:rsidRPr="00CA72C8">
        <w:rPr>
          <w:rFonts w:ascii="Arial" w:hAnsi="Arial" w:cs="Arial"/>
          <w:b/>
          <w:bCs/>
          <w:color w:val="auto"/>
          <w:sz w:val="22"/>
          <w:szCs w:val="22"/>
        </w:rPr>
        <w:t>zbirnih centrih (ZC Tuncovec, ZC Bistrica ob Sotli, ZC Kozje, ZC Šmarje pri Jelšah, ZC Pristava pri Mestinju)</w:t>
      </w:r>
      <w:r w:rsidRPr="008E48BA">
        <w:rPr>
          <w:rFonts w:ascii="Arial" w:hAnsi="Arial" w:cs="Arial"/>
          <w:color w:val="auto"/>
          <w:sz w:val="22"/>
          <w:szCs w:val="22"/>
        </w:rPr>
        <w:t xml:space="preserve"> želi</w:t>
      </w:r>
      <w:r>
        <w:rPr>
          <w:rFonts w:ascii="Arial" w:hAnsi="Arial" w:cs="Arial"/>
          <w:color w:val="auto"/>
          <w:sz w:val="22"/>
          <w:szCs w:val="22"/>
        </w:rPr>
        <w:t xml:space="preserve">jo organizatorji </w:t>
      </w:r>
      <w:r w:rsidRPr="008E48BA">
        <w:rPr>
          <w:rFonts w:ascii="Arial" w:hAnsi="Arial" w:cs="Arial"/>
          <w:color w:val="auto"/>
          <w:sz w:val="22"/>
          <w:szCs w:val="22"/>
        </w:rPr>
        <w:t xml:space="preserve">seznaniti občane in občanke o možnosti oddaje še delujočih apratov v stalni kotiček za ponovno uporabo, ki je postavljen na </w:t>
      </w:r>
      <w:r w:rsidRPr="00CA72C8">
        <w:rPr>
          <w:rFonts w:ascii="Arial" w:hAnsi="Arial" w:cs="Arial"/>
          <w:color w:val="auto"/>
          <w:sz w:val="22"/>
          <w:szCs w:val="22"/>
        </w:rPr>
        <w:t>ZC Tuncovec</w:t>
      </w:r>
      <w:r w:rsidRPr="008E48BA">
        <w:rPr>
          <w:rFonts w:ascii="Arial" w:hAnsi="Arial" w:cs="Arial"/>
          <w:color w:val="auto"/>
          <w:sz w:val="22"/>
          <w:szCs w:val="22"/>
        </w:rPr>
        <w:t xml:space="preserve"> in zbrati čim več še delujočih aparatov. </w:t>
      </w:r>
      <w:r w:rsidR="00B25666">
        <w:rPr>
          <w:rFonts w:ascii="Arial" w:hAnsi="Arial" w:cs="Arial"/>
          <w:color w:val="auto"/>
          <w:sz w:val="22"/>
          <w:szCs w:val="22"/>
        </w:rPr>
        <w:t>Prvih 100, ki bodo na eno izmed lokacij v času njihovega uradnega delavnika prinesli vsaj en še delujoči aparat, bo nagrajenih.</w:t>
      </w:r>
    </w:p>
    <w:p w14:paraId="3264F57F" w14:textId="662AE512" w:rsidR="00F6599E" w:rsidRDefault="00F6599E" w:rsidP="006F5593">
      <w:pPr>
        <w:pStyle w:val="Default"/>
        <w:spacing w:before="0" w:line="276" w:lineRule="auto"/>
        <w:jc w:val="both"/>
        <w:rPr>
          <w:rFonts w:ascii="Arial" w:hAnsi="Arial" w:cs="Arial"/>
          <w:color w:val="auto"/>
          <w:sz w:val="22"/>
          <w:szCs w:val="22"/>
        </w:rPr>
      </w:pPr>
    </w:p>
    <w:p w14:paraId="16A2DEE0" w14:textId="161844EE" w:rsidR="00F6599E" w:rsidRPr="00F6599E" w:rsidRDefault="00F6599E" w:rsidP="006F5593">
      <w:pPr>
        <w:pStyle w:val="Default"/>
        <w:spacing w:before="0" w:line="276" w:lineRule="auto"/>
        <w:jc w:val="both"/>
        <w:rPr>
          <w:rFonts w:ascii="Arial" w:hAnsi="Arial" w:cs="Arial"/>
          <w:b/>
          <w:bCs/>
          <w:color w:val="auto"/>
          <w:sz w:val="22"/>
          <w:szCs w:val="22"/>
        </w:rPr>
      </w:pPr>
      <w:r w:rsidRPr="00F6599E">
        <w:rPr>
          <w:rFonts w:ascii="Arial" w:hAnsi="Arial" w:cs="Arial"/>
          <w:b/>
          <w:bCs/>
          <w:color w:val="auto"/>
          <w:sz w:val="22"/>
          <w:szCs w:val="22"/>
        </w:rPr>
        <w:t>Kaj se zbira v kotičku in v zbiralni akciji</w:t>
      </w:r>
    </w:p>
    <w:p w14:paraId="317866D1" w14:textId="77777777" w:rsidR="008E48BA" w:rsidRPr="008E48BA" w:rsidRDefault="008E48BA" w:rsidP="008E48BA">
      <w:pPr>
        <w:widowControl w:val="0"/>
        <w:autoSpaceDE w:val="0"/>
        <w:autoSpaceDN w:val="0"/>
        <w:adjustRightInd w:val="0"/>
        <w:jc w:val="both"/>
        <w:rPr>
          <w:rFonts w:ascii="Arial" w:hAnsi="Arial" w:cs="Arial"/>
        </w:rPr>
      </w:pPr>
    </w:p>
    <w:p w14:paraId="243BD112" w14:textId="49552B00" w:rsidR="00F6599E" w:rsidRPr="008E48BA" w:rsidRDefault="00CA72C8" w:rsidP="00F6599E">
      <w:pPr>
        <w:pStyle w:val="Default"/>
        <w:spacing w:before="0" w:line="276" w:lineRule="auto"/>
        <w:jc w:val="both"/>
        <w:rPr>
          <w:rFonts w:ascii="Arial" w:hAnsi="Arial" w:cs="Arial"/>
          <w:color w:val="auto"/>
          <w:sz w:val="22"/>
          <w:szCs w:val="22"/>
        </w:rPr>
      </w:pPr>
      <w:r>
        <w:rPr>
          <w:rFonts w:ascii="Arial" w:hAnsi="Arial" w:cs="Arial"/>
          <w:color w:val="auto"/>
          <w:sz w:val="22"/>
          <w:szCs w:val="22"/>
        </w:rPr>
        <w:t>Zbira se</w:t>
      </w:r>
      <w:r w:rsidR="00F6599E" w:rsidRPr="008E48BA">
        <w:rPr>
          <w:rFonts w:ascii="Arial" w:hAnsi="Arial" w:cs="Arial"/>
          <w:color w:val="auto"/>
          <w:sz w:val="22"/>
          <w:szCs w:val="22"/>
        </w:rPr>
        <w:t xml:space="preserve"> </w:t>
      </w:r>
      <w:r w:rsidR="00F6599E" w:rsidRPr="008E48BA">
        <w:rPr>
          <w:rFonts w:ascii="Arial" w:hAnsi="Arial" w:cs="Arial"/>
          <w:color w:val="auto"/>
          <w:sz w:val="22"/>
          <w:szCs w:val="22"/>
          <w:u w:val="single"/>
        </w:rPr>
        <w:t>še delujoč</w:t>
      </w:r>
      <w:r>
        <w:rPr>
          <w:rFonts w:ascii="Arial" w:hAnsi="Arial" w:cs="Arial"/>
          <w:color w:val="auto"/>
          <w:sz w:val="22"/>
          <w:szCs w:val="22"/>
          <w:u w:val="single"/>
        </w:rPr>
        <w:t>e</w:t>
      </w:r>
      <w:r w:rsidR="00F6599E" w:rsidRPr="008E48BA">
        <w:rPr>
          <w:rFonts w:ascii="Arial" w:hAnsi="Arial" w:cs="Arial"/>
          <w:color w:val="auto"/>
          <w:sz w:val="22"/>
          <w:szCs w:val="22"/>
          <w:u w:val="single"/>
        </w:rPr>
        <w:t xml:space="preserve"> aparat</w:t>
      </w:r>
      <w:r>
        <w:rPr>
          <w:rFonts w:ascii="Arial" w:hAnsi="Arial" w:cs="Arial"/>
          <w:color w:val="auto"/>
          <w:sz w:val="22"/>
          <w:szCs w:val="22"/>
          <w:u w:val="single"/>
        </w:rPr>
        <w:t>e</w:t>
      </w:r>
      <w:r w:rsidR="00F6599E" w:rsidRPr="008E48BA">
        <w:rPr>
          <w:rFonts w:ascii="Arial" w:hAnsi="Arial" w:cs="Arial"/>
          <w:color w:val="auto"/>
          <w:sz w:val="22"/>
          <w:szCs w:val="22"/>
        </w:rPr>
        <w:t>, ki so primerni za ponovno uporabo</w:t>
      </w:r>
      <w:r>
        <w:rPr>
          <w:rFonts w:ascii="Arial" w:hAnsi="Arial" w:cs="Arial"/>
          <w:color w:val="auto"/>
          <w:sz w:val="22"/>
          <w:szCs w:val="22"/>
        </w:rPr>
        <w:t xml:space="preserve">: </w:t>
      </w:r>
      <w:r w:rsidR="00F6599E" w:rsidRPr="008E48BA">
        <w:rPr>
          <w:rFonts w:ascii="Arial" w:hAnsi="Arial" w:cs="Arial"/>
          <w:color w:val="auto"/>
          <w:sz w:val="22"/>
          <w:szCs w:val="22"/>
        </w:rPr>
        <w:t>bela tehnika – pralni stroji, hladilniki, pečice, mali gospodinjski aparati, zabavna elektronika – radio, zvočniki, LCD televizija in monitorji, svetila, računalniška oprema ter orodje za dom in vrt; skratka vse naprave, ki delujejo na elektriko ali baterije</w:t>
      </w:r>
      <w:r>
        <w:rPr>
          <w:rFonts w:ascii="Arial" w:hAnsi="Arial" w:cs="Arial"/>
          <w:color w:val="auto"/>
          <w:sz w:val="22"/>
          <w:szCs w:val="22"/>
        </w:rPr>
        <w:t>.</w:t>
      </w:r>
      <w:r w:rsidR="00F6599E" w:rsidRPr="008E48BA">
        <w:rPr>
          <w:rFonts w:ascii="Arial" w:hAnsi="Arial" w:cs="Arial"/>
          <w:color w:val="auto"/>
          <w:sz w:val="22"/>
          <w:szCs w:val="22"/>
        </w:rPr>
        <w:t xml:space="preserve"> Vse zbrane aparate tako v akciji kot tudi kasneje </w:t>
      </w:r>
      <w:r w:rsidR="00F6599E" w:rsidRPr="008E48BA">
        <w:rPr>
          <w:rFonts w:ascii="Arial" w:hAnsi="Arial" w:cs="Arial"/>
          <w:color w:val="auto"/>
          <w:sz w:val="22"/>
          <w:szCs w:val="22"/>
        </w:rPr>
        <w:lastRenderedPageBreak/>
        <w:t>v stalnem kotičku bo</w:t>
      </w:r>
      <w:r w:rsidR="00F6599E">
        <w:rPr>
          <w:rFonts w:ascii="Arial" w:hAnsi="Arial" w:cs="Arial"/>
          <w:color w:val="auto"/>
          <w:sz w:val="22"/>
          <w:szCs w:val="22"/>
        </w:rPr>
        <w:t>d</w:t>
      </w:r>
      <w:r w:rsidR="00F6599E" w:rsidRPr="008E48BA">
        <w:rPr>
          <w:rFonts w:ascii="Arial" w:hAnsi="Arial" w:cs="Arial"/>
          <w:color w:val="auto"/>
          <w:sz w:val="22"/>
          <w:szCs w:val="22"/>
        </w:rPr>
        <w:t>o pregledali v procesu ponovne uporabe in jih predali nazaj v CPU Rogaška Slatina, kjer bo aparat našel novega lastnika.</w:t>
      </w:r>
    </w:p>
    <w:p w14:paraId="2A74A180" w14:textId="77777777" w:rsidR="00F6599E" w:rsidRDefault="00F6599E" w:rsidP="008E48BA">
      <w:pPr>
        <w:jc w:val="both"/>
        <w:rPr>
          <w:rFonts w:ascii="Arial" w:hAnsi="Arial" w:cs="Arial"/>
        </w:rPr>
      </w:pPr>
    </w:p>
    <w:p w14:paraId="52741230" w14:textId="518AC9BD" w:rsidR="00F6599E" w:rsidRDefault="008E48BA" w:rsidP="008E48BA">
      <w:pPr>
        <w:jc w:val="both"/>
        <w:rPr>
          <w:rFonts w:ascii="Arial" w:hAnsi="Arial" w:cs="Arial"/>
        </w:rPr>
      </w:pPr>
      <w:r w:rsidRPr="008E48BA">
        <w:rPr>
          <w:rFonts w:ascii="Arial" w:hAnsi="Arial" w:cs="Arial"/>
        </w:rPr>
        <w:t>Vabljeni vsi občanke in občani, da</w:t>
      </w:r>
      <w:r w:rsidR="00F6599E">
        <w:rPr>
          <w:rFonts w:ascii="Arial" w:hAnsi="Arial" w:cs="Arial"/>
        </w:rPr>
        <w:t xml:space="preserve"> v naslednjih dveh tednih sodelujete v akciji zbiranja aparatov, kasneje pa</w:t>
      </w:r>
      <w:r w:rsidR="00B25666">
        <w:rPr>
          <w:rFonts w:ascii="Arial" w:hAnsi="Arial" w:cs="Arial"/>
        </w:rPr>
        <w:t xml:space="preserve"> ob priliki, da</w:t>
      </w:r>
      <w:r w:rsidR="00F6599E">
        <w:rPr>
          <w:rFonts w:ascii="Arial" w:hAnsi="Arial" w:cs="Arial"/>
        </w:rPr>
        <w:t xml:space="preserve"> boste imeli na voljo aparat, ki še deluje, </w:t>
      </w:r>
      <w:r w:rsidRPr="008E48BA">
        <w:rPr>
          <w:rFonts w:ascii="Arial" w:hAnsi="Arial" w:cs="Arial"/>
        </w:rPr>
        <w:t xml:space="preserve">obiščete Zbirni center </w:t>
      </w:r>
      <w:r w:rsidR="00F6599E">
        <w:rPr>
          <w:rFonts w:ascii="Arial" w:hAnsi="Arial" w:cs="Arial"/>
        </w:rPr>
        <w:t>Tuncov</w:t>
      </w:r>
      <w:r w:rsidR="00B25666">
        <w:rPr>
          <w:rFonts w:ascii="Arial" w:hAnsi="Arial" w:cs="Arial"/>
        </w:rPr>
        <w:t>ec</w:t>
      </w:r>
      <w:r w:rsidR="00F6599E">
        <w:rPr>
          <w:rFonts w:ascii="Arial" w:hAnsi="Arial" w:cs="Arial"/>
        </w:rPr>
        <w:t xml:space="preserve"> in ga </w:t>
      </w:r>
      <w:r w:rsidRPr="008E48BA">
        <w:rPr>
          <w:rFonts w:ascii="Arial" w:hAnsi="Arial" w:cs="Arial"/>
        </w:rPr>
        <w:t>oddate v rumeni kotiček</w:t>
      </w:r>
      <w:r w:rsidR="00F6599E">
        <w:rPr>
          <w:rFonts w:ascii="Arial" w:hAnsi="Arial" w:cs="Arial"/>
        </w:rPr>
        <w:t xml:space="preserve"> ter</w:t>
      </w:r>
      <w:r w:rsidRPr="008E48BA">
        <w:rPr>
          <w:rFonts w:ascii="Arial" w:hAnsi="Arial" w:cs="Arial"/>
        </w:rPr>
        <w:t xml:space="preserve"> poskrbite, da bo dobil novega lastnika. </w:t>
      </w:r>
    </w:p>
    <w:p w14:paraId="47FD5000" w14:textId="77777777" w:rsidR="00F6599E" w:rsidRDefault="00F6599E" w:rsidP="008E48BA">
      <w:pPr>
        <w:jc w:val="both"/>
        <w:rPr>
          <w:rFonts w:ascii="Arial" w:hAnsi="Arial" w:cs="Arial"/>
        </w:rPr>
      </w:pPr>
    </w:p>
    <w:p w14:paraId="722BD71F" w14:textId="4747917D" w:rsidR="00A347D9" w:rsidRDefault="00DB36C8" w:rsidP="00942829">
      <w:pPr>
        <w:pStyle w:val="Navadensplet"/>
        <w:spacing w:before="0" w:beforeAutospacing="0" w:after="0" w:afterAutospacing="0" w:line="276" w:lineRule="auto"/>
        <w:jc w:val="both"/>
        <w:rPr>
          <w:rStyle w:val="Hiperpovezava"/>
          <w:rFonts w:ascii="Arial" w:hAnsi="Arial" w:cs="Arial"/>
          <w:color w:val="auto"/>
          <w:sz w:val="22"/>
          <w:szCs w:val="22"/>
        </w:rPr>
      </w:pPr>
      <w:r w:rsidRPr="008E48BA">
        <w:rPr>
          <w:rFonts w:ascii="Arial" w:hAnsi="Arial" w:cs="Arial"/>
          <w:b/>
          <w:sz w:val="22"/>
          <w:szCs w:val="22"/>
        </w:rPr>
        <w:t xml:space="preserve">Dodatne informacije: </w:t>
      </w:r>
      <w:r w:rsidR="007A3EFD" w:rsidRPr="008E48BA">
        <w:rPr>
          <w:rFonts w:ascii="Arial" w:hAnsi="Arial" w:cs="Arial"/>
          <w:bCs/>
          <w:sz w:val="22"/>
          <w:szCs w:val="22"/>
        </w:rPr>
        <w:t>Urša Dolinšek</w:t>
      </w:r>
      <w:r w:rsidRPr="008E48BA">
        <w:rPr>
          <w:rFonts w:ascii="Arial" w:hAnsi="Arial" w:cs="Arial"/>
          <w:bCs/>
          <w:sz w:val="22"/>
          <w:szCs w:val="22"/>
        </w:rPr>
        <w:t xml:space="preserve"> / </w:t>
      </w:r>
      <w:r w:rsidRPr="008E48BA">
        <w:rPr>
          <w:rFonts w:ascii="Arial" w:hAnsi="Arial" w:cs="Arial"/>
          <w:sz w:val="22"/>
          <w:szCs w:val="22"/>
        </w:rPr>
        <w:t xml:space="preserve">T: 01 </w:t>
      </w:r>
      <w:r w:rsidR="007A3EFD" w:rsidRPr="008E48BA">
        <w:rPr>
          <w:rFonts w:ascii="Arial" w:hAnsi="Arial" w:cs="Arial"/>
          <w:sz w:val="22"/>
          <w:szCs w:val="22"/>
        </w:rPr>
        <w:t>235 52 55</w:t>
      </w:r>
      <w:r w:rsidRPr="008E48BA">
        <w:rPr>
          <w:rFonts w:ascii="Arial" w:hAnsi="Arial" w:cs="Arial"/>
          <w:sz w:val="22"/>
          <w:szCs w:val="22"/>
        </w:rPr>
        <w:t xml:space="preserve"> / E: </w:t>
      </w:r>
      <w:hyperlink r:id="rId16" w:history="1">
        <w:r w:rsidR="007A3EFD" w:rsidRPr="008E48BA">
          <w:rPr>
            <w:rStyle w:val="Hiperpovezava"/>
            <w:rFonts w:ascii="Arial" w:hAnsi="Arial" w:cs="Arial"/>
            <w:color w:val="auto"/>
            <w:sz w:val="22"/>
            <w:szCs w:val="22"/>
          </w:rPr>
          <w:t>urska.dolinsek@zeos.si</w:t>
        </w:r>
      </w:hyperlink>
      <w:r w:rsidRPr="008E48BA">
        <w:rPr>
          <w:rFonts w:ascii="Arial" w:hAnsi="Arial" w:cs="Arial"/>
          <w:sz w:val="22"/>
          <w:szCs w:val="22"/>
        </w:rPr>
        <w:t xml:space="preserve"> / W: </w:t>
      </w:r>
      <w:hyperlink r:id="rId17" w:history="1">
        <w:r w:rsidRPr="008E48BA">
          <w:rPr>
            <w:rStyle w:val="Hiperpovezava"/>
            <w:rFonts w:ascii="Arial" w:hAnsi="Arial" w:cs="Arial"/>
            <w:color w:val="auto"/>
            <w:sz w:val="22"/>
            <w:szCs w:val="22"/>
          </w:rPr>
          <w:t>krozno.zeos.si</w:t>
        </w:r>
      </w:hyperlink>
    </w:p>
    <w:p w14:paraId="1FA54C4B" w14:textId="236C9198" w:rsidR="00CA72C8" w:rsidRDefault="00CA72C8" w:rsidP="00942829">
      <w:pPr>
        <w:pStyle w:val="Navadensplet"/>
        <w:spacing w:before="0" w:beforeAutospacing="0" w:after="0" w:afterAutospacing="0" w:line="276" w:lineRule="auto"/>
        <w:jc w:val="both"/>
        <w:rPr>
          <w:rStyle w:val="Hiperpovezava"/>
          <w:rFonts w:ascii="Arial" w:hAnsi="Arial" w:cs="Arial"/>
          <w:color w:val="auto"/>
          <w:sz w:val="22"/>
          <w:szCs w:val="22"/>
        </w:rPr>
      </w:pPr>
    </w:p>
    <w:p w14:paraId="64DB8205" w14:textId="77777777" w:rsidR="00CA72C8" w:rsidRPr="00F6599E" w:rsidRDefault="00CA72C8" w:rsidP="00CA72C8">
      <w:pPr>
        <w:widowControl w:val="0"/>
        <w:autoSpaceDE w:val="0"/>
        <w:autoSpaceDN w:val="0"/>
        <w:adjustRightInd w:val="0"/>
        <w:jc w:val="both"/>
        <w:rPr>
          <w:rFonts w:ascii="Arial" w:hAnsi="Arial" w:cs="Arial"/>
          <w:b/>
          <w:bCs/>
        </w:rPr>
      </w:pPr>
      <w:r w:rsidRPr="00F6599E">
        <w:rPr>
          <w:rFonts w:ascii="Arial" w:hAnsi="Arial" w:cs="Arial"/>
          <w:b/>
          <w:bCs/>
        </w:rPr>
        <w:t>Organizatorji</w:t>
      </w:r>
    </w:p>
    <w:p w14:paraId="5417E064" w14:textId="77777777" w:rsidR="00CA72C8" w:rsidRDefault="00CA72C8" w:rsidP="00CA72C8">
      <w:pPr>
        <w:widowControl w:val="0"/>
        <w:autoSpaceDE w:val="0"/>
        <w:autoSpaceDN w:val="0"/>
        <w:adjustRightInd w:val="0"/>
        <w:jc w:val="both"/>
        <w:rPr>
          <w:rFonts w:ascii="Arial" w:hAnsi="Arial" w:cs="Arial"/>
        </w:rPr>
      </w:pPr>
    </w:p>
    <w:p w14:paraId="33084FB8" w14:textId="77777777" w:rsidR="00CA72C8" w:rsidRPr="00CA72C8" w:rsidRDefault="00CA72C8" w:rsidP="00CA72C8">
      <w:pPr>
        <w:widowControl w:val="0"/>
        <w:autoSpaceDE w:val="0"/>
        <w:autoSpaceDN w:val="0"/>
        <w:adjustRightInd w:val="0"/>
        <w:jc w:val="both"/>
        <w:rPr>
          <w:rFonts w:ascii="Arial" w:hAnsi="Arial" w:cs="Arial"/>
          <w:u w:val="single"/>
        </w:rPr>
      </w:pPr>
      <w:r w:rsidRPr="008E48BA">
        <w:rPr>
          <w:rFonts w:ascii="Arial" w:hAnsi="Arial" w:cs="Arial"/>
        </w:rPr>
        <w:t xml:space="preserve">Kotiček in akcija se izvajajo v sklopu projekta </w:t>
      </w:r>
      <w:hyperlink r:id="rId18" w:history="1">
        <w:proofErr w:type="spellStart"/>
        <w:r w:rsidRPr="00CA72C8">
          <w:rPr>
            <w:rStyle w:val="Hiperpovezava"/>
            <w:rFonts w:ascii="Arial" w:hAnsi="Arial" w:cs="Arial"/>
          </w:rPr>
          <w:t>Life</w:t>
        </w:r>
        <w:proofErr w:type="spellEnd"/>
        <w:r w:rsidRPr="00CA72C8">
          <w:rPr>
            <w:rStyle w:val="Hiperpovezava"/>
            <w:rFonts w:ascii="Arial" w:hAnsi="Arial" w:cs="Arial"/>
          </w:rPr>
          <w:t xml:space="preserve"> Spodbujamo e-krožno</w:t>
        </w:r>
      </w:hyperlink>
      <w:r w:rsidRPr="008E48BA">
        <w:rPr>
          <w:rFonts w:ascii="Arial" w:hAnsi="Arial" w:cs="Arial"/>
        </w:rPr>
        <w:t xml:space="preserve"> pod sloganom #Še sem uporaben! </w:t>
      </w:r>
      <w:r w:rsidRPr="008E48BA">
        <w:rPr>
          <w:rFonts w:ascii="Arial" w:eastAsia="Times New Roman" w:hAnsi="Arial" w:cs="Arial"/>
        </w:rPr>
        <w:t xml:space="preserve">v organizaciji družbe </w:t>
      </w:r>
      <w:r w:rsidRPr="00CA72C8">
        <w:rPr>
          <w:rFonts w:ascii="Arial" w:eastAsia="Times New Roman" w:hAnsi="Arial" w:cs="Arial"/>
        </w:rPr>
        <w:t>ZEOS, d.o.o.</w:t>
      </w:r>
      <w:r w:rsidRPr="008E48BA">
        <w:rPr>
          <w:rFonts w:ascii="Arial" w:eastAsia="Times New Roman" w:hAnsi="Arial" w:cs="Arial"/>
        </w:rPr>
        <w:t xml:space="preserve"> </w:t>
      </w:r>
      <w:r w:rsidRPr="008E48BA">
        <w:rPr>
          <w:rFonts w:ascii="Arial" w:hAnsi="Arial" w:cs="Arial"/>
        </w:rPr>
        <w:t xml:space="preserve">s projektnima partnerjema </w:t>
      </w:r>
      <w:r w:rsidRPr="00CA72C8">
        <w:rPr>
          <w:rFonts w:ascii="Arial" w:hAnsi="Arial" w:cs="Arial"/>
        </w:rPr>
        <w:t>Zbornico komunalnega gospodarstv</w:t>
      </w:r>
      <w:r w:rsidRPr="00B25666">
        <w:rPr>
          <w:rStyle w:val="Hiperpovezava"/>
          <w:rFonts w:ascii="Arial" w:hAnsi="Arial" w:cs="Arial"/>
          <w:color w:val="auto"/>
          <w:u w:val="none"/>
        </w:rPr>
        <w:t>a</w:t>
      </w:r>
      <w:r w:rsidRPr="00B25666">
        <w:rPr>
          <w:rFonts w:ascii="Arial" w:hAnsi="Arial" w:cs="Arial"/>
        </w:rPr>
        <w:t xml:space="preserve"> </w:t>
      </w:r>
      <w:r w:rsidRPr="008E48BA">
        <w:rPr>
          <w:rFonts w:ascii="Arial" w:hAnsi="Arial" w:cs="Arial"/>
        </w:rPr>
        <w:t xml:space="preserve">pri GZS in podjetjem </w:t>
      </w:r>
      <w:r w:rsidRPr="00CA72C8">
        <w:rPr>
          <w:rFonts w:ascii="Arial" w:hAnsi="Arial" w:cs="Arial"/>
        </w:rPr>
        <w:t>TSD, d.o.o.</w:t>
      </w:r>
      <w:r>
        <w:rPr>
          <w:rFonts w:ascii="Arial" w:hAnsi="Arial" w:cs="Arial"/>
        </w:rPr>
        <w:t xml:space="preserve"> in lokalnima partnerjema </w:t>
      </w:r>
      <w:r w:rsidRPr="008E48BA">
        <w:rPr>
          <w:rFonts w:ascii="Arial" w:hAnsi="Arial" w:cs="Arial"/>
        </w:rPr>
        <w:t xml:space="preserve">OKP Javno podjetje za komunalne storitve Rogaška Slatina, d.o.o. in CPU Rogaška Slatina. Projekt je </w:t>
      </w:r>
      <w:r w:rsidRPr="008E48BA">
        <w:rPr>
          <w:rFonts w:ascii="Arial" w:hAnsi="Arial" w:cs="Arial"/>
          <w:shd w:val="clear" w:color="auto" w:fill="FFFFFF"/>
        </w:rPr>
        <w:t>sofinanciran s strani Ministrstva za okolje in prostor RS ter Evropske komisije.</w:t>
      </w:r>
    </w:p>
    <w:p w14:paraId="171A3E7A" w14:textId="77777777" w:rsidR="00CA72C8" w:rsidRPr="008E48BA" w:rsidRDefault="00CA72C8" w:rsidP="00942829">
      <w:pPr>
        <w:pStyle w:val="Navadensplet"/>
        <w:spacing w:before="0" w:beforeAutospacing="0" w:after="0" w:afterAutospacing="0" w:line="276" w:lineRule="auto"/>
        <w:jc w:val="both"/>
        <w:rPr>
          <w:rFonts w:ascii="Arial" w:hAnsi="Arial" w:cs="Arial"/>
          <w:sz w:val="22"/>
          <w:szCs w:val="22"/>
        </w:rPr>
      </w:pPr>
    </w:p>
    <w:sectPr w:rsidR="00CA72C8" w:rsidRPr="008E48BA" w:rsidSect="00A347D9">
      <w:footerReference w:type="default" r:id="rId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10D6" w14:textId="77777777" w:rsidR="001457FF" w:rsidRDefault="001457FF" w:rsidP="00481CE6">
      <w:r>
        <w:separator/>
      </w:r>
    </w:p>
  </w:endnote>
  <w:endnote w:type="continuationSeparator" w:id="0">
    <w:p w14:paraId="79A51B01" w14:textId="77777777" w:rsidR="001457FF" w:rsidRDefault="001457FF" w:rsidP="0048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BCEB" w14:textId="4E3CCB22" w:rsidR="0083679D" w:rsidRDefault="006F5593" w:rsidP="0083679D">
    <w:pPr>
      <w:pStyle w:val="Noga"/>
      <w:tabs>
        <w:tab w:val="clear" w:pos="4536"/>
        <w:tab w:val="clear" w:pos="9072"/>
        <w:tab w:val="left" w:pos="1455"/>
      </w:tabs>
    </w:pPr>
    <w:r w:rsidRPr="0083679D">
      <w:rPr>
        <w:noProof/>
      </w:rPr>
      <w:drawing>
        <wp:anchor distT="0" distB="0" distL="114300" distR="114300" simplePos="0" relativeHeight="251659264" behindDoc="0" locked="0" layoutInCell="1" allowOverlap="1" wp14:anchorId="48078C18" wp14:editId="6FF61DA3">
          <wp:simplePos x="0" y="0"/>
          <wp:positionH relativeFrom="margin">
            <wp:posOffset>-696913</wp:posOffset>
          </wp:positionH>
          <wp:positionV relativeFrom="paragraph">
            <wp:posOffset>-207645</wp:posOffset>
          </wp:positionV>
          <wp:extent cx="5562600" cy="67252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nos_3.jpg"/>
                  <pic:cNvPicPr/>
                </pic:nvPicPr>
                <pic:blipFill rotWithShape="1">
                  <a:blip r:embed="rId1" cstate="print">
                    <a:extLst>
                      <a:ext uri="{28A0092B-C50C-407E-A947-70E740481C1C}">
                        <a14:useLocalDpi xmlns:a14="http://schemas.microsoft.com/office/drawing/2010/main" val="0"/>
                      </a:ext>
                    </a:extLst>
                  </a:blip>
                  <a:srcRect l="20962" r="-1287"/>
                  <a:stretch/>
                </pic:blipFill>
                <pic:spPr bwMode="auto">
                  <a:xfrm>
                    <a:off x="0" y="0"/>
                    <a:ext cx="5562600" cy="6725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5593">
      <w:rPr>
        <w:noProof/>
      </w:rPr>
      <w:drawing>
        <wp:anchor distT="0" distB="0" distL="114300" distR="114300" simplePos="0" relativeHeight="251662336" behindDoc="0" locked="0" layoutInCell="1" allowOverlap="1" wp14:anchorId="7E1AF6B8" wp14:editId="7CB94E86">
          <wp:simplePos x="0" y="0"/>
          <wp:positionH relativeFrom="column">
            <wp:posOffset>5991225</wp:posOffset>
          </wp:positionH>
          <wp:positionV relativeFrom="paragraph">
            <wp:posOffset>-119380</wp:posOffset>
          </wp:positionV>
          <wp:extent cx="419100" cy="419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593">
      <w:rPr>
        <w:noProof/>
      </w:rPr>
      <w:drawing>
        <wp:anchor distT="0" distB="0" distL="114300" distR="114300" simplePos="0" relativeHeight="251661312" behindDoc="0" locked="0" layoutInCell="1" allowOverlap="1" wp14:anchorId="451E5467" wp14:editId="5F2C3ADB">
          <wp:simplePos x="0" y="0"/>
          <wp:positionH relativeFrom="column">
            <wp:posOffset>5114925</wp:posOffset>
          </wp:positionH>
          <wp:positionV relativeFrom="paragraph">
            <wp:posOffset>-41592</wp:posOffset>
          </wp:positionV>
          <wp:extent cx="647700" cy="342044"/>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47700" cy="3420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1177" w14:textId="77777777" w:rsidR="001457FF" w:rsidRDefault="001457FF" w:rsidP="00481CE6">
      <w:r>
        <w:separator/>
      </w:r>
    </w:p>
  </w:footnote>
  <w:footnote w:type="continuationSeparator" w:id="0">
    <w:p w14:paraId="230C47B2" w14:textId="77777777" w:rsidR="001457FF" w:rsidRDefault="001457FF" w:rsidP="0048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F7483"/>
    <w:multiLevelType w:val="hybridMultilevel"/>
    <w:tmpl w:val="8A9E6BD6"/>
    <w:lvl w:ilvl="0" w:tplc="5008D71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D1A4102"/>
    <w:multiLevelType w:val="hybridMultilevel"/>
    <w:tmpl w:val="6AE2BE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2078549">
    <w:abstractNumId w:val="0"/>
  </w:num>
  <w:num w:numId="2" w16cid:durableId="855995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62"/>
    <w:rsid w:val="00002E6C"/>
    <w:rsid w:val="000301E3"/>
    <w:rsid w:val="00035758"/>
    <w:rsid w:val="000436EA"/>
    <w:rsid w:val="00045BCE"/>
    <w:rsid w:val="0006137D"/>
    <w:rsid w:val="00065BCE"/>
    <w:rsid w:val="00071C23"/>
    <w:rsid w:val="0008329A"/>
    <w:rsid w:val="00083BF0"/>
    <w:rsid w:val="00090C64"/>
    <w:rsid w:val="000A0B75"/>
    <w:rsid w:val="000B2DDA"/>
    <w:rsid w:val="000C7E3A"/>
    <w:rsid w:val="000D22CA"/>
    <w:rsid w:val="000D765B"/>
    <w:rsid w:val="000F0EBD"/>
    <w:rsid w:val="000F243D"/>
    <w:rsid w:val="000F6F89"/>
    <w:rsid w:val="0012317C"/>
    <w:rsid w:val="00123A46"/>
    <w:rsid w:val="00124E80"/>
    <w:rsid w:val="001457FF"/>
    <w:rsid w:val="00150F66"/>
    <w:rsid w:val="0015326C"/>
    <w:rsid w:val="00162A97"/>
    <w:rsid w:val="00163C23"/>
    <w:rsid w:val="0016562E"/>
    <w:rsid w:val="00176CA6"/>
    <w:rsid w:val="00177FDF"/>
    <w:rsid w:val="00182318"/>
    <w:rsid w:val="00194065"/>
    <w:rsid w:val="0019672B"/>
    <w:rsid w:val="00196BE8"/>
    <w:rsid w:val="00197D0F"/>
    <w:rsid w:val="001A2485"/>
    <w:rsid w:val="001A4A53"/>
    <w:rsid w:val="001C1EED"/>
    <w:rsid w:val="001C4E23"/>
    <w:rsid w:val="001C5EBD"/>
    <w:rsid w:val="001D6501"/>
    <w:rsid w:val="001D68D6"/>
    <w:rsid w:val="001D690B"/>
    <w:rsid w:val="001E1B76"/>
    <w:rsid w:val="001F0F30"/>
    <w:rsid w:val="001F3B56"/>
    <w:rsid w:val="002001DA"/>
    <w:rsid w:val="00235227"/>
    <w:rsid w:val="00236344"/>
    <w:rsid w:val="00252AE8"/>
    <w:rsid w:val="00253B31"/>
    <w:rsid w:val="0029476E"/>
    <w:rsid w:val="002A0831"/>
    <w:rsid w:val="002D0768"/>
    <w:rsid w:val="002D27FC"/>
    <w:rsid w:val="002D4594"/>
    <w:rsid w:val="002E463D"/>
    <w:rsid w:val="002F5F2C"/>
    <w:rsid w:val="00327B78"/>
    <w:rsid w:val="00336A4C"/>
    <w:rsid w:val="0034776A"/>
    <w:rsid w:val="00355A91"/>
    <w:rsid w:val="00355B30"/>
    <w:rsid w:val="003704D9"/>
    <w:rsid w:val="0038275B"/>
    <w:rsid w:val="003848B3"/>
    <w:rsid w:val="00385D20"/>
    <w:rsid w:val="00390A6C"/>
    <w:rsid w:val="003B0206"/>
    <w:rsid w:val="003B70B8"/>
    <w:rsid w:val="003E659D"/>
    <w:rsid w:val="004012A5"/>
    <w:rsid w:val="00415549"/>
    <w:rsid w:val="0045208C"/>
    <w:rsid w:val="004565A6"/>
    <w:rsid w:val="004617AA"/>
    <w:rsid w:val="0046183E"/>
    <w:rsid w:val="004633A9"/>
    <w:rsid w:val="00475557"/>
    <w:rsid w:val="00481CE6"/>
    <w:rsid w:val="00485B39"/>
    <w:rsid w:val="00487FF2"/>
    <w:rsid w:val="00491632"/>
    <w:rsid w:val="004B3677"/>
    <w:rsid w:val="004B3E30"/>
    <w:rsid w:val="004B3EBB"/>
    <w:rsid w:val="004C736E"/>
    <w:rsid w:val="004D49BB"/>
    <w:rsid w:val="004D4EC3"/>
    <w:rsid w:val="004D659E"/>
    <w:rsid w:val="004E534A"/>
    <w:rsid w:val="004E6FC0"/>
    <w:rsid w:val="004F0B34"/>
    <w:rsid w:val="004F4E08"/>
    <w:rsid w:val="00503BFD"/>
    <w:rsid w:val="0051487B"/>
    <w:rsid w:val="00514B32"/>
    <w:rsid w:val="005221E2"/>
    <w:rsid w:val="00572C62"/>
    <w:rsid w:val="005A460E"/>
    <w:rsid w:val="005C6E9C"/>
    <w:rsid w:val="005F090A"/>
    <w:rsid w:val="005F7ED4"/>
    <w:rsid w:val="00607811"/>
    <w:rsid w:val="006200D4"/>
    <w:rsid w:val="00652A8F"/>
    <w:rsid w:val="00693D91"/>
    <w:rsid w:val="006C57FF"/>
    <w:rsid w:val="006C5FFA"/>
    <w:rsid w:val="006D1A01"/>
    <w:rsid w:val="006D255D"/>
    <w:rsid w:val="006F2603"/>
    <w:rsid w:val="006F5593"/>
    <w:rsid w:val="00724A33"/>
    <w:rsid w:val="00732A81"/>
    <w:rsid w:val="00740EF8"/>
    <w:rsid w:val="00741F48"/>
    <w:rsid w:val="007454AC"/>
    <w:rsid w:val="007563BA"/>
    <w:rsid w:val="007658DC"/>
    <w:rsid w:val="00766871"/>
    <w:rsid w:val="00776B42"/>
    <w:rsid w:val="00792869"/>
    <w:rsid w:val="00795C15"/>
    <w:rsid w:val="007A3EFD"/>
    <w:rsid w:val="007B06B7"/>
    <w:rsid w:val="007C2A05"/>
    <w:rsid w:val="007D0982"/>
    <w:rsid w:val="007E4AC7"/>
    <w:rsid w:val="007F070C"/>
    <w:rsid w:val="007F77F5"/>
    <w:rsid w:val="007F7F9F"/>
    <w:rsid w:val="0080577D"/>
    <w:rsid w:val="00805D42"/>
    <w:rsid w:val="00814066"/>
    <w:rsid w:val="0082689C"/>
    <w:rsid w:val="008268A9"/>
    <w:rsid w:val="0083350E"/>
    <w:rsid w:val="0083383F"/>
    <w:rsid w:val="0083679D"/>
    <w:rsid w:val="00844842"/>
    <w:rsid w:val="008452A6"/>
    <w:rsid w:val="0085075A"/>
    <w:rsid w:val="00856128"/>
    <w:rsid w:val="00863978"/>
    <w:rsid w:val="00866E39"/>
    <w:rsid w:val="00873B58"/>
    <w:rsid w:val="008B31A3"/>
    <w:rsid w:val="008D369E"/>
    <w:rsid w:val="008E48BA"/>
    <w:rsid w:val="008F09C6"/>
    <w:rsid w:val="00910CDC"/>
    <w:rsid w:val="009318CD"/>
    <w:rsid w:val="00942829"/>
    <w:rsid w:val="00953A36"/>
    <w:rsid w:val="00957B5F"/>
    <w:rsid w:val="00970A1F"/>
    <w:rsid w:val="009A4345"/>
    <w:rsid w:val="009B3F38"/>
    <w:rsid w:val="009E2C68"/>
    <w:rsid w:val="009E7E42"/>
    <w:rsid w:val="00A17976"/>
    <w:rsid w:val="00A21627"/>
    <w:rsid w:val="00A347D9"/>
    <w:rsid w:val="00A45A5A"/>
    <w:rsid w:val="00A50844"/>
    <w:rsid w:val="00A53F99"/>
    <w:rsid w:val="00A56F4B"/>
    <w:rsid w:val="00A6775B"/>
    <w:rsid w:val="00A72AE0"/>
    <w:rsid w:val="00A85BE0"/>
    <w:rsid w:val="00AA0F6A"/>
    <w:rsid w:val="00AA578C"/>
    <w:rsid w:val="00AE3F60"/>
    <w:rsid w:val="00B00155"/>
    <w:rsid w:val="00B03330"/>
    <w:rsid w:val="00B127A7"/>
    <w:rsid w:val="00B136BC"/>
    <w:rsid w:val="00B13A82"/>
    <w:rsid w:val="00B174EF"/>
    <w:rsid w:val="00B25666"/>
    <w:rsid w:val="00B30D4C"/>
    <w:rsid w:val="00B43029"/>
    <w:rsid w:val="00B45F77"/>
    <w:rsid w:val="00B52B31"/>
    <w:rsid w:val="00B54246"/>
    <w:rsid w:val="00B56D9D"/>
    <w:rsid w:val="00B74F1C"/>
    <w:rsid w:val="00B77EB4"/>
    <w:rsid w:val="00BB682D"/>
    <w:rsid w:val="00BD7228"/>
    <w:rsid w:val="00BF050A"/>
    <w:rsid w:val="00BF43DA"/>
    <w:rsid w:val="00C0444D"/>
    <w:rsid w:val="00C1380D"/>
    <w:rsid w:val="00C15641"/>
    <w:rsid w:val="00C20C97"/>
    <w:rsid w:val="00C31C4E"/>
    <w:rsid w:val="00C33E37"/>
    <w:rsid w:val="00C457BE"/>
    <w:rsid w:val="00C47738"/>
    <w:rsid w:val="00C5181A"/>
    <w:rsid w:val="00C6436B"/>
    <w:rsid w:val="00C75956"/>
    <w:rsid w:val="00C82CD8"/>
    <w:rsid w:val="00C961B5"/>
    <w:rsid w:val="00CA72C8"/>
    <w:rsid w:val="00CB3A0E"/>
    <w:rsid w:val="00CD0AE1"/>
    <w:rsid w:val="00CD6CDD"/>
    <w:rsid w:val="00CE0A24"/>
    <w:rsid w:val="00D07FDC"/>
    <w:rsid w:val="00D15323"/>
    <w:rsid w:val="00D1652F"/>
    <w:rsid w:val="00D261FA"/>
    <w:rsid w:val="00D26679"/>
    <w:rsid w:val="00D63B3A"/>
    <w:rsid w:val="00D8322F"/>
    <w:rsid w:val="00D8602A"/>
    <w:rsid w:val="00D9413B"/>
    <w:rsid w:val="00D94767"/>
    <w:rsid w:val="00DB36C8"/>
    <w:rsid w:val="00DB6C7F"/>
    <w:rsid w:val="00DC1D86"/>
    <w:rsid w:val="00DC4C46"/>
    <w:rsid w:val="00DF0673"/>
    <w:rsid w:val="00DF4D17"/>
    <w:rsid w:val="00E133A3"/>
    <w:rsid w:val="00E16C85"/>
    <w:rsid w:val="00E23556"/>
    <w:rsid w:val="00E2460F"/>
    <w:rsid w:val="00E322ED"/>
    <w:rsid w:val="00E472AD"/>
    <w:rsid w:val="00E569D8"/>
    <w:rsid w:val="00E573DE"/>
    <w:rsid w:val="00E609EA"/>
    <w:rsid w:val="00E844E7"/>
    <w:rsid w:val="00E96D87"/>
    <w:rsid w:val="00EA557A"/>
    <w:rsid w:val="00EC0D3A"/>
    <w:rsid w:val="00ED6947"/>
    <w:rsid w:val="00EE30B6"/>
    <w:rsid w:val="00EF709C"/>
    <w:rsid w:val="00F006C6"/>
    <w:rsid w:val="00F11110"/>
    <w:rsid w:val="00F133D8"/>
    <w:rsid w:val="00F24B52"/>
    <w:rsid w:val="00F26543"/>
    <w:rsid w:val="00F508EC"/>
    <w:rsid w:val="00F525A3"/>
    <w:rsid w:val="00F52F20"/>
    <w:rsid w:val="00F61100"/>
    <w:rsid w:val="00F6599E"/>
    <w:rsid w:val="00F974C5"/>
    <w:rsid w:val="00FA14A3"/>
    <w:rsid w:val="00FA1EA4"/>
    <w:rsid w:val="00FC1AB1"/>
    <w:rsid w:val="00FC233A"/>
    <w:rsid w:val="00FD5A85"/>
    <w:rsid w:val="00FF232D"/>
    <w:rsid w:val="00FF5212"/>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52B2"/>
  <w15:chartTrackingRefBased/>
  <w15:docId w15:val="{EE95EA56-1D38-44F3-BF85-E8B7491D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2C62"/>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2317C"/>
    <w:pPr>
      <w:ind w:left="720"/>
      <w:contextualSpacing/>
    </w:pPr>
  </w:style>
  <w:style w:type="paragraph" w:customStyle="1" w:styleId="Default">
    <w:name w:val="Default"/>
    <w:rsid w:val="004B3E30"/>
    <w:pPr>
      <w:spacing w:before="160" w:after="0" w:line="240" w:lineRule="auto"/>
    </w:pPr>
    <w:rPr>
      <w:rFonts w:ascii="Helvetica Neue" w:eastAsia="Arial Unicode MS" w:hAnsi="Helvetica Neue" w:cs="Arial Unicode MS"/>
      <w:color w:val="000000"/>
      <w:sz w:val="24"/>
      <w:szCs w:val="24"/>
      <w:lang w:val="sv-SE" w:eastAsia="sl-SI"/>
      <w14:textOutline w14:w="0" w14:cap="flat" w14:cmpd="sng" w14:algn="ctr">
        <w14:noFill/>
        <w14:prstDash w14:val="solid"/>
        <w14:bevel/>
      </w14:textOutline>
    </w:rPr>
  </w:style>
  <w:style w:type="character" w:styleId="Hiperpovezava">
    <w:name w:val="Hyperlink"/>
    <w:basedOn w:val="Privzetapisavaodstavka"/>
    <w:uiPriority w:val="99"/>
    <w:unhideWhenUsed/>
    <w:rsid w:val="004B3E30"/>
    <w:rPr>
      <w:color w:val="0563C1" w:themeColor="hyperlink"/>
      <w:u w:val="single"/>
    </w:rPr>
  </w:style>
  <w:style w:type="character" w:styleId="Krepko">
    <w:name w:val="Strong"/>
    <w:basedOn w:val="Privzetapisavaodstavka"/>
    <w:uiPriority w:val="22"/>
    <w:qFormat/>
    <w:rsid w:val="004B3E30"/>
    <w:rPr>
      <w:b/>
      <w:bCs/>
    </w:rPr>
  </w:style>
  <w:style w:type="paragraph" w:styleId="Navadensplet">
    <w:name w:val="Normal (Web)"/>
    <w:basedOn w:val="Navaden"/>
    <w:uiPriority w:val="99"/>
    <w:unhideWhenUsed/>
    <w:rsid w:val="004B3E30"/>
    <w:pPr>
      <w:spacing w:before="100" w:beforeAutospacing="1" w:after="100" w:afterAutospacing="1"/>
    </w:pPr>
    <w:rPr>
      <w:rFonts w:ascii="Times New Roman" w:eastAsia="Times New Roman" w:hAnsi="Times New Roman" w:cs="Times New Roman"/>
      <w:sz w:val="24"/>
      <w:szCs w:val="24"/>
      <w:lang w:eastAsia="zh-CN"/>
    </w:rPr>
  </w:style>
  <w:style w:type="paragraph" w:styleId="Glava">
    <w:name w:val="header"/>
    <w:basedOn w:val="Navaden"/>
    <w:link w:val="GlavaZnak"/>
    <w:uiPriority w:val="99"/>
    <w:unhideWhenUsed/>
    <w:rsid w:val="00481CE6"/>
    <w:pPr>
      <w:tabs>
        <w:tab w:val="center" w:pos="4536"/>
        <w:tab w:val="right" w:pos="9072"/>
      </w:tabs>
    </w:pPr>
  </w:style>
  <w:style w:type="character" w:customStyle="1" w:styleId="GlavaZnak">
    <w:name w:val="Glava Znak"/>
    <w:basedOn w:val="Privzetapisavaodstavka"/>
    <w:link w:val="Glava"/>
    <w:uiPriority w:val="99"/>
    <w:rsid w:val="00481CE6"/>
    <w:rPr>
      <w:rFonts w:ascii="Calibri" w:hAnsi="Calibri" w:cs="Calibri"/>
      <w:lang w:eastAsia="sl-SI"/>
    </w:rPr>
  </w:style>
  <w:style w:type="paragraph" w:styleId="Noga">
    <w:name w:val="footer"/>
    <w:basedOn w:val="Navaden"/>
    <w:link w:val="NogaZnak"/>
    <w:uiPriority w:val="99"/>
    <w:unhideWhenUsed/>
    <w:rsid w:val="00481CE6"/>
    <w:pPr>
      <w:tabs>
        <w:tab w:val="center" w:pos="4536"/>
        <w:tab w:val="right" w:pos="9072"/>
      </w:tabs>
    </w:pPr>
  </w:style>
  <w:style w:type="character" w:customStyle="1" w:styleId="NogaZnak">
    <w:name w:val="Noga Znak"/>
    <w:basedOn w:val="Privzetapisavaodstavka"/>
    <w:link w:val="Noga"/>
    <w:uiPriority w:val="99"/>
    <w:rsid w:val="00481CE6"/>
    <w:rPr>
      <w:rFonts w:ascii="Calibri" w:hAnsi="Calibri" w:cs="Calibri"/>
      <w:lang w:eastAsia="sl-SI"/>
    </w:rPr>
  </w:style>
  <w:style w:type="paragraph" w:styleId="Besedilooblaka">
    <w:name w:val="Balloon Text"/>
    <w:basedOn w:val="Navaden"/>
    <w:link w:val="BesedilooblakaZnak"/>
    <w:uiPriority w:val="99"/>
    <w:semiHidden/>
    <w:unhideWhenUsed/>
    <w:rsid w:val="0083679D"/>
    <w:rPr>
      <w:rFonts w:ascii="Segoe UI" w:hAnsi="Segoe UI"/>
      <w:sz w:val="18"/>
      <w:szCs w:val="18"/>
    </w:rPr>
  </w:style>
  <w:style w:type="character" w:customStyle="1" w:styleId="BesedilooblakaZnak">
    <w:name w:val="Besedilo oblačka Znak"/>
    <w:basedOn w:val="Privzetapisavaodstavka"/>
    <w:link w:val="Besedilooblaka"/>
    <w:uiPriority w:val="99"/>
    <w:semiHidden/>
    <w:rsid w:val="0083679D"/>
    <w:rPr>
      <w:rFonts w:ascii="Segoe UI" w:hAnsi="Segoe UI" w:cs="Calibri"/>
      <w:sz w:val="18"/>
      <w:szCs w:val="18"/>
      <w:lang w:eastAsia="sl-SI"/>
    </w:rPr>
  </w:style>
  <w:style w:type="table" w:styleId="Tabelamrea">
    <w:name w:val="Table Grid"/>
    <w:basedOn w:val="Navadnatabela"/>
    <w:uiPriority w:val="59"/>
    <w:rsid w:val="004B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rivzetapisavaodstavka"/>
    <w:uiPriority w:val="99"/>
    <w:semiHidden/>
    <w:unhideWhenUsed/>
    <w:rsid w:val="00766871"/>
    <w:rPr>
      <w:color w:val="605E5C"/>
      <w:shd w:val="clear" w:color="auto" w:fill="E1DFDD"/>
    </w:rPr>
  </w:style>
  <w:style w:type="character" w:styleId="Pripombasklic">
    <w:name w:val="annotation reference"/>
    <w:basedOn w:val="Privzetapisavaodstavka"/>
    <w:uiPriority w:val="99"/>
    <w:semiHidden/>
    <w:unhideWhenUsed/>
    <w:rsid w:val="00E569D8"/>
    <w:rPr>
      <w:sz w:val="16"/>
      <w:szCs w:val="16"/>
    </w:rPr>
  </w:style>
  <w:style w:type="paragraph" w:styleId="Pripombabesedilo">
    <w:name w:val="annotation text"/>
    <w:basedOn w:val="Navaden"/>
    <w:link w:val="PripombabesediloZnak"/>
    <w:uiPriority w:val="99"/>
    <w:semiHidden/>
    <w:unhideWhenUsed/>
    <w:rsid w:val="00E569D8"/>
    <w:rPr>
      <w:sz w:val="20"/>
      <w:szCs w:val="20"/>
    </w:rPr>
  </w:style>
  <w:style w:type="character" w:customStyle="1" w:styleId="PripombabesediloZnak">
    <w:name w:val="Pripomba – besedilo Znak"/>
    <w:basedOn w:val="Privzetapisavaodstavka"/>
    <w:link w:val="Pripombabesedilo"/>
    <w:uiPriority w:val="99"/>
    <w:semiHidden/>
    <w:rsid w:val="00E569D8"/>
    <w:rPr>
      <w:rFonts w:ascii="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E569D8"/>
    <w:rPr>
      <w:b/>
      <w:bCs/>
    </w:rPr>
  </w:style>
  <w:style w:type="character" w:customStyle="1" w:styleId="ZadevapripombeZnak">
    <w:name w:val="Zadeva pripombe Znak"/>
    <w:basedOn w:val="PripombabesediloZnak"/>
    <w:link w:val="Zadevapripombe"/>
    <w:uiPriority w:val="99"/>
    <w:semiHidden/>
    <w:rsid w:val="00E569D8"/>
    <w:rPr>
      <w:rFonts w:ascii="Calibri" w:hAnsi="Calibri" w:cs="Calibri"/>
      <w:b/>
      <w:bCs/>
      <w:sz w:val="20"/>
      <w:szCs w:val="20"/>
      <w:lang w:eastAsia="sl-SI"/>
    </w:rPr>
  </w:style>
  <w:style w:type="character" w:styleId="Nerazreenaomemba">
    <w:name w:val="Unresolved Mention"/>
    <w:basedOn w:val="Privzetapisavaodstavka"/>
    <w:uiPriority w:val="99"/>
    <w:semiHidden/>
    <w:unhideWhenUsed/>
    <w:rsid w:val="005F090A"/>
    <w:rPr>
      <w:color w:val="605E5C"/>
      <w:shd w:val="clear" w:color="auto" w:fill="E1DFDD"/>
    </w:rPr>
  </w:style>
  <w:style w:type="character" w:styleId="SledenaHiperpovezava">
    <w:name w:val="FollowedHyperlink"/>
    <w:basedOn w:val="Privzetapisavaodstavka"/>
    <w:uiPriority w:val="99"/>
    <w:semiHidden/>
    <w:unhideWhenUsed/>
    <w:rsid w:val="00F50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0166">
      <w:bodyDiv w:val="1"/>
      <w:marLeft w:val="0"/>
      <w:marRight w:val="0"/>
      <w:marTop w:val="0"/>
      <w:marBottom w:val="0"/>
      <w:divBdr>
        <w:top w:val="none" w:sz="0" w:space="0" w:color="auto"/>
        <w:left w:val="none" w:sz="0" w:space="0" w:color="auto"/>
        <w:bottom w:val="none" w:sz="0" w:space="0" w:color="auto"/>
        <w:right w:val="none" w:sz="0" w:space="0" w:color="auto"/>
      </w:divBdr>
    </w:div>
    <w:div w:id="662395250">
      <w:bodyDiv w:val="1"/>
      <w:marLeft w:val="0"/>
      <w:marRight w:val="0"/>
      <w:marTop w:val="0"/>
      <w:marBottom w:val="0"/>
      <w:divBdr>
        <w:top w:val="none" w:sz="0" w:space="0" w:color="auto"/>
        <w:left w:val="none" w:sz="0" w:space="0" w:color="auto"/>
        <w:bottom w:val="none" w:sz="0" w:space="0" w:color="auto"/>
        <w:right w:val="none" w:sz="0" w:space="0" w:color="auto"/>
      </w:divBdr>
    </w:div>
    <w:div w:id="1142891055">
      <w:bodyDiv w:val="1"/>
      <w:marLeft w:val="0"/>
      <w:marRight w:val="0"/>
      <w:marTop w:val="0"/>
      <w:marBottom w:val="0"/>
      <w:divBdr>
        <w:top w:val="none" w:sz="0" w:space="0" w:color="auto"/>
        <w:left w:val="none" w:sz="0" w:space="0" w:color="auto"/>
        <w:bottom w:val="none" w:sz="0" w:space="0" w:color="auto"/>
        <w:right w:val="none" w:sz="0" w:space="0" w:color="auto"/>
      </w:divBdr>
    </w:div>
    <w:div w:id="1482625011">
      <w:bodyDiv w:val="1"/>
      <w:marLeft w:val="0"/>
      <w:marRight w:val="0"/>
      <w:marTop w:val="0"/>
      <w:marBottom w:val="0"/>
      <w:divBdr>
        <w:top w:val="none" w:sz="0" w:space="0" w:color="auto"/>
        <w:left w:val="none" w:sz="0" w:space="0" w:color="auto"/>
        <w:bottom w:val="none" w:sz="0" w:space="0" w:color="auto"/>
        <w:right w:val="none" w:sz="0" w:space="0" w:color="auto"/>
      </w:divBdr>
    </w:div>
    <w:div w:id="1491094081">
      <w:bodyDiv w:val="1"/>
      <w:marLeft w:val="0"/>
      <w:marRight w:val="0"/>
      <w:marTop w:val="0"/>
      <w:marBottom w:val="0"/>
      <w:divBdr>
        <w:top w:val="none" w:sz="0" w:space="0" w:color="auto"/>
        <w:left w:val="none" w:sz="0" w:space="0" w:color="auto"/>
        <w:bottom w:val="none" w:sz="0" w:space="0" w:color="auto"/>
        <w:right w:val="none" w:sz="0" w:space="0" w:color="auto"/>
      </w:divBdr>
    </w:div>
    <w:div w:id="1505895456">
      <w:bodyDiv w:val="1"/>
      <w:marLeft w:val="0"/>
      <w:marRight w:val="0"/>
      <w:marTop w:val="0"/>
      <w:marBottom w:val="0"/>
      <w:divBdr>
        <w:top w:val="none" w:sz="0" w:space="0" w:color="auto"/>
        <w:left w:val="none" w:sz="0" w:space="0" w:color="auto"/>
        <w:bottom w:val="none" w:sz="0" w:space="0" w:color="auto"/>
        <w:right w:val="none" w:sz="0" w:space="0" w:color="auto"/>
      </w:divBdr>
    </w:div>
    <w:div w:id="1509252024">
      <w:bodyDiv w:val="1"/>
      <w:marLeft w:val="0"/>
      <w:marRight w:val="0"/>
      <w:marTop w:val="0"/>
      <w:marBottom w:val="0"/>
      <w:divBdr>
        <w:top w:val="none" w:sz="0" w:space="0" w:color="auto"/>
        <w:left w:val="none" w:sz="0" w:space="0" w:color="auto"/>
        <w:bottom w:val="none" w:sz="0" w:space="0" w:color="auto"/>
        <w:right w:val="none" w:sz="0" w:space="0" w:color="auto"/>
      </w:divBdr>
    </w:div>
    <w:div w:id="1952473844">
      <w:bodyDiv w:val="1"/>
      <w:marLeft w:val="0"/>
      <w:marRight w:val="0"/>
      <w:marTop w:val="0"/>
      <w:marBottom w:val="0"/>
      <w:divBdr>
        <w:top w:val="none" w:sz="0" w:space="0" w:color="auto"/>
        <w:left w:val="none" w:sz="0" w:space="0" w:color="auto"/>
        <w:bottom w:val="none" w:sz="0" w:space="0" w:color="auto"/>
        <w:right w:val="none" w:sz="0" w:space="0" w:color="auto"/>
      </w:divBdr>
    </w:div>
    <w:div w:id="2064863845">
      <w:bodyDiv w:val="1"/>
      <w:marLeft w:val="0"/>
      <w:marRight w:val="0"/>
      <w:marTop w:val="0"/>
      <w:marBottom w:val="0"/>
      <w:divBdr>
        <w:top w:val="none" w:sz="0" w:space="0" w:color="auto"/>
        <w:left w:val="none" w:sz="0" w:space="0" w:color="auto"/>
        <w:bottom w:val="none" w:sz="0" w:space="0" w:color="auto"/>
        <w:right w:val="none" w:sz="0" w:space="0" w:color="auto"/>
      </w:divBdr>
    </w:div>
    <w:div w:id="20679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embed/KJIV6sJmabg?start=4&amp;feature=oembed" TargetMode="External"/><Relationship Id="rId18" Type="http://schemas.openxmlformats.org/officeDocument/2006/relationships/hyperlink" Target="https://krozno.zeos.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KJIV6sJmabg&amp;t=4s" TargetMode="External"/><Relationship Id="rId17" Type="http://schemas.openxmlformats.org/officeDocument/2006/relationships/hyperlink" Target="https://krozno.zeos.si/" TargetMode="External"/><Relationship Id="rId2" Type="http://schemas.openxmlformats.org/officeDocument/2006/relationships/numbering" Target="numbering.xml"/><Relationship Id="rId16" Type="http://schemas.openxmlformats.org/officeDocument/2006/relationships/hyperlink" Target="mailto:urska.dolinsek@zeos.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reuse.com/cpu/centri-ponovne-uporabe/cpu-rogaska-slatina" TargetMode="External"/><Relationship Id="rId5" Type="http://schemas.openxmlformats.org/officeDocument/2006/relationships/webSettings" Target="webSettings.xml"/><Relationship Id="rId15" Type="http://schemas.openxmlformats.org/officeDocument/2006/relationships/hyperlink" Target="http://www.zeos.si" TargetMode="External"/><Relationship Id="rId10" Type="http://schemas.openxmlformats.org/officeDocument/2006/relationships/hyperlink" Target="https://www.okp.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os.si" TargetMode="Externa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9D63B7-375D-4F8E-9EBB-E0BE3663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993</Words>
  <Characters>5663</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Dolinšek Urša</dc:creator>
  <cp:keywords/>
  <dc:description/>
  <cp:lastModifiedBy>Petra Strašek</cp:lastModifiedBy>
  <cp:revision>11</cp:revision>
  <dcterms:created xsi:type="dcterms:W3CDTF">2022-03-30T12:34:00Z</dcterms:created>
  <dcterms:modified xsi:type="dcterms:W3CDTF">2022-04-08T06:18:00Z</dcterms:modified>
</cp:coreProperties>
</file>