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9C" w:rsidRPr="004706AC" w:rsidRDefault="0031399C" w:rsidP="0031399C">
      <w:pPr>
        <w:pBdr>
          <w:bottom w:val="single" w:sz="4" w:space="1" w:color="auto"/>
        </w:pBdr>
        <w:overflowPunct/>
        <w:autoSpaceDE/>
        <w:autoSpaceDN/>
        <w:adjustRightInd/>
        <w:textAlignment w:val="auto"/>
        <w:rPr>
          <w:rFonts w:ascii="Bookman Old Style" w:hAnsi="Bookman Old Style" w:cs="Tahoma"/>
          <w:b/>
          <w:bCs/>
          <w:iCs/>
          <w:sz w:val="24"/>
          <w:szCs w:val="24"/>
        </w:rPr>
      </w:pPr>
      <w:r w:rsidRPr="004706AC">
        <w:rPr>
          <w:rFonts w:ascii="Bookman Old Style" w:hAnsi="Bookman Old Style"/>
          <w:b/>
          <w:noProof/>
          <w:sz w:val="24"/>
          <w:szCs w:val="24"/>
        </w:rPr>
        <w:drawing>
          <wp:anchor distT="0" distB="0" distL="114300" distR="114300" simplePos="0" relativeHeight="251659264" behindDoc="0" locked="0" layoutInCell="1" allowOverlap="0" wp14:anchorId="6E003616" wp14:editId="1927E04F">
            <wp:simplePos x="0" y="0"/>
            <wp:positionH relativeFrom="column">
              <wp:posOffset>5029200</wp:posOffset>
            </wp:positionH>
            <wp:positionV relativeFrom="paragraph">
              <wp:posOffset>-67407</wp:posOffset>
            </wp:positionV>
            <wp:extent cx="669290" cy="800100"/>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290" cy="8001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OBČINA BISTRICA OB SOTLI"/>
        </w:smartTagPr>
        <w:r w:rsidRPr="004706AC">
          <w:rPr>
            <w:rFonts w:ascii="Bookman Old Style" w:hAnsi="Bookman Old Style" w:cs="Tahoma"/>
            <w:b/>
            <w:bCs/>
            <w:iCs/>
            <w:sz w:val="24"/>
            <w:szCs w:val="24"/>
          </w:rPr>
          <w:t>OBČINA BISTRICA OB SOTLI</w:t>
        </w:r>
      </w:smartTag>
    </w:p>
    <w:p w:rsidR="0031399C" w:rsidRPr="004706AC" w:rsidRDefault="0031399C" w:rsidP="0031399C">
      <w:pPr>
        <w:pBdr>
          <w:bottom w:val="single" w:sz="4" w:space="1" w:color="auto"/>
        </w:pBdr>
        <w:overflowPunct/>
        <w:autoSpaceDE/>
        <w:autoSpaceDN/>
        <w:adjustRightInd/>
        <w:textAlignment w:val="auto"/>
        <w:rPr>
          <w:rFonts w:ascii="Bookman Old Style" w:hAnsi="Bookman Old Style" w:cs="Tahoma"/>
          <w:b/>
          <w:bCs/>
          <w:iCs/>
          <w:sz w:val="24"/>
          <w:szCs w:val="24"/>
        </w:rPr>
      </w:pPr>
      <w:r w:rsidRPr="004706AC">
        <w:rPr>
          <w:rFonts w:ascii="Bookman Old Style" w:hAnsi="Bookman Old Style" w:cs="Tahoma"/>
          <w:b/>
          <w:bCs/>
          <w:iCs/>
          <w:sz w:val="24"/>
          <w:szCs w:val="24"/>
        </w:rPr>
        <w:t xml:space="preserve">Bistrica ob Sotli 17                                  </w:t>
      </w:r>
    </w:p>
    <w:p w:rsidR="0031399C" w:rsidRPr="004706AC" w:rsidRDefault="0031399C" w:rsidP="0031399C">
      <w:pPr>
        <w:pBdr>
          <w:bottom w:val="single" w:sz="4" w:space="1" w:color="auto"/>
        </w:pBdr>
        <w:overflowPunct/>
        <w:autoSpaceDE/>
        <w:autoSpaceDN/>
        <w:adjustRightInd/>
        <w:textAlignment w:val="auto"/>
        <w:rPr>
          <w:rFonts w:ascii="Bookman Old Style" w:hAnsi="Bookman Old Style" w:cs="Tahoma"/>
          <w:b/>
          <w:bCs/>
          <w:iCs/>
          <w:sz w:val="24"/>
          <w:szCs w:val="24"/>
        </w:rPr>
      </w:pPr>
    </w:p>
    <w:p w:rsidR="0031399C" w:rsidRPr="004706AC" w:rsidRDefault="0031399C" w:rsidP="0031399C">
      <w:pPr>
        <w:pBdr>
          <w:bottom w:val="single" w:sz="4" w:space="1" w:color="auto"/>
        </w:pBdr>
        <w:overflowPunct/>
        <w:autoSpaceDE/>
        <w:autoSpaceDN/>
        <w:adjustRightInd/>
        <w:textAlignment w:val="auto"/>
        <w:rPr>
          <w:rFonts w:ascii="Bookman Old Style" w:hAnsi="Bookman Old Style" w:cs="Tahoma"/>
          <w:b/>
          <w:iCs/>
          <w:sz w:val="24"/>
          <w:szCs w:val="24"/>
        </w:rPr>
      </w:pPr>
      <w:r w:rsidRPr="004706AC">
        <w:rPr>
          <w:rFonts w:ascii="Bookman Old Style" w:hAnsi="Bookman Old Style" w:cs="Tahoma"/>
          <w:b/>
          <w:bCs/>
          <w:iCs/>
          <w:sz w:val="24"/>
          <w:szCs w:val="24"/>
        </w:rPr>
        <w:t>3256   BISTRICA OB SOTLI</w:t>
      </w:r>
    </w:p>
    <w:p w:rsidR="0031399C" w:rsidRPr="004706AC" w:rsidRDefault="0031399C" w:rsidP="0031399C">
      <w:pPr>
        <w:overflowPunct/>
        <w:autoSpaceDE/>
        <w:autoSpaceDN/>
        <w:adjustRightInd/>
        <w:textAlignment w:val="auto"/>
        <w:rPr>
          <w:rFonts w:ascii="Bookman Old Style" w:hAnsi="Bookman Old Style" w:cs="Tahoma"/>
          <w:iCs/>
        </w:rPr>
      </w:pPr>
      <w:r w:rsidRPr="004706AC">
        <w:rPr>
          <w:rFonts w:ascii="Bookman Old Style" w:hAnsi="Bookman Old Style" w:cs="Tahoma"/>
          <w:iCs/>
        </w:rPr>
        <w:t xml:space="preserve">tel.: </w:t>
      </w:r>
      <w:smartTag w:uri="urn:schemas-microsoft-com:office:smarttags" w:element="phone">
        <w:smartTagPr>
          <w:attr w:uri="urn:schemas-microsoft-com:office:office" w:name="ls" w:val="trans"/>
        </w:smartTagPr>
        <w:r w:rsidRPr="004706AC">
          <w:rPr>
            <w:rFonts w:ascii="Bookman Old Style" w:hAnsi="Bookman Old Style" w:cs="Tahoma"/>
            <w:iCs/>
          </w:rPr>
          <w:t>03/800 15 00</w:t>
        </w:r>
      </w:smartTag>
      <w:r w:rsidRPr="004706AC">
        <w:rPr>
          <w:rFonts w:ascii="Bookman Old Style" w:hAnsi="Bookman Old Style" w:cs="Tahoma"/>
          <w:iCs/>
        </w:rPr>
        <w:t xml:space="preserve">                                                                      </w:t>
      </w:r>
    </w:p>
    <w:p w:rsidR="0031399C" w:rsidRPr="004706AC" w:rsidRDefault="0031399C" w:rsidP="0031399C">
      <w:pPr>
        <w:overflowPunct/>
        <w:autoSpaceDE/>
        <w:autoSpaceDN/>
        <w:adjustRightInd/>
        <w:textAlignment w:val="auto"/>
        <w:rPr>
          <w:rFonts w:ascii="Bookman Old Style" w:hAnsi="Bookman Old Style" w:cs="Tahoma"/>
          <w:iCs/>
        </w:rPr>
      </w:pPr>
      <w:proofErr w:type="spellStart"/>
      <w:r w:rsidRPr="004706AC">
        <w:rPr>
          <w:rFonts w:ascii="Bookman Old Style" w:hAnsi="Bookman Old Style" w:cs="Tahoma"/>
          <w:iCs/>
        </w:rPr>
        <w:t>fax</w:t>
      </w:r>
      <w:proofErr w:type="spellEnd"/>
      <w:r w:rsidRPr="004706AC">
        <w:rPr>
          <w:rFonts w:ascii="Bookman Old Style" w:hAnsi="Bookman Old Style" w:cs="Tahoma"/>
          <w:iCs/>
        </w:rPr>
        <w:t xml:space="preserve">.: </w:t>
      </w:r>
      <w:smartTag w:uri="urn:schemas-microsoft-com:office:smarttags" w:element="phone">
        <w:smartTagPr>
          <w:attr w:uri="urn:schemas-microsoft-com:office:office" w:name="ls" w:val="trans"/>
        </w:smartTagPr>
        <w:r w:rsidRPr="004706AC">
          <w:rPr>
            <w:rFonts w:ascii="Bookman Old Style" w:hAnsi="Bookman Old Style" w:cs="Tahoma"/>
            <w:iCs/>
          </w:rPr>
          <w:t>03/800 15 15</w:t>
        </w:r>
      </w:smartTag>
    </w:p>
    <w:p w:rsidR="0031399C" w:rsidRPr="004706AC" w:rsidRDefault="0031399C" w:rsidP="0031399C">
      <w:pPr>
        <w:overflowPunct/>
        <w:autoSpaceDE/>
        <w:autoSpaceDN/>
        <w:adjustRightInd/>
        <w:textAlignment w:val="auto"/>
        <w:rPr>
          <w:rFonts w:ascii="Bookman Old Style" w:hAnsi="Bookman Old Style" w:cs="Tahoma"/>
          <w:iCs/>
        </w:rPr>
      </w:pPr>
      <w:r w:rsidRPr="004706AC">
        <w:rPr>
          <w:rFonts w:ascii="Bookman Old Style" w:hAnsi="Bookman Old Style" w:cs="Tahoma"/>
          <w:iCs/>
        </w:rPr>
        <w:t xml:space="preserve">e-pošta: </w:t>
      </w:r>
      <w:hyperlink r:id="rId6" w:history="1">
        <w:r w:rsidRPr="004706AC">
          <w:rPr>
            <w:rFonts w:ascii="Bookman Old Style" w:hAnsi="Bookman Old Style" w:cs="Tahoma"/>
            <w:iCs/>
            <w:color w:val="0000FF"/>
            <w:u w:val="single"/>
          </w:rPr>
          <w:t>obcina@bistricaobsotli.si</w:t>
        </w:r>
      </w:hyperlink>
    </w:p>
    <w:p w:rsidR="002F04A2" w:rsidRDefault="002F04A2" w:rsidP="00E879C8">
      <w:pPr>
        <w:overflowPunct/>
        <w:autoSpaceDE/>
        <w:autoSpaceDN/>
        <w:adjustRightInd/>
        <w:spacing w:before="100" w:beforeAutospacing="1" w:after="100" w:afterAutospacing="1"/>
        <w:jc w:val="center"/>
        <w:textAlignment w:val="auto"/>
        <w:outlineLvl w:val="0"/>
        <w:rPr>
          <w:rFonts w:ascii="Bookman Old Style" w:hAnsi="Bookman Old Style"/>
          <w:b/>
          <w:bCs/>
          <w:kern w:val="36"/>
          <w:sz w:val="32"/>
          <w:szCs w:val="32"/>
        </w:rPr>
      </w:pPr>
      <w:bookmarkStart w:id="0" w:name="_GoBack"/>
      <w:bookmarkEnd w:id="0"/>
    </w:p>
    <w:p w:rsidR="002F04A2" w:rsidRDefault="00E879C8" w:rsidP="00E879C8">
      <w:pPr>
        <w:overflowPunct/>
        <w:autoSpaceDE/>
        <w:autoSpaceDN/>
        <w:adjustRightInd/>
        <w:spacing w:before="100" w:beforeAutospacing="1" w:after="100" w:afterAutospacing="1"/>
        <w:jc w:val="center"/>
        <w:textAlignment w:val="auto"/>
        <w:outlineLvl w:val="0"/>
        <w:rPr>
          <w:rFonts w:ascii="Bookman Old Style" w:hAnsi="Bookman Old Style"/>
          <w:b/>
          <w:bCs/>
          <w:kern w:val="36"/>
          <w:sz w:val="32"/>
          <w:szCs w:val="32"/>
        </w:rPr>
      </w:pPr>
      <w:r w:rsidRPr="002F04A2">
        <w:rPr>
          <w:rFonts w:ascii="Bookman Old Style" w:hAnsi="Bookman Old Style"/>
          <w:b/>
          <w:bCs/>
          <w:kern w:val="36"/>
          <w:sz w:val="32"/>
          <w:szCs w:val="32"/>
        </w:rPr>
        <w:t>OBISK GROBOV NA POKOPALIŠČ</w:t>
      </w:r>
      <w:r w:rsidR="00524110">
        <w:rPr>
          <w:rFonts w:ascii="Bookman Old Style" w:hAnsi="Bookman Old Style"/>
          <w:b/>
          <w:bCs/>
          <w:kern w:val="36"/>
          <w:sz w:val="32"/>
          <w:szCs w:val="32"/>
        </w:rPr>
        <w:t>IH</w:t>
      </w:r>
      <w:r w:rsidR="002F04A2" w:rsidRPr="002F04A2">
        <w:rPr>
          <w:rFonts w:ascii="Bookman Old Style" w:hAnsi="Bookman Old Style"/>
          <w:b/>
          <w:bCs/>
          <w:kern w:val="36"/>
          <w:sz w:val="32"/>
          <w:szCs w:val="32"/>
        </w:rPr>
        <w:t xml:space="preserve"> </w:t>
      </w:r>
    </w:p>
    <w:p w:rsidR="00E879C8" w:rsidRPr="002F04A2" w:rsidRDefault="002F04A2" w:rsidP="00E879C8">
      <w:pPr>
        <w:overflowPunct/>
        <w:autoSpaceDE/>
        <w:autoSpaceDN/>
        <w:adjustRightInd/>
        <w:spacing w:before="100" w:beforeAutospacing="1" w:after="100" w:afterAutospacing="1"/>
        <w:jc w:val="center"/>
        <w:textAlignment w:val="auto"/>
        <w:outlineLvl w:val="0"/>
        <w:rPr>
          <w:rFonts w:ascii="Bookman Old Style" w:hAnsi="Bookman Old Style"/>
          <w:b/>
          <w:bCs/>
          <w:kern w:val="36"/>
          <w:sz w:val="32"/>
          <w:szCs w:val="32"/>
        </w:rPr>
      </w:pPr>
      <w:r w:rsidRPr="002F04A2">
        <w:rPr>
          <w:rFonts w:ascii="Bookman Old Style" w:hAnsi="Bookman Old Style"/>
          <w:b/>
          <w:bCs/>
          <w:kern w:val="36"/>
          <w:sz w:val="22"/>
          <w:szCs w:val="22"/>
        </w:rPr>
        <w:t xml:space="preserve">V ČASU </w:t>
      </w:r>
      <w:r w:rsidRPr="002F04A2">
        <w:rPr>
          <w:rStyle w:val="Krepko"/>
          <w:rFonts w:ascii="Bookman Old Style" w:hAnsi="Bookman Old Style"/>
          <w:sz w:val="22"/>
          <w:szCs w:val="22"/>
        </w:rPr>
        <w:t>UKREPOV  VLADE RS ZA ZAJEZITEV ŠIRJENJA KORONAVIRUSA</w:t>
      </w:r>
    </w:p>
    <w:p w:rsidR="002F04A2" w:rsidRDefault="002F04A2" w:rsidP="0031399C">
      <w:pPr>
        <w:jc w:val="both"/>
        <w:rPr>
          <w:rFonts w:ascii="Bookman Old Style" w:hAnsi="Bookman Old Style"/>
          <w:sz w:val="22"/>
          <w:szCs w:val="22"/>
        </w:rPr>
      </w:pPr>
    </w:p>
    <w:p w:rsidR="00E879C8" w:rsidRPr="00E879C8" w:rsidRDefault="00E879C8" w:rsidP="0031399C">
      <w:pPr>
        <w:jc w:val="both"/>
        <w:rPr>
          <w:rFonts w:ascii="Bookman Old Style" w:hAnsi="Bookman Old Style"/>
          <w:sz w:val="22"/>
          <w:szCs w:val="22"/>
        </w:rPr>
      </w:pPr>
      <w:r w:rsidRPr="00E879C8">
        <w:rPr>
          <w:rFonts w:ascii="Bookman Old Style" w:hAnsi="Bookman Old Style"/>
          <w:sz w:val="22"/>
          <w:szCs w:val="22"/>
        </w:rPr>
        <w:t>Po pojasnilih Ministrstva za notranje zadeve (</w:t>
      </w:r>
      <w:hyperlink r:id="rId7" w:history="1">
        <w:r w:rsidRPr="00E879C8">
          <w:rPr>
            <w:rStyle w:val="Hiperpovezava"/>
            <w:rFonts w:ascii="Bookman Old Style" w:hAnsi="Bookman Old Style"/>
          </w:rPr>
          <w:t>https://www.gov.si/teme/koronavirus-sars-cov-2/omejitve-zbiranja/</w:t>
        </w:r>
      </w:hyperlink>
      <w:r w:rsidRPr="00E879C8">
        <w:rPr>
          <w:rFonts w:ascii="Bookman Old Style" w:hAnsi="Bookman Old Style"/>
        </w:rPr>
        <w:t>)</w:t>
      </w:r>
      <w:r w:rsidRPr="00E879C8">
        <w:rPr>
          <w:rFonts w:ascii="Bookman Old Style" w:hAnsi="Bookman Old Style"/>
          <w:sz w:val="22"/>
          <w:szCs w:val="22"/>
        </w:rPr>
        <w:t xml:space="preserve"> je obisk groba znotraj občine prebivališča dovoljen posamezniku (najemniku groba) ter njegovim ožjim družinskim članom ali članom skupnega gospodinjstva. </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2"/>
          <w:szCs w:val="22"/>
        </w:rPr>
      </w:pPr>
      <w:r w:rsidRPr="00E879C8">
        <w:rPr>
          <w:rFonts w:ascii="Bookman Old Style" w:hAnsi="Bookman Old Style"/>
          <w:sz w:val="22"/>
          <w:szCs w:val="22"/>
        </w:rPr>
        <w:t>Priporočamo, da grob obišče le toliko oseb, kolikor je res nujno. V isti občini so obiski pokopališč dovoljeni v skupini do največ šest oseb, ob upoštevanju priporočil NIJZ. Več se jih lahko zbere le, če gre za ožje družinske člane ali člane skupnega gospodinjstva. Zadrževanje na pokopališčih in pred njimi je, upoštevajoč Odlok o omejitvi gibanja, mogoče le od 6. do 21. ure. Obvezna je uporaba zaščitne maske ali druge oblike zaščite ustnega in nosnega predela obraza tudi na pokopališčih kot to velja za vsa gibanja in zadrževanju na odprtih javnih krajih oziroma prostorih. Upoštevati je potrebno zadostno medosebno razdaljo</w:t>
      </w:r>
      <w:r w:rsidR="0031399C">
        <w:rPr>
          <w:rFonts w:ascii="Bookman Old Style" w:hAnsi="Bookman Old Style"/>
          <w:sz w:val="22"/>
          <w:szCs w:val="22"/>
        </w:rPr>
        <w:t>.</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2"/>
          <w:szCs w:val="22"/>
        </w:rPr>
      </w:pPr>
      <w:r w:rsidRPr="00E879C8">
        <w:rPr>
          <w:rFonts w:ascii="Bookman Old Style" w:hAnsi="Bookman Old Style"/>
          <w:sz w:val="22"/>
          <w:szCs w:val="22"/>
        </w:rPr>
        <w:t>Na podlagi Odloka o začasni delni omejitvi gibanja ljudi in omejitvi oziroma prepovedi zbiranja ljudi zaradi preprečevanja okužb s SARS-</w:t>
      </w:r>
      <w:proofErr w:type="spellStart"/>
      <w:r w:rsidRPr="00E879C8">
        <w:rPr>
          <w:rFonts w:ascii="Bookman Old Style" w:hAnsi="Bookman Old Style"/>
          <w:sz w:val="22"/>
          <w:szCs w:val="22"/>
        </w:rPr>
        <w:t>CoV</w:t>
      </w:r>
      <w:proofErr w:type="spellEnd"/>
      <w:r w:rsidRPr="00E879C8">
        <w:rPr>
          <w:rFonts w:ascii="Bookman Old Style" w:hAnsi="Bookman Old Style"/>
          <w:sz w:val="22"/>
          <w:szCs w:val="22"/>
        </w:rPr>
        <w:t xml:space="preserve">-2 (Uradni list RS, št. 155/2020) je začasno omejeno prehajanje med občinami. </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2"/>
          <w:szCs w:val="22"/>
        </w:rPr>
      </w:pPr>
      <w:r w:rsidRPr="00E879C8">
        <w:rPr>
          <w:rFonts w:ascii="Bookman Old Style" w:hAnsi="Bookman Old Style"/>
          <w:sz w:val="22"/>
          <w:szCs w:val="22"/>
        </w:rPr>
        <w:t xml:space="preserve">Obisk groba izven občine prebivališča je dovoljen samo posamezniku (najemniku groba), če mora na grobu opraviti nujno vzdrževalno delo (s katerim se prepreči premoženjska škoda). Izjema, ki bi jo lahko upoštevali je, če najemnik groba zaradi zdravstvenih ali drugih podobnih objektivnih razlogov ne more sam obiskovati groba in lahko za to pisno pooblasti ožjega družinskega člana ali člana skupnega gospodinjstva. </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2"/>
          <w:szCs w:val="22"/>
        </w:rPr>
      </w:pPr>
      <w:r w:rsidRPr="00E879C8">
        <w:rPr>
          <w:rFonts w:ascii="Bookman Old Style" w:hAnsi="Bookman Old Style"/>
          <w:sz w:val="22"/>
          <w:szCs w:val="22"/>
        </w:rPr>
        <w:t xml:space="preserve">Pri prehajanju med občinami mora imeti posameznik pri sebi ustrezno dokazilo, s katerim izkaže uveljavljanje izjeme (npr. položnica o plačilu najema groba), in lastnoročno podpisano čitljivo izjavo. </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2"/>
          <w:szCs w:val="22"/>
        </w:rPr>
      </w:pPr>
      <w:r w:rsidRPr="00E879C8">
        <w:rPr>
          <w:rFonts w:ascii="Bookman Old Style" w:hAnsi="Bookman Old Style"/>
          <w:sz w:val="22"/>
          <w:szCs w:val="22"/>
        </w:rPr>
        <w:t xml:space="preserve">V trenutni epidemiološki situaciji je pomembno, da ljudje ne hodijo na grobove, če to ni res nujno potrebno. </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2"/>
          <w:szCs w:val="22"/>
        </w:rPr>
      </w:pPr>
      <w:r w:rsidRPr="00E879C8">
        <w:rPr>
          <w:rFonts w:ascii="Bookman Old Style" w:hAnsi="Bookman Old Style"/>
          <w:sz w:val="22"/>
          <w:szCs w:val="22"/>
        </w:rPr>
        <w:t>Ostanite zdravi.</w:t>
      </w:r>
    </w:p>
    <w:p w:rsidR="00E879C8" w:rsidRPr="00E879C8" w:rsidRDefault="00E879C8" w:rsidP="00E879C8">
      <w:pPr>
        <w:overflowPunct/>
        <w:autoSpaceDE/>
        <w:autoSpaceDN/>
        <w:adjustRightInd/>
        <w:spacing w:before="100" w:beforeAutospacing="1" w:after="100" w:afterAutospacing="1"/>
        <w:jc w:val="both"/>
        <w:textAlignment w:val="auto"/>
        <w:rPr>
          <w:rFonts w:ascii="Bookman Old Style" w:hAnsi="Bookman Old Style"/>
          <w:sz w:val="24"/>
          <w:szCs w:val="24"/>
        </w:rPr>
      </w:pPr>
      <w:r w:rsidRPr="00E879C8">
        <w:rPr>
          <w:rFonts w:ascii="Bookman Old Style" w:hAnsi="Bookman Old Style"/>
          <w:sz w:val="22"/>
          <w:szCs w:val="22"/>
        </w:rPr>
        <w:tab/>
      </w:r>
      <w:r w:rsidRPr="00E879C8">
        <w:rPr>
          <w:rFonts w:ascii="Bookman Old Style" w:hAnsi="Bookman Old Style"/>
          <w:sz w:val="22"/>
          <w:szCs w:val="22"/>
        </w:rPr>
        <w:tab/>
      </w:r>
      <w:r w:rsidRPr="00E879C8">
        <w:rPr>
          <w:rFonts w:ascii="Bookman Old Style" w:hAnsi="Bookman Old Style"/>
          <w:sz w:val="22"/>
          <w:szCs w:val="22"/>
        </w:rPr>
        <w:tab/>
      </w:r>
      <w:r w:rsidRPr="00E879C8">
        <w:rPr>
          <w:rFonts w:ascii="Bookman Old Style" w:hAnsi="Bookman Old Style"/>
          <w:sz w:val="22"/>
          <w:szCs w:val="22"/>
        </w:rPr>
        <w:tab/>
      </w:r>
      <w:r w:rsidRPr="00E879C8">
        <w:rPr>
          <w:rFonts w:ascii="Bookman Old Style" w:hAnsi="Bookman Old Style"/>
          <w:sz w:val="22"/>
          <w:szCs w:val="22"/>
        </w:rPr>
        <w:tab/>
      </w:r>
      <w:r w:rsidRPr="00E879C8">
        <w:rPr>
          <w:rFonts w:ascii="Bookman Old Style" w:hAnsi="Bookman Old Style"/>
          <w:sz w:val="22"/>
          <w:szCs w:val="22"/>
        </w:rPr>
        <w:tab/>
      </w:r>
      <w:r w:rsidRPr="00E879C8">
        <w:rPr>
          <w:rFonts w:ascii="Bookman Old Style" w:hAnsi="Bookman Old Style"/>
          <w:sz w:val="22"/>
          <w:szCs w:val="22"/>
        </w:rPr>
        <w:tab/>
      </w:r>
      <w:r w:rsidRPr="00E879C8">
        <w:rPr>
          <w:rFonts w:ascii="Bookman Old Style" w:hAnsi="Bookman Old Style"/>
          <w:sz w:val="22"/>
          <w:szCs w:val="22"/>
        </w:rPr>
        <w:tab/>
      </w:r>
      <w:r w:rsidR="0031399C">
        <w:rPr>
          <w:rFonts w:ascii="Bookman Old Style" w:hAnsi="Bookman Old Style"/>
          <w:sz w:val="22"/>
          <w:szCs w:val="22"/>
        </w:rPr>
        <w:t xml:space="preserve">         </w:t>
      </w:r>
      <w:r w:rsidRPr="00E879C8">
        <w:rPr>
          <w:rFonts w:ascii="Bookman Old Style" w:hAnsi="Bookman Old Style"/>
          <w:sz w:val="22"/>
          <w:szCs w:val="22"/>
        </w:rPr>
        <w:t>Občinska uprava</w:t>
      </w:r>
    </w:p>
    <w:sectPr w:rsidR="00E879C8" w:rsidRPr="00E87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C8"/>
    <w:rsid w:val="000429ED"/>
    <w:rsid w:val="002F04A2"/>
    <w:rsid w:val="0030427A"/>
    <w:rsid w:val="0031399C"/>
    <w:rsid w:val="003409A1"/>
    <w:rsid w:val="004706AC"/>
    <w:rsid w:val="00524110"/>
    <w:rsid w:val="006D6D71"/>
    <w:rsid w:val="00737666"/>
    <w:rsid w:val="00C3459D"/>
    <w:rsid w:val="00C716E7"/>
    <w:rsid w:val="00CC4A95"/>
    <w:rsid w:val="00CE5192"/>
    <w:rsid w:val="00D8609B"/>
    <w:rsid w:val="00DB6226"/>
    <w:rsid w:val="00E43D13"/>
    <w:rsid w:val="00E879C8"/>
    <w:rsid w:val="00F61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6E7"/>
    <w:pPr>
      <w:overflowPunct w:val="0"/>
      <w:autoSpaceDE w:val="0"/>
      <w:autoSpaceDN w:val="0"/>
      <w:adjustRightInd w:val="0"/>
      <w:textAlignment w:val="baseline"/>
    </w:pPr>
    <w:rPr>
      <w:rFonts w:ascii="Arial" w:hAnsi="Arial"/>
      <w:lang w:eastAsia="sl-SI"/>
    </w:rPr>
  </w:style>
  <w:style w:type="paragraph" w:styleId="Naslov1">
    <w:name w:val="heading 1"/>
    <w:basedOn w:val="Navaden"/>
    <w:next w:val="Navaden"/>
    <w:link w:val="Naslov1Znak"/>
    <w:qFormat/>
    <w:rsid w:val="00C716E7"/>
    <w:pPr>
      <w:keepNext/>
      <w:jc w:val="center"/>
      <w:outlineLvl w:val="0"/>
    </w:pPr>
    <w:rPr>
      <w:b/>
    </w:rPr>
  </w:style>
  <w:style w:type="paragraph" w:styleId="Naslov2">
    <w:name w:val="heading 2"/>
    <w:basedOn w:val="Navaden"/>
    <w:next w:val="Navaden"/>
    <w:link w:val="Naslov2Znak"/>
    <w:qFormat/>
    <w:rsid w:val="00C716E7"/>
    <w:pPr>
      <w:keepNext/>
      <w:ind w:right="4961"/>
      <w:outlineLvl w:val="1"/>
    </w:pPr>
    <w:rPr>
      <w:b/>
      <w:sz w:val="18"/>
    </w:rPr>
  </w:style>
  <w:style w:type="paragraph" w:styleId="Naslov3">
    <w:name w:val="heading 3"/>
    <w:basedOn w:val="Navaden"/>
    <w:next w:val="Navaden"/>
    <w:link w:val="Naslov3Znak"/>
    <w:qFormat/>
    <w:rsid w:val="00C716E7"/>
    <w:pPr>
      <w:keepNext/>
      <w:outlineLvl w:val="2"/>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16E7"/>
    <w:rPr>
      <w:rFonts w:ascii="Arial" w:hAnsi="Arial"/>
      <w:b/>
      <w:lang w:eastAsia="sl-SI"/>
    </w:rPr>
  </w:style>
  <w:style w:type="character" w:customStyle="1" w:styleId="Naslov2Znak">
    <w:name w:val="Naslov 2 Znak"/>
    <w:basedOn w:val="Privzetapisavaodstavka"/>
    <w:link w:val="Naslov2"/>
    <w:rsid w:val="00C716E7"/>
    <w:rPr>
      <w:rFonts w:ascii="Arial" w:hAnsi="Arial"/>
      <w:b/>
      <w:sz w:val="18"/>
      <w:lang w:eastAsia="sl-SI"/>
    </w:rPr>
  </w:style>
  <w:style w:type="character" w:customStyle="1" w:styleId="Naslov3Znak">
    <w:name w:val="Naslov 3 Znak"/>
    <w:basedOn w:val="Privzetapisavaodstavka"/>
    <w:link w:val="Naslov3"/>
    <w:rsid w:val="00C716E7"/>
    <w:rPr>
      <w:rFonts w:ascii="Arial" w:hAnsi="Arial"/>
      <w:b/>
      <w:sz w:val="18"/>
      <w:lang w:eastAsia="sl-SI"/>
    </w:rPr>
  </w:style>
  <w:style w:type="paragraph" w:styleId="Besedilooblaka">
    <w:name w:val="Balloon Text"/>
    <w:basedOn w:val="Navaden"/>
    <w:link w:val="BesedilooblakaZnak"/>
    <w:uiPriority w:val="99"/>
    <w:semiHidden/>
    <w:unhideWhenUsed/>
    <w:rsid w:val="00E879C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879C8"/>
    <w:rPr>
      <w:rFonts w:ascii="Tahoma" w:hAnsi="Tahoma" w:cs="Tahoma"/>
      <w:sz w:val="16"/>
      <w:szCs w:val="16"/>
      <w:lang w:eastAsia="sl-SI"/>
    </w:rPr>
  </w:style>
  <w:style w:type="character" w:styleId="Hiperpovezava">
    <w:name w:val="Hyperlink"/>
    <w:basedOn w:val="Privzetapisavaodstavka"/>
    <w:uiPriority w:val="99"/>
    <w:unhideWhenUsed/>
    <w:rsid w:val="00E879C8"/>
    <w:rPr>
      <w:color w:val="0000FF" w:themeColor="hyperlink"/>
      <w:u w:val="single"/>
    </w:rPr>
  </w:style>
  <w:style w:type="character" w:styleId="Krepko">
    <w:name w:val="Strong"/>
    <w:basedOn w:val="Privzetapisavaodstavka"/>
    <w:uiPriority w:val="22"/>
    <w:qFormat/>
    <w:rsid w:val="002F04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6E7"/>
    <w:pPr>
      <w:overflowPunct w:val="0"/>
      <w:autoSpaceDE w:val="0"/>
      <w:autoSpaceDN w:val="0"/>
      <w:adjustRightInd w:val="0"/>
      <w:textAlignment w:val="baseline"/>
    </w:pPr>
    <w:rPr>
      <w:rFonts w:ascii="Arial" w:hAnsi="Arial"/>
      <w:lang w:eastAsia="sl-SI"/>
    </w:rPr>
  </w:style>
  <w:style w:type="paragraph" w:styleId="Naslov1">
    <w:name w:val="heading 1"/>
    <w:basedOn w:val="Navaden"/>
    <w:next w:val="Navaden"/>
    <w:link w:val="Naslov1Znak"/>
    <w:qFormat/>
    <w:rsid w:val="00C716E7"/>
    <w:pPr>
      <w:keepNext/>
      <w:jc w:val="center"/>
      <w:outlineLvl w:val="0"/>
    </w:pPr>
    <w:rPr>
      <w:b/>
    </w:rPr>
  </w:style>
  <w:style w:type="paragraph" w:styleId="Naslov2">
    <w:name w:val="heading 2"/>
    <w:basedOn w:val="Navaden"/>
    <w:next w:val="Navaden"/>
    <w:link w:val="Naslov2Znak"/>
    <w:qFormat/>
    <w:rsid w:val="00C716E7"/>
    <w:pPr>
      <w:keepNext/>
      <w:ind w:right="4961"/>
      <w:outlineLvl w:val="1"/>
    </w:pPr>
    <w:rPr>
      <w:b/>
      <w:sz w:val="18"/>
    </w:rPr>
  </w:style>
  <w:style w:type="paragraph" w:styleId="Naslov3">
    <w:name w:val="heading 3"/>
    <w:basedOn w:val="Navaden"/>
    <w:next w:val="Navaden"/>
    <w:link w:val="Naslov3Znak"/>
    <w:qFormat/>
    <w:rsid w:val="00C716E7"/>
    <w:pPr>
      <w:keepNext/>
      <w:outlineLvl w:val="2"/>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16E7"/>
    <w:rPr>
      <w:rFonts w:ascii="Arial" w:hAnsi="Arial"/>
      <w:b/>
      <w:lang w:eastAsia="sl-SI"/>
    </w:rPr>
  </w:style>
  <w:style w:type="character" w:customStyle="1" w:styleId="Naslov2Znak">
    <w:name w:val="Naslov 2 Znak"/>
    <w:basedOn w:val="Privzetapisavaodstavka"/>
    <w:link w:val="Naslov2"/>
    <w:rsid w:val="00C716E7"/>
    <w:rPr>
      <w:rFonts w:ascii="Arial" w:hAnsi="Arial"/>
      <w:b/>
      <w:sz w:val="18"/>
      <w:lang w:eastAsia="sl-SI"/>
    </w:rPr>
  </w:style>
  <w:style w:type="character" w:customStyle="1" w:styleId="Naslov3Znak">
    <w:name w:val="Naslov 3 Znak"/>
    <w:basedOn w:val="Privzetapisavaodstavka"/>
    <w:link w:val="Naslov3"/>
    <w:rsid w:val="00C716E7"/>
    <w:rPr>
      <w:rFonts w:ascii="Arial" w:hAnsi="Arial"/>
      <w:b/>
      <w:sz w:val="18"/>
      <w:lang w:eastAsia="sl-SI"/>
    </w:rPr>
  </w:style>
  <w:style w:type="paragraph" w:styleId="Besedilooblaka">
    <w:name w:val="Balloon Text"/>
    <w:basedOn w:val="Navaden"/>
    <w:link w:val="BesedilooblakaZnak"/>
    <w:uiPriority w:val="99"/>
    <w:semiHidden/>
    <w:unhideWhenUsed/>
    <w:rsid w:val="00E879C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879C8"/>
    <w:rPr>
      <w:rFonts w:ascii="Tahoma" w:hAnsi="Tahoma" w:cs="Tahoma"/>
      <w:sz w:val="16"/>
      <w:szCs w:val="16"/>
      <w:lang w:eastAsia="sl-SI"/>
    </w:rPr>
  </w:style>
  <w:style w:type="character" w:styleId="Hiperpovezava">
    <w:name w:val="Hyperlink"/>
    <w:basedOn w:val="Privzetapisavaodstavka"/>
    <w:uiPriority w:val="99"/>
    <w:unhideWhenUsed/>
    <w:rsid w:val="00E879C8"/>
    <w:rPr>
      <w:color w:val="0000FF" w:themeColor="hyperlink"/>
      <w:u w:val="single"/>
    </w:rPr>
  </w:style>
  <w:style w:type="character" w:styleId="Krepko">
    <w:name w:val="Strong"/>
    <w:basedOn w:val="Privzetapisavaodstavka"/>
    <w:uiPriority w:val="22"/>
    <w:qFormat/>
    <w:rsid w:val="002F0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3261">
      <w:bodyDiv w:val="1"/>
      <w:marLeft w:val="0"/>
      <w:marRight w:val="0"/>
      <w:marTop w:val="0"/>
      <w:marBottom w:val="0"/>
      <w:divBdr>
        <w:top w:val="none" w:sz="0" w:space="0" w:color="auto"/>
        <w:left w:val="none" w:sz="0" w:space="0" w:color="auto"/>
        <w:bottom w:val="none" w:sz="0" w:space="0" w:color="auto"/>
        <w:right w:val="none" w:sz="0" w:space="0" w:color="auto"/>
      </w:divBdr>
      <w:divsChild>
        <w:div w:id="767191692">
          <w:marLeft w:val="0"/>
          <w:marRight w:val="0"/>
          <w:marTop w:val="0"/>
          <w:marBottom w:val="0"/>
          <w:divBdr>
            <w:top w:val="none" w:sz="0" w:space="0" w:color="auto"/>
            <w:left w:val="none" w:sz="0" w:space="0" w:color="auto"/>
            <w:bottom w:val="none" w:sz="0" w:space="0" w:color="auto"/>
            <w:right w:val="none" w:sz="0" w:space="0" w:color="auto"/>
          </w:divBdr>
          <w:divsChild>
            <w:div w:id="412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teme/koronavirus-sars-cov-2/omejitve-zbiranj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cina@bistricaobsotli.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353</Words>
  <Characters>2013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5</cp:revision>
  <cp:lastPrinted>2020-10-29T11:02:00Z</cp:lastPrinted>
  <dcterms:created xsi:type="dcterms:W3CDTF">2020-10-29T10:40:00Z</dcterms:created>
  <dcterms:modified xsi:type="dcterms:W3CDTF">2020-10-29T11:03:00Z</dcterms:modified>
</cp:coreProperties>
</file>