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2EE3F" w14:textId="2908F6FE" w:rsidR="00411E42" w:rsidRPr="00D9705F" w:rsidRDefault="00D9705F" w:rsidP="00D9705F">
      <w:pPr>
        <w:spacing w:after="0" w:line="240" w:lineRule="auto"/>
        <w:jc w:val="right"/>
        <w:outlineLvl w:val="1"/>
        <w:rPr>
          <w:rFonts w:ascii="Arial" w:eastAsia="Times New Roman" w:hAnsi="Arial" w:cs="Arial"/>
          <w:b/>
          <w:bCs/>
          <w:color w:val="231F20"/>
          <w:spacing w:val="-15"/>
          <w:sz w:val="24"/>
          <w:szCs w:val="24"/>
          <w:lang w:eastAsia="sl-SI"/>
        </w:rPr>
      </w:pPr>
      <w:bookmarkStart w:id="0" w:name="_GoBack"/>
      <w:bookmarkEnd w:id="0"/>
      <w:r w:rsidRPr="00D9705F">
        <w:rPr>
          <w:rFonts w:ascii="Arial" w:eastAsia="Times New Roman" w:hAnsi="Arial" w:cs="Arial"/>
          <w:b/>
          <w:bCs/>
          <w:color w:val="231F20"/>
          <w:spacing w:val="-15"/>
          <w:sz w:val="24"/>
          <w:szCs w:val="24"/>
          <w:lang w:eastAsia="sl-SI"/>
        </w:rPr>
        <w:t>PREDLOG</w:t>
      </w:r>
    </w:p>
    <w:tbl>
      <w:tblPr>
        <w:tblW w:w="11625" w:type="dxa"/>
        <w:tblCellSpacing w:w="15" w:type="dxa"/>
        <w:tblCellMar>
          <w:left w:w="0" w:type="dxa"/>
          <w:right w:w="0" w:type="dxa"/>
        </w:tblCellMar>
        <w:tblLook w:val="04A0" w:firstRow="1" w:lastRow="0" w:firstColumn="1" w:lastColumn="0" w:noHBand="0" w:noVBand="1"/>
      </w:tblPr>
      <w:tblGrid>
        <w:gridCol w:w="5812"/>
        <w:gridCol w:w="5813"/>
      </w:tblGrid>
      <w:tr w:rsidR="00411E42" w:rsidRPr="00411E42" w14:paraId="1ECD7366" w14:textId="77777777" w:rsidTr="00411E42">
        <w:trPr>
          <w:tblCellSpacing w:w="15" w:type="dxa"/>
        </w:trPr>
        <w:tc>
          <w:tcPr>
            <w:tcW w:w="0" w:type="auto"/>
            <w:shd w:val="clear" w:color="auto" w:fill="auto"/>
            <w:tcMar>
              <w:top w:w="30" w:type="dxa"/>
              <w:left w:w="30" w:type="dxa"/>
              <w:bottom w:w="120" w:type="dxa"/>
              <w:right w:w="30" w:type="dxa"/>
            </w:tcMar>
            <w:vAlign w:val="center"/>
            <w:hideMark/>
          </w:tcPr>
          <w:p w14:paraId="749AA7C6" w14:textId="77777777" w:rsidR="00411E42" w:rsidRPr="00411E42" w:rsidRDefault="00411E42" w:rsidP="00411E42">
            <w:pPr>
              <w:spacing w:after="0" w:line="240" w:lineRule="auto"/>
              <w:ind w:firstLine="297"/>
              <w:rPr>
                <w:rFonts w:ascii="Source Sans Pro" w:eastAsia="Times New Roman" w:hAnsi="Source Sans Pro" w:cs="Helvetica"/>
                <w:b/>
                <w:bCs/>
                <w:color w:val="000000"/>
                <w:sz w:val="18"/>
                <w:szCs w:val="18"/>
                <w:lang w:eastAsia="sl-SI"/>
              </w:rPr>
            </w:pPr>
            <w:bookmarkStart w:id="1" w:name="content-top"/>
            <w:bookmarkEnd w:id="1"/>
            <w:r w:rsidRPr="00411E42">
              <w:rPr>
                <w:rFonts w:ascii="Source Sans Pro" w:eastAsia="Times New Roman" w:hAnsi="Source Sans Pro" w:cs="Helvetica"/>
                <w:b/>
                <w:bCs/>
                <w:color w:val="000000"/>
                <w:sz w:val="18"/>
                <w:szCs w:val="18"/>
                <w:lang w:eastAsia="sl-SI"/>
              </w:rPr>
              <w:t> </w:t>
            </w:r>
          </w:p>
        </w:tc>
        <w:tc>
          <w:tcPr>
            <w:tcW w:w="0" w:type="auto"/>
            <w:shd w:val="clear" w:color="auto" w:fill="auto"/>
            <w:tcMar>
              <w:top w:w="30" w:type="dxa"/>
              <w:left w:w="30" w:type="dxa"/>
              <w:bottom w:w="120" w:type="dxa"/>
              <w:right w:w="30" w:type="dxa"/>
            </w:tcMar>
            <w:vAlign w:val="center"/>
            <w:hideMark/>
          </w:tcPr>
          <w:p w14:paraId="6C233C4E" w14:textId="77777777" w:rsidR="00411E42" w:rsidRPr="00411E42" w:rsidRDefault="00411E42" w:rsidP="00411E42">
            <w:pPr>
              <w:spacing w:after="0" w:line="240" w:lineRule="auto"/>
              <w:ind w:firstLine="297"/>
              <w:rPr>
                <w:rFonts w:ascii="Source Sans Pro" w:eastAsia="Times New Roman" w:hAnsi="Source Sans Pro" w:cs="Helvetica"/>
                <w:b/>
                <w:bCs/>
                <w:color w:val="000000"/>
                <w:sz w:val="18"/>
                <w:szCs w:val="18"/>
                <w:lang w:eastAsia="sl-SI"/>
              </w:rPr>
            </w:pPr>
            <w:r w:rsidRPr="00411E42">
              <w:rPr>
                <w:rFonts w:ascii="Source Sans Pro" w:eastAsia="Times New Roman" w:hAnsi="Source Sans Pro" w:cs="Helvetica"/>
                <w:b/>
                <w:bCs/>
                <w:color w:val="000000"/>
                <w:sz w:val="18"/>
                <w:szCs w:val="18"/>
                <w:lang w:eastAsia="sl-SI"/>
              </w:rPr>
              <w:t> </w:t>
            </w:r>
          </w:p>
        </w:tc>
      </w:tr>
    </w:tbl>
    <w:p w14:paraId="4AD0DBA8" w14:textId="31DC39D8" w:rsidR="00411E42" w:rsidRPr="00C5623D" w:rsidRDefault="00411E42" w:rsidP="00C5623D">
      <w:pPr>
        <w:spacing w:after="120" w:line="240" w:lineRule="auto"/>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Na podlagi Zakona o lokalni samoupravi (Uradni list RS, št. 94/07 – uradno prečiščeno besedilo, 27/08 – </w:t>
      </w:r>
      <w:proofErr w:type="spellStart"/>
      <w:r w:rsidRPr="00C5623D">
        <w:rPr>
          <w:rFonts w:ascii="Arial" w:eastAsia="Times New Roman" w:hAnsi="Arial" w:cs="Arial"/>
          <w:sz w:val="18"/>
          <w:szCs w:val="18"/>
          <w:lang w:eastAsia="sl-SI"/>
        </w:rPr>
        <w:t>odl</w:t>
      </w:r>
      <w:proofErr w:type="spellEnd"/>
      <w:r w:rsidRPr="00C5623D">
        <w:rPr>
          <w:rFonts w:ascii="Arial" w:eastAsia="Times New Roman" w:hAnsi="Arial" w:cs="Arial"/>
          <w:sz w:val="18"/>
          <w:szCs w:val="18"/>
          <w:lang w:eastAsia="sl-SI"/>
        </w:rPr>
        <w:t xml:space="preserve">. US, 76/08, 79/09, 51/10, 84/10 – </w:t>
      </w:r>
      <w:proofErr w:type="spellStart"/>
      <w:r w:rsidRPr="00C5623D">
        <w:rPr>
          <w:rFonts w:ascii="Arial" w:eastAsia="Times New Roman" w:hAnsi="Arial" w:cs="Arial"/>
          <w:sz w:val="18"/>
          <w:szCs w:val="18"/>
          <w:lang w:eastAsia="sl-SI"/>
        </w:rPr>
        <w:t>odl</w:t>
      </w:r>
      <w:proofErr w:type="spellEnd"/>
      <w:r w:rsidRPr="00C5623D">
        <w:rPr>
          <w:rFonts w:ascii="Arial" w:eastAsia="Times New Roman" w:hAnsi="Arial" w:cs="Arial"/>
          <w:sz w:val="18"/>
          <w:szCs w:val="18"/>
          <w:lang w:eastAsia="sl-SI"/>
        </w:rPr>
        <w:t xml:space="preserve">. US, 40/12 – ZUJF, 14/15 – ZUUJFO, 76/16 – </w:t>
      </w:r>
      <w:proofErr w:type="spellStart"/>
      <w:r w:rsidRPr="00C5623D">
        <w:rPr>
          <w:rFonts w:ascii="Arial" w:eastAsia="Times New Roman" w:hAnsi="Arial" w:cs="Arial"/>
          <w:sz w:val="18"/>
          <w:szCs w:val="18"/>
          <w:lang w:eastAsia="sl-SI"/>
        </w:rPr>
        <w:t>odl</w:t>
      </w:r>
      <w:proofErr w:type="spellEnd"/>
      <w:r w:rsidRPr="00C5623D">
        <w:rPr>
          <w:rFonts w:ascii="Arial" w:eastAsia="Times New Roman" w:hAnsi="Arial" w:cs="Arial"/>
          <w:sz w:val="18"/>
          <w:szCs w:val="18"/>
          <w:lang w:eastAsia="sl-SI"/>
        </w:rPr>
        <w:t xml:space="preserve">. US, 11/18 – ZSPDSLS-1 in 30/18), Zakona o sistemu plač v javnem sektorju (Uradni list RS, št. 108/09 – uradno prečiščeno besedilo, 107/09 – </w:t>
      </w:r>
      <w:proofErr w:type="spellStart"/>
      <w:r w:rsidRPr="00C5623D">
        <w:rPr>
          <w:rFonts w:ascii="Arial" w:eastAsia="Times New Roman" w:hAnsi="Arial" w:cs="Arial"/>
          <w:sz w:val="18"/>
          <w:szCs w:val="18"/>
          <w:lang w:eastAsia="sl-SI"/>
        </w:rPr>
        <w:t>odl</w:t>
      </w:r>
      <w:proofErr w:type="spellEnd"/>
      <w:r w:rsidRPr="00C5623D">
        <w:rPr>
          <w:rFonts w:ascii="Arial" w:eastAsia="Times New Roman" w:hAnsi="Arial" w:cs="Arial"/>
          <w:sz w:val="18"/>
          <w:szCs w:val="18"/>
          <w:lang w:eastAsia="sl-SI"/>
        </w:rPr>
        <w:t xml:space="preserve">. US, 98/09 – ZIUZGK, 13/10, 59/10, 85/10, 94/10 – ZIU, 107/10, 35/11 – ORZSPJS49a, 110/11 – ZDIU12, 27/12 – </w:t>
      </w:r>
      <w:proofErr w:type="spellStart"/>
      <w:r w:rsidRPr="00C5623D">
        <w:rPr>
          <w:rFonts w:ascii="Arial" w:eastAsia="Times New Roman" w:hAnsi="Arial" w:cs="Arial"/>
          <w:sz w:val="18"/>
          <w:szCs w:val="18"/>
          <w:lang w:eastAsia="sl-SI"/>
        </w:rPr>
        <w:t>odl</w:t>
      </w:r>
      <w:proofErr w:type="spellEnd"/>
      <w:r w:rsidRPr="00C5623D">
        <w:rPr>
          <w:rFonts w:ascii="Arial" w:eastAsia="Times New Roman" w:hAnsi="Arial" w:cs="Arial"/>
          <w:sz w:val="18"/>
          <w:szCs w:val="18"/>
          <w:lang w:eastAsia="sl-SI"/>
        </w:rPr>
        <w:t xml:space="preserve">. US, 40/12 – ZUJF, 104/12 – ZIPRS1314, 46/13, 46/13 – ZIPRS1314-A, 101/13 – ZIPRS1415, 50/14, 25/14 – ZFU, 95/14 – ZUPPJS15, 82/15, 90/15 – ZUPPJS16, 88/16 – ZUPPJS17, 23/17 – </w:t>
      </w:r>
      <w:proofErr w:type="spellStart"/>
      <w:r w:rsidRPr="00C5623D">
        <w:rPr>
          <w:rFonts w:ascii="Arial" w:eastAsia="Times New Roman" w:hAnsi="Arial" w:cs="Arial"/>
          <w:sz w:val="18"/>
          <w:szCs w:val="18"/>
          <w:lang w:eastAsia="sl-SI"/>
        </w:rPr>
        <w:t>ZDOdv</w:t>
      </w:r>
      <w:proofErr w:type="spellEnd"/>
      <w:r w:rsidRPr="00C5623D">
        <w:rPr>
          <w:rFonts w:ascii="Arial" w:eastAsia="Times New Roman" w:hAnsi="Arial" w:cs="Arial"/>
          <w:sz w:val="18"/>
          <w:szCs w:val="18"/>
          <w:lang w:eastAsia="sl-SI"/>
        </w:rPr>
        <w:t xml:space="preserve"> in 67/17) ter 1</w:t>
      </w:r>
      <w:r w:rsidR="006F50B9" w:rsidRPr="00C5623D">
        <w:rPr>
          <w:rFonts w:ascii="Arial" w:eastAsia="Times New Roman" w:hAnsi="Arial" w:cs="Arial"/>
          <w:sz w:val="18"/>
          <w:szCs w:val="18"/>
          <w:lang w:eastAsia="sl-SI"/>
        </w:rPr>
        <w:t>5</w:t>
      </w:r>
      <w:r w:rsidRPr="00C5623D">
        <w:rPr>
          <w:rFonts w:ascii="Arial" w:eastAsia="Times New Roman" w:hAnsi="Arial" w:cs="Arial"/>
          <w:sz w:val="18"/>
          <w:szCs w:val="18"/>
          <w:lang w:eastAsia="sl-SI"/>
        </w:rPr>
        <w:t xml:space="preserve">. člena Statuta Občine </w:t>
      </w:r>
      <w:r w:rsidR="006F50B9" w:rsidRPr="00C5623D">
        <w:rPr>
          <w:rFonts w:ascii="Arial" w:eastAsia="Times New Roman" w:hAnsi="Arial" w:cs="Arial"/>
          <w:sz w:val="18"/>
          <w:szCs w:val="18"/>
          <w:lang w:eastAsia="sl-SI"/>
        </w:rPr>
        <w:t>Bistrica ob Sotli</w:t>
      </w:r>
      <w:r w:rsidR="00C10D01">
        <w:rPr>
          <w:rFonts w:ascii="Arial" w:eastAsia="Times New Roman" w:hAnsi="Arial" w:cs="Arial"/>
          <w:sz w:val="18"/>
          <w:szCs w:val="18"/>
          <w:lang w:eastAsia="sl-SI"/>
        </w:rPr>
        <w:t xml:space="preserve"> </w:t>
      </w:r>
      <w:r w:rsidRPr="00C5623D">
        <w:rPr>
          <w:rFonts w:ascii="Arial" w:eastAsia="Times New Roman" w:hAnsi="Arial" w:cs="Arial"/>
          <w:sz w:val="18"/>
          <w:szCs w:val="18"/>
          <w:lang w:eastAsia="sl-SI"/>
        </w:rPr>
        <w:t>(Uradni list RS, št. </w:t>
      </w:r>
      <w:r w:rsidR="006F50B9" w:rsidRPr="00C5623D">
        <w:rPr>
          <w:rFonts w:ascii="Arial" w:eastAsia="Times New Roman" w:hAnsi="Arial" w:cs="Arial"/>
          <w:sz w:val="18"/>
          <w:szCs w:val="18"/>
          <w:lang w:eastAsia="sl-SI"/>
        </w:rPr>
        <w:t>82/16-UPB</w:t>
      </w:r>
      <w:r w:rsidRPr="00C5623D">
        <w:rPr>
          <w:rFonts w:ascii="Arial" w:eastAsia="Times New Roman" w:hAnsi="Arial" w:cs="Arial"/>
          <w:sz w:val="18"/>
          <w:szCs w:val="18"/>
          <w:lang w:eastAsia="sl-SI"/>
        </w:rPr>
        <w:t xml:space="preserve">) je Občinski svet Občine </w:t>
      </w:r>
      <w:r w:rsidR="006F50B9" w:rsidRPr="00C5623D">
        <w:rPr>
          <w:rFonts w:ascii="Arial" w:eastAsia="Times New Roman" w:hAnsi="Arial" w:cs="Arial"/>
          <w:sz w:val="18"/>
          <w:szCs w:val="18"/>
          <w:lang w:eastAsia="sl-SI"/>
        </w:rPr>
        <w:t xml:space="preserve">Bistrica ob Sotli </w:t>
      </w:r>
      <w:r w:rsidRPr="00C5623D">
        <w:rPr>
          <w:rFonts w:ascii="Arial" w:eastAsia="Times New Roman" w:hAnsi="Arial" w:cs="Arial"/>
          <w:sz w:val="18"/>
          <w:szCs w:val="18"/>
          <w:lang w:eastAsia="sl-SI"/>
        </w:rPr>
        <w:t xml:space="preserve">na </w:t>
      </w:r>
      <w:r w:rsidR="006F50B9" w:rsidRPr="00C5623D">
        <w:rPr>
          <w:rFonts w:ascii="Arial" w:eastAsia="Times New Roman" w:hAnsi="Arial" w:cs="Arial"/>
          <w:sz w:val="18"/>
          <w:szCs w:val="18"/>
          <w:lang w:eastAsia="sl-SI"/>
        </w:rPr>
        <w:t>…..</w:t>
      </w:r>
      <w:r w:rsidRPr="00C5623D">
        <w:rPr>
          <w:rFonts w:ascii="Arial" w:eastAsia="Times New Roman" w:hAnsi="Arial" w:cs="Arial"/>
          <w:sz w:val="18"/>
          <w:szCs w:val="18"/>
          <w:lang w:eastAsia="sl-SI"/>
        </w:rPr>
        <w:t xml:space="preserve">. redni seji dne </w:t>
      </w:r>
      <w:r w:rsidR="006F50B9" w:rsidRPr="00C5623D">
        <w:rPr>
          <w:rFonts w:ascii="Arial" w:eastAsia="Times New Roman" w:hAnsi="Arial" w:cs="Arial"/>
          <w:sz w:val="18"/>
          <w:szCs w:val="18"/>
          <w:lang w:eastAsia="sl-SI"/>
        </w:rPr>
        <w:t>……….</w:t>
      </w:r>
      <w:r w:rsidRPr="00C5623D">
        <w:rPr>
          <w:rFonts w:ascii="Arial" w:eastAsia="Times New Roman" w:hAnsi="Arial" w:cs="Arial"/>
          <w:sz w:val="18"/>
          <w:szCs w:val="18"/>
          <w:lang w:eastAsia="sl-SI"/>
        </w:rPr>
        <w:t xml:space="preserve"> sprejel </w:t>
      </w:r>
    </w:p>
    <w:p w14:paraId="4987A06F" w14:textId="77777777" w:rsidR="00411E42" w:rsidRPr="00C5623D" w:rsidRDefault="00411E42" w:rsidP="00411E42">
      <w:pPr>
        <w:spacing w:after="0" w:line="360" w:lineRule="atLeast"/>
        <w:jc w:val="center"/>
        <w:rPr>
          <w:rFonts w:ascii="Arial" w:eastAsia="Times New Roman" w:hAnsi="Arial" w:cs="Arial"/>
          <w:b/>
          <w:bCs/>
          <w:sz w:val="23"/>
          <w:szCs w:val="23"/>
          <w:lang w:eastAsia="sl-SI"/>
        </w:rPr>
      </w:pPr>
      <w:r w:rsidRPr="00C5623D">
        <w:rPr>
          <w:rFonts w:ascii="Arial" w:eastAsia="Times New Roman" w:hAnsi="Arial" w:cs="Arial"/>
          <w:b/>
          <w:bCs/>
          <w:sz w:val="23"/>
          <w:szCs w:val="23"/>
          <w:lang w:eastAsia="sl-SI"/>
        </w:rPr>
        <w:t>P R A V I L N I K </w:t>
      </w:r>
    </w:p>
    <w:p w14:paraId="7322AB72" w14:textId="77777777" w:rsidR="00411E42" w:rsidRPr="00C5623D" w:rsidRDefault="00411E42" w:rsidP="00411E42">
      <w:pPr>
        <w:spacing w:after="0" w:line="360" w:lineRule="atLeast"/>
        <w:jc w:val="center"/>
        <w:rPr>
          <w:rFonts w:ascii="Arial" w:eastAsia="Times New Roman" w:hAnsi="Arial" w:cs="Arial"/>
          <w:b/>
          <w:bCs/>
          <w:sz w:val="23"/>
          <w:szCs w:val="23"/>
          <w:lang w:eastAsia="sl-SI"/>
        </w:rPr>
      </w:pPr>
      <w:r w:rsidRPr="00C5623D">
        <w:rPr>
          <w:rFonts w:ascii="Arial" w:eastAsia="Times New Roman" w:hAnsi="Arial" w:cs="Arial"/>
          <w:b/>
          <w:bCs/>
          <w:sz w:val="23"/>
          <w:szCs w:val="23"/>
          <w:lang w:eastAsia="sl-SI"/>
        </w:rPr>
        <w:t>o plačah in plačilih občinskih funkcionarjev in nagradah članov delovnih teles občinskega sveta ter članov drugih občinskih organov ter o povračilih stroškov </w:t>
      </w:r>
    </w:p>
    <w:p w14:paraId="14182E8D" w14:textId="77777777" w:rsidR="00411E42" w:rsidRPr="00C5623D" w:rsidRDefault="00411E42" w:rsidP="00411E42">
      <w:pPr>
        <w:spacing w:after="0" w:line="240" w:lineRule="auto"/>
        <w:rPr>
          <w:rFonts w:ascii="Times New Roman" w:eastAsia="Times New Roman" w:hAnsi="Times New Roman" w:cs="Times New Roman"/>
          <w:sz w:val="18"/>
          <w:szCs w:val="18"/>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"I. SPLOŠNE DOLOČBE" </w:instrText>
      </w:r>
      <w:r w:rsidRPr="00C5623D">
        <w:rPr>
          <w:rFonts w:ascii="Arial" w:eastAsia="Times New Roman" w:hAnsi="Arial" w:cs="Arial"/>
          <w:sz w:val="18"/>
          <w:szCs w:val="18"/>
          <w:lang w:eastAsia="sl-SI"/>
        </w:rPr>
        <w:fldChar w:fldCharType="separate"/>
      </w:r>
    </w:p>
    <w:p w14:paraId="7EBE8DB1"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I. SPLOŠNE DOLOČBE </w:t>
      </w:r>
    </w:p>
    <w:p w14:paraId="6F4EC186"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 člen" </w:instrText>
      </w:r>
      <w:r w:rsidRPr="00C5623D">
        <w:rPr>
          <w:rFonts w:ascii="Arial" w:eastAsia="Times New Roman" w:hAnsi="Arial" w:cs="Arial"/>
          <w:sz w:val="18"/>
          <w:szCs w:val="18"/>
          <w:lang w:eastAsia="sl-SI"/>
        </w:rPr>
        <w:fldChar w:fldCharType="separate"/>
      </w:r>
    </w:p>
    <w:p w14:paraId="3B632632"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 člen </w:t>
      </w:r>
    </w:p>
    <w:p w14:paraId="65BD1105"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2142EA40" w14:textId="7244184C"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S tem pravilnikom so določene višine in načini določanja plače, plačila za opravljene funkcije, nagrade, sejnine in drugi prejemki, ki jih zakoni, ki urejajo to področje, ne določajo drugače in pripadajo funkcionarjem, zunanjim članom delovnih teles občinskega sveta, ter članom drugih občinskih organov Občine </w:t>
      </w:r>
      <w:r w:rsidR="006F50B9" w:rsidRPr="00C5623D">
        <w:rPr>
          <w:rFonts w:ascii="Arial" w:eastAsia="Times New Roman" w:hAnsi="Arial" w:cs="Arial"/>
          <w:sz w:val="18"/>
          <w:szCs w:val="18"/>
          <w:lang w:eastAsia="sl-SI"/>
        </w:rPr>
        <w:t>Bistrica ob Sotli</w:t>
      </w:r>
      <w:r w:rsidRPr="00C5623D">
        <w:rPr>
          <w:rFonts w:ascii="Arial" w:eastAsia="Times New Roman" w:hAnsi="Arial" w:cs="Arial"/>
          <w:sz w:val="18"/>
          <w:szCs w:val="18"/>
          <w:lang w:eastAsia="sl-SI"/>
        </w:rPr>
        <w:t xml:space="preserve">. </w:t>
      </w:r>
    </w:p>
    <w:p w14:paraId="1F214F47"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"2. člen" </w:instrText>
      </w:r>
      <w:r w:rsidRPr="00C5623D">
        <w:rPr>
          <w:rFonts w:ascii="Arial" w:eastAsia="Times New Roman" w:hAnsi="Arial" w:cs="Arial"/>
          <w:sz w:val="18"/>
          <w:szCs w:val="18"/>
          <w:lang w:eastAsia="sl-SI"/>
        </w:rPr>
        <w:fldChar w:fldCharType="separate"/>
      </w:r>
    </w:p>
    <w:p w14:paraId="5BEB08D8"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2. člen </w:t>
      </w:r>
    </w:p>
    <w:p w14:paraId="62BF2D32"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5B35B220"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Občinski funkcionarji so: </w:t>
      </w:r>
    </w:p>
    <w:p w14:paraId="35FF6319"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 župan </w:t>
      </w:r>
    </w:p>
    <w:p w14:paraId="21897805"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 podžupan </w:t>
      </w:r>
    </w:p>
    <w:p w14:paraId="31CE2BAA"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 člani občinskega sveta. </w:t>
      </w:r>
    </w:p>
    <w:p w14:paraId="4D6DD60C"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Občinski funkcionarji opravljajo svojo funkcijo nepoklicno. </w:t>
      </w:r>
    </w:p>
    <w:p w14:paraId="09B97A88"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Župan se lahko odloči, da bo svojo funkcijo opravljal poklicno. V soglasju z županom se lahko podžupan odloči, da bo funkcijo opravljal poklicno. O tem župan obvesti občinski svet. </w:t>
      </w:r>
    </w:p>
    <w:p w14:paraId="2B9E63A9"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"3. člen" </w:instrText>
      </w:r>
      <w:r w:rsidRPr="00C5623D">
        <w:rPr>
          <w:rFonts w:ascii="Arial" w:eastAsia="Times New Roman" w:hAnsi="Arial" w:cs="Arial"/>
          <w:sz w:val="18"/>
          <w:szCs w:val="18"/>
          <w:lang w:eastAsia="sl-SI"/>
        </w:rPr>
        <w:fldChar w:fldCharType="separate"/>
      </w:r>
    </w:p>
    <w:p w14:paraId="76622355"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3. člen </w:t>
      </w:r>
    </w:p>
    <w:p w14:paraId="2DF26506"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471A5572"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Za opravljanje občinskih funkcij imajo občinski funkcionarji pravico do plače, če funkcijo opravljajo poklicno, in do plačila za opravljene funkcije, če funkcijo opravljajo nepoklicno. </w:t>
      </w:r>
    </w:p>
    <w:p w14:paraId="584CCE14"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Članom delovnih teles občinskega sveta, ki niso člani občinskega sveta, ter članom nadzornega odbora pripadajo sejnine za njihovo delo na sejah ter nagrade za opravljeno drugo delo, ki se oblikujejo na podlagi tega pravilnika. </w:t>
      </w:r>
    </w:p>
    <w:p w14:paraId="158AC30A"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Člani volilnih organov imajo zaradi dela v volilnih organih pravico do enkratnega nadomestila. </w:t>
      </w:r>
    </w:p>
    <w:p w14:paraId="644DFEFD"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Višine </w:t>
      </w:r>
      <w:proofErr w:type="spellStart"/>
      <w:r w:rsidRPr="00C5623D">
        <w:rPr>
          <w:rFonts w:ascii="Arial" w:eastAsia="Times New Roman" w:hAnsi="Arial" w:cs="Arial"/>
          <w:sz w:val="18"/>
          <w:szCs w:val="18"/>
          <w:lang w:eastAsia="sl-SI"/>
        </w:rPr>
        <w:t>zneskovno</w:t>
      </w:r>
      <w:proofErr w:type="spellEnd"/>
      <w:r w:rsidRPr="00C5623D">
        <w:rPr>
          <w:rFonts w:ascii="Arial" w:eastAsia="Times New Roman" w:hAnsi="Arial" w:cs="Arial"/>
          <w:sz w:val="18"/>
          <w:szCs w:val="18"/>
          <w:lang w:eastAsia="sl-SI"/>
        </w:rPr>
        <w:t xml:space="preserve"> določenih plačil za opravljene funkcije, nagrade, sejnine in drugi prejemki so v tem pravilniku določeni v</w:t>
      </w:r>
      <w:r w:rsidRPr="00C5623D">
        <w:rPr>
          <w:rFonts w:ascii="Arial" w:eastAsia="Times New Roman" w:hAnsi="Arial" w:cs="Arial"/>
          <w:b/>
          <w:sz w:val="18"/>
          <w:szCs w:val="18"/>
          <w:lang w:eastAsia="sl-SI"/>
        </w:rPr>
        <w:t xml:space="preserve"> </w:t>
      </w:r>
      <w:r w:rsidRPr="00C5623D">
        <w:rPr>
          <w:rFonts w:ascii="Arial" w:eastAsia="Times New Roman" w:hAnsi="Arial" w:cs="Arial"/>
          <w:sz w:val="18"/>
          <w:szCs w:val="18"/>
          <w:lang w:eastAsia="sl-SI"/>
        </w:rPr>
        <w:t xml:space="preserve">bruto vrednostih. </w:t>
      </w:r>
    </w:p>
    <w:p w14:paraId="1F3C1511"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"II. PLAČA OZIROMA PLAČILO ŽUPANA IN PODŽUPANA" </w:instrText>
      </w:r>
      <w:r w:rsidRPr="00C5623D">
        <w:rPr>
          <w:rFonts w:ascii="Arial" w:eastAsia="Times New Roman" w:hAnsi="Arial" w:cs="Arial"/>
          <w:sz w:val="18"/>
          <w:szCs w:val="18"/>
          <w:lang w:eastAsia="sl-SI"/>
        </w:rPr>
        <w:fldChar w:fldCharType="separate"/>
      </w:r>
    </w:p>
    <w:p w14:paraId="5F00E8E4"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II. PLAČA OZIROMA PLAČILO ŽUPANA IN PODŽUPANA </w:t>
      </w:r>
    </w:p>
    <w:p w14:paraId="40F36A1D"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"4. člen" </w:instrText>
      </w:r>
      <w:r w:rsidRPr="00C5623D">
        <w:rPr>
          <w:rFonts w:ascii="Arial" w:eastAsia="Times New Roman" w:hAnsi="Arial" w:cs="Arial"/>
          <w:sz w:val="18"/>
          <w:szCs w:val="18"/>
          <w:lang w:eastAsia="sl-SI"/>
        </w:rPr>
        <w:fldChar w:fldCharType="separate"/>
      </w:r>
    </w:p>
    <w:p w14:paraId="553ABAF8"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4. člen </w:t>
      </w:r>
    </w:p>
    <w:p w14:paraId="49238D2A"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73EB72A0" w14:textId="501D71B1"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Skladno z Zakonom o sistemu plač v javnem sektorju je za opravljanje funkcije župana Občine </w:t>
      </w:r>
      <w:r w:rsidR="006E3029" w:rsidRPr="00C5623D">
        <w:rPr>
          <w:rFonts w:ascii="Arial" w:eastAsia="Times New Roman" w:hAnsi="Arial" w:cs="Arial"/>
          <w:sz w:val="18"/>
          <w:szCs w:val="18"/>
          <w:lang w:eastAsia="sl-SI"/>
        </w:rPr>
        <w:t>Bistrica ob Sotli</w:t>
      </w:r>
      <w:r w:rsidRPr="00C5623D">
        <w:rPr>
          <w:rFonts w:ascii="Arial" w:eastAsia="Times New Roman" w:hAnsi="Arial" w:cs="Arial"/>
          <w:sz w:val="18"/>
          <w:szCs w:val="18"/>
          <w:lang w:eastAsia="sl-SI"/>
        </w:rPr>
        <w:t xml:space="preserve">, ki sodi v </w:t>
      </w:r>
      <w:r w:rsidR="00681152" w:rsidRPr="00C5623D">
        <w:rPr>
          <w:rFonts w:ascii="Arial" w:eastAsia="Times New Roman" w:hAnsi="Arial" w:cs="Arial"/>
          <w:sz w:val="18"/>
          <w:szCs w:val="18"/>
          <w:lang w:eastAsia="sl-SI"/>
        </w:rPr>
        <w:t>sedmo</w:t>
      </w:r>
      <w:r w:rsidRPr="00C5623D">
        <w:rPr>
          <w:rFonts w:ascii="Arial" w:eastAsia="Times New Roman" w:hAnsi="Arial" w:cs="Arial"/>
          <w:sz w:val="18"/>
          <w:szCs w:val="18"/>
          <w:lang w:eastAsia="sl-SI"/>
        </w:rPr>
        <w:t xml:space="preserve"> skupino občin po številu prebivalcev, določen 4</w:t>
      </w:r>
      <w:r w:rsidR="006E3029" w:rsidRPr="00C5623D">
        <w:rPr>
          <w:rFonts w:ascii="Arial" w:eastAsia="Times New Roman" w:hAnsi="Arial" w:cs="Arial"/>
          <w:sz w:val="18"/>
          <w:szCs w:val="18"/>
          <w:lang w:eastAsia="sl-SI"/>
        </w:rPr>
        <w:t>6</w:t>
      </w:r>
      <w:r w:rsidRPr="00C5623D">
        <w:rPr>
          <w:rFonts w:ascii="Arial" w:eastAsia="Times New Roman" w:hAnsi="Arial" w:cs="Arial"/>
          <w:sz w:val="18"/>
          <w:szCs w:val="18"/>
          <w:lang w:eastAsia="sl-SI"/>
        </w:rPr>
        <w:t xml:space="preserve">. plačni razred. Županu za poklicno opravljanje funkcije pripada dodatek za delovno dobo. </w:t>
      </w:r>
    </w:p>
    <w:p w14:paraId="2A995352"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Če župan opravlja funkcijo nepoklicno, mu pripada plačilo za opravljanje funkcije v višini 50 % plače, ki bi jo dobil, če bi funkcijo opravljal poklicno, brez dodatka za delovno dobo. </w:t>
      </w:r>
    </w:p>
    <w:p w14:paraId="571E398B"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"5. člen" </w:instrText>
      </w:r>
      <w:r w:rsidRPr="00C5623D">
        <w:rPr>
          <w:rFonts w:ascii="Arial" w:eastAsia="Times New Roman" w:hAnsi="Arial" w:cs="Arial"/>
          <w:sz w:val="18"/>
          <w:szCs w:val="18"/>
          <w:lang w:eastAsia="sl-SI"/>
        </w:rPr>
        <w:fldChar w:fldCharType="separate"/>
      </w:r>
    </w:p>
    <w:p w14:paraId="3D9271A6"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lastRenderedPageBreak/>
        <w:t>5. člen </w:t>
      </w:r>
    </w:p>
    <w:p w14:paraId="361EB337"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52CE0A83" w14:textId="7F8B80A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Osnovna plača podžupana, če funkcijo opravlja poklicno, se oblikuje v skladu z Zakonom o sistemu plač v javnem sektorju, in se po številu prebivalcev lokalne skupnosti lahko uvrsti od 3</w:t>
      </w:r>
      <w:r w:rsidR="00681152" w:rsidRPr="00C5623D">
        <w:rPr>
          <w:rFonts w:ascii="Arial" w:eastAsia="Times New Roman" w:hAnsi="Arial" w:cs="Arial"/>
          <w:sz w:val="18"/>
          <w:szCs w:val="18"/>
          <w:lang w:eastAsia="sl-SI"/>
        </w:rPr>
        <w:t>2</w:t>
      </w:r>
      <w:r w:rsidRPr="00C5623D">
        <w:rPr>
          <w:rFonts w:ascii="Arial" w:eastAsia="Times New Roman" w:hAnsi="Arial" w:cs="Arial"/>
          <w:sz w:val="18"/>
          <w:szCs w:val="18"/>
          <w:lang w:eastAsia="sl-SI"/>
        </w:rPr>
        <w:t xml:space="preserve">. do </w:t>
      </w:r>
      <w:r w:rsidR="00681152" w:rsidRPr="00C5623D">
        <w:rPr>
          <w:rFonts w:ascii="Arial" w:eastAsia="Times New Roman" w:hAnsi="Arial" w:cs="Arial"/>
          <w:sz w:val="18"/>
          <w:szCs w:val="18"/>
          <w:lang w:eastAsia="sl-SI"/>
        </w:rPr>
        <w:t>38</w:t>
      </w:r>
      <w:r w:rsidRPr="00C5623D">
        <w:rPr>
          <w:rFonts w:ascii="Arial" w:eastAsia="Times New Roman" w:hAnsi="Arial" w:cs="Arial"/>
          <w:sz w:val="18"/>
          <w:szCs w:val="18"/>
          <w:lang w:eastAsia="sl-SI"/>
        </w:rPr>
        <w:t xml:space="preserve">. plačnega razreda. Podžupanu za poklicno opravljanje funkcije pripada dodatek za delovno dobo. </w:t>
      </w:r>
    </w:p>
    <w:p w14:paraId="45763302"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Če podžupan opravlja funkcijo nepoklicno, mu pripada plačilo za opravljanje funkcije največ v višini 50 % plače, ki bi jo dobil, če bi funkcijo opravljal poklicno, brez dodatka za delovno dobo. </w:t>
      </w:r>
    </w:p>
    <w:p w14:paraId="628FB163"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Višino plačila podžupana znotraj določenega razpona določi župan ob upoštevanju obsega podžupanovih pooblastil. </w:t>
      </w:r>
    </w:p>
    <w:p w14:paraId="3D94FEC1"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"6. člen" </w:instrText>
      </w:r>
      <w:r w:rsidRPr="00C5623D">
        <w:rPr>
          <w:rFonts w:ascii="Arial" w:eastAsia="Times New Roman" w:hAnsi="Arial" w:cs="Arial"/>
          <w:sz w:val="18"/>
          <w:szCs w:val="18"/>
          <w:lang w:eastAsia="sl-SI"/>
        </w:rPr>
        <w:fldChar w:fldCharType="separate"/>
      </w:r>
    </w:p>
    <w:p w14:paraId="17FDF926"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6. člen </w:t>
      </w:r>
    </w:p>
    <w:p w14:paraId="054BE1C7"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4B2140E5"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Plača ali plačilo za opravljene funkcije župana in podžupana zajema tudi plačilo za udeležbo in delovanje na vseh sejah občinskega sveta in na sejah drugih delovnih teles. </w:t>
      </w:r>
    </w:p>
    <w:p w14:paraId="55C37478"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"7. člen" </w:instrText>
      </w:r>
      <w:r w:rsidRPr="00C5623D">
        <w:rPr>
          <w:rFonts w:ascii="Arial" w:eastAsia="Times New Roman" w:hAnsi="Arial" w:cs="Arial"/>
          <w:sz w:val="18"/>
          <w:szCs w:val="18"/>
          <w:lang w:eastAsia="sl-SI"/>
        </w:rPr>
        <w:fldChar w:fldCharType="separate"/>
      </w:r>
    </w:p>
    <w:p w14:paraId="46581348"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7. člen </w:t>
      </w:r>
    </w:p>
    <w:p w14:paraId="3BE89C61"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65C40C4E"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Podžupanu, ki bi bil v skladu s sklepom občinskega sveta določen, da bo v primeru predčasnega prenehanja funkcije župana opravljal funkcijo župana, pripada plača župana, ki bi jo dobil poklicni župan, pod pogojem, da bo tudi podžupan opravljal funkcijo župana poklicno. Če bo funkcijo župana opravljal nepoklicno, mu pripada plača v višini 50 % plače poklicnega župana. </w:t>
      </w:r>
    </w:p>
    <w:p w14:paraId="2D18E8B9"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"III. VIŠINA SEJNINE ZA ČLANE OBČINSKEGA SVETA" </w:instrText>
      </w:r>
      <w:r w:rsidRPr="00C5623D">
        <w:rPr>
          <w:rFonts w:ascii="Arial" w:eastAsia="Times New Roman" w:hAnsi="Arial" w:cs="Arial"/>
          <w:sz w:val="18"/>
          <w:szCs w:val="18"/>
          <w:lang w:eastAsia="sl-SI"/>
        </w:rPr>
        <w:fldChar w:fldCharType="separate"/>
      </w:r>
    </w:p>
    <w:p w14:paraId="2FA4D9A0"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III. VIŠINA SEJNINE ZA ČLANE OBČINSKEGA SVETA </w:t>
      </w:r>
    </w:p>
    <w:p w14:paraId="623D8F7D"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"8. člen" </w:instrText>
      </w:r>
      <w:r w:rsidRPr="00C5623D">
        <w:rPr>
          <w:rFonts w:ascii="Arial" w:eastAsia="Times New Roman" w:hAnsi="Arial" w:cs="Arial"/>
          <w:sz w:val="18"/>
          <w:szCs w:val="18"/>
          <w:lang w:eastAsia="sl-SI"/>
        </w:rPr>
        <w:fldChar w:fldCharType="separate"/>
      </w:r>
    </w:p>
    <w:p w14:paraId="6EB6895F"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8. člen </w:t>
      </w:r>
    </w:p>
    <w:p w14:paraId="6BC0EEFB"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639CFB8F" w14:textId="740D3EC8"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Višina sejnine za opravljanje funkcije člana občinskega sveta znaša </w:t>
      </w:r>
      <w:r w:rsidR="009C651F" w:rsidRPr="00C5623D">
        <w:rPr>
          <w:rFonts w:ascii="Arial" w:eastAsia="Times New Roman" w:hAnsi="Arial" w:cs="Arial"/>
          <w:sz w:val="18"/>
          <w:szCs w:val="18"/>
          <w:lang w:eastAsia="sl-SI"/>
        </w:rPr>
        <w:t>10</w:t>
      </w:r>
      <w:r w:rsidR="00C10D01">
        <w:rPr>
          <w:rFonts w:ascii="Arial" w:eastAsia="Times New Roman" w:hAnsi="Arial" w:cs="Arial"/>
          <w:sz w:val="18"/>
          <w:szCs w:val="18"/>
          <w:lang w:eastAsia="sl-SI"/>
        </w:rPr>
        <w:t>4</w:t>
      </w:r>
      <w:r w:rsidR="009C651F" w:rsidRPr="00C5623D">
        <w:rPr>
          <w:rFonts w:ascii="Arial" w:eastAsia="Times New Roman" w:hAnsi="Arial" w:cs="Arial"/>
          <w:sz w:val="18"/>
          <w:szCs w:val="18"/>
          <w:lang w:eastAsia="sl-SI"/>
        </w:rPr>
        <w:t>,00</w:t>
      </w:r>
      <w:r w:rsidRPr="00C5623D">
        <w:rPr>
          <w:rFonts w:ascii="Arial" w:eastAsia="Times New Roman" w:hAnsi="Arial" w:cs="Arial"/>
          <w:sz w:val="18"/>
          <w:szCs w:val="18"/>
          <w:lang w:eastAsia="sl-SI"/>
        </w:rPr>
        <w:t xml:space="preserve"> EUR. </w:t>
      </w:r>
    </w:p>
    <w:p w14:paraId="186B77D7"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Višina sejnine za vodenje seje občinskega sveta znaša 115,00 EUR. </w:t>
      </w:r>
    </w:p>
    <w:p w14:paraId="6DE1333E"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Članu občinskega sveta pripada zgoraj določen znesek sejnine za vsako sejo občinskega sveta. </w:t>
      </w:r>
    </w:p>
    <w:p w14:paraId="7377BDF1"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V primeru, da se seja prekine in nadaljuje drugi dan, so člani občinskega sveta poleg plačila za udeležbo na eni seji upravičeni še do polovičnega zneska, ki bi ga dobili za udeležbo na eni seji. </w:t>
      </w:r>
    </w:p>
    <w:p w14:paraId="53BEC075"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V primeru, da član občinskega sveta zamudi na sejo za več kot eno uro ali da predčasno zapusti sejo za več kot eno uro zaradi lastnih potreb, mu pripada le polovični znesek, ki bi ga dobil za udeležbo na eni seji. Če zamudi na sejo ali predčasno zapusti sejo zaradi občinskih obveznosti, mu pripada celotni znesek plačila. </w:t>
      </w:r>
    </w:p>
    <w:p w14:paraId="57EA36B9"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Mesečno izplačilo se opravi na podlagi evidence o opravljenem delu članov občinskega sveta, ki jo vodi občinska uprava. </w:t>
      </w:r>
    </w:p>
    <w:p w14:paraId="4F423877"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"IV. VIŠINA SEJNINE ZA ČLANE DELOVNIH TELES (ODBORI IN KOMISIJE)" </w:instrText>
      </w:r>
      <w:r w:rsidRPr="00C5623D">
        <w:rPr>
          <w:rFonts w:ascii="Arial" w:eastAsia="Times New Roman" w:hAnsi="Arial" w:cs="Arial"/>
          <w:sz w:val="18"/>
          <w:szCs w:val="18"/>
          <w:lang w:eastAsia="sl-SI"/>
        </w:rPr>
        <w:fldChar w:fldCharType="separate"/>
      </w:r>
    </w:p>
    <w:p w14:paraId="3A7CFE3B"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IV. VIŠINA SEJNINE ZA ČLANE DELOVNIH TELES (ODBORI IN KOMISIJE) </w:t>
      </w:r>
    </w:p>
    <w:p w14:paraId="6831DE78"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"9. člen" </w:instrText>
      </w:r>
      <w:r w:rsidRPr="00C5623D">
        <w:rPr>
          <w:rFonts w:ascii="Arial" w:eastAsia="Times New Roman" w:hAnsi="Arial" w:cs="Arial"/>
          <w:sz w:val="18"/>
          <w:szCs w:val="18"/>
          <w:lang w:eastAsia="sl-SI"/>
        </w:rPr>
        <w:fldChar w:fldCharType="separate"/>
      </w:r>
    </w:p>
    <w:p w14:paraId="5C3094E8"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9. člen </w:t>
      </w:r>
    </w:p>
    <w:p w14:paraId="4ECD7706"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3B5C0CDA" w14:textId="74C1359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Članom vseh delovnih teles – odborov in komisij (člani občinskega sveta in zunanji člani), ki jih ustanovi občinski svet ali župan, pripada sejnina v višini </w:t>
      </w:r>
      <w:r w:rsidR="009C651F" w:rsidRPr="00C5623D">
        <w:rPr>
          <w:rFonts w:ascii="Arial" w:eastAsia="Times New Roman" w:hAnsi="Arial" w:cs="Arial"/>
          <w:sz w:val="18"/>
          <w:szCs w:val="18"/>
          <w:lang w:eastAsia="sl-SI"/>
        </w:rPr>
        <w:t>26</w:t>
      </w:r>
      <w:r w:rsidRPr="00C5623D">
        <w:rPr>
          <w:rFonts w:ascii="Arial" w:eastAsia="Times New Roman" w:hAnsi="Arial" w:cs="Arial"/>
          <w:sz w:val="18"/>
          <w:szCs w:val="18"/>
          <w:lang w:eastAsia="sl-SI"/>
        </w:rPr>
        <w:t xml:space="preserve">,00 EUR za vsako udeležbo na seji delovnega telesa. </w:t>
      </w:r>
    </w:p>
    <w:p w14:paraId="5565E1B5" w14:textId="1C2CE166"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Predsedniku delovnega telesa, ki sklicuje seje in jih vodi, pripada sejnina v višini </w:t>
      </w:r>
      <w:r w:rsidR="009C651F" w:rsidRPr="00C5623D">
        <w:rPr>
          <w:rFonts w:ascii="Arial" w:eastAsia="Times New Roman" w:hAnsi="Arial" w:cs="Arial"/>
          <w:sz w:val="18"/>
          <w:szCs w:val="18"/>
          <w:lang w:eastAsia="sl-SI"/>
        </w:rPr>
        <w:t>38</w:t>
      </w:r>
      <w:r w:rsidRPr="00C5623D">
        <w:rPr>
          <w:rFonts w:ascii="Arial" w:eastAsia="Times New Roman" w:hAnsi="Arial" w:cs="Arial"/>
          <w:sz w:val="18"/>
          <w:szCs w:val="18"/>
          <w:lang w:eastAsia="sl-SI"/>
        </w:rPr>
        <w:t xml:space="preserve">,00 EUR. </w:t>
      </w:r>
    </w:p>
    <w:p w14:paraId="4090C6C7"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"V. VIŠINA SEJNINE ZA ČLANE NADZORNEGA ODBORA" </w:instrText>
      </w:r>
      <w:r w:rsidRPr="00C5623D">
        <w:rPr>
          <w:rFonts w:ascii="Arial" w:eastAsia="Times New Roman" w:hAnsi="Arial" w:cs="Arial"/>
          <w:sz w:val="18"/>
          <w:szCs w:val="18"/>
          <w:lang w:eastAsia="sl-SI"/>
        </w:rPr>
        <w:fldChar w:fldCharType="separate"/>
      </w:r>
    </w:p>
    <w:p w14:paraId="0D269AF6"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V. VIŠINA SEJNINE ZA ČLANE NADZORNEGA ODBORA </w:t>
      </w:r>
    </w:p>
    <w:p w14:paraId="1D137A9A"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"10. člen" </w:instrText>
      </w:r>
      <w:r w:rsidRPr="00C5623D">
        <w:rPr>
          <w:rFonts w:ascii="Arial" w:eastAsia="Times New Roman" w:hAnsi="Arial" w:cs="Arial"/>
          <w:sz w:val="18"/>
          <w:szCs w:val="18"/>
          <w:lang w:eastAsia="sl-SI"/>
        </w:rPr>
        <w:fldChar w:fldCharType="separate"/>
      </w:r>
    </w:p>
    <w:p w14:paraId="0F53385F" w14:textId="7777777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10. člen </w:t>
      </w:r>
    </w:p>
    <w:p w14:paraId="06A64080"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33051384" w14:textId="640AC4C9"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Članom nadzornega odbora pripada sejnina v višini </w:t>
      </w:r>
      <w:r w:rsidR="009C651F" w:rsidRPr="00C5623D">
        <w:rPr>
          <w:rFonts w:ascii="Arial" w:eastAsia="Times New Roman" w:hAnsi="Arial" w:cs="Arial"/>
          <w:sz w:val="18"/>
          <w:szCs w:val="18"/>
          <w:lang w:eastAsia="sl-SI"/>
        </w:rPr>
        <w:t>65</w:t>
      </w:r>
      <w:r w:rsidRPr="00C5623D">
        <w:rPr>
          <w:rFonts w:ascii="Arial" w:eastAsia="Times New Roman" w:hAnsi="Arial" w:cs="Arial"/>
          <w:sz w:val="18"/>
          <w:szCs w:val="18"/>
          <w:lang w:eastAsia="sl-SI"/>
        </w:rPr>
        <w:t xml:space="preserve">,00 EUR za vsako udeležbo na seji. </w:t>
      </w:r>
    </w:p>
    <w:p w14:paraId="64CA7E73" w14:textId="00D9DA4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Predsedniku nadzornega odbora, ki sklicuje seje in jih vodi, pripada sejnina v višini </w:t>
      </w:r>
      <w:r w:rsidR="009C651F" w:rsidRPr="00C5623D">
        <w:rPr>
          <w:rFonts w:ascii="Arial" w:eastAsia="Times New Roman" w:hAnsi="Arial" w:cs="Arial"/>
          <w:sz w:val="18"/>
          <w:szCs w:val="18"/>
          <w:lang w:eastAsia="sl-SI"/>
        </w:rPr>
        <w:t>10</w:t>
      </w:r>
      <w:r w:rsidR="00C10D01">
        <w:rPr>
          <w:rFonts w:ascii="Arial" w:eastAsia="Times New Roman" w:hAnsi="Arial" w:cs="Arial"/>
          <w:sz w:val="18"/>
          <w:szCs w:val="18"/>
          <w:lang w:eastAsia="sl-SI"/>
        </w:rPr>
        <w:t>4</w:t>
      </w:r>
      <w:r w:rsidR="009C651F" w:rsidRPr="00C5623D">
        <w:rPr>
          <w:rFonts w:ascii="Arial" w:eastAsia="Times New Roman" w:hAnsi="Arial" w:cs="Arial"/>
          <w:sz w:val="18"/>
          <w:szCs w:val="18"/>
          <w:lang w:eastAsia="sl-SI"/>
        </w:rPr>
        <w:t>,00</w:t>
      </w:r>
      <w:r w:rsidRPr="00C5623D">
        <w:rPr>
          <w:rFonts w:ascii="Arial" w:eastAsia="Times New Roman" w:hAnsi="Arial" w:cs="Arial"/>
          <w:sz w:val="18"/>
          <w:szCs w:val="18"/>
          <w:lang w:eastAsia="sl-SI"/>
        </w:rPr>
        <w:t xml:space="preserve"> EUR. </w:t>
      </w:r>
    </w:p>
    <w:p w14:paraId="4761F744"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Poleg tega so člani nadzornega odbora upravičeni do plačila za izvedbo posameznega nadzora, ki se zaključi z izdelavo končnega poročila, na podlagi letnega programa dela ali po sklepu nadzornega odbora. </w:t>
      </w:r>
    </w:p>
    <w:p w14:paraId="1457BE5A"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Plačilo za izvedbo posameznega nadzora z izdelavo končnega poročila se določi glede na zahtevnost posameznega nadzora, in sicer: </w:t>
      </w:r>
    </w:p>
    <w:p w14:paraId="052E4396" w14:textId="49FC245D"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lastRenderedPageBreak/>
        <w:t xml:space="preserve">– zelo zahteven nadzor – </w:t>
      </w:r>
      <w:r w:rsidR="009C651F" w:rsidRPr="00C5623D">
        <w:rPr>
          <w:rFonts w:ascii="Arial" w:eastAsia="Times New Roman" w:hAnsi="Arial" w:cs="Arial"/>
          <w:sz w:val="18"/>
          <w:szCs w:val="18"/>
          <w:lang w:eastAsia="sl-SI"/>
        </w:rPr>
        <w:t>120</w:t>
      </w:r>
      <w:r w:rsidRPr="00C5623D">
        <w:rPr>
          <w:rFonts w:ascii="Arial" w:eastAsia="Times New Roman" w:hAnsi="Arial" w:cs="Arial"/>
          <w:sz w:val="18"/>
          <w:szCs w:val="18"/>
          <w:lang w:eastAsia="sl-SI"/>
        </w:rPr>
        <w:t xml:space="preserve">,00 EUR </w:t>
      </w:r>
    </w:p>
    <w:p w14:paraId="5AE39081" w14:textId="60265549"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 zahteven nadzor – </w:t>
      </w:r>
      <w:r w:rsidR="009C651F" w:rsidRPr="00C5623D">
        <w:rPr>
          <w:rFonts w:ascii="Arial" w:eastAsia="Times New Roman" w:hAnsi="Arial" w:cs="Arial"/>
          <w:sz w:val="18"/>
          <w:szCs w:val="18"/>
          <w:lang w:eastAsia="sl-SI"/>
        </w:rPr>
        <w:t>100</w:t>
      </w:r>
      <w:r w:rsidRPr="00C5623D">
        <w:rPr>
          <w:rFonts w:ascii="Arial" w:eastAsia="Times New Roman" w:hAnsi="Arial" w:cs="Arial"/>
          <w:sz w:val="18"/>
          <w:szCs w:val="18"/>
          <w:lang w:eastAsia="sl-SI"/>
        </w:rPr>
        <w:t xml:space="preserve">,00 EUR </w:t>
      </w:r>
    </w:p>
    <w:p w14:paraId="672B9BD9" w14:textId="7FEC6296"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 manj zahteven nadzor – </w:t>
      </w:r>
      <w:r w:rsidR="009C651F" w:rsidRPr="00C5623D">
        <w:rPr>
          <w:rFonts w:ascii="Arial" w:eastAsia="Times New Roman" w:hAnsi="Arial" w:cs="Arial"/>
          <w:sz w:val="18"/>
          <w:szCs w:val="18"/>
          <w:lang w:eastAsia="sl-SI"/>
        </w:rPr>
        <w:t>80</w:t>
      </w:r>
      <w:r w:rsidRPr="00C5623D">
        <w:rPr>
          <w:rFonts w:ascii="Arial" w:eastAsia="Times New Roman" w:hAnsi="Arial" w:cs="Arial"/>
          <w:sz w:val="18"/>
          <w:szCs w:val="18"/>
          <w:lang w:eastAsia="sl-SI"/>
        </w:rPr>
        <w:t xml:space="preserve">,00 EUR. </w:t>
      </w:r>
    </w:p>
    <w:p w14:paraId="0F06BEC2"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Zahtevnost posameznega nadzora je podrobneje opredeljena v Prilogi I, ki je sestavni del tega pravilnika. </w:t>
      </w:r>
    </w:p>
    <w:p w14:paraId="10D0D3AC" w14:textId="1C41F811"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Za izvedbo plačila predsednik nadzornega odbora občinski upravi Občine </w:t>
      </w:r>
      <w:r w:rsidR="006F50B9" w:rsidRPr="00C5623D">
        <w:rPr>
          <w:rFonts w:ascii="Arial" w:eastAsia="Times New Roman" w:hAnsi="Arial" w:cs="Arial"/>
          <w:sz w:val="18"/>
          <w:szCs w:val="18"/>
          <w:lang w:eastAsia="sl-SI"/>
        </w:rPr>
        <w:t>Bistrica ob Sotli</w:t>
      </w:r>
      <w:r w:rsidR="006E3029" w:rsidRPr="00C5623D">
        <w:rPr>
          <w:rFonts w:ascii="Arial" w:eastAsia="Times New Roman" w:hAnsi="Arial" w:cs="Arial"/>
          <w:sz w:val="18"/>
          <w:szCs w:val="18"/>
          <w:lang w:eastAsia="sl-SI"/>
        </w:rPr>
        <w:t xml:space="preserve"> </w:t>
      </w:r>
      <w:r w:rsidRPr="00C5623D">
        <w:rPr>
          <w:rFonts w:ascii="Arial" w:eastAsia="Times New Roman" w:hAnsi="Arial" w:cs="Arial"/>
          <w:sz w:val="18"/>
          <w:szCs w:val="18"/>
          <w:lang w:eastAsia="sl-SI"/>
        </w:rPr>
        <w:t xml:space="preserve">predloži poročilo o opravljenem nadzoru, v katerem je med drugim določena zahtevnost posameznega nadzora. K poročilu priloži Sklep o razdelitvi področij za posamezni nadzor ter izdelano končno poročilo. </w:t>
      </w:r>
    </w:p>
    <w:p w14:paraId="365533FE" w14:textId="105A4F2A"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Za udeležbo predsednika ali pooblaščenega člana nadzornega odbora na seji občinskega sveta, na kateri se obravnava vsebina, ki se nanaša na področje dela nadzornega odbora, se izplača sejnina v višini 5</w:t>
      </w:r>
      <w:r w:rsidR="00C10D01">
        <w:rPr>
          <w:rFonts w:ascii="Arial" w:eastAsia="Times New Roman" w:hAnsi="Arial" w:cs="Arial"/>
          <w:sz w:val="18"/>
          <w:szCs w:val="18"/>
          <w:lang w:eastAsia="sl-SI"/>
        </w:rPr>
        <w:t>2</w:t>
      </w:r>
      <w:r w:rsidRPr="00C5623D">
        <w:rPr>
          <w:rFonts w:ascii="Arial" w:eastAsia="Times New Roman" w:hAnsi="Arial" w:cs="Arial"/>
          <w:sz w:val="18"/>
          <w:szCs w:val="18"/>
          <w:lang w:eastAsia="sl-SI"/>
        </w:rPr>
        <w:t xml:space="preserve">,00 EUR. </w:t>
      </w:r>
    </w:p>
    <w:p w14:paraId="735BC0D1"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"VII. VIŠINA PLAČILA ZA OPRAVLJANJE NALOG VOLILNIH ORGANOV" </w:instrText>
      </w:r>
      <w:r w:rsidRPr="00C5623D">
        <w:rPr>
          <w:rFonts w:ascii="Arial" w:eastAsia="Times New Roman" w:hAnsi="Arial" w:cs="Arial"/>
          <w:sz w:val="18"/>
          <w:szCs w:val="18"/>
          <w:lang w:eastAsia="sl-SI"/>
        </w:rPr>
        <w:fldChar w:fldCharType="separate"/>
      </w:r>
    </w:p>
    <w:p w14:paraId="2201180D" w14:textId="7C293485"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VI. VIŠINA PLAČILA ZA OPRAVLJANJE NALOG VOLILNIH ORGANOV </w:t>
      </w:r>
    </w:p>
    <w:p w14:paraId="1F046398"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"12. člen" </w:instrText>
      </w:r>
      <w:r w:rsidRPr="00C5623D">
        <w:rPr>
          <w:rFonts w:ascii="Arial" w:eastAsia="Times New Roman" w:hAnsi="Arial" w:cs="Arial"/>
          <w:sz w:val="18"/>
          <w:szCs w:val="18"/>
          <w:lang w:eastAsia="sl-SI"/>
        </w:rPr>
        <w:fldChar w:fldCharType="separate"/>
      </w:r>
    </w:p>
    <w:p w14:paraId="066D92E4" w14:textId="63E54BB0"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1</w:t>
      </w:r>
      <w:r w:rsidRPr="00C5623D">
        <w:rPr>
          <w:rFonts w:ascii="Arial" w:eastAsia="Times New Roman" w:hAnsi="Arial" w:cs="Arial"/>
          <w:b/>
          <w:bCs/>
          <w:sz w:val="18"/>
          <w:szCs w:val="18"/>
          <w:lang w:eastAsia="sl-SI"/>
        </w:rPr>
        <w:t>. člen </w:t>
      </w:r>
    </w:p>
    <w:p w14:paraId="34A8F20C"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505A7932"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Člani volilnih organov imajo zaradi dela v volilnih organih ob vsakih splošnih volitvah, ki obsegajo redne in predčasne volitve v občinski svet, in redne ter nadomestne volitve župana v prvem in drugem krogu, pravico do enkratnega nadomestila v skladu z zakonom. </w:t>
      </w:r>
    </w:p>
    <w:p w14:paraId="39E84DE7"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"13. člen" </w:instrText>
      </w:r>
      <w:r w:rsidRPr="00C5623D">
        <w:rPr>
          <w:rFonts w:ascii="Arial" w:eastAsia="Times New Roman" w:hAnsi="Arial" w:cs="Arial"/>
          <w:sz w:val="18"/>
          <w:szCs w:val="18"/>
          <w:lang w:eastAsia="sl-SI"/>
        </w:rPr>
        <w:fldChar w:fldCharType="separate"/>
      </w:r>
    </w:p>
    <w:p w14:paraId="20016F7C" w14:textId="77FC53D0"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2</w:t>
      </w:r>
      <w:r w:rsidRPr="00C5623D">
        <w:rPr>
          <w:rFonts w:ascii="Arial" w:eastAsia="Times New Roman" w:hAnsi="Arial" w:cs="Arial"/>
          <w:b/>
          <w:bCs/>
          <w:sz w:val="18"/>
          <w:szCs w:val="18"/>
          <w:lang w:eastAsia="sl-SI"/>
        </w:rPr>
        <w:t>. člen </w:t>
      </w:r>
    </w:p>
    <w:p w14:paraId="721EB658"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1F46470E"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Predsednik in člani volilnih odborov ter njihovi namestniki, ki vodijo glasovanje na volišču na dan glasovanja, določenega z aktom o razpisu volitev, imajo za vsak dan glasovanja na volitvah pravico do nadomestila v skladu z zakonom. </w:t>
      </w:r>
    </w:p>
    <w:p w14:paraId="6620ABF1"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"VIII. POVRAČILA STROŠKOV, NADOMESTIL IN DRUGI PREJEMKI" </w:instrText>
      </w:r>
      <w:r w:rsidRPr="00C5623D">
        <w:rPr>
          <w:rFonts w:ascii="Arial" w:eastAsia="Times New Roman" w:hAnsi="Arial" w:cs="Arial"/>
          <w:sz w:val="18"/>
          <w:szCs w:val="18"/>
          <w:lang w:eastAsia="sl-SI"/>
        </w:rPr>
        <w:fldChar w:fldCharType="separate"/>
      </w:r>
    </w:p>
    <w:p w14:paraId="0E711DD0" w14:textId="53D0BC57"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VII. POVRAČILA STROŠKOV, NADOMESTIL IN DRUGI PREJEMKI </w:t>
      </w:r>
    </w:p>
    <w:p w14:paraId="24915F33"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"14. člen" </w:instrText>
      </w:r>
      <w:r w:rsidRPr="00C5623D">
        <w:rPr>
          <w:rFonts w:ascii="Arial" w:eastAsia="Times New Roman" w:hAnsi="Arial" w:cs="Arial"/>
          <w:sz w:val="18"/>
          <w:szCs w:val="18"/>
          <w:lang w:eastAsia="sl-SI"/>
        </w:rPr>
        <w:fldChar w:fldCharType="separate"/>
      </w:r>
    </w:p>
    <w:p w14:paraId="77FDE890" w14:textId="7543AC34"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3</w:t>
      </w:r>
      <w:r w:rsidRPr="00C5623D">
        <w:rPr>
          <w:rFonts w:ascii="Arial" w:eastAsia="Times New Roman" w:hAnsi="Arial" w:cs="Arial"/>
          <w:b/>
          <w:bCs/>
          <w:sz w:val="18"/>
          <w:szCs w:val="18"/>
          <w:lang w:eastAsia="sl-SI"/>
        </w:rPr>
        <w:t>. člen </w:t>
      </w:r>
    </w:p>
    <w:p w14:paraId="62CFCFA0"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595D1BF1"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Določbe tega pravilnika, ki se nanašajo na člane komisij in odborov občinskega sveta, se smiselno uporabljajo tudi za izplačilo sejnin članom štaba za civilno zaščito, uredniškega odbora in članom drugih komisij, odborov, svetov, ki jih ustanovi ali imenuje občinski svet ali župan. </w:t>
      </w:r>
    </w:p>
    <w:p w14:paraId="6405DF30"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Osebam, ki vodijo organe in delovna telesa iz prvega odstavka tega člena, pripada nagrada v znesku, kot je določen za predsednike delovnih teles. </w:t>
      </w:r>
    </w:p>
    <w:p w14:paraId="50503131" w14:textId="52F8C2B1"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Ne glede na določila tega člena so člani komisij, ki niso člani občinskega sveta, ki jih imenuje občinski svet ali župan občine za ugotavljanje določenih podatkov na terenu, upravičeni do nagrade v obliki plačila 13</w:t>
      </w:r>
      <w:r w:rsidR="009C651F" w:rsidRPr="00C5623D">
        <w:rPr>
          <w:rFonts w:ascii="Arial" w:eastAsia="Times New Roman" w:hAnsi="Arial" w:cs="Arial"/>
          <w:sz w:val="18"/>
          <w:szCs w:val="18"/>
          <w:lang w:eastAsia="sl-SI"/>
        </w:rPr>
        <w:t>,00</w:t>
      </w:r>
      <w:r w:rsidRPr="00C5623D">
        <w:rPr>
          <w:rFonts w:ascii="Arial" w:eastAsia="Times New Roman" w:hAnsi="Arial" w:cs="Arial"/>
          <w:sz w:val="18"/>
          <w:szCs w:val="18"/>
          <w:lang w:eastAsia="sl-SI"/>
        </w:rPr>
        <w:t xml:space="preserve"> EUR na uro. </w:t>
      </w:r>
    </w:p>
    <w:p w14:paraId="2F7C0F33" w14:textId="598AD9E0"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Odgovornemu uredniku javnega glasila se lahko izplača enkratna letna nagrada za njegovo delo v višini </w:t>
      </w:r>
      <w:r w:rsidR="00937945">
        <w:rPr>
          <w:rFonts w:ascii="Arial" w:eastAsia="Times New Roman" w:hAnsi="Arial" w:cs="Arial"/>
          <w:sz w:val="18"/>
          <w:szCs w:val="18"/>
          <w:lang w:eastAsia="sl-SI"/>
        </w:rPr>
        <w:t xml:space="preserve">do </w:t>
      </w:r>
      <w:r w:rsidR="00912097">
        <w:rPr>
          <w:rFonts w:ascii="Arial" w:eastAsia="Times New Roman" w:hAnsi="Arial" w:cs="Arial"/>
          <w:sz w:val="18"/>
          <w:szCs w:val="18"/>
          <w:lang w:eastAsia="sl-SI"/>
        </w:rPr>
        <w:t>500,00 EUR.</w:t>
      </w:r>
      <w:r w:rsidRPr="00C5623D">
        <w:rPr>
          <w:rFonts w:ascii="Arial" w:eastAsia="Times New Roman" w:hAnsi="Arial" w:cs="Arial"/>
          <w:sz w:val="18"/>
          <w:szCs w:val="18"/>
          <w:lang w:eastAsia="sl-SI"/>
        </w:rPr>
        <w:t xml:space="preserve"> O dodelitvi nagrade odloča župan na podlagi poročila o delu</w:t>
      </w:r>
      <w:r w:rsidR="00542C10">
        <w:rPr>
          <w:rFonts w:ascii="Arial" w:eastAsia="Times New Roman" w:hAnsi="Arial" w:cs="Arial"/>
          <w:sz w:val="18"/>
          <w:szCs w:val="18"/>
          <w:lang w:eastAsia="sl-SI"/>
        </w:rPr>
        <w:t xml:space="preserve"> odgovornega urednika javnega glasila.</w:t>
      </w:r>
    </w:p>
    <w:p w14:paraId="455FEEAB"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"IX. UVELJAVLJANJE PRAVIC IN NAČIN IZPLAČEVANJA" </w:instrText>
      </w:r>
      <w:r w:rsidRPr="00C5623D">
        <w:rPr>
          <w:rFonts w:ascii="Arial" w:eastAsia="Times New Roman" w:hAnsi="Arial" w:cs="Arial"/>
          <w:sz w:val="18"/>
          <w:szCs w:val="18"/>
          <w:lang w:eastAsia="sl-SI"/>
        </w:rPr>
        <w:fldChar w:fldCharType="separate"/>
      </w:r>
    </w:p>
    <w:p w14:paraId="0C53F97B" w14:textId="480E0642" w:rsidR="00411E42" w:rsidRPr="00C5623D" w:rsidRDefault="00962B97"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VIII</w:t>
      </w:r>
      <w:r w:rsidR="00411E42" w:rsidRPr="00C5623D">
        <w:rPr>
          <w:rFonts w:ascii="Arial" w:eastAsia="Times New Roman" w:hAnsi="Arial" w:cs="Arial"/>
          <w:b/>
          <w:bCs/>
          <w:sz w:val="18"/>
          <w:szCs w:val="18"/>
          <w:lang w:eastAsia="sl-SI"/>
        </w:rPr>
        <w:t>. UVELJAVLJANJE PRAVIC IN NAČIN IZPLAČEVANJA </w:t>
      </w:r>
    </w:p>
    <w:p w14:paraId="0C96919E"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"15. člen" </w:instrText>
      </w:r>
      <w:r w:rsidRPr="00C5623D">
        <w:rPr>
          <w:rFonts w:ascii="Arial" w:eastAsia="Times New Roman" w:hAnsi="Arial" w:cs="Arial"/>
          <w:sz w:val="18"/>
          <w:szCs w:val="18"/>
          <w:lang w:eastAsia="sl-SI"/>
        </w:rPr>
        <w:fldChar w:fldCharType="separate"/>
      </w:r>
    </w:p>
    <w:p w14:paraId="075D1B24" w14:textId="636E1A6F"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4</w:t>
      </w:r>
      <w:r w:rsidRPr="00C5623D">
        <w:rPr>
          <w:rFonts w:ascii="Arial" w:eastAsia="Times New Roman" w:hAnsi="Arial" w:cs="Arial"/>
          <w:b/>
          <w:bCs/>
          <w:sz w:val="18"/>
          <w:szCs w:val="18"/>
          <w:lang w:eastAsia="sl-SI"/>
        </w:rPr>
        <w:t>. člen </w:t>
      </w:r>
    </w:p>
    <w:p w14:paraId="19E6E529"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49F20865"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Finančna sredstva za izplačevanje plač, sejnin, nagrad, ki jih imajo upravičenci po tem pravilniku, se zagotovijo iz sredstev proračuna. </w:t>
      </w:r>
    </w:p>
    <w:p w14:paraId="6538F4DD"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"16. člen" </w:instrText>
      </w:r>
      <w:r w:rsidRPr="00C5623D">
        <w:rPr>
          <w:rFonts w:ascii="Arial" w:eastAsia="Times New Roman" w:hAnsi="Arial" w:cs="Arial"/>
          <w:sz w:val="18"/>
          <w:szCs w:val="18"/>
          <w:lang w:eastAsia="sl-SI"/>
        </w:rPr>
        <w:fldChar w:fldCharType="separate"/>
      </w:r>
    </w:p>
    <w:p w14:paraId="5516AAE2" w14:textId="16DB272A"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5</w:t>
      </w:r>
      <w:r w:rsidRPr="00C5623D">
        <w:rPr>
          <w:rFonts w:ascii="Arial" w:eastAsia="Times New Roman" w:hAnsi="Arial" w:cs="Arial"/>
          <w:b/>
          <w:bCs/>
          <w:sz w:val="18"/>
          <w:szCs w:val="18"/>
          <w:lang w:eastAsia="sl-SI"/>
        </w:rPr>
        <w:t>. člen </w:t>
      </w:r>
    </w:p>
    <w:p w14:paraId="61A68FD1"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4DE83E75"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Plače, sejnine, nagrade se mesečno izplačujejo za pretekli mesec, praviloma do 15. dne v tekočem mesecu. </w:t>
      </w:r>
    </w:p>
    <w:p w14:paraId="61B1002B"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"17. člen" </w:instrText>
      </w:r>
      <w:r w:rsidRPr="00C5623D">
        <w:rPr>
          <w:rFonts w:ascii="Arial" w:eastAsia="Times New Roman" w:hAnsi="Arial" w:cs="Arial"/>
          <w:sz w:val="18"/>
          <w:szCs w:val="18"/>
          <w:lang w:eastAsia="sl-SI"/>
        </w:rPr>
        <w:fldChar w:fldCharType="separate"/>
      </w:r>
    </w:p>
    <w:p w14:paraId="5E606083" w14:textId="1AD934E0"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6</w:t>
      </w:r>
      <w:r w:rsidRPr="00C5623D">
        <w:rPr>
          <w:rFonts w:ascii="Arial" w:eastAsia="Times New Roman" w:hAnsi="Arial" w:cs="Arial"/>
          <w:b/>
          <w:bCs/>
          <w:sz w:val="18"/>
          <w:szCs w:val="18"/>
          <w:lang w:eastAsia="sl-SI"/>
        </w:rPr>
        <w:t>. člen </w:t>
      </w:r>
    </w:p>
    <w:p w14:paraId="32637B33"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2D7A25CD"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Evidence o prisotnosti in upravičenosti do plač, sejnin, nagrad članov občinskega sveta, delovnih teles, članov svetov krajevnih skupnosti, članov nadzornega odbora in volilnih organov vodijo delavci občinske uprave, ki so zadolženi s strani župana, da so prisotni na seji in da pišejo zapisnik. </w:t>
      </w:r>
    </w:p>
    <w:p w14:paraId="4208EDE2"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lastRenderedPageBreak/>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"18. člen" </w:instrText>
      </w:r>
      <w:r w:rsidRPr="00C5623D">
        <w:rPr>
          <w:rFonts w:ascii="Arial" w:eastAsia="Times New Roman" w:hAnsi="Arial" w:cs="Arial"/>
          <w:sz w:val="18"/>
          <w:szCs w:val="18"/>
          <w:lang w:eastAsia="sl-SI"/>
        </w:rPr>
        <w:fldChar w:fldCharType="separate"/>
      </w:r>
    </w:p>
    <w:p w14:paraId="6B9ACAB8" w14:textId="169FF23F"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7</w:t>
      </w:r>
      <w:r w:rsidRPr="00C5623D">
        <w:rPr>
          <w:rFonts w:ascii="Arial" w:eastAsia="Times New Roman" w:hAnsi="Arial" w:cs="Arial"/>
          <w:b/>
          <w:bCs/>
          <w:sz w:val="18"/>
          <w:szCs w:val="18"/>
          <w:lang w:eastAsia="sl-SI"/>
        </w:rPr>
        <w:t>. člen </w:t>
      </w:r>
    </w:p>
    <w:p w14:paraId="2C5FE9F5"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769F323E"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Za službeno potovanje morajo občinski funkcionarji imeti nalog za službeno potovanje. </w:t>
      </w:r>
    </w:p>
    <w:p w14:paraId="54577759"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Nalog za službeno potovanje občinskih funkcionarjev izda župan. Za službeno potovanje župana nalog izda direktor občinske uprave. </w:t>
      </w:r>
    </w:p>
    <w:p w14:paraId="3A8A70DE"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"X. PREHODNI IN KONČNI DOLOČBI" </w:instrText>
      </w:r>
      <w:r w:rsidRPr="00C5623D">
        <w:rPr>
          <w:rFonts w:ascii="Arial" w:eastAsia="Times New Roman" w:hAnsi="Arial" w:cs="Arial"/>
          <w:sz w:val="18"/>
          <w:szCs w:val="18"/>
          <w:lang w:eastAsia="sl-SI"/>
        </w:rPr>
        <w:fldChar w:fldCharType="separate"/>
      </w:r>
    </w:p>
    <w:p w14:paraId="6C18BED3" w14:textId="5D12E645" w:rsidR="00411E42" w:rsidRPr="00C5623D" w:rsidRDefault="00962B97"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I</w:t>
      </w:r>
      <w:r w:rsidR="00411E42" w:rsidRPr="00C5623D">
        <w:rPr>
          <w:rFonts w:ascii="Arial" w:eastAsia="Times New Roman" w:hAnsi="Arial" w:cs="Arial"/>
          <w:b/>
          <w:bCs/>
          <w:sz w:val="18"/>
          <w:szCs w:val="18"/>
          <w:lang w:eastAsia="sl-SI"/>
        </w:rPr>
        <w:t>X. PREHODNI IN KONČNI DOLOČBI </w:t>
      </w:r>
    </w:p>
    <w:p w14:paraId="0C5D9E1D"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end"/>
      </w: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"19. člen" </w:instrText>
      </w:r>
      <w:r w:rsidRPr="00C5623D">
        <w:rPr>
          <w:rFonts w:ascii="Arial" w:eastAsia="Times New Roman" w:hAnsi="Arial" w:cs="Arial"/>
          <w:sz w:val="18"/>
          <w:szCs w:val="18"/>
          <w:lang w:eastAsia="sl-SI"/>
        </w:rPr>
        <w:fldChar w:fldCharType="separate"/>
      </w:r>
    </w:p>
    <w:p w14:paraId="7E8782F1" w14:textId="25B9750F" w:rsidR="00411E42" w:rsidRPr="00C5623D" w:rsidRDefault="00411E4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w:t>
      </w:r>
      <w:r w:rsidR="00681152" w:rsidRPr="00C5623D">
        <w:rPr>
          <w:rFonts w:ascii="Arial" w:eastAsia="Times New Roman" w:hAnsi="Arial" w:cs="Arial"/>
          <w:b/>
          <w:bCs/>
          <w:sz w:val="18"/>
          <w:szCs w:val="18"/>
          <w:lang w:eastAsia="sl-SI"/>
        </w:rPr>
        <w:t>8</w:t>
      </w:r>
      <w:r w:rsidRPr="00C5623D">
        <w:rPr>
          <w:rFonts w:ascii="Arial" w:eastAsia="Times New Roman" w:hAnsi="Arial" w:cs="Arial"/>
          <w:b/>
          <w:bCs/>
          <w:sz w:val="18"/>
          <w:szCs w:val="18"/>
          <w:lang w:eastAsia="sl-SI"/>
        </w:rPr>
        <w:t>. člen </w:t>
      </w:r>
    </w:p>
    <w:p w14:paraId="2FB75189"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26BFC385" w14:textId="6807F32A"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Z uveljavitvijo tega pravilnika preneha veljati Pravilnik o plačah in plačilih občinskih funkcionarjev in nagradah članov delovnih teles občinskega sveta ter članov drugih občinskih organov ter o povračilih stroškov (Uradni list RS, št. 2</w:t>
      </w:r>
      <w:r w:rsidR="00681152" w:rsidRPr="00C5623D">
        <w:rPr>
          <w:rFonts w:ascii="Arial" w:eastAsia="Times New Roman" w:hAnsi="Arial" w:cs="Arial"/>
          <w:sz w:val="18"/>
          <w:szCs w:val="18"/>
          <w:lang w:eastAsia="sl-SI"/>
        </w:rPr>
        <w:t>2/2008</w:t>
      </w:r>
      <w:r w:rsidRPr="00C5623D">
        <w:rPr>
          <w:rFonts w:ascii="Arial" w:eastAsia="Times New Roman" w:hAnsi="Arial" w:cs="Arial"/>
          <w:sz w:val="18"/>
          <w:szCs w:val="18"/>
          <w:lang w:eastAsia="sl-SI"/>
        </w:rPr>
        <w:t xml:space="preserve">). </w:t>
      </w:r>
    </w:p>
    <w:p w14:paraId="25BC9B7C" w14:textId="77777777" w:rsidR="00411E42" w:rsidRPr="00C5623D" w:rsidRDefault="00411E42" w:rsidP="00411E42">
      <w:pPr>
        <w:spacing w:after="0" w:line="240" w:lineRule="auto"/>
        <w:rPr>
          <w:rFonts w:ascii="Times New Roman" w:eastAsia="Times New Roman" w:hAnsi="Times New Roman" w:cs="Times New Roman"/>
          <w:sz w:val="24"/>
          <w:szCs w:val="24"/>
          <w:lang w:eastAsia="sl-SI"/>
        </w:rPr>
      </w:pPr>
      <w:r w:rsidRPr="00C5623D">
        <w:rPr>
          <w:rFonts w:ascii="Arial" w:eastAsia="Times New Roman" w:hAnsi="Arial" w:cs="Arial"/>
          <w:sz w:val="18"/>
          <w:szCs w:val="18"/>
          <w:lang w:eastAsia="sl-SI"/>
        </w:rPr>
        <w:fldChar w:fldCharType="begin"/>
      </w:r>
      <w:r w:rsidRPr="00C5623D">
        <w:rPr>
          <w:rFonts w:ascii="Arial" w:eastAsia="Times New Roman" w:hAnsi="Arial" w:cs="Arial"/>
          <w:sz w:val="18"/>
          <w:szCs w:val="18"/>
          <w:lang w:eastAsia="sl-SI"/>
        </w:rPr>
        <w:instrText xml:space="preserve"> HYPERLINK "https://www.uradni-list.si/glasilo-uradni-list-rs/vsebina/2018-01-3612/pravilnik-o-placah-in-placilih-obcinskih-funkcionarjev-in-nagradah-clanov-delovnih-teles-obcinskega-sveta-ter-clanov-drugih-obcinskih-organov-ter-o-povracilih-stroskov/" \l "20. člen" </w:instrText>
      </w:r>
      <w:r w:rsidRPr="00C5623D">
        <w:rPr>
          <w:rFonts w:ascii="Arial" w:eastAsia="Times New Roman" w:hAnsi="Arial" w:cs="Arial"/>
          <w:sz w:val="18"/>
          <w:szCs w:val="18"/>
          <w:lang w:eastAsia="sl-SI"/>
        </w:rPr>
        <w:fldChar w:fldCharType="separate"/>
      </w:r>
    </w:p>
    <w:p w14:paraId="4FA5B98A" w14:textId="2646124B" w:rsidR="00411E42" w:rsidRPr="00C5623D" w:rsidRDefault="00681152" w:rsidP="00411E42">
      <w:pPr>
        <w:spacing w:after="0" w:line="240" w:lineRule="auto"/>
        <w:jc w:val="center"/>
        <w:rPr>
          <w:rFonts w:ascii="Times New Roman" w:eastAsia="Times New Roman" w:hAnsi="Times New Roman" w:cs="Times New Roman"/>
          <w:b/>
          <w:bCs/>
          <w:sz w:val="24"/>
          <w:szCs w:val="24"/>
          <w:lang w:eastAsia="sl-SI"/>
        </w:rPr>
      </w:pPr>
      <w:r w:rsidRPr="00C5623D">
        <w:rPr>
          <w:rFonts w:ascii="Arial" w:eastAsia="Times New Roman" w:hAnsi="Arial" w:cs="Arial"/>
          <w:b/>
          <w:bCs/>
          <w:sz w:val="18"/>
          <w:szCs w:val="18"/>
          <w:lang w:eastAsia="sl-SI"/>
        </w:rPr>
        <w:t>19</w:t>
      </w:r>
      <w:r w:rsidR="00411E42" w:rsidRPr="00C5623D">
        <w:rPr>
          <w:rFonts w:ascii="Arial" w:eastAsia="Times New Roman" w:hAnsi="Arial" w:cs="Arial"/>
          <w:b/>
          <w:bCs/>
          <w:sz w:val="18"/>
          <w:szCs w:val="18"/>
          <w:lang w:eastAsia="sl-SI"/>
        </w:rPr>
        <w:t>. člen </w:t>
      </w:r>
    </w:p>
    <w:p w14:paraId="23CBC6A4" w14:textId="77777777" w:rsidR="00411E42" w:rsidRPr="00C5623D" w:rsidRDefault="00411E42" w:rsidP="00411E42">
      <w:pPr>
        <w:spacing w:after="0"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fldChar w:fldCharType="end"/>
      </w:r>
    </w:p>
    <w:p w14:paraId="5B903D72" w14:textId="77777777" w:rsidR="00411E42" w:rsidRPr="00C5623D" w:rsidRDefault="00411E42" w:rsidP="00411E42">
      <w:pPr>
        <w:spacing w:after="120" w:line="240" w:lineRule="auto"/>
        <w:ind w:firstLine="330"/>
        <w:jc w:val="both"/>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Ta pravilnik začne veljati naslednji dan po objavi v Uradnem listu Republike Slovenije. </w:t>
      </w:r>
    </w:p>
    <w:p w14:paraId="38058719" w14:textId="77777777" w:rsidR="00755A9C" w:rsidRPr="00C5623D" w:rsidRDefault="00755A9C" w:rsidP="00411E42">
      <w:pPr>
        <w:spacing w:after="72" w:line="240" w:lineRule="auto"/>
        <w:rPr>
          <w:rFonts w:ascii="Arial" w:eastAsia="Times New Roman" w:hAnsi="Arial" w:cs="Arial"/>
          <w:sz w:val="18"/>
          <w:szCs w:val="18"/>
          <w:lang w:eastAsia="sl-SI"/>
        </w:rPr>
      </w:pPr>
    </w:p>
    <w:p w14:paraId="2EA45F1C" w14:textId="77777777" w:rsidR="00755A9C" w:rsidRPr="00C5623D" w:rsidRDefault="00755A9C" w:rsidP="00411E42">
      <w:pPr>
        <w:spacing w:after="72" w:line="240" w:lineRule="auto"/>
        <w:rPr>
          <w:rFonts w:ascii="Arial" w:eastAsia="Times New Roman" w:hAnsi="Arial" w:cs="Arial"/>
          <w:sz w:val="18"/>
          <w:szCs w:val="18"/>
          <w:lang w:eastAsia="sl-SI"/>
        </w:rPr>
      </w:pPr>
    </w:p>
    <w:p w14:paraId="4F60F87B" w14:textId="77777777" w:rsidR="00755A9C" w:rsidRPr="00C5623D" w:rsidRDefault="00755A9C" w:rsidP="00411E42">
      <w:pPr>
        <w:spacing w:after="72" w:line="240" w:lineRule="auto"/>
        <w:rPr>
          <w:rFonts w:ascii="Arial" w:eastAsia="Times New Roman" w:hAnsi="Arial" w:cs="Arial"/>
          <w:sz w:val="18"/>
          <w:szCs w:val="18"/>
          <w:lang w:eastAsia="sl-SI"/>
        </w:rPr>
      </w:pPr>
    </w:p>
    <w:p w14:paraId="47921D46" w14:textId="562966F7" w:rsidR="00411E42" w:rsidRPr="00C5623D" w:rsidRDefault="00411E42" w:rsidP="00411E42">
      <w:pPr>
        <w:spacing w:after="72"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Št.  </w:t>
      </w:r>
    </w:p>
    <w:p w14:paraId="7149DDC5" w14:textId="77777777" w:rsidR="00755A9C" w:rsidRPr="00C5623D" w:rsidRDefault="006E3029" w:rsidP="00411E42">
      <w:pPr>
        <w:spacing w:after="72"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t>Bistrica ob Sotli</w:t>
      </w:r>
      <w:r w:rsidR="00411E42" w:rsidRPr="00C5623D">
        <w:rPr>
          <w:rFonts w:ascii="Arial" w:eastAsia="Times New Roman" w:hAnsi="Arial" w:cs="Arial"/>
          <w:sz w:val="18"/>
          <w:szCs w:val="18"/>
          <w:lang w:eastAsia="sl-SI"/>
        </w:rPr>
        <w:t xml:space="preserve">, dne </w:t>
      </w:r>
      <w:r w:rsidR="00755A9C" w:rsidRPr="00C5623D">
        <w:rPr>
          <w:rFonts w:ascii="Arial" w:eastAsia="Times New Roman" w:hAnsi="Arial" w:cs="Arial"/>
          <w:sz w:val="18"/>
          <w:szCs w:val="18"/>
          <w:lang w:eastAsia="sl-SI"/>
        </w:rPr>
        <w:t>……………………</w:t>
      </w:r>
    </w:p>
    <w:p w14:paraId="245A71BB" w14:textId="77777777" w:rsidR="00755A9C" w:rsidRPr="00C5623D" w:rsidRDefault="00755A9C" w:rsidP="00411E42">
      <w:pPr>
        <w:spacing w:after="72" w:line="240" w:lineRule="auto"/>
        <w:rPr>
          <w:rFonts w:ascii="Arial" w:eastAsia="Times New Roman" w:hAnsi="Arial" w:cs="Arial"/>
          <w:sz w:val="18"/>
          <w:szCs w:val="18"/>
          <w:lang w:eastAsia="sl-SI"/>
        </w:rPr>
      </w:pPr>
    </w:p>
    <w:p w14:paraId="26E3F841" w14:textId="77777777" w:rsidR="00755A9C" w:rsidRPr="00C5623D" w:rsidRDefault="00755A9C" w:rsidP="00411E42">
      <w:pPr>
        <w:spacing w:after="72" w:line="240" w:lineRule="auto"/>
        <w:rPr>
          <w:rFonts w:ascii="Arial" w:eastAsia="Times New Roman" w:hAnsi="Arial" w:cs="Arial"/>
          <w:sz w:val="18"/>
          <w:szCs w:val="18"/>
          <w:lang w:eastAsia="sl-SI"/>
        </w:rPr>
      </w:pPr>
    </w:p>
    <w:p w14:paraId="4B79DE9F" w14:textId="3CC9DB04" w:rsidR="00411E42" w:rsidRPr="00C5623D" w:rsidRDefault="00411E42" w:rsidP="00411E42">
      <w:pPr>
        <w:spacing w:after="72" w:line="240" w:lineRule="auto"/>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 </w:t>
      </w:r>
    </w:p>
    <w:p w14:paraId="1D5E4B96" w14:textId="684AE3E4" w:rsidR="00411E42" w:rsidRPr="00C5623D" w:rsidRDefault="00411E42" w:rsidP="00411E42">
      <w:pPr>
        <w:spacing w:after="0" w:line="240" w:lineRule="auto"/>
        <w:jc w:val="center"/>
        <w:rPr>
          <w:rFonts w:ascii="Arial" w:eastAsia="Times New Roman" w:hAnsi="Arial" w:cs="Arial"/>
          <w:sz w:val="18"/>
          <w:szCs w:val="18"/>
          <w:lang w:eastAsia="sl-SI"/>
        </w:rPr>
      </w:pPr>
      <w:r w:rsidRPr="00C5623D">
        <w:rPr>
          <w:rFonts w:ascii="Arial" w:eastAsia="Times New Roman" w:hAnsi="Arial" w:cs="Arial"/>
          <w:sz w:val="18"/>
          <w:szCs w:val="18"/>
          <w:lang w:eastAsia="sl-SI"/>
        </w:rPr>
        <w:t>Župan</w:t>
      </w:r>
    </w:p>
    <w:p w14:paraId="45867A74" w14:textId="6A5CD992" w:rsidR="00411E42" w:rsidRPr="00C5623D" w:rsidRDefault="00411E42" w:rsidP="00411E42">
      <w:pPr>
        <w:spacing w:after="0" w:line="240" w:lineRule="auto"/>
        <w:jc w:val="center"/>
        <w:rPr>
          <w:rFonts w:ascii="Arial" w:eastAsia="Times New Roman" w:hAnsi="Arial" w:cs="Arial"/>
          <w:sz w:val="18"/>
          <w:szCs w:val="18"/>
          <w:lang w:eastAsia="sl-SI"/>
        </w:rPr>
      </w:pPr>
      <w:r w:rsidRPr="00C5623D">
        <w:rPr>
          <w:rFonts w:ascii="Arial" w:eastAsia="Times New Roman" w:hAnsi="Arial" w:cs="Arial"/>
          <w:sz w:val="18"/>
          <w:szCs w:val="18"/>
          <w:lang w:eastAsia="sl-SI"/>
        </w:rPr>
        <w:t xml:space="preserve">Občine </w:t>
      </w:r>
      <w:r w:rsidR="00CD3E09" w:rsidRPr="00C5623D">
        <w:rPr>
          <w:rFonts w:ascii="Arial" w:eastAsia="Times New Roman" w:hAnsi="Arial" w:cs="Arial"/>
          <w:sz w:val="18"/>
          <w:szCs w:val="18"/>
          <w:lang w:eastAsia="sl-SI"/>
        </w:rPr>
        <w:t>Bistrica ob Sotli</w:t>
      </w:r>
    </w:p>
    <w:p w14:paraId="5314A07C" w14:textId="4A234BC5" w:rsidR="00411E42" w:rsidRPr="00C5623D" w:rsidRDefault="00CD3E09" w:rsidP="00411E42">
      <w:pPr>
        <w:spacing w:after="0" w:line="240" w:lineRule="auto"/>
        <w:jc w:val="center"/>
        <w:rPr>
          <w:rFonts w:ascii="Arial" w:eastAsia="Times New Roman" w:hAnsi="Arial" w:cs="Arial"/>
          <w:sz w:val="18"/>
          <w:szCs w:val="18"/>
          <w:lang w:eastAsia="sl-SI"/>
        </w:rPr>
      </w:pPr>
      <w:r w:rsidRPr="00C5623D">
        <w:rPr>
          <w:rFonts w:ascii="Arial" w:eastAsia="Times New Roman" w:hAnsi="Arial" w:cs="Arial"/>
          <w:b/>
          <w:bCs/>
          <w:sz w:val="18"/>
          <w:szCs w:val="18"/>
          <w:lang w:eastAsia="sl-SI"/>
        </w:rPr>
        <w:t>Franjo Debelak</w:t>
      </w:r>
    </w:p>
    <w:p w14:paraId="01FF6903" w14:textId="77777777" w:rsidR="00F74227" w:rsidRPr="00C5623D" w:rsidRDefault="00F74227"/>
    <w:sectPr w:rsidR="00F74227" w:rsidRPr="00C56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5B"/>
    <w:rsid w:val="00314F33"/>
    <w:rsid w:val="00411E42"/>
    <w:rsid w:val="00542C10"/>
    <w:rsid w:val="006314C4"/>
    <w:rsid w:val="00681152"/>
    <w:rsid w:val="006B5C5B"/>
    <w:rsid w:val="006E3029"/>
    <w:rsid w:val="006F50B9"/>
    <w:rsid w:val="00755A9C"/>
    <w:rsid w:val="00912097"/>
    <w:rsid w:val="00937945"/>
    <w:rsid w:val="00962B97"/>
    <w:rsid w:val="009C651F"/>
    <w:rsid w:val="00B478ED"/>
    <w:rsid w:val="00C10D01"/>
    <w:rsid w:val="00C5623D"/>
    <w:rsid w:val="00CD3E09"/>
    <w:rsid w:val="00D9705F"/>
    <w:rsid w:val="00F74227"/>
    <w:rsid w:val="00FE5A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10D0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0D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10D0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0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9733">
      <w:bodyDiv w:val="1"/>
      <w:marLeft w:val="0"/>
      <w:marRight w:val="0"/>
      <w:marTop w:val="0"/>
      <w:marBottom w:val="0"/>
      <w:divBdr>
        <w:top w:val="none" w:sz="0" w:space="0" w:color="auto"/>
        <w:left w:val="none" w:sz="0" w:space="0" w:color="auto"/>
        <w:bottom w:val="none" w:sz="0" w:space="0" w:color="auto"/>
        <w:right w:val="none" w:sz="0" w:space="0" w:color="auto"/>
      </w:divBdr>
      <w:divsChild>
        <w:div w:id="1149521437">
          <w:marLeft w:val="0"/>
          <w:marRight w:val="0"/>
          <w:marTop w:val="0"/>
          <w:marBottom w:val="0"/>
          <w:divBdr>
            <w:top w:val="none" w:sz="0" w:space="0" w:color="auto"/>
            <w:left w:val="none" w:sz="0" w:space="0" w:color="auto"/>
            <w:bottom w:val="none" w:sz="0" w:space="0" w:color="auto"/>
            <w:right w:val="none" w:sz="0" w:space="0" w:color="auto"/>
          </w:divBdr>
          <w:divsChild>
            <w:div w:id="858470829">
              <w:marLeft w:val="0"/>
              <w:marRight w:val="0"/>
              <w:marTop w:val="0"/>
              <w:marBottom w:val="0"/>
              <w:divBdr>
                <w:top w:val="none" w:sz="0" w:space="0" w:color="auto"/>
                <w:left w:val="none" w:sz="0" w:space="0" w:color="auto"/>
                <w:bottom w:val="none" w:sz="0" w:space="0" w:color="auto"/>
                <w:right w:val="none" w:sz="0" w:space="0" w:color="auto"/>
              </w:divBdr>
              <w:divsChild>
                <w:div w:id="492333125">
                  <w:marLeft w:val="-225"/>
                  <w:marRight w:val="-225"/>
                  <w:marTop w:val="0"/>
                  <w:marBottom w:val="0"/>
                  <w:divBdr>
                    <w:top w:val="none" w:sz="0" w:space="0" w:color="auto"/>
                    <w:left w:val="none" w:sz="0" w:space="0" w:color="auto"/>
                    <w:bottom w:val="none" w:sz="0" w:space="0" w:color="auto"/>
                    <w:right w:val="none" w:sz="0" w:space="0" w:color="auto"/>
                  </w:divBdr>
                  <w:divsChild>
                    <w:div w:id="2012565917">
                      <w:marLeft w:val="0"/>
                      <w:marRight w:val="0"/>
                      <w:marTop w:val="0"/>
                      <w:marBottom w:val="0"/>
                      <w:divBdr>
                        <w:top w:val="none" w:sz="0" w:space="0" w:color="auto"/>
                        <w:left w:val="none" w:sz="0" w:space="0" w:color="auto"/>
                        <w:bottom w:val="none" w:sz="0" w:space="0" w:color="auto"/>
                        <w:right w:val="none" w:sz="0" w:space="0" w:color="auto"/>
                      </w:divBdr>
                      <w:divsChild>
                        <w:div w:id="1450737599">
                          <w:marLeft w:val="0"/>
                          <w:marRight w:val="0"/>
                          <w:marTop w:val="0"/>
                          <w:marBottom w:val="0"/>
                          <w:divBdr>
                            <w:top w:val="none" w:sz="0" w:space="0" w:color="auto"/>
                            <w:left w:val="none" w:sz="0" w:space="0" w:color="auto"/>
                            <w:bottom w:val="none" w:sz="0" w:space="0" w:color="auto"/>
                            <w:right w:val="none" w:sz="0" w:space="0" w:color="auto"/>
                          </w:divBdr>
                          <w:divsChild>
                            <w:div w:id="1102604649">
                              <w:marLeft w:val="-225"/>
                              <w:marRight w:val="-225"/>
                              <w:marTop w:val="0"/>
                              <w:marBottom w:val="0"/>
                              <w:divBdr>
                                <w:top w:val="none" w:sz="0" w:space="0" w:color="auto"/>
                                <w:left w:val="none" w:sz="0" w:space="0" w:color="auto"/>
                                <w:bottom w:val="none" w:sz="0" w:space="0" w:color="auto"/>
                                <w:right w:val="none" w:sz="0" w:space="0" w:color="auto"/>
                              </w:divBdr>
                              <w:divsChild>
                                <w:div w:id="1585647916">
                                  <w:marLeft w:val="0"/>
                                  <w:marRight w:val="0"/>
                                  <w:marTop w:val="0"/>
                                  <w:marBottom w:val="0"/>
                                  <w:divBdr>
                                    <w:top w:val="none" w:sz="0" w:space="0" w:color="auto"/>
                                    <w:left w:val="none" w:sz="0" w:space="0" w:color="auto"/>
                                    <w:bottom w:val="none" w:sz="0" w:space="0" w:color="auto"/>
                                    <w:right w:val="none" w:sz="0" w:space="0" w:color="auto"/>
                                  </w:divBdr>
                                </w:div>
                              </w:divsChild>
                            </w:div>
                            <w:div w:id="530150117">
                              <w:marLeft w:val="-225"/>
                              <w:marRight w:val="-225"/>
                              <w:marTop w:val="0"/>
                              <w:marBottom w:val="0"/>
                              <w:divBdr>
                                <w:top w:val="none" w:sz="0" w:space="0" w:color="auto"/>
                                <w:left w:val="none" w:sz="0" w:space="0" w:color="auto"/>
                                <w:bottom w:val="none" w:sz="0" w:space="0" w:color="auto"/>
                                <w:right w:val="none" w:sz="0" w:space="0" w:color="auto"/>
                              </w:divBdr>
                              <w:divsChild>
                                <w:div w:id="1524319324">
                                  <w:marLeft w:val="0"/>
                                  <w:marRight w:val="0"/>
                                  <w:marTop w:val="0"/>
                                  <w:marBottom w:val="0"/>
                                  <w:divBdr>
                                    <w:top w:val="none" w:sz="0" w:space="0" w:color="auto"/>
                                    <w:left w:val="none" w:sz="0" w:space="0" w:color="auto"/>
                                    <w:bottom w:val="none" w:sz="0" w:space="0" w:color="auto"/>
                                    <w:right w:val="none" w:sz="0" w:space="0" w:color="auto"/>
                                  </w:divBdr>
                                  <w:divsChild>
                                    <w:div w:id="754011063">
                                      <w:marLeft w:val="0"/>
                                      <w:marRight w:val="0"/>
                                      <w:marTop w:val="0"/>
                                      <w:marBottom w:val="0"/>
                                      <w:divBdr>
                                        <w:top w:val="none" w:sz="0" w:space="0" w:color="auto"/>
                                        <w:left w:val="none" w:sz="0" w:space="0" w:color="auto"/>
                                        <w:bottom w:val="none" w:sz="0" w:space="0" w:color="auto"/>
                                        <w:right w:val="none" w:sz="0" w:space="0" w:color="auto"/>
                                      </w:divBdr>
                                      <w:divsChild>
                                        <w:div w:id="1760716460">
                                          <w:marLeft w:val="0"/>
                                          <w:marRight w:val="0"/>
                                          <w:marTop w:val="240"/>
                                          <w:marBottom w:val="120"/>
                                          <w:divBdr>
                                            <w:top w:val="none" w:sz="0" w:space="0" w:color="auto"/>
                                            <w:left w:val="none" w:sz="0" w:space="0" w:color="auto"/>
                                            <w:bottom w:val="none" w:sz="0" w:space="0" w:color="auto"/>
                                            <w:right w:val="none" w:sz="0" w:space="0" w:color="auto"/>
                                          </w:divBdr>
                                        </w:div>
                                        <w:div w:id="1889150034">
                                          <w:marLeft w:val="0"/>
                                          <w:marRight w:val="0"/>
                                          <w:marTop w:val="240"/>
                                          <w:marBottom w:val="120"/>
                                          <w:divBdr>
                                            <w:top w:val="none" w:sz="0" w:space="0" w:color="auto"/>
                                            <w:left w:val="none" w:sz="0" w:space="0" w:color="auto"/>
                                            <w:bottom w:val="none" w:sz="0" w:space="0" w:color="auto"/>
                                            <w:right w:val="none" w:sz="0" w:space="0" w:color="auto"/>
                                          </w:divBdr>
                                        </w:div>
                                        <w:div w:id="1203129823">
                                          <w:marLeft w:val="0"/>
                                          <w:marRight w:val="0"/>
                                          <w:marTop w:val="240"/>
                                          <w:marBottom w:val="120"/>
                                          <w:divBdr>
                                            <w:top w:val="none" w:sz="0" w:space="0" w:color="auto"/>
                                            <w:left w:val="none" w:sz="0" w:space="0" w:color="auto"/>
                                            <w:bottom w:val="none" w:sz="0" w:space="0" w:color="auto"/>
                                            <w:right w:val="none" w:sz="0" w:space="0" w:color="auto"/>
                                          </w:divBdr>
                                        </w:div>
                                        <w:div w:id="763185291">
                                          <w:marLeft w:val="0"/>
                                          <w:marRight w:val="0"/>
                                          <w:marTop w:val="240"/>
                                          <w:marBottom w:val="120"/>
                                          <w:divBdr>
                                            <w:top w:val="none" w:sz="0" w:space="0" w:color="auto"/>
                                            <w:left w:val="none" w:sz="0" w:space="0" w:color="auto"/>
                                            <w:bottom w:val="none" w:sz="0" w:space="0" w:color="auto"/>
                                            <w:right w:val="none" w:sz="0" w:space="0" w:color="auto"/>
                                          </w:divBdr>
                                        </w:div>
                                        <w:div w:id="652874794">
                                          <w:marLeft w:val="0"/>
                                          <w:marRight w:val="0"/>
                                          <w:marTop w:val="240"/>
                                          <w:marBottom w:val="120"/>
                                          <w:divBdr>
                                            <w:top w:val="none" w:sz="0" w:space="0" w:color="auto"/>
                                            <w:left w:val="none" w:sz="0" w:space="0" w:color="auto"/>
                                            <w:bottom w:val="none" w:sz="0" w:space="0" w:color="auto"/>
                                            <w:right w:val="none" w:sz="0" w:space="0" w:color="auto"/>
                                          </w:divBdr>
                                        </w:div>
                                        <w:div w:id="627903751">
                                          <w:marLeft w:val="0"/>
                                          <w:marRight w:val="0"/>
                                          <w:marTop w:val="240"/>
                                          <w:marBottom w:val="120"/>
                                          <w:divBdr>
                                            <w:top w:val="none" w:sz="0" w:space="0" w:color="auto"/>
                                            <w:left w:val="none" w:sz="0" w:space="0" w:color="auto"/>
                                            <w:bottom w:val="none" w:sz="0" w:space="0" w:color="auto"/>
                                            <w:right w:val="none" w:sz="0" w:space="0" w:color="auto"/>
                                          </w:divBdr>
                                        </w:div>
                                        <w:div w:id="1237863414">
                                          <w:marLeft w:val="0"/>
                                          <w:marRight w:val="0"/>
                                          <w:marTop w:val="240"/>
                                          <w:marBottom w:val="120"/>
                                          <w:divBdr>
                                            <w:top w:val="none" w:sz="0" w:space="0" w:color="auto"/>
                                            <w:left w:val="none" w:sz="0" w:space="0" w:color="auto"/>
                                            <w:bottom w:val="none" w:sz="0" w:space="0" w:color="auto"/>
                                            <w:right w:val="none" w:sz="0" w:space="0" w:color="auto"/>
                                          </w:divBdr>
                                        </w:div>
                                        <w:div w:id="1006638820">
                                          <w:marLeft w:val="0"/>
                                          <w:marRight w:val="0"/>
                                          <w:marTop w:val="240"/>
                                          <w:marBottom w:val="120"/>
                                          <w:divBdr>
                                            <w:top w:val="none" w:sz="0" w:space="0" w:color="auto"/>
                                            <w:left w:val="none" w:sz="0" w:space="0" w:color="auto"/>
                                            <w:bottom w:val="none" w:sz="0" w:space="0" w:color="auto"/>
                                            <w:right w:val="none" w:sz="0" w:space="0" w:color="auto"/>
                                          </w:divBdr>
                                        </w:div>
                                        <w:div w:id="892935115">
                                          <w:marLeft w:val="0"/>
                                          <w:marRight w:val="0"/>
                                          <w:marTop w:val="240"/>
                                          <w:marBottom w:val="120"/>
                                          <w:divBdr>
                                            <w:top w:val="none" w:sz="0" w:space="0" w:color="auto"/>
                                            <w:left w:val="none" w:sz="0" w:space="0" w:color="auto"/>
                                            <w:bottom w:val="none" w:sz="0" w:space="0" w:color="auto"/>
                                            <w:right w:val="none" w:sz="0" w:space="0" w:color="auto"/>
                                          </w:divBdr>
                                        </w:div>
                                        <w:div w:id="1503859372">
                                          <w:marLeft w:val="0"/>
                                          <w:marRight w:val="0"/>
                                          <w:marTop w:val="240"/>
                                          <w:marBottom w:val="120"/>
                                          <w:divBdr>
                                            <w:top w:val="none" w:sz="0" w:space="0" w:color="auto"/>
                                            <w:left w:val="none" w:sz="0" w:space="0" w:color="auto"/>
                                            <w:bottom w:val="none" w:sz="0" w:space="0" w:color="auto"/>
                                            <w:right w:val="none" w:sz="0" w:space="0" w:color="auto"/>
                                          </w:divBdr>
                                        </w:div>
                                        <w:div w:id="1300301536">
                                          <w:marLeft w:val="0"/>
                                          <w:marRight w:val="0"/>
                                          <w:marTop w:val="240"/>
                                          <w:marBottom w:val="120"/>
                                          <w:divBdr>
                                            <w:top w:val="none" w:sz="0" w:space="0" w:color="auto"/>
                                            <w:left w:val="none" w:sz="0" w:space="0" w:color="auto"/>
                                            <w:bottom w:val="none" w:sz="0" w:space="0" w:color="auto"/>
                                            <w:right w:val="none" w:sz="0" w:space="0" w:color="auto"/>
                                          </w:divBdr>
                                        </w:div>
                                        <w:div w:id="1173960439">
                                          <w:marLeft w:val="0"/>
                                          <w:marRight w:val="0"/>
                                          <w:marTop w:val="240"/>
                                          <w:marBottom w:val="120"/>
                                          <w:divBdr>
                                            <w:top w:val="none" w:sz="0" w:space="0" w:color="auto"/>
                                            <w:left w:val="none" w:sz="0" w:space="0" w:color="auto"/>
                                            <w:bottom w:val="none" w:sz="0" w:space="0" w:color="auto"/>
                                            <w:right w:val="none" w:sz="0" w:space="0" w:color="auto"/>
                                          </w:divBdr>
                                        </w:div>
                                        <w:div w:id="887373787">
                                          <w:marLeft w:val="0"/>
                                          <w:marRight w:val="0"/>
                                          <w:marTop w:val="240"/>
                                          <w:marBottom w:val="120"/>
                                          <w:divBdr>
                                            <w:top w:val="none" w:sz="0" w:space="0" w:color="auto"/>
                                            <w:left w:val="none" w:sz="0" w:space="0" w:color="auto"/>
                                            <w:bottom w:val="none" w:sz="0" w:space="0" w:color="auto"/>
                                            <w:right w:val="none" w:sz="0" w:space="0" w:color="auto"/>
                                          </w:divBdr>
                                        </w:div>
                                        <w:div w:id="1583103795">
                                          <w:marLeft w:val="0"/>
                                          <w:marRight w:val="0"/>
                                          <w:marTop w:val="240"/>
                                          <w:marBottom w:val="120"/>
                                          <w:divBdr>
                                            <w:top w:val="none" w:sz="0" w:space="0" w:color="auto"/>
                                            <w:left w:val="none" w:sz="0" w:space="0" w:color="auto"/>
                                            <w:bottom w:val="none" w:sz="0" w:space="0" w:color="auto"/>
                                            <w:right w:val="none" w:sz="0" w:space="0" w:color="auto"/>
                                          </w:divBdr>
                                        </w:div>
                                        <w:div w:id="625700550">
                                          <w:marLeft w:val="0"/>
                                          <w:marRight w:val="0"/>
                                          <w:marTop w:val="240"/>
                                          <w:marBottom w:val="120"/>
                                          <w:divBdr>
                                            <w:top w:val="none" w:sz="0" w:space="0" w:color="auto"/>
                                            <w:left w:val="none" w:sz="0" w:space="0" w:color="auto"/>
                                            <w:bottom w:val="none" w:sz="0" w:space="0" w:color="auto"/>
                                            <w:right w:val="none" w:sz="0" w:space="0" w:color="auto"/>
                                          </w:divBdr>
                                        </w:div>
                                        <w:div w:id="1551770166">
                                          <w:marLeft w:val="0"/>
                                          <w:marRight w:val="0"/>
                                          <w:marTop w:val="240"/>
                                          <w:marBottom w:val="120"/>
                                          <w:divBdr>
                                            <w:top w:val="none" w:sz="0" w:space="0" w:color="auto"/>
                                            <w:left w:val="none" w:sz="0" w:space="0" w:color="auto"/>
                                            <w:bottom w:val="none" w:sz="0" w:space="0" w:color="auto"/>
                                            <w:right w:val="none" w:sz="0" w:space="0" w:color="auto"/>
                                          </w:divBdr>
                                        </w:div>
                                        <w:div w:id="131291599">
                                          <w:marLeft w:val="0"/>
                                          <w:marRight w:val="0"/>
                                          <w:marTop w:val="240"/>
                                          <w:marBottom w:val="120"/>
                                          <w:divBdr>
                                            <w:top w:val="none" w:sz="0" w:space="0" w:color="auto"/>
                                            <w:left w:val="none" w:sz="0" w:space="0" w:color="auto"/>
                                            <w:bottom w:val="none" w:sz="0" w:space="0" w:color="auto"/>
                                            <w:right w:val="none" w:sz="0" w:space="0" w:color="auto"/>
                                          </w:divBdr>
                                        </w:div>
                                        <w:div w:id="214663066">
                                          <w:marLeft w:val="0"/>
                                          <w:marRight w:val="0"/>
                                          <w:marTop w:val="240"/>
                                          <w:marBottom w:val="120"/>
                                          <w:divBdr>
                                            <w:top w:val="none" w:sz="0" w:space="0" w:color="auto"/>
                                            <w:left w:val="none" w:sz="0" w:space="0" w:color="auto"/>
                                            <w:bottom w:val="none" w:sz="0" w:space="0" w:color="auto"/>
                                            <w:right w:val="none" w:sz="0" w:space="0" w:color="auto"/>
                                          </w:divBdr>
                                        </w:div>
                                        <w:div w:id="1451631664">
                                          <w:marLeft w:val="0"/>
                                          <w:marRight w:val="0"/>
                                          <w:marTop w:val="240"/>
                                          <w:marBottom w:val="120"/>
                                          <w:divBdr>
                                            <w:top w:val="none" w:sz="0" w:space="0" w:color="auto"/>
                                            <w:left w:val="none" w:sz="0" w:space="0" w:color="auto"/>
                                            <w:bottom w:val="none" w:sz="0" w:space="0" w:color="auto"/>
                                            <w:right w:val="none" w:sz="0" w:space="0" w:color="auto"/>
                                          </w:divBdr>
                                        </w:div>
                                        <w:div w:id="1511528129">
                                          <w:marLeft w:val="0"/>
                                          <w:marRight w:val="0"/>
                                          <w:marTop w:val="240"/>
                                          <w:marBottom w:val="120"/>
                                          <w:divBdr>
                                            <w:top w:val="none" w:sz="0" w:space="0" w:color="auto"/>
                                            <w:left w:val="none" w:sz="0" w:space="0" w:color="auto"/>
                                            <w:bottom w:val="none" w:sz="0" w:space="0" w:color="auto"/>
                                            <w:right w:val="none" w:sz="0" w:space="0" w:color="auto"/>
                                          </w:divBdr>
                                        </w:div>
                                        <w:div w:id="2065178254">
                                          <w:marLeft w:val="0"/>
                                          <w:marRight w:val="0"/>
                                          <w:marTop w:val="240"/>
                                          <w:marBottom w:val="120"/>
                                          <w:divBdr>
                                            <w:top w:val="none" w:sz="0" w:space="0" w:color="auto"/>
                                            <w:left w:val="none" w:sz="0" w:space="0" w:color="auto"/>
                                            <w:bottom w:val="none" w:sz="0" w:space="0" w:color="auto"/>
                                            <w:right w:val="none" w:sz="0" w:space="0" w:color="auto"/>
                                          </w:divBdr>
                                        </w:div>
                                        <w:div w:id="1047801991">
                                          <w:marLeft w:val="0"/>
                                          <w:marRight w:val="0"/>
                                          <w:marTop w:val="240"/>
                                          <w:marBottom w:val="120"/>
                                          <w:divBdr>
                                            <w:top w:val="none" w:sz="0" w:space="0" w:color="auto"/>
                                            <w:left w:val="none" w:sz="0" w:space="0" w:color="auto"/>
                                            <w:bottom w:val="none" w:sz="0" w:space="0" w:color="auto"/>
                                            <w:right w:val="none" w:sz="0" w:space="0" w:color="auto"/>
                                          </w:divBdr>
                                        </w:div>
                                        <w:div w:id="1223565483">
                                          <w:marLeft w:val="0"/>
                                          <w:marRight w:val="0"/>
                                          <w:marTop w:val="240"/>
                                          <w:marBottom w:val="120"/>
                                          <w:divBdr>
                                            <w:top w:val="none" w:sz="0" w:space="0" w:color="auto"/>
                                            <w:left w:val="none" w:sz="0" w:space="0" w:color="auto"/>
                                            <w:bottom w:val="none" w:sz="0" w:space="0" w:color="auto"/>
                                            <w:right w:val="none" w:sz="0" w:space="0" w:color="auto"/>
                                          </w:divBdr>
                                        </w:div>
                                        <w:div w:id="1280991146">
                                          <w:marLeft w:val="0"/>
                                          <w:marRight w:val="0"/>
                                          <w:marTop w:val="240"/>
                                          <w:marBottom w:val="120"/>
                                          <w:divBdr>
                                            <w:top w:val="none" w:sz="0" w:space="0" w:color="auto"/>
                                            <w:left w:val="none" w:sz="0" w:space="0" w:color="auto"/>
                                            <w:bottom w:val="none" w:sz="0" w:space="0" w:color="auto"/>
                                            <w:right w:val="none" w:sz="0" w:space="0" w:color="auto"/>
                                          </w:divBdr>
                                        </w:div>
                                        <w:div w:id="520515896">
                                          <w:marLeft w:val="0"/>
                                          <w:marRight w:val="0"/>
                                          <w:marTop w:val="240"/>
                                          <w:marBottom w:val="120"/>
                                          <w:divBdr>
                                            <w:top w:val="none" w:sz="0" w:space="0" w:color="auto"/>
                                            <w:left w:val="none" w:sz="0" w:space="0" w:color="auto"/>
                                            <w:bottom w:val="none" w:sz="0" w:space="0" w:color="auto"/>
                                            <w:right w:val="none" w:sz="0" w:space="0" w:color="auto"/>
                                          </w:divBdr>
                                        </w:div>
                                        <w:div w:id="562176425">
                                          <w:marLeft w:val="0"/>
                                          <w:marRight w:val="0"/>
                                          <w:marTop w:val="240"/>
                                          <w:marBottom w:val="120"/>
                                          <w:divBdr>
                                            <w:top w:val="none" w:sz="0" w:space="0" w:color="auto"/>
                                            <w:left w:val="none" w:sz="0" w:space="0" w:color="auto"/>
                                            <w:bottom w:val="none" w:sz="0" w:space="0" w:color="auto"/>
                                            <w:right w:val="none" w:sz="0" w:space="0" w:color="auto"/>
                                          </w:divBdr>
                                        </w:div>
                                        <w:div w:id="1536583218">
                                          <w:marLeft w:val="0"/>
                                          <w:marRight w:val="0"/>
                                          <w:marTop w:val="240"/>
                                          <w:marBottom w:val="120"/>
                                          <w:divBdr>
                                            <w:top w:val="none" w:sz="0" w:space="0" w:color="auto"/>
                                            <w:left w:val="none" w:sz="0" w:space="0" w:color="auto"/>
                                            <w:bottom w:val="none" w:sz="0" w:space="0" w:color="auto"/>
                                            <w:right w:val="none" w:sz="0" w:space="0" w:color="auto"/>
                                          </w:divBdr>
                                        </w:div>
                                        <w:div w:id="761949068">
                                          <w:marLeft w:val="0"/>
                                          <w:marRight w:val="0"/>
                                          <w:marTop w:val="240"/>
                                          <w:marBottom w:val="120"/>
                                          <w:divBdr>
                                            <w:top w:val="none" w:sz="0" w:space="0" w:color="auto"/>
                                            <w:left w:val="none" w:sz="0" w:space="0" w:color="auto"/>
                                            <w:bottom w:val="none" w:sz="0" w:space="0" w:color="auto"/>
                                            <w:right w:val="none" w:sz="0" w:space="0" w:color="auto"/>
                                          </w:divBdr>
                                        </w:div>
                                        <w:div w:id="2110350316">
                                          <w:marLeft w:val="0"/>
                                          <w:marRight w:val="0"/>
                                          <w:marTop w:val="240"/>
                                          <w:marBottom w:val="120"/>
                                          <w:divBdr>
                                            <w:top w:val="none" w:sz="0" w:space="0" w:color="auto"/>
                                            <w:left w:val="none" w:sz="0" w:space="0" w:color="auto"/>
                                            <w:bottom w:val="none" w:sz="0" w:space="0" w:color="auto"/>
                                            <w:right w:val="none" w:sz="0" w:space="0" w:color="auto"/>
                                          </w:divBdr>
                                        </w:div>
                                        <w:div w:id="444274350">
                                          <w:marLeft w:val="0"/>
                                          <w:marRight w:val="0"/>
                                          <w:marTop w:val="240"/>
                                          <w:marBottom w:val="120"/>
                                          <w:divBdr>
                                            <w:top w:val="none" w:sz="0" w:space="0" w:color="auto"/>
                                            <w:left w:val="none" w:sz="0" w:space="0" w:color="auto"/>
                                            <w:bottom w:val="none" w:sz="0" w:space="0" w:color="auto"/>
                                            <w:right w:val="none" w:sz="0" w:space="0" w:color="auto"/>
                                          </w:divBdr>
                                        </w:div>
                                        <w:div w:id="587808259">
                                          <w:marLeft w:val="0"/>
                                          <w:marRight w:val="0"/>
                                          <w:marTop w:val="240"/>
                                          <w:marBottom w:val="120"/>
                                          <w:divBdr>
                                            <w:top w:val="none" w:sz="0" w:space="0" w:color="auto"/>
                                            <w:left w:val="none" w:sz="0" w:space="0" w:color="auto"/>
                                            <w:bottom w:val="none" w:sz="0" w:space="0" w:color="auto"/>
                                            <w:right w:val="none" w:sz="0" w:space="0" w:color="auto"/>
                                          </w:divBdr>
                                        </w:div>
                                        <w:div w:id="384763308">
                                          <w:marLeft w:val="0"/>
                                          <w:marRight w:val="0"/>
                                          <w:marTop w:val="240"/>
                                          <w:marBottom w:val="120"/>
                                          <w:divBdr>
                                            <w:top w:val="none" w:sz="0" w:space="0" w:color="auto"/>
                                            <w:left w:val="none" w:sz="0" w:space="0" w:color="auto"/>
                                            <w:bottom w:val="none" w:sz="0" w:space="0" w:color="auto"/>
                                            <w:right w:val="none" w:sz="0" w:space="0" w:color="auto"/>
                                          </w:divBdr>
                                        </w:div>
                                        <w:div w:id="542525800">
                                          <w:marLeft w:val="0"/>
                                          <w:marRight w:val="0"/>
                                          <w:marTop w:val="240"/>
                                          <w:marBottom w:val="120"/>
                                          <w:divBdr>
                                            <w:top w:val="none" w:sz="0" w:space="0" w:color="auto"/>
                                            <w:left w:val="none" w:sz="0" w:space="0" w:color="auto"/>
                                            <w:bottom w:val="none" w:sz="0" w:space="0" w:color="auto"/>
                                            <w:right w:val="none" w:sz="0" w:space="0" w:color="auto"/>
                                          </w:divBdr>
                                        </w:div>
                                        <w:div w:id="958031516">
                                          <w:marLeft w:val="0"/>
                                          <w:marRight w:val="0"/>
                                          <w:marTop w:val="240"/>
                                          <w:marBottom w:val="120"/>
                                          <w:divBdr>
                                            <w:top w:val="none" w:sz="0" w:space="0" w:color="auto"/>
                                            <w:left w:val="none" w:sz="0" w:space="0" w:color="auto"/>
                                            <w:bottom w:val="none" w:sz="0" w:space="0" w:color="auto"/>
                                            <w:right w:val="none" w:sz="0" w:space="0" w:color="auto"/>
                                          </w:divBdr>
                                        </w:div>
                                        <w:div w:id="481704700">
                                          <w:marLeft w:val="0"/>
                                          <w:marRight w:val="0"/>
                                          <w:marTop w:val="240"/>
                                          <w:marBottom w:val="120"/>
                                          <w:divBdr>
                                            <w:top w:val="none" w:sz="0" w:space="0" w:color="auto"/>
                                            <w:left w:val="none" w:sz="0" w:space="0" w:color="auto"/>
                                            <w:bottom w:val="none" w:sz="0" w:space="0" w:color="auto"/>
                                            <w:right w:val="none" w:sz="0" w:space="0" w:color="auto"/>
                                          </w:divBdr>
                                        </w:div>
                                        <w:div w:id="1881477709">
                                          <w:marLeft w:val="0"/>
                                          <w:marRight w:val="0"/>
                                          <w:marTop w:val="240"/>
                                          <w:marBottom w:val="120"/>
                                          <w:divBdr>
                                            <w:top w:val="none" w:sz="0" w:space="0" w:color="auto"/>
                                            <w:left w:val="none" w:sz="0" w:space="0" w:color="auto"/>
                                            <w:bottom w:val="none" w:sz="0" w:space="0" w:color="auto"/>
                                            <w:right w:val="none" w:sz="0" w:space="0" w:color="auto"/>
                                          </w:divBdr>
                                        </w:div>
                                        <w:div w:id="394744053">
                                          <w:marLeft w:val="0"/>
                                          <w:marRight w:val="0"/>
                                          <w:marTop w:val="240"/>
                                          <w:marBottom w:val="120"/>
                                          <w:divBdr>
                                            <w:top w:val="none" w:sz="0" w:space="0" w:color="auto"/>
                                            <w:left w:val="none" w:sz="0" w:space="0" w:color="auto"/>
                                            <w:bottom w:val="none" w:sz="0" w:space="0" w:color="auto"/>
                                            <w:right w:val="none" w:sz="0" w:space="0" w:color="auto"/>
                                          </w:divBdr>
                                        </w:div>
                                        <w:div w:id="1671520629">
                                          <w:marLeft w:val="0"/>
                                          <w:marRight w:val="0"/>
                                          <w:marTop w:val="240"/>
                                          <w:marBottom w:val="120"/>
                                          <w:divBdr>
                                            <w:top w:val="none" w:sz="0" w:space="0" w:color="auto"/>
                                            <w:left w:val="none" w:sz="0" w:space="0" w:color="auto"/>
                                            <w:bottom w:val="none" w:sz="0" w:space="0" w:color="auto"/>
                                            <w:right w:val="none" w:sz="0" w:space="0" w:color="auto"/>
                                          </w:divBdr>
                                        </w:div>
                                        <w:div w:id="2054772629">
                                          <w:marLeft w:val="0"/>
                                          <w:marRight w:val="0"/>
                                          <w:marTop w:val="240"/>
                                          <w:marBottom w:val="120"/>
                                          <w:divBdr>
                                            <w:top w:val="none" w:sz="0" w:space="0" w:color="auto"/>
                                            <w:left w:val="none" w:sz="0" w:space="0" w:color="auto"/>
                                            <w:bottom w:val="none" w:sz="0" w:space="0" w:color="auto"/>
                                            <w:right w:val="none" w:sz="0" w:space="0" w:color="auto"/>
                                          </w:divBdr>
                                        </w:div>
                                        <w:div w:id="1871721192">
                                          <w:marLeft w:val="0"/>
                                          <w:marRight w:val="0"/>
                                          <w:marTop w:val="240"/>
                                          <w:marBottom w:val="120"/>
                                          <w:divBdr>
                                            <w:top w:val="none" w:sz="0" w:space="0" w:color="auto"/>
                                            <w:left w:val="none" w:sz="0" w:space="0" w:color="auto"/>
                                            <w:bottom w:val="none" w:sz="0" w:space="0" w:color="auto"/>
                                            <w:right w:val="none" w:sz="0" w:space="0" w:color="auto"/>
                                          </w:divBdr>
                                        </w:div>
                                        <w:div w:id="2005012101">
                                          <w:marLeft w:val="0"/>
                                          <w:marRight w:val="0"/>
                                          <w:marTop w:val="240"/>
                                          <w:marBottom w:val="120"/>
                                          <w:divBdr>
                                            <w:top w:val="none" w:sz="0" w:space="0" w:color="auto"/>
                                            <w:left w:val="none" w:sz="0" w:space="0" w:color="auto"/>
                                            <w:bottom w:val="none" w:sz="0" w:space="0" w:color="auto"/>
                                            <w:right w:val="none" w:sz="0" w:space="0" w:color="auto"/>
                                          </w:divBdr>
                                        </w:div>
                                        <w:div w:id="1689598809">
                                          <w:marLeft w:val="0"/>
                                          <w:marRight w:val="0"/>
                                          <w:marTop w:val="240"/>
                                          <w:marBottom w:val="120"/>
                                          <w:divBdr>
                                            <w:top w:val="none" w:sz="0" w:space="0" w:color="auto"/>
                                            <w:left w:val="none" w:sz="0" w:space="0" w:color="auto"/>
                                            <w:bottom w:val="none" w:sz="0" w:space="0" w:color="auto"/>
                                            <w:right w:val="none" w:sz="0" w:space="0" w:color="auto"/>
                                          </w:divBdr>
                                        </w:div>
                                        <w:div w:id="1574581189">
                                          <w:marLeft w:val="0"/>
                                          <w:marRight w:val="0"/>
                                          <w:marTop w:val="240"/>
                                          <w:marBottom w:val="120"/>
                                          <w:divBdr>
                                            <w:top w:val="none" w:sz="0" w:space="0" w:color="auto"/>
                                            <w:left w:val="none" w:sz="0" w:space="0" w:color="auto"/>
                                            <w:bottom w:val="none" w:sz="0" w:space="0" w:color="auto"/>
                                            <w:right w:val="none" w:sz="0" w:space="0" w:color="auto"/>
                                          </w:divBdr>
                                        </w:div>
                                        <w:div w:id="763459235">
                                          <w:marLeft w:val="0"/>
                                          <w:marRight w:val="0"/>
                                          <w:marTop w:val="240"/>
                                          <w:marBottom w:val="120"/>
                                          <w:divBdr>
                                            <w:top w:val="none" w:sz="0" w:space="0" w:color="auto"/>
                                            <w:left w:val="none" w:sz="0" w:space="0" w:color="auto"/>
                                            <w:bottom w:val="none" w:sz="0" w:space="0" w:color="auto"/>
                                            <w:right w:val="none" w:sz="0" w:space="0" w:color="auto"/>
                                          </w:divBdr>
                                        </w:div>
                                        <w:div w:id="2088188218">
                                          <w:marLeft w:val="0"/>
                                          <w:marRight w:val="0"/>
                                          <w:marTop w:val="240"/>
                                          <w:marBottom w:val="120"/>
                                          <w:divBdr>
                                            <w:top w:val="none" w:sz="0" w:space="0" w:color="auto"/>
                                            <w:left w:val="none" w:sz="0" w:space="0" w:color="auto"/>
                                            <w:bottom w:val="none" w:sz="0" w:space="0" w:color="auto"/>
                                            <w:right w:val="none" w:sz="0" w:space="0" w:color="auto"/>
                                          </w:divBdr>
                                        </w:div>
                                        <w:div w:id="285546480">
                                          <w:marLeft w:val="0"/>
                                          <w:marRight w:val="0"/>
                                          <w:marTop w:val="240"/>
                                          <w:marBottom w:val="120"/>
                                          <w:divBdr>
                                            <w:top w:val="none" w:sz="0" w:space="0" w:color="auto"/>
                                            <w:left w:val="none" w:sz="0" w:space="0" w:color="auto"/>
                                            <w:bottom w:val="none" w:sz="0" w:space="0" w:color="auto"/>
                                            <w:right w:val="none" w:sz="0" w:space="0" w:color="auto"/>
                                          </w:divBdr>
                                        </w:div>
                                        <w:div w:id="1889876067">
                                          <w:marLeft w:val="0"/>
                                          <w:marRight w:val="0"/>
                                          <w:marTop w:val="240"/>
                                          <w:marBottom w:val="120"/>
                                          <w:divBdr>
                                            <w:top w:val="none" w:sz="0" w:space="0" w:color="auto"/>
                                            <w:left w:val="none" w:sz="0" w:space="0" w:color="auto"/>
                                            <w:bottom w:val="none" w:sz="0" w:space="0" w:color="auto"/>
                                            <w:right w:val="none" w:sz="0" w:space="0" w:color="auto"/>
                                          </w:divBdr>
                                        </w:div>
                                        <w:div w:id="1213809531">
                                          <w:marLeft w:val="0"/>
                                          <w:marRight w:val="0"/>
                                          <w:marTop w:val="240"/>
                                          <w:marBottom w:val="120"/>
                                          <w:divBdr>
                                            <w:top w:val="none" w:sz="0" w:space="0" w:color="auto"/>
                                            <w:left w:val="none" w:sz="0" w:space="0" w:color="auto"/>
                                            <w:bottom w:val="none" w:sz="0" w:space="0" w:color="auto"/>
                                            <w:right w:val="none" w:sz="0" w:space="0" w:color="auto"/>
                                          </w:divBdr>
                                        </w:div>
                                        <w:div w:id="124658801">
                                          <w:marLeft w:val="0"/>
                                          <w:marRight w:val="0"/>
                                          <w:marTop w:val="240"/>
                                          <w:marBottom w:val="120"/>
                                          <w:divBdr>
                                            <w:top w:val="none" w:sz="0" w:space="0" w:color="auto"/>
                                            <w:left w:val="none" w:sz="0" w:space="0" w:color="auto"/>
                                            <w:bottom w:val="none" w:sz="0" w:space="0" w:color="auto"/>
                                            <w:right w:val="none" w:sz="0" w:space="0" w:color="auto"/>
                                          </w:divBdr>
                                        </w:div>
                                        <w:div w:id="1091704370">
                                          <w:marLeft w:val="0"/>
                                          <w:marRight w:val="0"/>
                                          <w:marTop w:val="240"/>
                                          <w:marBottom w:val="120"/>
                                          <w:divBdr>
                                            <w:top w:val="none" w:sz="0" w:space="0" w:color="auto"/>
                                            <w:left w:val="none" w:sz="0" w:space="0" w:color="auto"/>
                                            <w:bottom w:val="none" w:sz="0" w:space="0" w:color="auto"/>
                                            <w:right w:val="none" w:sz="0" w:space="0" w:color="auto"/>
                                          </w:divBdr>
                                        </w:div>
                                        <w:div w:id="2140489796">
                                          <w:marLeft w:val="0"/>
                                          <w:marRight w:val="0"/>
                                          <w:marTop w:val="240"/>
                                          <w:marBottom w:val="120"/>
                                          <w:divBdr>
                                            <w:top w:val="none" w:sz="0" w:space="0" w:color="auto"/>
                                            <w:left w:val="none" w:sz="0" w:space="0" w:color="auto"/>
                                            <w:bottom w:val="none" w:sz="0" w:space="0" w:color="auto"/>
                                            <w:right w:val="none" w:sz="0" w:space="0" w:color="auto"/>
                                          </w:divBdr>
                                        </w:div>
                                        <w:div w:id="1893929502">
                                          <w:marLeft w:val="0"/>
                                          <w:marRight w:val="0"/>
                                          <w:marTop w:val="240"/>
                                          <w:marBottom w:val="120"/>
                                          <w:divBdr>
                                            <w:top w:val="none" w:sz="0" w:space="0" w:color="auto"/>
                                            <w:left w:val="none" w:sz="0" w:space="0" w:color="auto"/>
                                            <w:bottom w:val="none" w:sz="0" w:space="0" w:color="auto"/>
                                            <w:right w:val="none" w:sz="0" w:space="0" w:color="auto"/>
                                          </w:divBdr>
                                        </w:div>
                                        <w:div w:id="279385017">
                                          <w:marLeft w:val="0"/>
                                          <w:marRight w:val="0"/>
                                          <w:marTop w:val="240"/>
                                          <w:marBottom w:val="120"/>
                                          <w:divBdr>
                                            <w:top w:val="none" w:sz="0" w:space="0" w:color="auto"/>
                                            <w:left w:val="none" w:sz="0" w:space="0" w:color="auto"/>
                                            <w:bottom w:val="none" w:sz="0" w:space="0" w:color="auto"/>
                                            <w:right w:val="none" w:sz="0" w:space="0" w:color="auto"/>
                                          </w:divBdr>
                                        </w:div>
                                        <w:div w:id="994067892">
                                          <w:marLeft w:val="0"/>
                                          <w:marRight w:val="0"/>
                                          <w:marTop w:val="240"/>
                                          <w:marBottom w:val="120"/>
                                          <w:divBdr>
                                            <w:top w:val="none" w:sz="0" w:space="0" w:color="auto"/>
                                            <w:left w:val="none" w:sz="0" w:space="0" w:color="auto"/>
                                            <w:bottom w:val="none" w:sz="0" w:space="0" w:color="auto"/>
                                            <w:right w:val="none" w:sz="0" w:space="0" w:color="auto"/>
                                          </w:divBdr>
                                        </w:div>
                                        <w:div w:id="790706265">
                                          <w:marLeft w:val="0"/>
                                          <w:marRight w:val="0"/>
                                          <w:marTop w:val="240"/>
                                          <w:marBottom w:val="120"/>
                                          <w:divBdr>
                                            <w:top w:val="none" w:sz="0" w:space="0" w:color="auto"/>
                                            <w:left w:val="none" w:sz="0" w:space="0" w:color="auto"/>
                                            <w:bottom w:val="none" w:sz="0" w:space="0" w:color="auto"/>
                                            <w:right w:val="none" w:sz="0" w:space="0" w:color="auto"/>
                                          </w:divBdr>
                                        </w:div>
                                        <w:div w:id="963274357">
                                          <w:marLeft w:val="0"/>
                                          <w:marRight w:val="0"/>
                                          <w:marTop w:val="240"/>
                                          <w:marBottom w:val="120"/>
                                          <w:divBdr>
                                            <w:top w:val="none" w:sz="0" w:space="0" w:color="auto"/>
                                            <w:left w:val="none" w:sz="0" w:space="0" w:color="auto"/>
                                            <w:bottom w:val="none" w:sz="0" w:space="0" w:color="auto"/>
                                            <w:right w:val="none" w:sz="0" w:space="0" w:color="auto"/>
                                          </w:divBdr>
                                        </w:div>
                                        <w:div w:id="1472163806">
                                          <w:marLeft w:val="0"/>
                                          <w:marRight w:val="0"/>
                                          <w:marTop w:val="240"/>
                                          <w:marBottom w:val="120"/>
                                          <w:divBdr>
                                            <w:top w:val="none" w:sz="0" w:space="0" w:color="auto"/>
                                            <w:left w:val="none" w:sz="0" w:space="0" w:color="auto"/>
                                            <w:bottom w:val="none" w:sz="0" w:space="0" w:color="auto"/>
                                            <w:right w:val="none" w:sz="0" w:space="0" w:color="auto"/>
                                          </w:divBdr>
                                        </w:div>
                                        <w:div w:id="2003391601">
                                          <w:marLeft w:val="0"/>
                                          <w:marRight w:val="0"/>
                                          <w:marTop w:val="240"/>
                                          <w:marBottom w:val="120"/>
                                          <w:divBdr>
                                            <w:top w:val="none" w:sz="0" w:space="0" w:color="auto"/>
                                            <w:left w:val="none" w:sz="0" w:space="0" w:color="auto"/>
                                            <w:bottom w:val="none" w:sz="0" w:space="0" w:color="auto"/>
                                            <w:right w:val="none" w:sz="0" w:space="0" w:color="auto"/>
                                          </w:divBdr>
                                        </w:div>
                                        <w:div w:id="265815218">
                                          <w:marLeft w:val="0"/>
                                          <w:marRight w:val="0"/>
                                          <w:marTop w:val="240"/>
                                          <w:marBottom w:val="120"/>
                                          <w:divBdr>
                                            <w:top w:val="none" w:sz="0" w:space="0" w:color="auto"/>
                                            <w:left w:val="none" w:sz="0" w:space="0" w:color="auto"/>
                                            <w:bottom w:val="none" w:sz="0" w:space="0" w:color="auto"/>
                                            <w:right w:val="none" w:sz="0" w:space="0" w:color="auto"/>
                                          </w:divBdr>
                                        </w:div>
                                        <w:div w:id="383601121">
                                          <w:marLeft w:val="0"/>
                                          <w:marRight w:val="0"/>
                                          <w:marTop w:val="240"/>
                                          <w:marBottom w:val="120"/>
                                          <w:divBdr>
                                            <w:top w:val="none" w:sz="0" w:space="0" w:color="auto"/>
                                            <w:left w:val="none" w:sz="0" w:space="0" w:color="auto"/>
                                            <w:bottom w:val="none" w:sz="0" w:space="0" w:color="auto"/>
                                            <w:right w:val="none" w:sz="0" w:space="0" w:color="auto"/>
                                          </w:divBdr>
                                        </w:div>
                                        <w:div w:id="1187019033">
                                          <w:marLeft w:val="0"/>
                                          <w:marRight w:val="0"/>
                                          <w:marTop w:val="240"/>
                                          <w:marBottom w:val="120"/>
                                          <w:divBdr>
                                            <w:top w:val="none" w:sz="0" w:space="0" w:color="auto"/>
                                            <w:left w:val="none" w:sz="0" w:space="0" w:color="auto"/>
                                            <w:bottom w:val="none" w:sz="0" w:space="0" w:color="auto"/>
                                            <w:right w:val="none" w:sz="0" w:space="0" w:color="auto"/>
                                          </w:divBdr>
                                        </w:div>
                                        <w:div w:id="1551764652">
                                          <w:marLeft w:val="0"/>
                                          <w:marRight w:val="0"/>
                                          <w:marTop w:val="480"/>
                                          <w:marBottom w:val="72"/>
                                          <w:divBdr>
                                            <w:top w:val="none" w:sz="0" w:space="0" w:color="auto"/>
                                            <w:left w:val="none" w:sz="0" w:space="0" w:color="auto"/>
                                            <w:bottom w:val="none" w:sz="0" w:space="0" w:color="auto"/>
                                            <w:right w:val="none" w:sz="0" w:space="0" w:color="auto"/>
                                          </w:divBdr>
                                        </w:div>
                                        <w:div w:id="853230111">
                                          <w:marLeft w:val="0"/>
                                          <w:marRight w:val="0"/>
                                          <w:marTop w:val="48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2598</Words>
  <Characters>14814</Characters>
  <Application>Microsoft Office Word</Application>
  <DocSecurity>4</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LCentrih</dc:creator>
  <cp:lastModifiedBy>Uporabnik</cp:lastModifiedBy>
  <cp:revision>2</cp:revision>
  <cp:lastPrinted>2019-09-16T06:58:00Z</cp:lastPrinted>
  <dcterms:created xsi:type="dcterms:W3CDTF">2019-09-17T10:15:00Z</dcterms:created>
  <dcterms:modified xsi:type="dcterms:W3CDTF">2019-09-17T10:15:00Z</dcterms:modified>
</cp:coreProperties>
</file>