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AB8BE" w14:textId="61666D27" w:rsidR="002E0CA6" w:rsidRDefault="00643E4C" w:rsidP="00FA1432">
      <w:pPr>
        <w:ind w:left="7080" w:firstLine="708"/>
        <w:rPr>
          <w:rFonts w:ascii="Times New Roman" w:hAnsi="Times New Roman"/>
          <w:b/>
          <w:i/>
          <w:sz w:val="22"/>
          <w:szCs w:val="22"/>
          <w:u w:val="single"/>
        </w:rPr>
      </w:pPr>
      <w:r>
        <w:rPr>
          <w:rFonts w:ascii="Times New Roman" w:hAnsi="Times New Roman"/>
          <w:b/>
          <w:i/>
          <w:sz w:val="22"/>
          <w:szCs w:val="22"/>
          <w:u w:val="single"/>
        </w:rPr>
        <w:t>P</w:t>
      </w:r>
      <w:bookmarkStart w:id="0" w:name="_GoBack"/>
      <w:bookmarkEnd w:id="0"/>
      <w:r>
        <w:rPr>
          <w:rFonts w:ascii="Times New Roman" w:hAnsi="Times New Roman"/>
          <w:b/>
          <w:i/>
          <w:sz w:val="22"/>
          <w:szCs w:val="22"/>
          <w:u w:val="single"/>
        </w:rPr>
        <w:t>REDLOG</w:t>
      </w:r>
    </w:p>
    <w:p w14:paraId="0CC7A089" w14:textId="77777777" w:rsidR="00643E4C" w:rsidRPr="00BC389F" w:rsidRDefault="00643E4C" w:rsidP="00FA1432">
      <w:pPr>
        <w:ind w:left="7080" w:firstLine="708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666E2949" w14:textId="6E3C0C4E" w:rsidR="00FA1432" w:rsidRPr="00BC389F" w:rsidRDefault="00FA1432" w:rsidP="00FA1432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Na podlagi 24. člena Zakona o kmetijstvu (Uradni list RS, št. 45/08, 57/12, 90/12-ZdZPVHVVR, 26/14, 32/15, 27/17, 22/18, 86/21-odl.US, 123/21, 44/22, 130/22-ZPOmK-2 in 18/23</w:t>
      </w:r>
      <w:r w:rsidR="007C60D7">
        <w:rPr>
          <w:rFonts w:ascii="Times New Roman" w:hAnsi="Times New Roman"/>
          <w:sz w:val="22"/>
          <w:szCs w:val="22"/>
        </w:rPr>
        <w:t xml:space="preserve">, v nadaljevanju </w:t>
      </w:r>
      <w:r w:rsidRPr="00BC389F">
        <w:rPr>
          <w:rFonts w:ascii="Times New Roman" w:hAnsi="Times New Roman"/>
          <w:sz w:val="22"/>
          <w:szCs w:val="22"/>
        </w:rPr>
        <w:t xml:space="preserve"> </w:t>
      </w:r>
      <w:r w:rsidR="007C60D7" w:rsidRPr="007C60D7">
        <w:rPr>
          <w:rFonts w:ascii="Times New Roman" w:hAnsi="Times New Roman"/>
          <w:sz w:val="22"/>
          <w:szCs w:val="22"/>
        </w:rPr>
        <w:t>Zakona o kmetijstvu</w:t>
      </w:r>
      <w:r w:rsidR="007C60D7">
        <w:rPr>
          <w:rFonts w:ascii="Times New Roman" w:hAnsi="Times New Roman"/>
          <w:sz w:val="22"/>
          <w:szCs w:val="22"/>
        </w:rPr>
        <w:t>)</w:t>
      </w:r>
      <w:r w:rsidR="007C60D7" w:rsidRPr="007C60D7">
        <w:rPr>
          <w:rFonts w:ascii="Times New Roman" w:hAnsi="Times New Roman"/>
          <w:sz w:val="22"/>
          <w:szCs w:val="22"/>
        </w:rPr>
        <w:t xml:space="preserve"> </w:t>
      </w:r>
      <w:r w:rsidR="007C60D7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ter 15. člena Statuta Občine Bistrica ob Sotli (Uradni list RS, št. 82/16 - UPB) je Občinski svet Občine Bistrica ob Sotli, na ____ redni seji dne ________ sprejel</w:t>
      </w:r>
    </w:p>
    <w:p w14:paraId="2B32D4AD" w14:textId="77777777" w:rsidR="00FA1432" w:rsidRPr="00BC389F" w:rsidRDefault="00FA1432" w:rsidP="00FA1432">
      <w:pPr>
        <w:rPr>
          <w:rFonts w:ascii="Times New Roman" w:hAnsi="Times New Roman"/>
          <w:sz w:val="22"/>
          <w:szCs w:val="22"/>
        </w:rPr>
      </w:pPr>
    </w:p>
    <w:p w14:paraId="5815ADB0" w14:textId="77777777" w:rsidR="00FA1432" w:rsidRPr="00BC389F" w:rsidRDefault="00FA1432" w:rsidP="00FA1432">
      <w:pPr>
        <w:rPr>
          <w:rFonts w:ascii="Times New Roman" w:hAnsi="Times New Roman"/>
          <w:sz w:val="22"/>
          <w:szCs w:val="22"/>
        </w:rPr>
      </w:pPr>
    </w:p>
    <w:p w14:paraId="52B525A8" w14:textId="06969F4E" w:rsidR="00FA1432" w:rsidRPr="00BC389F" w:rsidRDefault="00FA1432" w:rsidP="00FA1432">
      <w:pPr>
        <w:jc w:val="center"/>
        <w:rPr>
          <w:rFonts w:ascii="Times New Roman" w:hAnsi="Times New Roman"/>
          <w:b/>
          <w:sz w:val="22"/>
          <w:szCs w:val="22"/>
        </w:rPr>
      </w:pPr>
      <w:r w:rsidRPr="00BC389F">
        <w:rPr>
          <w:rFonts w:ascii="Times New Roman" w:hAnsi="Times New Roman"/>
          <w:b/>
          <w:sz w:val="22"/>
          <w:szCs w:val="22"/>
        </w:rPr>
        <w:t xml:space="preserve">PRAVILNIK O OHRANJANJU IN </w:t>
      </w:r>
      <w:r w:rsidR="00F44DFB">
        <w:rPr>
          <w:rFonts w:ascii="Times New Roman" w:hAnsi="Times New Roman"/>
          <w:b/>
          <w:sz w:val="22"/>
          <w:szCs w:val="22"/>
        </w:rPr>
        <w:t xml:space="preserve">SPODBUJANJU RAZVOJA KMETIJSTVA </w:t>
      </w:r>
      <w:r w:rsidRPr="00BC389F">
        <w:rPr>
          <w:rFonts w:ascii="Times New Roman" w:hAnsi="Times New Roman"/>
          <w:b/>
          <w:sz w:val="22"/>
          <w:szCs w:val="22"/>
        </w:rPr>
        <w:t>IN PODEŽELJA V OBČINI BISTRICA OB SOTLI</w:t>
      </w:r>
    </w:p>
    <w:p w14:paraId="0A728D61" w14:textId="77777777" w:rsidR="00FA1432" w:rsidRDefault="00FA1432" w:rsidP="00FA1432">
      <w:pPr>
        <w:jc w:val="center"/>
        <w:rPr>
          <w:rFonts w:ascii="Times New Roman" w:hAnsi="Times New Roman"/>
          <w:sz w:val="22"/>
          <w:szCs w:val="22"/>
        </w:rPr>
      </w:pPr>
    </w:p>
    <w:p w14:paraId="67A67291" w14:textId="77777777" w:rsidR="002E0CA6" w:rsidRPr="00BC389F" w:rsidRDefault="002E0CA6" w:rsidP="00FA1432">
      <w:pPr>
        <w:jc w:val="center"/>
        <w:rPr>
          <w:rFonts w:ascii="Times New Roman" w:hAnsi="Times New Roman"/>
          <w:sz w:val="22"/>
          <w:szCs w:val="22"/>
        </w:rPr>
      </w:pPr>
    </w:p>
    <w:p w14:paraId="77860495" w14:textId="77777777" w:rsidR="00FA1432" w:rsidRPr="00BC389F" w:rsidRDefault="00FA1432" w:rsidP="00FA1432">
      <w:pPr>
        <w:jc w:val="center"/>
        <w:rPr>
          <w:rFonts w:ascii="Times New Roman" w:hAnsi="Times New Roman"/>
          <w:b/>
          <w:sz w:val="22"/>
          <w:szCs w:val="22"/>
        </w:rPr>
      </w:pPr>
      <w:r w:rsidRPr="00BC389F">
        <w:rPr>
          <w:rFonts w:ascii="Times New Roman" w:hAnsi="Times New Roman"/>
          <w:b/>
          <w:sz w:val="22"/>
          <w:szCs w:val="22"/>
        </w:rPr>
        <w:t>I. SPLOŠNE DOLOČBE</w:t>
      </w:r>
      <w:r w:rsidRPr="00BC389F">
        <w:rPr>
          <w:rFonts w:ascii="Times New Roman" w:hAnsi="Times New Roman"/>
          <w:b/>
          <w:sz w:val="22"/>
          <w:szCs w:val="22"/>
        </w:rPr>
        <w:br/>
      </w:r>
    </w:p>
    <w:p w14:paraId="6B6AB526" w14:textId="77777777" w:rsidR="00FA1432" w:rsidRPr="00BC389F" w:rsidRDefault="00FA1432" w:rsidP="00FA1432">
      <w:pPr>
        <w:jc w:val="center"/>
        <w:rPr>
          <w:rFonts w:ascii="Times New Roman" w:hAnsi="Times New Roman"/>
          <w:b/>
          <w:sz w:val="22"/>
          <w:szCs w:val="22"/>
        </w:rPr>
      </w:pPr>
      <w:r w:rsidRPr="00BC389F">
        <w:rPr>
          <w:rFonts w:ascii="Times New Roman" w:hAnsi="Times New Roman"/>
          <w:b/>
          <w:sz w:val="22"/>
          <w:szCs w:val="22"/>
        </w:rPr>
        <w:t>1. člen</w:t>
      </w:r>
      <w:r w:rsidRPr="00BC389F">
        <w:rPr>
          <w:rFonts w:ascii="Times New Roman" w:hAnsi="Times New Roman"/>
          <w:b/>
          <w:sz w:val="22"/>
          <w:szCs w:val="22"/>
        </w:rPr>
        <w:br/>
        <w:t>(vsebina pravilnika)</w:t>
      </w:r>
    </w:p>
    <w:p w14:paraId="77B457BB" w14:textId="77777777" w:rsidR="00FA1432" w:rsidRPr="00BC389F" w:rsidRDefault="00FA1432" w:rsidP="000540A3">
      <w:pPr>
        <w:jc w:val="both"/>
        <w:rPr>
          <w:rFonts w:ascii="Times New Roman" w:hAnsi="Times New Roman"/>
          <w:sz w:val="22"/>
          <w:szCs w:val="22"/>
        </w:rPr>
      </w:pPr>
    </w:p>
    <w:p w14:paraId="5C96948C" w14:textId="6C5EF8B4" w:rsidR="00FA1432" w:rsidRPr="00BC389F" w:rsidRDefault="00FA1432" w:rsidP="000540A3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 xml:space="preserve">(1) Ta pravilnik določa področje uporabe, pogoje, </w:t>
      </w:r>
      <w:r w:rsidR="000540A3">
        <w:rPr>
          <w:rFonts w:ascii="Times New Roman" w:hAnsi="Times New Roman"/>
          <w:sz w:val="22"/>
          <w:szCs w:val="22"/>
        </w:rPr>
        <w:t xml:space="preserve">upravičence, </w:t>
      </w:r>
      <w:r w:rsidRPr="00BC389F">
        <w:rPr>
          <w:rFonts w:ascii="Times New Roman" w:hAnsi="Times New Roman"/>
          <w:sz w:val="22"/>
          <w:szCs w:val="22"/>
        </w:rPr>
        <w:t>vrste pomoči in</w:t>
      </w:r>
      <w:r w:rsidR="0045527B" w:rsidRPr="00BC389F">
        <w:rPr>
          <w:rFonts w:ascii="Times New Roman" w:hAnsi="Times New Roman"/>
          <w:sz w:val="22"/>
          <w:szCs w:val="22"/>
        </w:rPr>
        <w:t xml:space="preserve"> </w:t>
      </w:r>
      <w:r w:rsidR="000540A3" w:rsidRPr="00BC389F">
        <w:rPr>
          <w:rFonts w:ascii="Times New Roman" w:hAnsi="Times New Roman"/>
          <w:sz w:val="22"/>
          <w:szCs w:val="22"/>
        </w:rPr>
        <w:t xml:space="preserve">ukrepe </w:t>
      </w:r>
      <w:r w:rsidRPr="00BC389F">
        <w:rPr>
          <w:rFonts w:ascii="Times New Roman" w:hAnsi="Times New Roman"/>
          <w:sz w:val="22"/>
          <w:szCs w:val="22"/>
        </w:rPr>
        <w:t>za ohranjanje in</w:t>
      </w:r>
      <w:r w:rsidR="0045527B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spodbujanje r</w:t>
      </w:r>
      <w:r w:rsidR="000540A3">
        <w:rPr>
          <w:rFonts w:ascii="Times New Roman" w:hAnsi="Times New Roman"/>
          <w:sz w:val="22"/>
          <w:szCs w:val="22"/>
        </w:rPr>
        <w:t xml:space="preserve">azvoja kmetijstva in podeželja v </w:t>
      </w:r>
      <w:r w:rsidR="000540A3" w:rsidRPr="00BC389F">
        <w:rPr>
          <w:rFonts w:ascii="Times New Roman" w:hAnsi="Times New Roman"/>
          <w:sz w:val="22"/>
          <w:szCs w:val="22"/>
        </w:rPr>
        <w:t>Občin</w:t>
      </w:r>
      <w:r w:rsidR="000540A3">
        <w:rPr>
          <w:rFonts w:ascii="Times New Roman" w:hAnsi="Times New Roman"/>
          <w:sz w:val="22"/>
          <w:szCs w:val="22"/>
        </w:rPr>
        <w:t>i</w:t>
      </w:r>
      <w:r w:rsidR="000540A3" w:rsidRPr="00BC389F">
        <w:rPr>
          <w:rFonts w:ascii="Times New Roman" w:hAnsi="Times New Roman"/>
          <w:sz w:val="22"/>
          <w:szCs w:val="22"/>
        </w:rPr>
        <w:t xml:space="preserve"> Bistrica ob Sotli</w:t>
      </w:r>
      <w:r w:rsidR="00837D3B">
        <w:rPr>
          <w:rFonts w:ascii="Times New Roman" w:hAnsi="Times New Roman"/>
          <w:sz w:val="22"/>
          <w:szCs w:val="22"/>
        </w:rPr>
        <w:t xml:space="preserve"> </w:t>
      </w:r>
      <w:r w:rsidR="000540A3" w:rsidRPr="00BC389F">
        <w:rPr>
          <w:rFonts w:ascii="Times New Roman" w:hAnsi="Times New Roman"/>
          <w:sz w:val="22"/>
          <w:szCs w:val="22"/>
        </w:rPr>
        <w:t>(v nadaljnjem besedilu: občina)</w:t>
      </w:r>
      <w:r w:rsidR="00837D3B">
        <w:rPr>
          <w:rFonts w:ascii="Times New Roman" w:hAnsi="Times New Roman"/>
          <w:sz w:val="22"/>
          <w:szCs w:val="22"/>
        </w:rPr>
        <w:t>.</w:t>
      </w:r>
      <w:r w:rsidRPr="00BC389F">
        <w:rPr>
          <w:rFonts w:ascii="Times New Roman" w:hAnsi="Times New Roman"/>
          <w:sz w:val="22"/>
          <w:szCs w:val="22"/>
        </w:rPr>
        <w:br/>
      </w:r>
    </w:p>
    <w:p w14:paraId="17CDA331" w14:textId="77777777" w:rsidR="00B7244E" w:rsidRPr="00BC389F" w:rsidRDefault="00FA1432" w:rsidP="00B7244E">
      <w:pPr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 xml:space="preserve">(2) </w:t>
      </w:r>
      <w:r w:rsidR="00B7244E" w:rsidRPr="00BC389F">
        <w:rPr>
          <w:rFonts w:ascii="Times New Roman" w:hAnsi="Times New Roman"/>
          <w:sz w:val="22"/>
          <w:szCs w:val="22"/>
        </w:rPr>
        <w:t>Sredstva po tem pravilniku se dodelijo za:</w:t>
      </w:r>
    </w:p>
    <w:p w14:paraId="46FA4A98" w14:textId="77777777" w:rsidR="00107A0A" w:rsidRPr="00BC389F" w:rsidRDefault="00107A0A" w:rsidP="00B7244E">
      <w:pPr>
        <w:rPr>
          <w:rFonts w:ascii="Times New Roman" w:hAnsi="Times New Roman"/>
          <w:sz w:val="22"/>
          <w:szCs w:val="22"/>
        </w:rPr>
      </w:pPr>
    </w:p>
    <w:p w14:paraId="0B0C811D" w14:textId="77777777" w:rsidR="00107A0A" w:rsidRPr="00BC389F" w:rsidRDefault="00B7244E" w:rsidP="00107A0A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 xml:space="preserve">‒ državne pomoči v skladu z Uredbo Komisije (EU) 2022/2472 z dne 14. </w:t>
      </w:r>
      <w:r w:rsidR="006752DB">
        <w:rPr>
          <w:rFonts w:ascii="Times New Roman" w:hAnsi="Times New Roman"/>
          <w:sz w:val="22"/>
          <w:szCs w:val="22"/>
        </w:rPr>
        <w:t>decembra</w:t>
      </w:r>
      <w:r w:rsidR="0045527B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2022 o</w:t>
      </w:r>
      <w:r w:rsidR="00BC389F">
        <w:rPr>
          <w:rFonts w:ascii="Times New Roman" w:hAnsi="Times New Roman"/>
          <w:sz w:val="22"/>
          <w:szCs w:val="22"/>
        </w:rPr>
        <w:t xml:space="preserve"> </w:t>
      </w:r>
    </w:p>
    <w:p w14:paraId="79C1EB7B" w14:textId="77777777" w:rsidR="00107A0A" w:rsidRPr="00BC389F" w:rsidRDefault="00107A0A" w:rsidP="00107A0A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 xml:space="preserve">   </w:t>
      </w:r>
      <w:r w:rsidR="00B7244E" w:rsidRPr="00BC389F">
        <w:rPr>
          <w:rFonts w:ascii="Times New Roman" w:hAnsi="Times New Roman"/>
          <w:sz w:val="22"/>
          <w:szCs w:val="22"/>
        </w:rPr>
        <w:t>razglasitvi nekaterih vrst pomoči v kmetijskem in gozdarskem sektorju ter na</w:t>
      </w:r>
      <w:r w:rsidR="0045527B" w:rsidRPr="00BC389F">
        <w:rPr>
          <w:rFonts w:ascii="Times New Roman" w:hAnsi="Times New Roman"/>
          <w:sz w:val="22"/>
          <w:szCs w:val="22"/>
        </w:rPr>
        <w:t xml:space="preserve"> </w:t>
      </w:r>
      <w:r w:rsidR="00B7244E" w:rsidRPr="00BC389F">
        <w:rPr>
          <w:rFonts w:ascii="Times New Roman" w:hAnsi="Times New Roman"/>
          <w:sz w:val="22"/>
          <w:szCs w:val="22"/>
        </w:rPr>
        <w:t>podeželju za</w:t>
      </w:r>
      <w:r w:rsidR="00BC389F">
        <w:rPr>
          <w:rFonts w:ascii="Times New Roman" w:hAnsi="Times New Roman"/>
          <w:sz w:val="22"/>
          <w:szCs w:val="22"/>
        </w:rPr>
        <w:t xml:space="preserve"> </w:t>
      </w:r>
    </w:p>
    <w:p w14:paraId="1F73C57F" w14:textId="77777777" w:rsidR="00107A0A" w:rsidRPr="00BC389F" w:rsidRDefault="00107A0A" w:rsidP="00107A0A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 xml:space="preserve">   </w:t>
      </w:r>
      <w:r w:rsidR="00B7244E" w:rsidRPr="00BC389F">
        <w:rPr>
          <w:rFonts w:ascii="Times New Roman" w:hAnsi="Times New Roman"/>
          <w:sz w:val="22"/>
          <w:szCs w:val="22"/>
        </w:rPr>
        <w:t>združljive z notranjim trgom z uporabo členov 107 in 108 Pogodbe o</w:t>
      </w:r>
      <w:r w:rsidR="0045527B" w:rsidRPr="00BC389F">
        <w:rPr>
          <w:rFonts w:ascii="Times New Roman" w:hAnsi="Times New Roman"/>
          <w:sz w:val="22"/>
          <w:szCs w:val="22"/>
        </w:rPr>
        <w:t xml:space="preserve"> </w:t>
      </w:r>
      <w:r w:rsidR="00B7244E" w:rsidRPr="00BC389F">
        <w:rPr>
          <w:rFonts w:ascii="Times New Roman" w:hAnsi="Times New Roman"/>
          <w:sz w:val="22"/>
          <w:szCs w:val="22"/>
        </w:rPr>
        <w:t>delovanju Evropske</w:t>
      </w:r>
      <w:r w:rsidR="00BC389F">
        <w:rPr>
          <w:rFonts w:ascii="Times New Roman" w:hAnsi="Times New Roman"/>
          <w:sz w:val="22"/>
          <w:szCs w:val="22"/>
        </w:rPr>
        <w:t xml:space="preserve"> </w:t>
      </w:r>
    </w:p>
    <w:p w14:paraId="376C5DB2" w14:textId="77777777" w:rsidR="00F2338A" w:rsidRDefault="00107A0A" w:rsidP="00107A0A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 xml:space="preserve">   </w:t>
      </w:r>
      <w:r w:rsidR="00B7244E" w:rsidRPr="00BC389F">
        <w:rPr>
          <w:rFonts w:ascii="Times New Roman" w:hAnsi="Times New Roman"/>
          <w:sz w:val="22"/>
          <w:szCs w:val="22"/>
        </w:rPr>
        <w:t>unije (UL L št. 327 z dne 21. 12. 2022, str. 1</w:t>
      </w:r>
      <w:r w:rsidR="00F2338A" w:rsidRPr="00F2338A">
        <w:rPr>
          <w:rFonts w:ascii="Times New Roman" w:hAnsi="Times New Roman"/>
          <w:sz w:val="22"/>
          <w:szCs w:val="22"/>
        </w:rPr>
        <w:t xml:space="preserve">), zadnjič spremenjeno z Uredbo Komisije (EU) </w:t>
      </w:r>
      <w:r w:rsidR="00F2338A">
        <w:rPr>
          <w:rFonts w:ascii="Times New Roman" w:hAnsi="Times New Roman"/>
          <w:sz w:val="22"/>
          <w:szCs w:val="22"/>
        </w:rPr>
        <w:t xml:space="preserve"> </w:t>
      </w:r>
    </w:p>
    <w:p w14:paraId="53535738" w14:textId="77777777" w:rsidR="00F2338A" w:rsidRDefault="00F2338A" w:rsidP="00107A0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Pr="00F2338A">
        <w:rPr>
          <w:rFonts w:ascii="Times New Roman" w:hAnsi="Times New Roman"/>
          <w:sz w:val="22"/>
          <w:szCs w:val="22"/>
        </w:rPr>
        <w:t xml:space="preserve">2023/2607 z dne 22. novembra 2023 o popravku Uredbe (EU) 2022/2472 o razglasitvi nekaterih vrst 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3F45EC37" w14:textId="77777777" w:rsidR="00F2338A" w:rsidRDefault="00F2338A" w:rsidP="00107A0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Pr="00F2338A">
        <w:rPr>
          <w:rFonts w:ascii="Times New Roman" w:hAnsi="Times New Roman"/>
          <w:sz w:val="22"/>
          <w:szCs w:val="22"/>
        </w:rPr>
        <w:t xml:space="preserve">pomoči v kmetijskem in gozdarskem sektorju ter na podeželju za združljive z notranjim trgom z </w:t>
      </w:r>
    </w:p>
    <w:p w14:paraId="7883D0E5" w14:textId="77777777" w:rsidR="00F2338A" w:rsidRDefault="00F2338A" w:rsidP="00107A0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Pr="00F2338A">
        <w:rPr>
          <w:rFonts w:ascii="Times New Roman" w:hAnsi="Times New Roman"/>
          <w:sz w:val="22"/>
          <w:szCs w:val="22"/>
        </w:rPr>
        <w:t xml:space="preserve">uporabo členov 107 in 108 Pogodbe o delovanju Evropske unije (UL L št. 2023/2607 z dne 23. 11. 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73F1D600" w14:textId="77777777" w:rsidR="00B7244E" w:rsidRPr="00BC389F" w:rsidRDefault="00F2338A" w:rsidP="00107A0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Pr="00F2338A">
        <w:rPr>
          <w:rFonts w:ascii="Times New Roman" w:hAnsi="Times New Roman"/>
          <w:sz w:val="22"/>
          <w:szCs w:val="22"/>
        </w:rPr>
        <w:t>2023),</w:t>
      </w:r>
      <w:r>
        <w:rPr>
          <w:rFonts w:ascii="Times New Roman" w:hAnsi="Times New Roman"/>
          <w:sz w:val="22"/>
          <w:szCs w:val="22"/>
        </w:rPr>
        <w:t xml:space="preserve"> (</w:t>
      </w:r>
      <w:r w:rsidR="00B7244E" w:rsidRPr="00BC389F">
        <w:rPr>
          <w:rFonts w:ascii="Times New Roman" w:hAnsi="Times New Roman"/>
          <w:sz w:val="22"/>
          <w:szCs w:val="22"/>
        </w:rPr>
        <w:t>v nadaljnjem</w:t>
      </w:r>
      <w:r w:rsidR="0045527B" w:rsidRPr="00BC389F">
        <w:rPr>
          <w:rFonts w:ascii="Times New Roman" w:hAnsi="Times New Roman"/>
          <w:sz w:val="22"/>
          <w:szCs w:val="22"/>
        </w:rPr>
        <w:t xml:space="preserve"> </w:t>
      </w:r>
      <w:r w:rsidR="00B7244E" w:rsidRPr="00BC389F">
        <w:rPr>
          <w:rFonts w:ascii="Times New Roman" w:hAnsi="Times New Roman"/>
          <w:sz w:val="22"/>
          <w:szCs w:val="22"/>
        </w:rPr>
        <w:t>besedilu: Uredba Komisije</w:t>
      </w:r>
      <w:r>
        <w:rPr>
          <w:rFonts w:ascii="Times New Roman" w:hAnsi="Times New Roman"/>
          <w:sz w:val="22"/>
          <w:szCs w:val="22"/>
        </w:rPr>
        <w:t xml:space="preserve"> </w:t>
      </w:r>
      <w:r w:rsidR="00B7244E" w:rsidRPr="00BC389F">
        <w:rPr>
          <w:rFonts w:ascii="Times New Roman" w:hAnsi="Times New Roman"/>
          <w:sz w:val="22"/>
          <w:szCs w:val="22"/>
        </w:rPr>
        <w:t>(EU) št. 2022/2472),</w:t>
      </w:r>
    </w:p>
    <w:p w14:paraId="1FABC519" w14:textId="77777777" w:rsidR="00FA1432" w:rsidRPr="00BC389F" w:rsidRDefault="00FA1432" w:rsidP="00107A0A">
      <w:pPr>
        <w:jc w:val="both"/>
        <w:rPr>
          <w:rFonts w:ascii="Times New Roman" w:hAnsi="Times New Roman"/>
          <w:sz w:val="22"/>
          <w:szCs w:val="22"/>
        </w:rPr>
      </w:pPr>
    </w:p>
    <w:p w14:paraId="1BB516BE" w14:textId="188B3073" w:rsidR="00107A0A" w:rsidRPr="00BC389F" w:rsidRDefault="00B7244E" w:rsidP="00107A0A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 xml:space="preserve">‒ pomoči de </w:t>
      </w:r>
      <w:proofErr w:type="spellStart"/>
      <w:r w:rsidRPr="00BC389F">
        <w:rPr>
          <w:rFonts w:ascii="Times New Roman" w:hAnsi="Times New Roman"/>
          <w:sz w:val="22"/>
          <w:szCs w:val="22"/>
        </w:rPr>
        <w:t>minimis</w:t>
      </w:r>
      <w:proofErr w:type="spellEnd"/>
      <w:r w:rsidRPr="00BC389F">
        <w:rPr>
          <w:rFonts w:ascii="Times New Roman" w:hAnsi="Times New Roman"/>
          <w:sz w:val="22"/>
          <w:szCs w:val="22"/>
        </w:rPr>
        <w:t xml:space="preserve"> v skladu z Uredbo Komisije (EU) 2023/2831 z dne 13.</w:t>
      </w:r>
      <w:r w:rsidR="0045527B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 xml:space="preserve">decembra </w:t>
      </w:r>
      <w:r w:rsidR="00107A0A" w:rsidRPr="00BC389F">
        <w:rPr>
          <w:rFonts w:ascii="Times New Roman" w:hAnsi="Times New Roman"/>
          <w:sz w:val="22"/>
          <w:szCs w:val="22"/>
        </w:rPr>
        <w:t xml:space="preserve"> </w:t>
      </w:r>
    </w:p>
    <w:p w14:paraId="0D363584" w14:textId="77777777" w:rsidR="00107A0A" w:rsidRPr="00BC389F" w:rsidRDefault="00107A0A" w:rsidP="00107A0A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 xml:space="preserve">   </w:t>
      </w:r>
      <w:r w:rsidR="00B7244E" w:rsidRPr="00BC389F">
        <w:rPr>
          <w:rFonts w:ascii="Times New Roman" w:hAnsi="Times New Roman"/>
          <w:sz w:val="22"/>
          <w:szCs w:val="22"/>
        </w:rPr>
        <w:t>2023 o uporabi členov 107 in 108 Pogodbe o delovanju Evropske unije pri</w:t>
      </w:r>
      <w:r w:rsidR="0045527B" w:rsidRPr="00BC389F">
        <w:rPr>
          <w:rFonts w:ascii="Times New Roman" w:hAnsi="Times New Roman"/>
          <w:sz w:val="22"/>
          <w:szCs w:val="22"/>
        </w:rPr>
        <w:t xml:space="preserve"> </w:t>
      </w:r>
      <w:r w:rsidR="00B7244E" w:rsidRPr="00BC389F">
        <w:rPr>
          <w:rFonts w:ascii="Times New Roman" w:hAnsi="Times New Roman"/>
          <w:sz w:val="22"/>
          <w:szCs w:val="22"/>
        </w:rPr>
        <w:t>pomoči de</w:t>
      </w:r>
      <w:r w:rsidR="006B0B97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 xml:space="preserve">      </w:t>
      </w:r>
    </w:p>
    <w:p w14:paraId="73AFCF28" w14:textId="3FE69E3D" w:rsidR="006B0B97" w:rsidRPr="006B0B97" w:rsidRDefault="00107A0A" w:rsidP="006B0B97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="00B7244E" w:rsidRPr="00BC389F">
        <w:rPr>
          <w:rFonts w:ascii="Times New Roman" w:hAnsi="Times New Roman"/>
          <w:sz w:val="22"/>
          <w:szCs w:val="22"/>
        </w:rPr>
        <w:t>minimis</w:t>
      </w:r>
      <w:proofErr w:type="spellEnd"/>
      <w:r w:rsidR="00B7244E" w:rsidRPr="00BC389F">
        <w:rPr>
          <w:rFonts w:ascii="Times New Roman" w:hAnsi="Times New Roman"/>
          <w:sz w:val="22"/>
          <w:szCs w:val="22"/>
        </w:rPr>
        <w:t xml:space="preserve"> (UL L št. 2023/2831 z dne 15. 12. 2023</w:t>
      </w:r>
      <w:r w:rsidR="00BE6E62">
        <w:rPr>
          <w:rFonts w:ascii="Times New Roman" w:hAnsi="Times New Roman"/>
          <w:sz w:val="22"/>
          <w:szCs w:val="22"/>
        </w:rPr>
        <w:t>;</w:t>
      </w:r>
      <w:r w:rsidR="006B0B97" w:rsidRPr="006B0B97">
        <w:t xml:space="preserve"> </w:t>
      </w:r>
      <w:r w:rsidR="006B0B97" w:rsidRPr="006B0B97">
        <w:rPr>
          <w:rFonts w:ascii="Times New Roman" w:hAnsi="Times New Roman"/>
          <w:sz w:val="22"/>
          <w:szCs w:val="22"/>
        </w:rPr>
        <w:t>v</w:t>
      </w:r>
      <w:r w:rsidR="003263B1">
        <w:rPr>
          <w:rFonts w:ascii="Times New Roman" w:hAnsi="Times New Roman"/>
          <w:sz w:val="22"/>
          <w:szCs w:val="22"/>
        </w:rPr>
        <w:t xml:space="preserve"> </w:t>
      </w:r>
      <w:r w:rsidR="006B0B97" w:rsidRPr="006B0B97">
        <w:rPr>
          <w:rFonts w:ascii="Times New Roman" w:hAnsi="Times New Roman"/>
          <w:sz w:val="22"/>
          <w:szCs w:val="22"/>
        </w:rPr>
        <w:t xml:space="preserve">nadaljnjem besedilu: Uredba Komisije (EU) </w:t>
      </w:r>
    </w:p>
    <w:p w14:paraId="3AAB394D" w14:textId="77777777" w:rsidR="00B7244E" w:rsidRPr="00BC389F" w:rsidRDefault="006B0B97" w:rsidP="006B0B97">
      <w:pPr>
        <w:jc w:val="both"/>
        <w:rPr>
          <w:rFonts w:ascii="Times New Roman" w:hAnsi="Times New Roman"/>
          <w:sz w:val="22"/>
          <w:szCs w:val="22"/>
        </w:rPr>
      </w:pPr>
      <w:r w:rsidRPr="006B0B97">
        <w:rPr>
          <w:rFonts w:ascii="Times New Roman" w:hAnsi="Times New Roman"/>
          <w:sz w:val="22"/>
          <w:szCs w:val="22"/>
        </w:rPr>
        <w:t xml:space="preserve">   št. 2023/2831).</w:t>
      </w:r>
    </w:p>
    <w:p w14:paraId="55C21DE8" w14:textId="77777777" w:rsidR="002D0704" w:rsidRPr="00BC389F" w:rsidRDefault="002D0704" w:rsidP="00B7244E">
      <w:pPr>
        <w:rPr>
          <w:rFonts w:ascii="Times New Roman" w:hAnsi="Times New Roman"/>
          <w:sz w:val="22"/>
          <w:szCs w:val="22"/>
        </w:rPr>
      </w:pPr>
    </w:p>
    <w:p w14:paraId="13022C71" w14:textId="77777777" w:rsidR="00B7244E" w:rsidRPr="00BC389F" w:rsidRDefault="00B7244E" w:rsidP="00724ABF">
      <w:pPr>
        <w:jc w:val="center"/>
        <w:rPr>
          <w:rFonts w:ascii="Times New Roman" w:hAnsi="Times New Roman"/>
          <w:b/>
          <w:sz w:val="22"/>
          <w:szCs w:val="22"/>
        </w:rPr>
      </w:pPr>
      <w:r w:rsidRPr="00BC389F">
        <w:rPr>
          <w:rFonts w:ascii="Times New Roman" w:hAnsi="Times New Roman"/>
          <w:b/>
          <w:sz w:val="22"/>
          <w:szCs w:val="22"/>
        </w:rPr>
        <w:t>2. člen</w:t>
      </w:r>
    </w:p>
    <w:p w14:paraId="556FB8C0" w14:textId="77777777" w:rsidR="00B7244E" w:rsidRPr="00BC389F" w:rsidRDefault="00B7244E" w:rsidP="00724ABF">
      <w:pPr>
        <w:jc w:val="center"/>
        <w:rPr>
          <w:rFonts w:ascii="Times New Roman" w:hAnsi="Times New Roman"/>
          <w:b/>
          <w:sz w:val="22"/>
          <w:szCs w:val="22"/>
        </w:rPr>
      </w:pPr>
      <w:r w:rsidRPr="00BC389F">
        <w:rPr>
          <w:rFonts w:ascii="Times New Roman" w:hAnsi="Times New Roman"/>
          <w:b/>
          <w:sz w:val="22"/>
          <w:szCs w:val="22"/>
        </w:rPr>
        <w:t>(način in višina zagotavljanja sredstev)</w:t>
      </w:r>
    </w:p>
    <w:p w14:paraId="3A0F8574" w14:textId="77777777" w:rsidR="002D0704" w:rsidRPr="00BC389F" w:rsidRDefault="002D0704" w:rsidP="00724ABF">
      <w:pPr>
        <w:jc w:val="center"/>
        <w:rPr>
          <w:rFonts w:ascii="Times New Roman" w:hAnsi="Times New Roman"/>
          <w:sz w:val="22"/>
          <w:szCs w:val="22"/>
        </w:rPr>
      </w:pPr>
    </w:p>
    <w:p w14:paraId="007F759B" w14:textId="77777777" w:rsidR="00107A0A" w:rsidRPr="00BC389F" w:rsidRDefault="00B7244E" w:rsidP="00FA1432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Sredstva za izvedbo ukrepov ohranjanja in spodbujanja razvoja kmetijstva in podeželja v</w:t>
      </w:r>
      <w:r w:rsidR="00837D3B">
        <w:rPr>
          <w:rFonts w:ascii="Times New Roman" w:hAnsi="Times New Roman"/>
          <w:sz w:val="22"/>
          <w:szCs w:val="22"/>
        </w:rPr>
        <w:t xml:space="preserve"> </w:t>
      </w:r>
      <w:r w:rsidR="003263B1">
        <w:rPr>
          <w:rFonts w:ascii="Times New Roman" w:hAnsi="Times New Roman"/>
          <w:sz w:val="22"/>
          <w:szCs w:val="22"/>
        </w:rPr>
        <w:t>o</w:t>
      </w:r>
      <w:r w:rsidRPr="00BC389F">
        <w:rPr>
          <w:rFonts w:ascii="Times New Roman" w:hAnsi="Times New Roman"/>
          <w:sz w:val="22"/>
          <w:szCs w:val="22"/>
        </w:rPr>
        <w:t xml:space="preserve">bčini se zagotavljajo v proračunu občine. </w:t>
      </w:r>
    </w:p>
    <w:p w14:paraId="34CF7335" w14:textId="77777777" w:rsidR="00107A0A" w:rsidRPr="00BC389F" w:rsidRDefault="00107A0A" w:rsidP="00FA1432">
      <w:pPr>
        <w:jc w:val="both"/>
        <w:rPr>
          <w:rFonts w:ascii="Times New Roman" w:hAnsi="Times New Roman"/>
          <w:sz w:val="22"/>
          <w:szCs w:val="22"/>
        </w:rPr>
      </w:pPr>
    </w:p>
    <w:p w14:paraId="15837F11" w14:textId="77777777" w:rsidR="00B7244E" w:rsidRDefault="00B7244E" w:rsidP="00FA1432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Višina</w:t>
      </w:r>
      <w:r w:rsidR="00FA1432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sredstev se določi z odlokom o proračunu občine za tekoče leto.</w:t>
      </w:r>
    </w:p>
    <w:p w14:paraId="70AE60BD" w14:textId="77777777" w:rsidR="00BC389F" w:rsidRPr="00BC389F" w:rsidRDefault="00BC389F" w:rsidP="00FA1432">
      <w:pPr>
        <w:jc w:val="both"/>
        <w:rPr>
          <w:rFonts w:ascii="Times New Roman" w:hAnsi="Times New Roman"/>
          <w:sz w:val="22"/>
          <w:szCs w:val="22"/>
        </w:rPr>
      </w:pPr>
    </w:p>
    <w:p w14:paraId="6CC225A3" w14:textId="77777777" w:rsidR="00B7244E" w:rsidRPr="00BC389F" w:rsidRDefault="00B7244E" w:rsidP="00724ABF">
      <w:pPr>
        <w:jc w:val="center"/>
        <w:rPr>
          <w:rFonts w:ascii="Times New Roman" w:hAnsi="Times New Roman"/>
          <w:b/>
          <w:sz w:val="22"/>
          <w:szCs w:val="22"/>
        </w:rPr>
      </w:pPr>
      <w:r w:rsidRPr="00BC389F">
        <w:rPr>
          <w:rFonts w:ascii="Times New Roman" w:hAnsi="Times New Roman"/>
          <w:b/>
          <w:sz w:val="22"/>
          <w:szCs w:val="22"/>
        </w:rPr>
        <w:t>3. člen</w:t>
      </w:r>
    </w:p>
    <w:p w14:paraId="6F2AC0E5" w14:textId="77777777" w:rsidR="00B7244E" w:rsidRPr="00BC389F" w:rsidRDefault="00B7244E" w:rsidP="00724ABF">
      <w:pPr>
        <w:jc w:val="center"/>
        <w:rPr>
          <w:rFonts w:ascii="Times New Roman" w:hAnsi="Times New Roman"/>
          <w:b/>
          <w:sz w:val="22"/>
          <w:szCs w:val="22"/>
        </w:rPr>
      </w:pPr>
      <w:r w:rsidRPr="00BC389F">
        <w:rPr>
          <w:rFonts w:ascii="Times New Roman" w:hAnsi="Times New Roman"/>
          <w:b/>
          <w:sz w:val="22"/>
          <w:szCs w:val="22"/>
        </w:rPr>
        <w:t>(oblika pomoči)</w:t>
      </w:r>
    </w:p>
    <w:p w14:paraId="5636F392" w14:textId="77777777" w:rsidR="002D0704" w:rsidRPr="00BC389F" w:rsidRDefault="002D0704" w:rsidP="00724ABF">
      <w:pPr>
        <w:jc w:val="center"/>
        <w:rPr>
          <w:rFonts w:ascii="Times New Roman" w:hAnsi="Times New Roman"/>
          <w:sz w:val="22"/>
          <w:szCs w:val="22"/>
        </w:rPr>
      </w:pPr>
    </w:p>
    <w:p w14:paraId="152B14EA" w14:textId="77777777" w:rsidR="00B7244E" w:rsidRDefault="00B7244E" w:rsidP="00B7244E">
      <w:pPr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Sredstva za ukrepe po tem pravilniku se dodeljujejo v določeni višini za posamezne namene</w:t>
      </w:r>
      <w:r w:rsidR="00837D3B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kot</w:t>
      </w:r>
      <w:r w:rsidR="00837D3B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nepovratna sredstva v obliki dotacij.</w:t>
      </w:r>
    </w:p>
    <w:p w14:paraId="26909CBF" w14:textId="77777777" w:rsidR="00017B98" w:rsidRDefault="00017B98" w:rsidP="00B7244E">
      <w:pPr>
        <w:rPr>
          <w:rFonts w:ascii="Times New Roman" w:hAnsi="Times New Roman"/>
          <w:sz w:val="22"/>
          <w:szCs w:val="22"/>
        </w:rPr>
      </w:pPr>
    </w:p>
    <w:p w14:paraId="14DA2395" w14:textId="77777777" w:rsidR="00017B98" w:rsidRDefault="00017B98" w:rsidP="00B7244E">
      <w:pPr>
        <w:rPr>
          <w:rFonts w:ascii="Times New Roman" w:hAnsi="Times New Roman"/>
          <w:sz w:val="22"/>
          <w:szCs w:val="22"/>
        </w:rPr>
      </w:pPr>
    </w:p>
    <w:p w14:paraId="0F93B697" w14:textId="77777777" w:rsidR="00017B98" w:rsidRDefault="00017B98" w:rsidP="00B7244E">
      <w:pPr>
        <w:rPr>
          <w:rFonts w:ascii="Times New Roman" w:hAnsi="Times New Roman"/>
          <w:sz w:val="22"/>
          <w:szCs w:val="22"/>
        </w:rPr>
      </w:pPr>
    </w:p>
    <w:p w14:paraId="30D07FD2" w14:textId="77777777" w:rsidR="00017B98" w:rsidRPr="00BC389F" w:rsidRDefault="00017B98" w:rsidP="00B7244E">
      <w:pPr>
        <w:rPr>
          <w:rFonts w:ascii="Times New Roman" w:hAnsi="Times New Roman"/>
          <w:sz w:val="22"/>
          <w:szCs w:val="22"/>
        </w:rPr>
      </w:pPr>
    </w:p>
    <w:p w14:paraId="30CE0590" w14:textId="77777777" w:rsidR="0045527B" w:rsidRPr="00BC389F" w:rsidRDefault="0045527B" w:rsidP="00B7244E">
      <w:pPr>
        <w:rPr>
          <w:rFonts w:ascii="Times New Roman" w:hAnsi="Times New Roman"/>
          <w:sz w:val="22"/>
          <w:szCs w:val="22"/>
        </w:rPr>
      </w:pPr>
    </w:p>
    <w:p w14:paraId="6AB833C3" w14:textId="77777777" w:rsidR="00B7244E" w:rsidRPr="00BC389F" w:rsidRDefault="00B7244E" w:rsidP="00724ABF">
      <w:pPr>
        <w:jc w:val="center"/>
        <w:rPr>
          <w:rFonts w:ascii="Times New Roman" w:hAnsi="Times New Roman"/>
          <w:b/>
          <w:sz w:val="22"/>
          <w:szCs w:val="22"/>
        </w:rPr>
      </w:pPr>
      <w:r w:rsidRPr="00BC389F">
        <w:rPr>
          <w:rFonts w:ascii="Times New Roman" w:hAnsi="Times New Roman"/>
          <w:b/>
          <w:sz w:val="22"/>
          <w:szCs w:val="22"/>
        </w:rPr>
        <w:lastRenderedPageBreak/>
        <w:t>4. člen</w:t>
      </w:r>
    </w:p>
    <w:p w14:paraId="37A6A080" w14:textId="77777777" w:rsidR="00B7244E" w:rsidRPr="00BC389F" w:rsidRDefault="00B7244E" w:rsidP="00724ABF">
      <w:pPr>
        <w:jc w:val="center"/>
        <w:rPr>
          <w:rFonts w:ascii="Times New Roman" w:hAnsi="Times New Roman"/>
          <w:b/>
          <w:sz w:val="22"/>
          <w:szCs w:val="22"/>
        </w:rPr>
      </w:pPr>
      <w:r w:rsidRPr="00BC389F">
        <w:rPr>
          <w:rFonts w:ascii="Times New Roman" w:hAnsi="Times New Roman"/>
          <w:b/>
          <w:sz w:val="22"/>
          <w:szCs w:val="22"/>
        </w:rPr>
        <w:t>(opredelitev pojmov)</w:t>
      </w:r>
    </w:p>
    <w:p w14:paraId="0E680E1E" w14:textId="77777777" w:rsidR="002D0704" w:rsidRPr="00BC389F" w:rsidRDefault="002D0704" w:rsidP="0045527B">
      <w:pPr>
        <w:jc w:val="both"/>
        <w:rPr>
          <w:rFonts w:ascii="Times New Roman" w:hAnsi="Times New Roman"/>
          <w:sz w:val="22"/>
          <w:szCs w:val="22"/>
        </w:rPr>
      </w:pPr>
    </w:p>
    <w:p w14:paraId="48F2508B" w14:textId="77777777" w:rsidR="00B7244E" w:rsidRPr="00BC389F" w:rsidRDefault="00B7244E" w:rsidP="0045527B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Izrazi, uporabljeni po tem pravilniku, imajo naslednji pomen:</w:t>
      </w:r>
    </w:p>
    <w:p w14:paraId="482BEFB0" w14:textId="28E392D5" w:rsidR="00661611" w:rsidRPr="00661611" w:rsidRDefault="00661611" w:rsidP="00017B98">
      <w:pPr>
        <w:numPr>
          <w:ilvl w:val="0"/>
          <w:numId w:val="15"/>
        </w:numPr>
        <w:tabs>
          <w:tab w:val="left" w:pos="567"/>
        </w:tabs>
        <w:overflowPunct/>
        <w:autoSpaceDE/>
        <w:autoSpaceDN/>
        <w:adjustRightInd/>
        <w:contextualSpacing/>
        <w:jc w:val="both"/>
        <w:textAlignment w:val="auto"/>
        <w:rPr>
          <w:rFonts w:ascii="Times New Roman" w:hAnsi="Times New Roman"/>
          <w:sz w:val="22"/>
          <w:szCs w:val="22"/>
        </w:rPr>
      </w:pPr>
      <w:r w:rsidRPr="00017B98">
        <w:rPr>
          <w:rFonts w:ascii="Times New Roman" w:hAnsi="Times New Roman"/>
          <w:sz w:val="22"/>
          <w:szCs w:val="22"/>
        </w:rPr>
        <w:t xml:space="preserve"> </w:t>
      </w:r>
      <w:r w:rsidRPr="00661611">
        <w:rPr>
          <w:rFonts w:ascii="Times New Roman" w:hAnsi="Times New Roman"/>
          <w:sz w:val="22"/>
          <w:szCs w:val="22"/>
        </w:rPr>
        <w:t xml:space="preserve">»pomoč« je ukrep iz 10. točke 2. člena Uredbe Komisije (EU) št. 2022/2472;  </w:t>
      </w:r>
    </w:p>
    <w:p w14:paraId="5897006A" w14:textId="18922890" w:rsidR="00661611" w:rsidRPr="00661611" w:rsidRDefault="008F19BC" w:rsidP="00661611">
      <w:pPr>
        <w:numPr>
          <w:ilvl w:val="0"/>
          <w:numId w:val="15"/>
        </w:numPr>
        <w:tabs>
          <w:tab w:val="left" w:pos="567"/>
        </w:tabs>
        <w:overflowPunct/>
        <w:autoSpaceDE/>
        <w:autoSpaceDN/>
        <w:adjustRightInd/>
        <w:contextualSpacing/>
        <w:jc w:val="both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»</w:t>
      </w:r>
      <w:proofErr w:type="spellStart"/>
      <w:r>
        <w:rPr>
          <w:rFonts w:ascii="Times New Roman" w:hAnsi="Times New Roman"/>
          <w:sz w:val="22"/>
          <w:szCs w:val="22"/>
        </w:rPr>
        <w:t>mikro</w:t>
      </w:r>
      <w:r w:rsidR="00661611" w:rsidRPr="00661611">
        <w:rPr>
          <w:rFonts w:ascii="Times New Roman" w:hAnsi="Times New Roman"/>
          <w:sz w:val="22"/>
          <w:szCs w:val="22"/>
        </w:rPr>
        <w:t>podjetje</w:t>
      </w:r>
      <w:proofErr w:type="spellEnd"/>
      <w:r w:rsidR="00661611" w:rsidRPr="00661611">
        <w:rPr>
          <w:rFonts w:ascii="Times New Roman" w:hAnsi="Times New Roman"/>
          <w:sz w:val="22"/>
          <w:szCs w:val="22"/>
        </w:rPr>
        <w:t xml:space="preserve">« je fizična ali pravna oseba, ki opravlja gospodarsko dejavnost in izpolnjuje merila </w:t>
      </w:r>
      <w:r>
        <w:rPr>
          <w:rFonts w:ascii="Times New Roman" w:hAnsi="Times New Roman"/>
          <w:sz w:val="22"/>
          <w:szCs w:val="22"/>
        </w:rPr>
        <w:t xml:space="preserve">za </w:t>
      </w:r>
      <w:proofErr w:type="spellStart"/>
      <w:r>
        <w:rPr>
          <w:rFonts w:ascii="Times New Roman" w:hAnsi="Times New Roman"/>
          <w:sz w:val="22"/>
          <w:szCs w:val="22"/>
        </w:rPr>
        <w:t>mikropodjetje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="00661611" w:rsidRPr="00661611">
        <w:rPr>
          <w:rFonts w:ascii="Times New Roman" w:hAnsi="Times New Roman"/>
          <w:sz w:val="22"/>
          <w:szCs w:val="22"/>
        </w:rPr>
        <w:t xml:space="preserve">iz Priloge I Uredbe Komisije (EU) št. 2022/2472; </w:t>
      </w:r>
    </w:p>
    <w:p w14:paraId="33F7B54E" w14:textId="77777777" w:rsidR="00661611" w:rsidRPr="00661611" w:rsidRDefault="00661611" w:rsidP="00661611">
      <w:pPr>
        <w:numPr>
          <w:ilvl w:val="0"/>
          <w:numId w:val="15"/>
        </w:numPr>
        <w:tabs>
          <w:tab w:val="left" w:pos="567"/>
        </w:tabs>
        <w:overflowPunct/>
        <w:autoSpaceDE/>
        <w:autoSpaceDN/>
        <w:adjustRightInd/>
        <w:contextualSpacing/>
        <w:jc w:val="both"/>
        <w:textAlignment w:val="auto"/>
        <w:rPr>
          <w:rFonts w:ascii="Times New Roman" w:hAnsi="Times New Roman"/>
          <w:sz w:val="22"/>
          <w:szCs w:val="22"/>
        </w:rPr>
      </w:pPr>
      <w:r w:rsidRPr="00661611">
        <w:rPr>
          <w:rFonts w:ascii="Times New Roman" w:hAnsi="Times New Roman"/>
          <w:sz w:val="22"/>
          <w:szCs w:val="22"/>
        </w:rPr>
        <w:t xml:space="preserve">»kmetijski sektor« je sektor iz 8. točke 2. člena Uredbe </w:t>
      </w:r>
      <w:r w:rsidRPr="00661611">
        <w:rPr>
          <w:rFonts w:ascii="Times New Roman" w:hAnsi="Times New Roman"/>
          <w:bCs/>
          <w:sz w:val="22"/>
          <w:szCs w:val="22"/>
        </w:rPr>
        <w:t xml:space="preserve">Komisije (EU) št. 2022/2472; </w:t>
      </w:r>
    </w:p>
    <w:p w14:paraId="40F34029" w14:textId="77777777" w:rsidR="00661611" w:rsidRPr="00661611" w:rsidRDefault="00661611" w:rsidP="00661611">
      <w:pPr>
        <w:numPr>
          <w:ilvl w:val="0"/>
          <w:numId w:val="15"/>
        </w:numPr>
        <w:tabs>
          <w:tab w:val="left" w:pos="567"/>
        </w:tabs>
        <w:overflowPunct/>
        <w:autoSpaceDE/>
        <w:autoSpaceDN/>
        <w:adjustRightInd/>
        <w:contextualSpacing/>
        <w:jc w:val="both"/>
        <w:textAlignment w:val="auto"/>
        <w:rPr>
          <w:rFonts w:ascii="Times New Roman" w:hAnsi="Times New Roman"/>
          <w:sz w:val="22"/>
          <w:szCs w:val="22"/>
        </w:rPr>
      </w:pPr>
      <w:r w:rsidRPr="00661611">
        <w:rPr>
          <w:rFonts w:ascii="Times New Roman" w:hAnsi="Times New Roman"/>
          <w:sz w:val="22"/>
          <w:szCs w:val="22"/>
        </w:rPr>
        <w:t xml:space="preserve">»kmetijski proizvod« so proizvodi iz 7. točke 2. člena Uredbe </w:t>
      </w:r>
      <w:r w:rsidRPr="00661611">
        <w:rPr>
          <w:rFonts w:ascii="Times New Roman" w:hAnsi="Times New Roman"/>
          <w:bCs/>
          <w:sz w:val="22"/>
          <w:szCs w:val="22"/>
        </w:rPr>
        <w:t>Komisije (EU) 2022/2472;</w:t>
      </w:r>
    </w:p>
    <w:p w14:paraId="4EF14208" w14:textId="77777777" w:rsidR="00661611" w:rsidRPr="00661611" w:rsidRDefault="00661611" w:rsidP="00661611">
      <w:pPr>
        <w:numPr>
          <w:ilvl w:val="0"/>
          <w:numId w:val="15"/>
        </w:numPr>
        <w:tabs>
          <w:tab w:val="left" w:pos="567"/>
        </w:tabs>
        <w:overflowPunct/>
        <w:autoSpaceDE/>
        <w:autoSpaceDN/>
        <w:adjustRightInd/>
        <w:contextualSpacing/>
        <w:jc w:val="both"/>
        <w:textAlignment w:val="auto"/>
        <w:rPr>
          <w:rFonts w:ascii="Times New Roman" w:hAnsi="Times New Roman"/>
          <w:sz w:val="22"/>
          <w:szCs w:val="22"/>
        </w:rPr>
      </w:pPr>
      <w:r w:rsidRPr="00661611">
        <w:rPr>
          <w:rFonts w:ascii="Times New Roman" w:hAnsi="Times New Roman"/>
          <w:bCs/>
          <w:sz w:val="22"/>
          <w:szCs w:val="22"/>
        </w:rPr>
        <w:t>»primarna kmetijska proizvodnja«</w:t>
      </w:r>
      <w:r w:rsidRPr="00661611">
        <w:rPr>
          <w:rFonts w:ascii="Times New Roman" w:hAnsi="Times New Roman"/>
          <w:sz w:val="22"/>
          <w:szCs w:val="22"/>
        </w:rPr>
        <w:t xml:space="preserve"> je proizvodnja iz 44. točke 2. člena Uredbe Komisije (EU) št. 2022/2472; </w:t>
      </w:r>
    </w:p>
    <w:p w14:paraId="5AEDCDAC" w14:textId="307E56F3" w:rsidR="00661611" w:rsidRPr="00661611" w:rsidRDefault="00661611" w:rsidP="00661611">
      <w:pPr>
        <w:numPr>
          <w:ilvl w:val="0"/>
          <w:numId w:val="15"/>
        </w:numPr>
        <w:tabs>
          <w:tab w:val="left" w:pos="567"/>
        </w:tabs>
        <w:overflowPunct/>
        <w:autoSpaceDE/>
        <w:autoSpaceDN/>
        <w:adjustRightInd/>
        <w:contextualSpacing/>
        <w:jc w:val="both"/>
        <w:textAlignment w:val="auto"/>
        <w:rPr>
          <w:rFonts w:ascii="Times New Roman" w:hAnsi="Times New Roman"/>
          <w:sz w:val="22"/>
          <w:szCs w:val="22"/>
        </w:rPr>
      </w:pPr>
      <w:r w:rsidRPr="00661611">
        <w:rPr>
          <w:rFonts w:ascii="Times New Roman" w:hAnsi="Times New Roman"/>
          <w:bCs/>
          <w:sz w:val="22"/>
          <w:szCs w:val="22"/>
        </w:rPr>
        <w:t>»predelava kmetijskih proizvodov«</w:t>
      </w:r>
      <w:r w:rsidRPr="00661611">
        <w:rPr>
          <w:rFonts w:ascii="Times New Roman" w:hAnsi="Times New Roman"/>
          <w:b/>
          <w:sz w:val="22"/>
          <w:szCs w:val="22"/>
        </w:rPr>
        <w:t xml:space="preserve"> </w:t>
      </w:r>
      <w:r w:rsidRPr="00661611">
        <w:rPr>
          <w:rFonts w:ascii="Times New Roman" w:hAnsi="Times New Roman"/>
          <w:sz w:val="22"/>
          <w:szCs w:val="22"/>
        </w:rPr>
        <w:t xml:space="preserve">je dejavnost iz 45. točke 2. člena Uredbe Komisije (EU) št. 2022/2472; </w:t>
      </w:r>
    </w:p>
    <w:p w14:paraId="6FF81E31" w14:textId="77777777" w:rsidR="00661611" w:rsidRPr="00661611" w:rsidRDefault="00661611" w:rsidP="00661611">
      <w:pPr>
        <w:numPr>
          <w:ilvl w:val="0"/>
          <w:numId w:val="15"/>
        </w:numPr>
        <w:tabs>
          <w:tab w:val="left" w:pos="567"/>
        </w:tabs>
        <w:overflowPunct/>
        <w:autoSpaceDE/>
        <w:autoSpaceDN/>
        <w:adjustRightInd/>
        <w:contextualSpacing/>
        <w:jc w:val="both"/>
        <w:textAlignment w:val="auto"/>
        <w:rPr>
          <w:rFonts w:ascii="Times New Roman" w:hAnsi="Times New Roman"/>
          <w:sz w:val="22"/>
          <w:szCs w:val="22"/>
        </w:rPr>
      </w:pPr>
      <w:r w:rsidRPr="00661611">
        <w:rPr>
          <w:rFonts w:ascii="Times New Roman" w:hAnsi="Times New Roman"/>
          <w:sz w:val="22"/>
          <w:szCs w:val="22"/>
        </w:rPr>
        <w:t>»trženje kmetijskih proizvodov« je dejavnost iz 35. točke 2. člena Uredbe Komisije (EU) št. 2022/2472;</w:t>
      </w:r>
    </w:p>
    <w:p w14:paraId="6E209902" w14:textId="68A204A0" w:rsidR="00661611" w:rsidRPr="00661611" w:rsidRDefault="00017B98" w:rsidP="00661611">
      <w:pPr>
        <w:numPr>
          <w:ilvl w:val="0"/>
          <w:numId w:val="15"/>
        </w:numPr>
        <w:tabs>
          <w:tab w:val="left" w:pos="567"/>
        </w:tabs>
        <w:overflowPunct/>
        <w:autoSpaceDE/>
        <w:autoSpaceDN/>
        <w:adjustRightInd/>
        <w:contextualSpacing/>
        <w:jc w:val="both"/>
        <w:textAlignment w:val="auto"/>
        <w:rPr>
          <w:rFonts w:ascii="Times New Roman" w:hAnsi="Times New Roman"/>
          <w:sz w:val="22"/>
          <w:szCs w:val="22"/>
        </w:rPr>
      </w:pPr>
      <w:r w:rsidRPr="00661611">
        <w:rPr>
          <w:rFonts w:ascii="Times New Roman" w:hAnsi="Times New Roman"/>
          <w:sz w:val="22"/>
          <w:szCs w:val="22"/>
        </w:rPr>
        <w:t xml:space="preserve"> </w:t>
      </w:r>
      <w:r w:rsidR="00661611" w:rsidRPr="00661611">
        <w:rPr>
          <w:rFonts w:ascii="Times New Roman" w:hAnsi="Times New Roman"/>
          <w:sz w:val="22"/>
          <w:szCs w:val="22"/>
        </w:rPr>
        <w:t xml:space="preserve">»nosilec kmetijskega gospodarstva« je nosilec iz 3. točke 3. člena Zakona o kmetijstvu; </w:t>
      </w:r>
    </w:p>
    <w:p w14:paraId="739ACF45" w14:textId="77777777" w:rsidR="00661611" w:rsidRPr="00661611" w:rsidRDefault="00661611" w:rsidP="00661611">
      <w:pPr>
        <w:numPr>
          <w:ilvl w:val="0"/>
          <w:numId w:val="15"/>
        </w:numPr>
        <w:tabs>
          <w:tab w:val="left" w:pos="567"/>
        </w:tabs>
        <w:overflowPunct/>
        <w:autoSpaceDE/>
        <w:autoSpaceDN/>
        <w:adjustRightInd/>
        <w:contextualSpacing/>
        <w:jc w:val="both"/>
        <w:textAlignment w:val="auto"/>
        <w:rPr>
          <w:rFonts w:ascii="Times New Roman" w:hAnsi="Times New Roman"/>
          <w:bCs/>
          <w:sz w:val="22"/>
          <w:szCs w:val="22"/>
        </w:rPr>
      </w:pPr>
      <w:r w:rsidRPr="00661611">
        <w:rPr>
          <w:rFonts w:ascii="Times New Roman" w:hAnsi="Times New Roman"/>
          <w:sz w:val="22"/>
          <w:szCs w:val="22"/>
        </w:rPr>
        <w:t>»</w:t>
      </w:r>
      <w:r w:rsidRPr="00661611">
        <w:rPr>
          <w:rFonts w:ascii="Times New Roman" w:hAnsi="Times New Roman"/>
          <w:bCs/>
          <w:sz w:val="22"/>
          <w:szCs w:val="22"/>
        </w:rPr>
        <w:t xml:space="preserve">podjetje v težavah« je </w:t>
      </w:r>
      <w:r w:rsidRPr="00661611">
        <w:rPr>
          <w:rFonts w:ascii="Times New Roman" w:hAnsi="Times New Roman"/>
          <w:sz w:val="22"/>
          <w:szCs w:val="22"/>
        </w:rPr>
        <w:t>fizična ali pravna osebo, ki opravlja gospodarsko dejavnost in izpolnjuje merila iz 18. točke 2. člena Uredbe Komisije (EU) št. 651/2024 z dne 17. junija 2014 o razglasitvi nekaterih vrst pomoči za združljive z notranjim trgom pri uporabi členov 107 in 108 Pogodbe (UL L št. 187 z dne 26. 6. 2014, str. 1), zadnjič spremenjena z Uredbo Komisije (EU) 2023/1315 z dne 23. junija 2023 o spremembi Uredbe (EU) št. 651/2014 o razglasitvi nekaterih vrst pomoči za združljive z notranjim trgom pri uporabi členov 107 in 108 Pogodbe ter Uredbe (EU) 2022/2473 o razglasitvi nekaterih vrst pomoči za podjetja, ki se ukvarjajo s proizvodnjo, predelavo in trženjem ribiških proizvodov in proizvodov iz akvakulture, za združljive z notranjim trgom z uporabo členov 107 in 108 Pogodbe (UL L št. 167 z dne 30. 6. 2023, str. 1);</w:t>
      </w:r>
    </w:p>
    <w:p w14:paraId="150E797D" w14:textId="77777777" w:rsidR="00661611" w:rsidRPr="00661611" w:rsidRDefault="00661611" w:rsidP="00661611">
      <w:pPr>
        <w:numPr>
          <w:ilvl w:val="0"/>
          <w:numId w:val="15"/>
        </w:numPr>
        <w:tabs>
          <w:tab w:val="left" w:pos="567"/>
        </w:tabs>
        <w:overflowPunct/>
        <w:autoSpaceDE/>
        <w:autoSpaceDN/>
        <w:adjustRightInd/>
        <w:contextualSpacing/>
        <w:jc w:val="both"/>
        <w:textAlignment w:val="auto"/>
        <w:rPr>
          <w:rFonts w:ascii="Times New Roman" w:hAnsi="Times New Roman"/>
          <w:bCs/>
          <w:sz w:val="22"/>
          <w:szCs w:val="22"/>
        </w:rPr>
      </w:pPr>
      <w:r w:rsidRPr="00661611">
        <w:rPr>
          <w:rFonts w:ascii="Times New Roman" w:hAnsi="Times New Roman"/>
          <w:bCs/>
          <w:sz w:val="22"/>
          <w:szCs w:val="22"/>
        </w:rPr>
        <w:t xml:space="preserve">»začetek izvajanja projekta ali dejavnosti« je začetek izvajanja projekta ali dejavnosti iz 53. točke 2. člena Uredbe Komisije (EU), št. 2022/2472; </w:t>
      </w:r>
    </w:p>
    <w:p w14:paraId="3668EF36" w14:textId="4A99DA4B" w:rsidR="00661611" w:rsidRPr="00661611" w:rsidRDefault="00661611" w:rsidP="00661611">
      <w:pPr>
        <w:numPr>
          <w:ilvl w:val="0"/>
          <w:numId w:val="15"/>
        </w:numPr>
        <w:tabs>
          <w:tab w:val="left" w:pos="567"/>
        </w:tabs>
        <w:overflowPunct/>
        <w:autoSpaceDE/>
        <w:autoSpaceDN/>
        <w:adjustRightInd/>
        <w:contextualSpacing/>
        <w:jc w:val="both"/>
        <w:textAlignment w:val="auto"/>
        <w:rPr>
          <w:rFonts w:ascii="Times New Roman" w:hAnsi="Times New Roman"/>
          <w:bCs/>
          <w:sz w:val="22"/>
          <w:szCs w:val="22"/>
        </w:rPr>
      </w:pPr>
      <w:r w:rsidRPr="00661611">
        <w:rPr>
          <w:rFonts w:ascii="Times New Roman" w:hAnsi="Times New Roman"/>
          <w:bCs/>
          <w:sz w:val="22"/>
          <w:szCs w:val="22"/>
        </w:rPr>
        <w:t xml:space="preserve">»intenzivnost pomoči« je </w:t>
      </w:r>
      <w:r w:rsidRPr="00661611">
        <w:rPr>
          <w:rFonts w:ascii="Times New Roman" w:hAnsi="Times New Roman"/>
          <w:sz w:val="22"/>
          <w:szCs w:val="22"/>
        </w:rPr>
        <w:t>odstotek iz 12. točke 2. člena Uredbe Komisije (EU) št. 2022/2472;</w:t>
      </w:r>
    </w:p>
    <w:p w14:paraId="7E05D520" w14:textId="2190BDC4" w:rsidR="00661611" w:rsidRPr="00661611" w:rsidRDefault="00661611" w:rsidP="00661611">
      <w:pPr>
        <w:numPr>
          <w:ilvl w:val="0"/>
          <w:numId w:val="15"/>
        </w:numPr>
        <w:tabs>
          <w:tab w:val="left" w:pos="567"/>
        </w:tabs>
        <w:overflowPunct/>
        <w:autoSpaceDE/>
        <w:autoSpaceDN/>
        <w:adjustRightInd/>
        <w:contextualSpacing/>
        <w:jc w:val="both"/>
        <w:textAlignment w:val="auto"/>
        <w:rPr>
          <w:rFonts w:ascii="Times New Roman" w:hAnsi="Times New Roman"/>
          <w:bCs/>
          <w:sz w:val="22"/>
          <w:szCs w:val="22"/>
        </w:rPr>
      </w:pPr>
      <w:r w:rsidRPr="00661611">
        <w:rPr>
          <w:rFonts w:ascii="Times New Roman" w:hAnsi="Times New Roman"/>
          <w:bCs/>
          <w:sz w:val="22"/>
          <w:szCs w:val="22"/>
        </w:rPr>
        <w:t xml:space="preserve">»enotno podjetje« </w:t>
      </w:r>
      <w:r w:rsidRPr="00661611">
        <w:rPr>
          <w:rFonts w:ascii="Times New Roman" w:hAnsi="Times New Roman"/>
          <w:sz w:val="22"/>
          <w:szCs w:val="22"/>
        </w:rPr>
        <w:t xml:space="preserve">so fizične </w:t>
      </w:r>
      <w:r w:rsidR="00A97AD3">
        <w:rPr>
          <w:rFonts w:ascii="Times New Roman" w:hAnsi="Times New Roman"/>
          <w:sz w:val="22"/>
          <w:szCs w:val="22"/>
        </w:rPr>
        <w:t>ali</w:t>
      </w:r>
      <w:r w:rsidRPr="00661611">
        <w:rPr>
          <w:rFonts w:ascii="Times New Roman" w:hAnsi="Times New Roman"/>
          <w:sz w:val="22"/>
          <w:szCs w:val="22"/>
        </w:rPr>
        <w:t xml:space="preserve"> pravne osebe, ki opravljajo gospodarsko dejavnost in so med seboj najmanj v enem od razmerij iz drugega odstavka 2. člena Uredbe Komisije (EU) št. 2023/2831; </w:t>
      </w:r>
    </w:p>
    <w:p w14:paraId="40CE2077" w14:textId="77777777" w:rsidR="00661611" w:rsidRPr="00661611" w:rsidRDefault="00661611" w:rsidP="00661611">
      <w:pPr>
        <w:numPr>
          <w:ilvl w:val="0"/>
          <w:numId w:val="15"/>
        </w:numPr>
        <w:tabs>
          <w:tab w:val="left" w:pos="567"/>
        </w:tabs>
        <w:overflowPunct/>
        <w:autoSpaceDE/>
        <w:autoSpaceDN/>
        <w:adjustRightInd/>
        <w:contextualSpacing/>
        <w:jc w:val="both"/>
        <w:textAlignment w:val="auto"/>
        <w:rPr>
          <w:rFonts w:ascii="Times New Roman" w:hAnsi="Times New Roman"/>
          <w:bCs/>
          <w:sz w:val="22"/>
          <w:szCs w:val="22"/>
        </w:rPr>
      </w:pPr>
      <w:r w:rsidRPr="00661611">
        <w:rPr>
          <w:rFonts w:ascii="Times New Roman" w:hAnsi="Times New Roman"/>
          <w:bCs/>
          <w:sz w:val="22"/>
          <w:szCs w:val="22"/>
        </w:rPr>
        <w:t>»slabe vremenske razmere, ki jih je mogoče enačiti z naravnimi nesrečami« so vremenske razmere iz 2. točke 2. člena Uredbe Komisije (EU) št. 2022/2472;</w:t>
      </w:r>
    </w:p>
    <w:p w14:paraId="3EC0482D" w14:textId="77777777" w:rsidR="00661611" w:rsidRPr="00661611" w:rsidRDefault="00661611" w:rsidP="00661611">
      <w:pPr>
        <w:numPr>
          <w:ilvl w:val="0"/>
          <w:numId w:val="15"/>
        </w:numPr>
        <w:tabs>
          <w:tab w:val="left" w:pos="567"/>
        </w:tabs>
        <w:overflowPunct/>
        <w:autoSpaceDE/>
        <w:autoSpaceDN/>
        <w:adjustRightInd/>
        <w:contextualSpacing/>
        <w:jc w:val="both"/>
        <w:textAlignment w:val="auto"/>
        <w:rPr>
          <w:rFonts w:ascii="Times New Roman" w:hAnsi="Times New Roman"/>
          <w:bCs/>
          <w:sz w:val="22"/>
          <w:szCs w:val="22"/>
        </w:rPr>
      </w:pPr>
      <w:r w:rsidRPr="00661611">
        <w:rPr>
          <w:rFonts w:ascii="Times New Roman" w:hAnsi="Times New Roman"/>
          <w:bCs/>
          <w:sz w:val="22"/>
          <w:szCs w:val="22"/>
        </w:rPr>
        <w:t xml:space="preserve">»druge slabe vremenske razmere« so vremenske razmere iz 41. točke 2. člena Uredbe Komisije (EU) št. 2022/2472; </w:t>
      </w:r>
    </w:p>
    <w:p w14:paraId="221E0460" w14:textId="5A7E5281" w:rsidR="00661611" w:rsidRPr="00661611" w:rsidRDefault="00661611" w:rsidP="00661611">
      <w:pPr>
        <w:numPr>
          <w:ilvl w:val="0"/>
          <w:numId w:val="15"/>
        </w:numPr>
        <w:tabs>
          <w:tab w:val="left" w:pos="567"/>
        </w:tabs>
        <w:overflowPunct/>
        <w:autoSpaceDE/>
        <w:autoSpaceDN/>
        <w:adjustRightInd/>
        <w:contextualSpacing/>
        <w:jc w:val="both"/>
        <w:textAlignment w:val="auto"/>
        <w:rPr>
          <w:rFonts w:ascii="Times New Roman" w:hAnsi="Times New Roman"/>
          <w:sz w:val="22"/>
          <w:szCs w:val="22"/>
        </w:rPr>
      </w:pPr>
      <w:r w:rsidRPr="00661611">
        <w:rPr>
          <w:rFonts w:ascii="Times New Roman" w:hAnsi="Times New Roman"/>
          <w:sz w:val="22"/>
          <w:szCs w:val="22"/>
        </w:rPr>
        <w:t>»škodljivi organizem rastline« je organizem iz 43. točke 2. člena Uredbe Komisije (EU) št. 2022/2472;</w:t>
      </w:r>
    </w:p>
    <w:p w14:paraId="7761FFC0" w14:textId="77777777" w:rsidR="00383319" w:rsidRPr="00383319" w:rsidRDefault="00661611" w:rsidP="00383319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383319">
        <w:rPr>
          <w:rFonts w:ascii="Times New Roman" w:hAnsi="Times New Roman"/>
          <w:sz w:val="22"/>
          <w:szCs w:val="22"/>
        </w:rPr>
        <w:t>»zaščitena žival« je žival iz 47. točke 2. člena Uredbe Komisije (EU) št. 2022/2472</w:t>
      </w:r>
      <w:r w:rsidR="00383319" w:rsidRPr="00383319">
        <w:rPr>
          <w:rFonts w:ascii="Times New Roman" w:hAnsi="Times New Roman"/>
          <w:sz w:val="22"/>
          <w:szCs w:val="22"/>
        </w:rPr>
        <w:t>;</w:t>
      </w:r>
    </w:p>
    <w:p w14:paraId="07E8790C" w14:textId="77777777" w:rsidR="00017B98" w:rsidRDefault="00383319" w:rsidP="00383319">
      <w:pPr>
        <w:numPr>
          <w:ilvl w:val="0"/>
          <w:numId w:val="15"/>
        </w:numPr>
        <w:tabs>
          <w:tab w:val="left" w:pos="567"/>
        </w:tabs>
        <w:overflowPunct/>
        <w:autoSpaceDE/>
        <w:autoSpaceDN/>
        <w:adjustRightInd/>
        <w:contextualSpacing/>
        <w:jc w:val="both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»</w:t>
      </w:r>
      <w:r w:rsidRPr="00383319">
        <w:rPr>
          <w:rFonts w:ascii="Times New Roman" w:hAnsi="Times New Roman"/>
          <w:sz w:val="22"/>
          <w:szCs w:val="22"/>
        </w:rPr>
        <w:t>naravne nesreče</w:t>
      </w:r>
      <w:r>
        <w:rPr>
          <w:rFonts w:ascii="Times New Roman" w:hAnsi="Times New Roman"/>
          <w:sz w:val="22"/>
          <w:szCs w:val="22"/>
        </w:rPr>
        <w:t>« so</w:t>
      </w:r>
      <w:r w:rsidRPr="00383319">
        <w:rPr>
          <w:rFonts w:ascii="Times New Roman" w:hAnsi="Times New Roman"/>
          <w:sz w:val="22"/>
          <w:szCs w:val="22"/>
        </w:rPr>
        <w:t xml:space="preserve"> pojav</w:t>
      </w:r>
      <w:r>
        <w:rPr>
          <w:rFonts w:ascii="Times New Roman" w:hAnsi="Times New Roman"/>
          <w:sz w:val="22"/>
          <w:szCs w:val="22"/>
        </w:rPr>
        <w:t>i</w:t>
      </w:r>
      <w:r w:rsidRPr="00383319">
        <w:rPr>
          <w:rFonts w:ascii="Times New Roman" w:hAnsi="Times New Roman"/>
          <w:sz w:val="22"/>
          <w:szCs w:val="22"/>
        </w:rPr>
        <w:t xml:space="preserve"> iz 38. točke 2. člena Uredbe Komisije (EU) št. 2022/2472</w:t>
      </w:r>
      <w:r w:rsidR="00661611" w:rsidRPr="00661611">
        <w:rPr>
          <w:rFonts w:ascii="Times New Roman" w:hAnsi="Times New Roman"/>
          <w:sz w:val="22"/>
          <w:szCs w:val="22"/>
        </w:rPr>
        <w:t>)</w:t>
      </w:r>
      <w:r w:rsidR="00017B98">
        <w:rPr>
          <w:rFonts w:ascii="Times New Roman" w:hAnsi="Times New Roman"/>
          <w:sz w:val="22"/>
          <w:szCs w:val="22"/>
        </w:rPr>
        <w:t>,</w:t>
      </w:r>
    </w:p>
    <w:p w14:paraId="31AEA3DE" w14:textId="77777777" w:rsidR="00017B98" w:rsidRPr="00017B98" w:rsidRDefault="00017B98" w:rsidP="00017B98">
      <w:pPr>
        <w:pStyle w:val="Odstavekseznama"/>
        <w:numPr>
          <w:ilvl w:val="0"/>
          <w:numId w:val="15"/>
        </w:numPr>
        <w:tabs>
          <w:tab w:val="left" w:pos="567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Cs/>
          <w:sz w:val="22"/>
          <w:szCs w:val="22"/>
        </w:rPr>
      </w:pPr>
      <w:r w:rsidRPr="00017B98">
        <w:rPr>
          <w:rFonts w:ascii="Times New Roman" w:hAnsi="Times New Roman"/>
          <w:bCs/>
          <w:sz w:val="22"/>
          <w:szCs w:val="22"/>
        </w:rPr>
        <w:t xml:space="preserve">»nezahtevna agromelioracija« </w:t>
      </w:r>
      <w:r w:rsidRPr="00017B98">
        <w:rPr>
          <w:rFonts w:ascii="Times New Roman" w:hAnsi="Times New Roman"/>
          <w:sz w:val="22"/>
          <w:szCs w:val="22"/>
        </w:rPr>
        <w:t xml:space="preserve">je agromelioracija iz četrtega odstavka 78. člena Zakona o kmetijskih zemljiščih (Uradni list RS, št. 71/11 – uradno prečiščeno besedilo, 58/12, 27/16, 27/17 – ZKme-1D, 79/17, 44/22 in 78/23 – ZUNPEOVE); </w:t>
      </w:r>
    </w:p>
    <w:p w14:paraId="701A7FDE" w14:textId="77777777" w:rsidR="00017B98" w:rsidRDefault="00017B98" w:rsidP="00017B98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17B98">
        <w:rPr>
          <w:rFonts w:ascii="Times New Roman" w:hAnsi="Times New Roman"/>
          <w:sz w:val="22"/>
          <w:szCs w:val="22"/>
        </w:rPr>
        <w:t>»primerljiva kmetijska površina« je obseg površin iz tretjega odstavka 5. člena Uredbe o dopolnilnih dejavnostih na kmetiji (Uradni list RS, št. 57/15, 36/18 in 151/22).</w:t>
      </w:r>
    </w:p>
    <w:p w14:paraId="65753BEA" w14:textId="0E4A86FC" w:rsidR="002D75E3" w:rsidRDefault="002D75E3" w:rsidP="002D75E3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2D75E3">
        <w:rPr>
          <w:rFonts w:ascii="Times New Roman" w:hAnsi="Times New Roman"/>
          <w:sz w:val="22"/>
          <w:szCs w:val="22"/>
        </w:rPr>
        <w:t>»opredmetena sredstva« pomenijo sredstva iz 55. točke 2. člena Uredbe Komisije (EU) št. 2022/2472;</w:t>
      </w:r>
    </w:p>
    <w:p w14:paraId="6971D36F" w14:textId="124C32AD" w:rsidR="002D75E3" w:rsidRPr="009622C0" w:rsidRDefault="002D75E3" w:rsidP="00017B98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9622C0">
        <w:rPr>
          <w:rFonts w:ascii="Times New Roman" w:hAnsi="Times New Roman"/>
          <w:sz w:val="22"/>
          <w:szCs w:val="22"/>
        </w:rPr>
        <w:t>»investicijska dela« pomenijo dela iz 18. točke 2. člena Ure</w:t>
      </w:r>
      <w:r w:rsidR="009622C0" w:rsidRPr="009622C0">
        <w:rPr>
          <w:rFonts w:ascii="Times New Roman" w:hAnsi="Times New Roman"/>
          <w:sz w:val="22"/>
          <w:szCs w:val="22"/>
        </w:rPr>
        <w:t>dbe Komisije (EU) št. 2022/2472.</w:t>
      </w:r>
    </w:p>
    <w:p w14:paraId="501ECA32" w14:textId="575EBDBE" w:rsidR="00661611" w:rsidRPr="00661611" w:rsidRDefault="00661611" w:rsidP="00017B98">
      <w:pPr>
        <w:tabs>
          <w:tab w:val="left" w:pos="567"/>
        </w:tabs>
        <w:overflowPunct/>
        <w:autoSpaceDE/>
        <w:autoSpaceDN/>
        <w:adjustRightInd/>
        <w:ind w:left="65"/>
        <w:contextualSpacing/>
        <w:jc w:val="both"/>
        <w:textAlignment w:val="auto"/>
        <w:rPr>
          <w:rFonts w:ascii="Times New Roman" w:hAnsi="Times New Roman"/>
          <w:sz w:val="22"/>
          <w:szCs w:val="22"/>
        </w:rPr>
      </w:pPr>
    </w:p>
    <w:p w14:paraId="3B399448" w14:textId="77777777" w:rsidR="004725F6" w:rsidRDefault="004725F6" w:rsidP="00B7244E">
      <w:pPr>
        <w:rPr>
          <w:rFonts w:ascii="Times New Roman" w:hAnsi="Times New Roman"/>
          <w:sz w:val="22"/>
          <w:szCs w:val="22"/>
        </w:rPr>
      </w:pPr>
    </w:p>
    <w:p w14:paraId="1040C5D5" w14:textId="77777777" w:rsidR="009622C0" w:rsidRDefault="009622C0" w:rsidP="00B7244E">
      <w:pPr>
        <w:rPr>
          <w:rFonts w:ascii="Times New Roman" w:hAnsi="Times New Roman"/>
          <w:sz w:val="22"/>
          <w:szCs w:val="22"/>
        </w:rPr>
      </w:pPr>
    </w:p>
    <w:p w14:paraId="1FF22B96" w14:textId="77777777" w:rsidR="009622C0" w:rsidRDefault="009622C0" w:rsidP="00B7244E">
      <w:pPr>
        <w:rPr>
          <w:rFonts w:ascii="Times New Roman" w:hAnsi="Times New Roman"/>
          <w:sz w:val="22"/>
          <w:szCs w:val="22"/>
        </w:rPr>
      </w:pPr>
    </w:p>
    <w:p w14:paraId="287EDD9B" w14:textId="77777777" w:rsidR="009622C0" w:rsidRDefault="009622C0" w:rsidP="00B7244E">
      <w:pPr>
        <w:rPr>
          <w:rFonts w:ascii="Times New Roman" w:hAnsi="Times New Roman"/>
          <w:sz w:val="22"/>
          <w:szCs w:val="22"/>
        </w:rPr>
      </w:pPr>
    </w:p>
    <w:p w14:paraId="26083B0F" w14:textId="77777777" w:rsidR="009622C0" w:rsidRDefault="009622C0" w:rsidP="00B7244E">
      <w:pPr>
        <w:rPr>
          <w:rFonts w:ascii="Times New Roman" w:hAnsi="Times New Roman"/>
          <w:sz w:val="22"/>
          <w:szCs w:val="22"/>
        </w:rPr>
      </w:pPr>
    </w:p>
    <w:p w14:paraId="24CE6752" w14:textId="77777777" w:rsidR="009622C0" w:rsidRDefault="009622C0" w:rsidP="00B7244E">
      <w:pPr>
        <w:rPr>
          <w:rFonts w:ascii="Times New Roman" w:hAnsi="Times New Roman"/>
          <w:sz w:val="22"/>
          <w:szCs w:val="22"/>
        </w:rPr>
      </w:pPr>
    </w:p>
    <w:p w14:paraId="463A975C" w14:textId="77777777" w:rsidR="002E0CA6" w:rsidRPr="00BC389F" w:rsidRDefault="002E0CA6" w:rsidP="00B7244E">
      <w:pPr>
        <w:rPr>
          <w:rFonts w:ascii="Times New Roman" w:hAnsi="Times New Roman"/>
          <w:sz w:val="22"/>
          <w:szCs w:val="22"/>
        </w:rPr>
      </w:pPr>
    </w:p>
    <w:p w14:paraId="50CD6F47" w14:textId="77777777" w:rsidR="00B7244E" w:rsidRPr="00BC389F" w:rsidRDefault="00B7244E" w:rsidP="00724ABF">
      <w:pPr>
        <w:jc w:val="center"/>
        <w:rPr>
          <w:rFonts w:ascii="Times New Roman" w:hAnsi="Times New Roman"/>
          <w:b/>
          <w:sz w:val="22"/>
          <w:szCs w:val="22"/>
        </w:rPr>
      </w:pPr>
      <w:r w:rsidRPr="00BC389F">
        <w:rPr>
          <w:rFonts w:ascii="Times New Roman" w:hAnsi="Times New Roman"/>
          <w:b/>
          <w:sz w:val="22"/>
          <w:szCs w:val="22"/>
        </w:rPr>
        <w:lastRenderedPageBreak/>
        <w:t>5. člen</w:t>
      </w:r>
    </w:p>
    <w:p w14:paraId="7432CA43" w14:textId="77777777" w:rsidR="00B7244E" w:rsidRPr="00BC389F" w:rsidRDefault="00B7244E" w:rsidP="00724ABF">
      <w:pPr>
        <w:jc w:val="center"/>
        <w:rPr>
          <w:rFonts w:ascii="Times New Roman" w:hAnsi="Times New Roman"/>
          <w:b/>
          <w:sz w:val="22"/>
          <w:szCs w:val="22"/>
        </w:rPr>
      </w:pPr>
      <w:r w:rsidRPr="00BC389F">
        <w:rPr>
          <w:rFonts w:ascii="Times New Roman" w:hAnsi="Times New Roman"/>
          <w:b/>
          <w:sz w:val="22"/>
          <w:szCs w:val="22"/>
        </w:rPr>
        <w:t>(vrste pomoči in ukrepi)</w:t>
      </w:r>
    </w:p>
    <w:p w14:paraId="5B865384" w14:textId="77777777" w:rsidR="002D0704" w:rsidRPr="00BC389F" w:rsidRDefault="002D0704" w:rsidP="00107A0A">
      <w:pPr>
        <w:jc w:val="both"/>
        <w:rPr>
          <w:rFonts w:ascii="Times New Roman" w:hAnsi="Times New Roman"/>
          <w:sz w:val="22"/>
          <w:szCs w:val="22"/>
        </w:rPr>
      </w:pPr>
    </w:p>
    <w:p w14:paraId="4B3ECD70" w14:textId="77777777" w:rsidR="00B7244E" w:rsidRPr="00BC389F" w:rsidRDefault="00B7244E" w:rsidP="00107A0A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Za uresničevanje ciljev ohranjanja in razvoja kmetijstva in podeželja v občini se finančna</w:t>
      </w:r>
      <w:r w:rsid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 xml:space="preserve">sredstva usmerjajo preko pravil </w:t>
      </w:r>
      <w:r w:rsidR="00701489">
        <w:rPr>
          <w:rFonts w:ascii="Times New Roman" w:hAnsi="Times New Roman"/>
          <w:sz w:val="22"/>
          <w:szCs w:val="22"/>
        </w:rPr>
        <w:t>o</w:t>
      </w:r>
      <w:r w:rsidRPr="00BC389F">
        <w:rPr>
          <w:rFonts w:ascii="Times New Roman" w:hAnsi="Times New Roman"/>
          <w:sz w:val="22"/>
          <w:szCs w:val="22"/>
        </w:rPr>
        <w:t xml:space="preserve"> državn</w:t>
      </w:r>
      <w:r w:rsidR="00701489">
        <w:rPr>
          <w:rFonts w:ascii="Times New Roman" w:hAnsi="Times New Roman"/>
          <w:sz w:val="22"/>
          <w:szCs w:val="22"/>
        </w:rPr>
        <w:t>i</w:t>
      </w:r>
      <w:r w:rsidRPr="00BC389F">
        <w:rPr>
          <w:rFonts w:ascii="Times New Roman" w:hAnsi="Times New Roman"/>
          <w:sz w:val="22"/>
          <w:szCs w:val="22"/>
        </w:rPr>
        <w:t xml:space="preserve"> pomoči, ki imajo podlago v uredbah </w:t>
      </w:r>
      <w:r w:rsidR="00701489">
        <w:rPr>
          <w:rFonts w:ascii="Times New Roman" w:hAnsi="Times New Roman"/>
          <w:sz w:val="22"/>
          <w:szCs w:val="22"/>
        </w:rPr>
        <w:t xml:space="preserve">iz </w:t>
      </w:r>
      <w:r w:rsidRPr="00BC389F">
        <w:rPr>
          <w:rFonts w:ascii="Times New Roman" w:hAnsi="Times New Roman"/>
          <w:sz w:val="22"/>
          <w:szCs w:val="22"/>
        </w:rPr>
        <w:t>druge</w:t>
      </w:r>
      <w:r w:rsidR="00701489">
        <w:rPr>
          <w:rFonts w:ascii="Times New Roman" w:hAnsi="Times New Roman"/>
          <w:sz w:val="22"/>
          <w:szCs w:val="22"/>
        </w:rPr>
        <w:t xml:space="preserve">ga </w:t>
      </w:r>
      <w:r w:rsidRPr="00BC389F">
        <w:rPr>
          <w:rFonts w:ascii="Times New Roman" w:hAnsi="Times New Roman"/>
          <w:sz w:val="22"/>
          <w:szCs w:val="22"/>
        </w:rPr>
        <w:t>odstavk</w:t>
      </w:r>
      <w:r w:rsidR="00701489">
        <w:rPr>
          <w:rFonts w:ascii="Times New Roman" w:hAnsi="Times New Roman"/>
          <w:sz w:val="22"/>
          <w:szCs w:val="22"/>
        </w:rPr>
        <w:t>a</w:t>
      </w:r>
      <w:r w:rsidRPr="00BC389F">
        <w:rPr>
          <w:rFonts w:ascii="Times New Roman" w:hAnsi="Times New Roman"/>
          <w:sz w:val="22"/>
          <w:szCs w:val="22"/>
        </w:rPr>
        <w:t xml:space="preserve"> 1. člena tega pravilnika in omogočajo izvedbo naslednjih vrst</w:t>
      </w:r>
      <w:r w:rsid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pomoči oz</w:t>
      </w:r>
      <w:r w:rsidR="00701489">
        <w:rPr>
          <w:rFonts w:ascii="Times New Roman" w:hAnsi="Times New Roman"/>
          <w:sz w:val="22"/>
          <w:szCs w:val="22"/>
        </w:rPr>
        <w:t>iroma</w:t>
      </w:r>
      <w:r w:rsidRPr="00BC389F">
        <w:rPr>
          <w:rFonts w:ascii="Times New Roman" w:hAnsi="Times New Roman"/>
          <w:sz w:val="22"/>
          <w:szCs w:val="22"/>
        </w:rPr>
        <w:t xml:space="preserve"> ukrepov:</w:t>
      </w:r>
    </w:p>
    <w:p w14:paraId="435C1D66" w14:textId="77777777" w:rsidR="0045527B" w:rsidRDefault="0045527B" w:rsidP="0045527B">
      <w:pPr>
        <w:rPr>
          <w:sz w:val="22"/>
          <w:szCs w:val="22"/>
        </w:rPr>
      </w:pPr>
      <w:r w:rsidRPr="00BC389F">
        <w:rPr>
          <w:sz w:val="22"/>
          <w:szCs w:val="22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5626"/>
      </w:tblGrid>
      <w:tr w:rsidR="0045527B" w:rsidRPr="00BC389F" w14:paraId="7334124E" w14:textId="77777777" w:rsidTr="00DE572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E0B87B" w14:textId="77777777" w:rsidR="0045527B" w:rsidRPr="00BC389F" w:rsidRDefault="0045527B" w:rsidP="00DE5720">
            <w:pPr>
              <w:rPr>
                <w:rFonts w:ascii="Times New Roman" w:hAnsi="Times New Roman"/>
                <w:sz w:val="22"/>
                <w:szCs w:val="22"/>
              </w:rPr>
            </w:pPr>
            <w:r w:rsidRPr="00BC389F">
              <w:rPr>
                <w:rFonts w:ascii="Times New Roman" w:hAnsi="Times New Roman"/>
                <w:b/>
                <w:bCs/>
                <w:sz w:val="22"/>
                <w:szCs w:val="22"/>
              </w:rPr>
              <w:t>Vrste pomoči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22C23" w14:textId="77777777" w:rsidR="0045527B" w:rsidRPr="00BC389F" w:rsidRDefault="0045527B" w:rsidP="00DE5720">
            <w:pPr>
              <w:rPr>
                <w:rFonts w:ascii="Times New Roman" w:hAnsi="Times New Roman"/>
                <w:sz w:val="22"/>
                <w:szCs w:val="22"/>
              </w:rPr>
            </w:pPr>
            <w:r w:rsidRPr="00BC389F">
              <w:rPr>
                <w:rFonts w:ascii="Times New Roman" w:hAnsi="Times New Roman"/>
                <w:b/>
                <w:bCs/>
                <w:sz w:val="22"/>
                <w:szCs w:val="22"/>
              </w:rPr>
              <w:t>Ukrepi:</w:t>
            </w:r>
          </w:p>
        </w:tc>
      </w:tr>
      <w:tr w:rsidR="0045527B" w:rsidRPr="00BC389F" w14:paraId="4E392D17" w14:textId="77777777" w:rsidTr="00DE57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AF2124" w14:textId="77777777" w:rsidR="0045527B" w:rsidRPr="00BC389F" w:rsidRDefault="0045527B" w:rsidP="00701489">
            <w:pPr>
              <w:rPr>
                <w:rFonts w:ascii="Times New Roman" w:hAnsi="Times New Roman"/>
                <w:sz w:val="22"/>
                <w:szCs w:val="22"/>
              </w:rPr>
            </w:pPr>
            <w:r w:rsidRPr="00BC389F">
              <w:rPr>
                <w:rFonts w:ascii="Times New Roman" w:hAnsi="Times New Roman"/>
                <w:sz w:val="22"/>
                <w:szCs w:val="22"/>
              </w:rPr>
              <w:t>Državna pomoč po skupinski izjemi v kmetijstvu v skladu z Uredbo Komisije (EU) št. 2022/2472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1DA5" w14:textId="77777777" w:rsidR="0045527B" w:rsidRPr="00BC389F" w:rsidRDefault="0045527B" w:rsidP="00DE5720">
            <w:pPr>
              <w:rPr>
                <w:rFonts w:ascii="Times New Roman" w:hAnsi="Times New Roman"/>
                <w:sz w:val="22"/>
                <w:szCs w:val="22"/>
              </w:rPr>
            </w:pPr>
            <w:r w:rsidRPr="00BC389F">
              <w:rPr>
                <w:rFonts w:ascii="Times New Roman" w:hAnsi="Times New Roman"/>
                <w:b/>
                <w:sz w:val="22"/>
                <w:szCs w:val="22"/>
              </w:rPr>
              <w:t>UKREP 1</w:t>
            </w:r>
            <w:r w:rsidR="002C25E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2C25EA" w:rsidRPr="002C25EA">
              <w:rPr>
                <w:rFonts w:ascii="Times New Roman" w:hAnsi="Times New Roman"/>
                <w:sz w:val="22"/>
                <w:szCs w:val="22"/>
              </w:rPr>
              <w:t>Pomoč za naložbe v kmetijska gospodarstva v zvezi s primarno kmetijsko proizvodnjo (14. člen Uredbe Komisije (EU) št. 2022/2472)</w:t>
            </w:r>
          </w:p>
          <w:p w14:paraId="7C592C4A" w14:textId="77777777" w:rsidR="0045527B" w:rsidRPr="00BC389F" w:rsidRDefault="0045527B" w:rsidP="00DE5720">
            <w:pPr>
              <w:rPr>
                <w:rFonts w:ascii="Times New Roman" w:hAnsi="Times New Roman"/>
                <w:sz w:val="22"/>
                <w:szCs w:val="22"/>
              </w:rPr>
            </w:pPr>
            <w:r w:rsidRPr="00BC389F">
              <w:rPr>
                <w:rFonts w:ascii="Times New Roman" w:hAnsi="Times New Roman"/>
                <w:b/>
                <w:sz w:val="22"/>
                <w:szCs w:val="22"/>
              </w:rPr>
              <w:t xml:space="preserve">UKREP </w:t>
            </w:r>
            <w:r w:rsidR="002F2792" w:rsidRPr="00BC389F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Pr="00BC389F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BC389F">
              <w:rPr>
                <w:rFonts w:ascii="Times New Roman" w:hAnsi="Times New Roman"/>
                <w:sz w:val="22"/>
                <w:szCs w:val="22"/>
              </w:rPr>
              <w:t xml:space="preserve"> Pomoč za plačilo zavarovalnih premij (28. člen Uredbe Komisije (EU) št. 2022/2472)</w:t>
            </w:r>
          </w:p>
          <w:p w14:paraId="0404FBB6" w14:textId="77777777" w:rsidR="0045527B" w:rsidRPr="00BC389F" w:rsidRDefault="0045527B" w:rsidP="002F2792">
            <w:pPr>
              <w:rPr>
                <w:rFonts w:ascii="Times New Roman" w:hAnsi="Times New Roman"/>
                <w:sz w:val="22"/>
                <w:szCs w:val="22"/>
              </w:rPr>
            </w:pPr>
            <w:r w:rsidRPr="00BC389F">
              <w:rPr>
                <w:rFonts w:ascii="Times New Roman" w:hAnsi="Times New Roman"/>
                <w:b/>
                <w:sz w:val="22"/>
                <w:szCs w:val="22"/>
              </w:rPr>
              <w:t xml:space="preserve">UKREP </w:t>
            </w:r>
            <w:r w:rsidR="002F2792" w:rsidRPr="00BC389F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Pr="00BC389F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BC389F">
              <w:rPr>
                <w:rFonts w:ascii="Times New Roman" w:hAnsi="Times New Roman"/>
                <w:sz w:val="22"/>
                <w:szCs w:val="22"/>
              </w:rPr>
              <w:t xml:space="preserve"> Pomoč za naložbe za ohranjanje kulturne in naravne dediščine na kmetijskih gospodarstvih (36. člen Uredbe Komisije (EU) št. 2022/2472)</w:t>
            </w:r>
          </w:p>
        </w:tc>
      </w:tr>
      <w:tr w:rsidR="0045527B" w:rsidRPr="00BC389F" w14:paraId="602C92BC" w14:textId="77777777" w:rsidTr="00DE57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39923" w14:textId="77777777" w:rsidR="0045527B" w:rsidRPr="00BC389F" w:rsidRDefault="0045527B" w:rsidP="00701489">
            <w:pPr>
              <w:rPr>
                <w:rFonts w:ascii="Times New Roman" w:hAnsi="Times New Roman"/>
                <w:sz w:val="22"/>
                <w:szCs w:val="22"/>
              </w:rPr>
            </w:pPr>
            <w:r w:rsidRPr="00BC389F">
              <w:rPr>
                <w:rFonts w:ascii="Times New Roman" w:hAnsi="Times New Roman"/>
                <w:sz w:val="22"/>
                <w:szCs w:val="22"/>
              </w:rPr>
              <w:t xml:space="preserve">Pomoč de </w:t>
            </w:r>
            <w:proofErr w:type="spellStart"/>
            <w:r w:rsidRPr="00BC389F">
              <w:rPr>
                <w:rFonts w:ascii="Times New Roman" w:hAnsi="Times New Roman"/>
                <w:sz w:val="22"/>
                <w:szCs w:val="22"/>
              </w:rPr>
              <w:t>minimis</w:t>
            </w:r>
            <w:proofErr w:type="spellEnd"/>
            <w:r w:rsidRPr="00BC389F">
              <w:rPr>
                <w:rFonts w:ascii="Times New Roman" w:hAnsi="Times New Roman"/>
                <w:sz w:val="22"/>
                <w:szCs w:val="22"/>
              </w:rPr>
              <w:t xml:space="preserve"> v skladu z Uredbo Komisije (EU) št. 2023/2831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75A9" w14:textId="77777777" w:rsidR="0045527B" w:rsidRPr="00BC389F" w:rsidRDefault="0045527B" w:rsidP="002F2792">
            <w:pPr>
              <w:rPr>
                <w:rFonts w:ascii="Times New Roman" w:hAnsi="Times New Roman"/>
                <w:sz w:val="22"/>
                <w:szCs w:val="22"/>
              </w:rPr>
            </w:pPr>
            <w:r w:rsidRPr="00BC389F">
              <w:rPr>
                <w:rFonts w:ascii="Times New Roman" w:hAnsi="Times New Roman"/>
                <w:b/>
                <w:sz w:val="22"/>
                <w:szCs w:val="22"/>
              </w:rPr>
              <w:t xml:space="preserve">UKREP </w:t>
            </w:r>
            <w:r w:rsidR="002F2792" w:rsidRPr="00BC389F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BC389F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BC389F">
              <w:rPr>
                <w:rFonts w:ascii="Times New Roman" w:hAnsi="Times New Roman"/>
                <w:sz w:val="22"/>
                <w:szCs w:val="22"/>
              </w:rPr>
              <w:t xml:space="preserve"> Pomoč za naložbe v predelavo in trženje kmetijskih in živilskih proizvodov ter naložbe v nekmetijsko dejavnost na kmetiji – de </w:t>
            </w:r>
            <w:proofErr w:type="spellStart"/>
            <w:r w:rsidRPr="00BC389F">
              <w:rPr>
                <w:rFonts w:ascii="Times New Roman" w:hAnsi="Times New Roman"/>
                <w:sz w:val="22"/>
                <w:szCs w:val="22"/>
              </w:rPr>
              <w:t>minimis</w:t>
            </w:r>
            <w:proofErr w:type="spellEnd"/>
            <w:r w:rsidRPr="00BC389F">
              <w:rPr>
                <w:rFonts w:ascii="Times New Roman" w:hAnsi="Times New Roman"/>
                <w:sz w:val="22"/>
                <w:szCs w:val="22"/>
              </w:rPr>
              <w:t>;</w:t>
            </w:r>
          </w:p>
        </w:tc>
      </w:tr>
      <w:tr w:rsidR="0045527B" w:rsidRPr="00BC389F" w14:paraId="0EA984CB" w14:textId="77777777" w:rsidTr="00DE57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62BF0" w14:textId="77777777" w:rsidR="0045527B" w:rsidRPr="00BC389F" w:rsidRDefault="0045527B" w:rsidP="00DE5720">
            <w:pPr>
              <w:rPr>
                <w:rFonts w:ascii="Times New Roman" w:hAnsi="Times New Roman"/>
                <w:sz w:val="22"/>
                <w:szCs w:val="22"/>
              </w:rPr>
            </w:pPr>
            <w:r w:rsidRPr="00BC389F">
              <w:rPr>
                <w:rFonts w:ascii="Times New Roman" w:hAnsi="Times New Roman"/>
                <w:sz w:val="22"/>
                <w:szCs w:val="22"/>
              </w:rPr>
              <w:t>Ostali ukrepi občine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5068" w14:textId="77777777" w:rsidR="0045527B" w:rsidRPr="00BC389F" w:rsidRDefault="0045527B" w:rsidP="002F2792">
            <w:pPr>
              <w:rPr>
                <w:rFonts w:ascii="Times New Roman" w:hAnsi="Times New Roman"/>
                <w:sz w:val="22"/>
                <w:szCs w:val="22"/>
              </w:rPr>
            </w:pPr>
            <w:r w:rsidRPr="00BC389F">
              <w:rPr>
                <w:rFonts w:ascii="Times New Roman" w:hAnsi="Times New Roman"/>
                <w:b/>
                <w:sz w:val="22"/>
                <w:szCs w:val="22"/>
              </w:rPr>
              <w:t xml:space="preserve">UKREP </w:t>
            </w:r>
            <w:r w:rsidR="002F2792" w:rsidRPr="00BC389F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Pr="00BC389F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BC389F">
              <w:rPr>
                <w:rFonts w:ascii="Times New Roman" w:hAnsi="Times New Roman"/>
                <w:sz w:val="22"/>
                <w:szCs w:val="22"/>
              </w:rPr>
              <w:t>  Sofinanciranje dejavnosti društev s področja kmetijstva</w:t>
            </w:r>
          </w:p>
        </w:tc>
      </w:tr>
    </w:tbl>
    <w:p w14:paraId="18581F83" w14:textId="77777777" w:rsidR="002E7A33" w:rsidRPr="00BC389F" w:rsidRDefault="002E7A33" w:rsidP="002D070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7BDAE2C" w14:textId="77777777" w:rsidR="002E7A33" w:rsidRPr="00BC389F" w:rsidRDefault="002E7A33" w:rsidP="002D070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12CF8FB3" w14:textId="77777777" w:rsidR="00B7244E" w:rsidRPr="00BC389F" w:rsidRDefault="00B7244E" w:rsidP="002D0704">
      <w:pPr>
        <w:jc w:val="center"/>
        <w:rPr>
          <w:rFonts w:ascii="Times New Roman" w:hAnsi="Times New Roman"/>
          <w:b/>
          <w:sz w:val="22"/>
          <w:szCs w:val="22"/>
        </w:rPr>
      </w:pPr>
      <w:r w:rsidRPr="00BC389F">
        <w:rPr>
          <w:rFonts w:ascii="Times New Roman" w:hAnsi="Times New Roman"/>
          <w:b/>
          <w:sz w:val="22"/>
          <w:szCs w:val="22"/>
        </w:rPr>
        <w:t>6. člen</w:t>
      </w:r>
    </w:p>
    <w:p w14:paraId="3FC884F8" w14:textId="2B182DD2" w:rsidR="00B7244E" w:rsidRPr="00BC389F" w:rsidRDefault="00B7244E" w:rsidP="002D0704">
      <w:pPr>
        <w:jc w:val="center"/>
        <w:rPr>
          <w:rFonts w:ascii="Times New Roman" w:hAnsi="Times New Roman"/>
          <w:b/>
          <w:sz w:val="22"/>
          <w:szCs w:val="22"/>
        </w:rPr>
      </w:pPr>
      <w:r w:rsidRPr="00BC389F">
        <w:rPr>
          <w:rFonts w:ascii="Times New Roman" w:hAnsi="Times New Roman"/>
          <w:b/>
          <w:sz w:val="22"/>
          <w:szCs w:val="22"/>
        </w:rPr>
        <w:t>(upravičenci do pomoči)</w:t>
      </w:r>
    </w:p>
    <w:p w14:paraId="0AA1E7C0" w14:textId="77777777" w:rsidR="002D0704" w:rsidRPr="00BC389F" w:rsidRDefault="002D0704" w:rsidP="002D0704">
      <w:pPr>
        <w:jc w:val="center"/>
        <w:rPr>
          <w:rFonts w:ascii="Times New Roman" w:hAnsi="Times New Roman"/>
          <w:sz w:val="22"/>
          <w:szCs w:val="22"/>
        </w:rPr>
      </w:pPr>
    </w:p>
    <w:p w14:paraId="5DF35224" w14:textId="79F18388" w:rsidR="00107A0A" w:rsidRDefault="00B7244E" w:rsidP="00DF168A">
      <w:pPr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Upravičenci do pomoči so:</w:t>
      </w:r>
    </w:p>
    <w:p w14:paraId="0B04D860" w14:textId="7BDC4915" w:rsidR="00DF168A" w:rsidRPr="00DF168A" w:rsidRDefault="00DF168A" w:rsidP="00DF168A">
      <w:pPr>
        <w:rPr>
          <w:rFonts w:ascii="Times New Roman" w:hAnsi="Times New Roman"/>
          <w:sz w:val="22"/>
          <w:szCs w:val="22"/>
        </w:rPr>
      </w:pPr>
    </w:p>
    <w:p w14:paraId="6EB94782" w14:textId="304225AF" w:rsidR="00017B98" w:rsidRPr="004B6EA0" w:rsidRDefault="00233098" w:rsidP="00DF168A">
      <w:pPr>
        <w:pStyle w:val="Odstavekseznama"/>
        <w:numPr>
          <w:ilvl w:val="1"/>
          <w:numId w:val="22"/>
        </w:numPr>
        <w:ind w:left="709"/>
        <w:rPr>
          <w:rFonts w:ascii="Times New Roman" w:hAnsi="Times New Roman"/>
          <w:sz w:val="22"/>
          <w:szCs w:val="22"/>
        </w:rPr>
      </w:pPr>
      <w:r w:rsidRPr="00DF168A">
        <w:rPr>
          <w:rFonts w:ascii="Times New Roman" w:hAnsi="Times New Roman"/>
          <w:sz w:val="22"/>
          <w:szCs w:val="22"/>
        </w:rPr>
        <w:t>p</w:t>
      </w:r>
      <w:r w:rsidR="00701489" w:rsidRPr="00DF168A">
        <w:rPr>
          <w:rFonts w:ascii="Times New Roman" w:hAnsi="Times New Roman"/>
          <w:sz w:val="22"/>
          <w:szCs w:val="22"/>
        </w:rPr>
        <w:t xml:space="preserve">ri ukrepih </w:t>
      </w:r>
      <w:r w:rsidR="00301AB3" w:rsidRPr="00DF168A">
        <w:rPr>
          <w:rFonts w:ascii="Times New Roman" w:hAnsi="Times New Roman"/>
          <w:sz w:val="22"/>
          <w:szCs w:val="22"/>
        </w:rPr>
        <w:t xml:space="preserve">1 in 2 </w:t>
      </w:r>
      <w:r w:rsidR="00B7244E" w:rsidRPr="00DF168A">
        <w:rPr>
          <w:rFonts w:ascii="Times New Roman" w:hAnsi="Times New Roman"/>
          <w:iCs/>
          <w:sz w:val="22"/>
          <w:szCs w:val="22"/>
        </w:rPr>
        <w:t>fizične in pravne osebe</w:t>
      </w:r>
      <w:r w:rsidR="00B7244E" w:rsidRPr="00DF168A">
        <w:rPr>
          <w:rFonts w:ascii="Times New Roman" w:hAnsi="Times New Roman"/>
          <w:sz w:val="22"/>
          <w:szCs w:val="22"/>
        </w:rPr>
        <w:t xml:space="preserve">, ki </w:t>
      </w:r>
      <w:r w:rsidR="00701489" w:rsidRPr="00DF168A">
        <w:rPr>
          <w:rFonts w:ascii="Times New Roman" w:hAnsi="Times New Roman"/>
          <w:sz w:val="22"/>
          <w:szCs w:val="22"/>
        </w:rPr>
        <w:t>so</w:t>
      </w:r>
      <w:r w:rsidR="00B7244E" w:rsidRPr="00DF168A">
        <w:rPr>
          <w:rFonts w:ascii="Times New Roman" w:hAnsi="Times New Roman"/>
          <w:sz w:val="22"/>
          <w:szCs w:val="22"/>
        </w:rPr>
        <w:t xml:space="preserve"> </w:t>
      </w:r>
      <w:r w:rsidR="00B7244E" w:rsidRPr="004B6EA0">
        <w:rPr>
          <w:rFonts w:ascii="Times New Roman" w:hAnsi="Times New Roman"/>
          <w:sz w:val="22"/>
          <w:szCs w:val="22"/>
        </w:rPr>
        <w:t>mikropodjetja</w:t>
      </w:r>
      <w:r w:rsidR="000B4D11" w:rsidRPr="00924C30">
        <w:rPr>
          <w:rFonts w:ascii="Times New Roman" w:hAnsi="Times New Roman"/>
          <w:sz w:val="22"/>
          <w:szCs w:val="22"/>
        </w:rPr>
        <w:t>,</w:t>
      </w:r>
      <w:r w:rsidR="00B7244E" w:rsidRPr="004B6EA0">
        <w:rPr>
          <w:rFonts w:ascii="Times New Roman" w:hAnsi="Times New Roman"/>
          <w:sz w:val="22"/>
          <w:szCs w:val="22"/>
        </w:rPr>
        <w:t xml:space="preserve"> dejavna v</w:t>
      </w:r>
      <w:r w:rsidR="00107A0A" w:rsidRPr="004B6EA0">
        <w:rPr>
          <w:rFonts w:ascii="Times New Roman" w:hAnsi="Times New Roman"/>
          <w:sz w:val="22"/>
          <w:szCs w:val="22"/>
        </w:rPr>
        <w:t xml:space="preserve"> </w:t>
      </w:r>
      <w:r w:rsidR="00B7244E" w:rsidRPr="004B6EA0">
        <w:rPr>
          <w:rFonts w:ascii="Times New Roman" w:hAnsi="Times New Roman"/>
          <w:sz w:val="22"/>
          <w:szCs w:val="22"/>
        </w:rPr>
        <w:t>primarni kmetijski proizvodnji</w:t>
      </w:r>
      <w:r w:rsidR="00C65BF6" w:rsidRPr="004B6EA0">
        <w:rPr>
          <w:rFonts w:ascii="Times New Roman" w:hAnsi="Times New Roman"/>
          <w:sz w:val="22"/>
          <w:szCs w:val="22"/>
        </w:rPr>
        <w:t>,</w:t>
      </w:r>
      <w:r w:rsidR="00701489" w:rsidRPr="004B6EA0">
        <w:rPr>
          <w:rFonts w:ascii="Times New Roman" w:hAnsi="Times New Roman"/>
          <w:sz w:val="22"/>
          <w:szCs w:val="22"/>
        </w:rPr>
        <w:t xml:space="preserve"> </w:t>
      </w:r>
      <w:r w:rsidR="00C65BF6" w:rsidRPr="004B6EA0">
        <w:rPr>
          <w:rFonts w:ascii="Times New Roman" w:hAnsi="Times New Roman"/>
          <w:sz w:val="22"/>
          <w:szCs w:val="22"/>
        </w:rPr>
        <w:t xml:space="preserve">so </w:t>
      </w:r>
      <w:r w:rsidR="00B7244E" w:rsidRPr="004B6EA0">
        <w:rPr>
          <w:rFonts w:ascii="Times New Roman" w:hAnsi="Times New Roman"/>
          <w:sz w:val="22"/>
          <w:szCs w:val="22"/>
        </w:rPr>
        <w:t xml:space="preserve">vpisana v register kmetijskih gospodarstev in </w:t>
      </w:r>
      <w:r w:rsidR="003A3174" w:rsidRPr="004B6EA0">
        <w:rPr>
          <w:rFonts w:ascii="Times New Roman" w:hAnsi="Times New Roman"/>
          <w:sz w:val="22"/>
          <w:szCs w:val="22"/>
        </w:rPr>
        <w:t>opravljajo svojo dejavnost</w:t>
      </w:r>
      <w:r w:rsidR="00B7244E" w:rsidRPr="004B6EA0">
        <w:rPr>
          <w:rFonts w:ascii="Times New Roman" w:hAnsi="Times New Roman"/>
          <w:sz w:val="22"/>
          <w:szCs w:val="22"/>
        </w:rPr>
        <w:t xml:space="preserve"> na območju občine</w:t>
      </w:r>
      <w:r w:rsidR="00301AB3" w:rsidRPr="004B6EA0">
        <w:rPr>
          <w:rFonts w:ascii="Times New Roman" w:hAnsi="Times New Roman"/>
          <w:sz w:val="22"/>
          <w:szCs w:val="22"/>
        </w:rPr>
        <w:t>;</w:t>
      </w:r>
    </w:p>
    <w:p w14:paraId="300EA450" w14:textId="77777777" w:rsidR="0094192F" w:rsidRPr="004B6EA0" w:rsidRDefault="0094192F" w:rsidP="00107A0A">
      <w:pPr>
        <w:jc w:val="both"/>
        <w:rPr>
          <w:rFonts w:ascii="Times New Roman" w:hAnsi="Times New Roman"/>
          <w:sz w:val="22"/>
          <w:szCs w:val="22"/>
        </w:rPr>
      </w:pPr>
    </w:p>
    <w:p w14:paraId="5DAA0CBD" w14:textId="1A8DB262" w:rsidR="004E1038" w:rsidRPr="00DF168A" w:rsidRDefault="00301AB3" w:rsidP="00DF168A">
      <w:pPr>
        <w:pStyle w:val="Odstavekseznama"/>
        <w:numPr>
          <w:ilvl w:val="0"/>
          <w:numId w:val="22"/>
        </w:numPr>
        <w:jc w:val="both"/>
        <w:rPr>
          <w:rFonts w:ascii="Times New Roman" w:hAnsi="Times New Roman"/>
          <w:sz w:val="22"/>
          <w:szCs w:val="22"/>
        </w:rPr>
      </w:pPr>
      <w:r w:rsidRPr="004B6EA0">
        <w:rPr>
          <w:rFonts w:ascii="Times New Roman" w:hAnsi="Times New Roman"/>
          <w:sz w:val="22"/>
          <w:szCs w:val="22"/>
        </w:rPr>
        <w:t xml:space="preserve">pri ukrepu </w:t>
      </w:r>
      <w:r w:rsidR="004E1038" w:rsidRPr="004B6EA0">
        <w:rPr>
          <w:rFonts w:ascii="Times New Roman" w:hAnsi="Times New Roman"/>
          <w:sz w:val="22"/>
          <w:szCs w:val="22"/>
        </w:rPr>
        <w:t xml:space="preserve">3 </w:t>
      </w:r>
      <w:r w:rsidR="00DC3906" w:rsidRPr="004B6EA0">
        <w:rPr>
          <w:rFonts w:ascii="Times New Roman" w:hAnsi="Times New Roman"/>
          <w:sz w:val="22"/>
          <w:szCs w:val="22"/>
        </w:rPr>
        <w:t>fizične in pravne osebe, ki so mikropodjetja</w:t>
      </w:r>
      <w:r w:rsidR="000B4D11" w:rsidRPr="00924C30">
        <w:rPr>
          <w:rFonts w:ascii="Times New Roman" w:hAnsi="Times New Roman"/>
          <w:sz w:val="22"/>
          <w:szCs w:val="22"/>
        </w:rPr>
        <w:t>,</w:t>
      </w:r>
      <w:r w:rsidR="00DC3906" w:rsidRPr="004B6EA0">
        <w:rPr>
          <w:rFonts w:ascii="Times New Roman" w:hAnsi="Times New Roman"/>
          <w:sz w:val="22"/>
          <w:szCs w:val="22"/>
        </w:rPr>
        <w:t xml:space="preserve"> dejavna v primarni kmetijski proizvodnji, so vpisana v register kmetijskih gospodarstev, </w:t>
      </w:r>
      <w:r w:rsidR="00DC3906" w:rsidRPr="00DF168A">
        <w:rPr>
          <w:rFonts w:ascii="Times New Roman" w:hAnsi="Times New Roman"/>
          <w:sz w:val="22"/>
          <w:szCs w:val="22"/>
        </w:rPr>
        <w:t>opravljajo svojo dejavnost na območju občine</w:t>
      </w:r>
      <w:r w:rsidR="00145ADB" w:rsidRPr="00DF168A">
        <w:rPr>
          <w:rFonts w:ascii="Times New Roman" w:hAnsi="Times New Roman"/>
          <w:sz w:val="22"/>
          <w:szCs w:val="22"/>
        </w:rPr>
        <w:t xml:space="preserve"> in so lastniki objektov, vpisanih v register nepremične kulturne dediščine na območju občine</w:t>
      </w:r>
      <w:r w:rsidRPr="00DF168A">
        <w:rPr>
          <w:rFonts w:ascii="Times New Roman" w:hAnsi="Times New Roman"/>
          <w:sz w:val="22"/>
          <w:szCs w:val="22"/>
        </w:rPr>
        <w:t>;</w:t>
      </w:r>
    </w:p>
    <w:p w14:paraId="7F1CA9E7" w14:textId="77777777" w:rsidR="00145ADB" w:rsidRDefault="00145ADB" w:rsidP="00107A0A">
      <w:pPr>
        <w:jc w:val="both"/>
        <w:rPr>
          <w:rFonts w:ascii="Times New Roman" w:hAnsi="Times New Roman"/>
          <w:sz w:val="22"/>
          <w:szCs w:val="22"/>
        </w:rPr>
      </w:pPr>
    </w:p>
    <w:p w14:paraId="46B374A5" w14:textId="53803EAE" w:rsidR="00B7244E" w:rsidRPr="00DF168A" w:rsidRDefault="00301AB3" w:rsidP="00DF168A">
      <w:pPr>
        <w:pStyle w:val="Odstavekseznama"/>
        <w:numPr>
          <w:ilvl w:val="0"/>
          <w:numId w:val="22"/>
        </w:numPr>
        <w:jc w:val="both"/>
        <w:rPr>
          <w:rFonts w:ascii="Times New Roman" w:hAnsi="Times New Roman"/>
          <w:sz w:val="22"/>
          <w:szCs w:val="22"/>
        </w:rPr>
      </w:pPr>
      <w:r w:rsidRPr="00DF168A">
        <w:rPr>
          <w:rFonts w:ascii="Times New Roman" w:hAnsi="Times New Roman"/>
          <w:sz w:val="22"/>
          <w:szCs w:val="22"/>
        </w:rPr>
        <w:t>pri ukrepu</w:t>
      </w:r>
      <w:r w:rsidR="009B6532" w:rsidRPr="00DF168A">
        <w:rPr>
          <w:rFonts w:ascii="Times New Roman" w:hAnsi="Times New Roman"/>
          <w:sz w:val="22"/>
          <w:szCs w:val="22"/>
        </w:rPr>
        <w:t xml:space="preserve"> 4 </w:t>
      </w:r>
      <w:r w:rsidR="003A3174" w:rsidRPr="00DF168A">
        <w:rPr>
          <w:rFonts w:ascii="Times New Roman" w:hAnsi="Times New Roman"/>
          <w:sz w:val="22"/>
          <w:szCs w:val="22"/>
        </w:rPr>
        <w:t xml:space="preserve"> </w:t>
      </w:r>
      <w:r w:rsidR="00B7244E" w:rsidRPr="00DF168A">
        <w:rPr>
          <w:rFonts w:ascii="Times New Roman" w:hAnsi="Times New Roman"/>
          <w:iCs/>
          <w:sz w:val="22"/>
          <w:szCs w:val="22"/>
        </w:rPr>
        <w:t>fizične in pravne osebe</w:t>
      </w:r>
      <w:r w:rsidR="00B7244E" w:rsidRPr="00DF168A">
        <w:rPr>
          <w:rFonts w:ascii="Times New Roman" w:hAnsi="Times New Roman"/>
          <w:sz w:val="22"/>
          <w:szCs w:val="22"/>
        </w:rPr>
        <w:t xml:space="preserve">, ki </w:t>
      </w:r>
      <w:r w:rsidR="003A3174" w:rsidRPr="00DF168A">
        <w:rPr>
          <w:rFonts w:ascii="Times New Roman" w:hAnsi="Times New Roman"/>
          <w:sz w:val="22"/>
          <w:szCs w:val="22"/>
        </w:rPr>
        <w:t xml:space="preserve">so </w:t>
      </w:r>
      <w:proofErr w:type="spellStart"/>
      <w:r w:rsidR="00B7244E" w:rsidRPr="00DF168A">
        <w:rPr>
          <w:rFonts w:ascii="Times New Roman" w:hAnsi="Times New Roman"/>
          <w:sz w:val="22"/>
          <w:szCs w:val="22"/>
        </w:rPr>
        <w:t>mikropodjetja</w:t>
      </w:r>
      <w:proofErr w:type="spellEnd"/>
      <w:r w:rsidR="00B7244E" w:rsidRPr="00DF168A">
        <w:rPr>
          <w:rFonts w:ascii="Times New Roman" w:hAnsi="Times New Roman"/>
          <w:sz w:val="22"/>
          <w:szCs w:val="22"/>
        </w:rPr>
        <w:t>, katerih kmetijsko</w:t>
      </w:r>
      <w:r w:rsidR="00107A0A" w:rsidRPr="00DF168A">
        <w:rPr>
          <w:rFonts w:ascii="Times New Roman" w:hAnsi="Times New Roman"/>
          <w:sz w:val="22"/>
          <w:szCs w:val="22"/>
        </w:rPr>
        <w:t xml:space="preserve"> </w:t>
      </w:r>
      <w:r w:rsidR="00B7244E" w:rsidRPr="00DF168A">
        <w:rPr>
          <w:rFonts w:ascii="Times New Roman" w:hAnsi="Times New Roman"/>
          <w:sz w:val="22"/>
          <w:szCs w:val="22"/>
        </w:rPr>
        <w:t>gospodarstvo je vpisano v register kmetijskih gospodarstev</w:t>
      </w:r>
      <w:r w:rsidR="006C2D4B" w:rsidRPr="00DF168A">
        <w:rPr>
          <w:rFonts w:ascii="Times New Roman" w:hAnsi="Times New Roman"/>
          <w:sz w:val="22"/>
          <w:szCs w:val="22"/>
        </w:rPr>
        <w:t xml:space="preserve"> in </w:t>
      </w:r>
      <w:r w:rsidR="003A3174" w:rsidRPr="00DF168A">
        <w:rPr>
          <w:rFonts w:ascii="Times New Roman" w:hAnsi="Times New Roman"/>
          <w:sz w:val="22"/>
          <w:szCs w:val="22"/>
        </w:rPr>
        <w:t>opravlja</w:t>
      </w:r>
      <w:r w:rsidR="006C2D4B" w:rsidRPr="00DF168A">
        <w:rPr>
          <w:rFonts w:ascii="Times New Roman" w:hAnsi="Times New Roman"/>
          <w:sz w:val="22"/>
          <w:szCs w:val="22"/>
        </w:rPr>
        <w:t>jo</w:t>
      </w:r>
      <w:r w:rsidR="003A3174" w:rsidRPr="00DF168A">
        <w:rPr>
          <w:rFonts w:ascii="Times New Roman" w:hAnsi="Times New Roman"/>
          <w:sz w:val="22"/>
          <w:szCs w:val="22"/>
        </w:rPr>
        <w:t xml:space="preserve"> svojo dejavnost na območju občine</w:t>
      </w:r>
      <w:r w:rsidRPr="00DF168A">
        <w:rPr>
          <w:rFonts w:ascii="Times New Roman" w:hAnsi="Times New Roman"/>
          <w:sz w:val="22"/>
          <w:szCs w:val="22"/>
        </w:rPr>
        <w:t>;</w:t>
      </w:r>
    </w:p>
    <w:p w14:paraId="0FC436AC" w14:textId="77777777" w:rsidR="00946710" w:rsidRDefault="00946710" w:rsidP="00107A0A">
      <w:pPr>
        <w:jc w:val="both"/>
        <w:rPr>
          <w:rFonts w:ascii="Times New Roman" w:hAnsi="Times New Roman"/>
          <w:sz w:val="22"/>
          <w:szCs w:val="22"/>
        </w:rPr>
      </w:pPr>
    </w:p>
    <w:p w14:paraId="626E9851" w14:textId="2B5ABFE3" w:rsidR="00542B5E" w:rsidRPr="00B33F29" w:rsidRDefault="00301AB3" w:rsidP="00B33F29">
      <w:pPr>
        <w:ind w:left="360"/>
        <w:rPr>
          <w:rFonts w:ascii="Times New Roman" w:hAnsi="Times New Roman"/>
          <w:sz w:val="22"/>
          <w:szCs w:val="22"/>
        </w:rPr>
      </w:pPr>
      <w:r w:rsidRPr="00DF168A">
        <w:rPr>
          <w:rFonts w:ascii="Times New Roman" w:hAnsi="Times New Roman"/>
          <w:sz w:val="22"/>
          <w:szCs w:val="22"/>
        </w:rPr>
        <w:t>č)</w:t>
      </w:r>
      <w:r w:rsidRPr="00DF168A">
        <w:rPr>
          <w:rFonts w:ascii="Times New Roman" w:hAnsi="Times New Roman"/>
          <w:sz w:val="22"/>
          <w:szCs w:val="22"/>
        </w:rPr>
        <w:tab/>
        <w:t xml:space="preserve">pri ukrepu </w:t>
      </w:r>
      <w:r w:rsidR="00946710" w:rsidRPr="00B33F29">
        <w:rPr>
          <w:rFonts w:ascii="Times New Roman" w:hAnsi="Times New Roman"/>
          <w:sz w:val="22"/>
          <w:szCs w:val="22"/>
        </w:rPr>
        <w:t xml:space="preserve">5  </w:t>
      </w:r>
      <w:r w:rsidR="00542B5E" w:rsidRPr="00B33F29">
        <w:rPr>
          <w:rFonts w:ascii="Times New Roman" w:hAnsi="Times New Roman"/>
          <w:sz w:val="22"/>
          <w:szCs w:val="22"/>
        </w:rPr>
        <w:t>d</w:t>
      </w:r>
      <w:r w:rsidR="00946710" w:rsidRPr="00B33F29">
        <w:rPr>
          <w:rFonts w:ascii="Times New Roman" w:hAnsi="Times New Roman"/>
          <w:sz w:val="22"/>
          <w:szCs w:val="22"/>
        </w:rPr>
        <w:t>ruštva in združenja, ki</w:t>
      </w:r>
      <w:r w:rsidR="00542B5E" w:rsidRPr="00B33F29">
        <w:rPr>
          <w:rFonts w:ascii="Times New Roman" w:hAnsi="Times New Roman"/>
          <w:sz w:val="22"/>
          <w:szCs w:val="22"/>
        </w:rPr>
        <w:t>:</w:t>
      </w:r>
    </w:p>
    <w:p w14:paraId="7BEC91DF" w14:textId="701A784E" w:rsidR="00946710" w:rsidRPr="003A26BF" w:rsidRDefault="00946710" w:rsidP="003A26BF">
      <w:pPr>
        <w:pStyle w:val="Odstavekseznama"/>
        <w:numPr>
          <w:ilvl w:val="0"/>
          <w:numId w:val="19"/>
        </w:numPr>
        <w:rPr>
          <w:rFonts w:ascii="Times New Roman" w:hAnsi="Times New Roman"/>
          <w:sz w:val="22"/>
          <w:szCs w:val="22"/>
        </w:rPr>
      </w:pPr>
      <w:r w:rsidRPr="003A26BF">
        <w:rPr>
          <w:rFonts w:ascii="Times New Roman" w:hAnsi="Times New Roman"/>
          <w:sz w:val="22"/>
          <w:szCs w:val="22"/>
        </w:rPr>
        <w:t>so registrirana po zakonu o društvih in je njihova glavna dejavnost kmetijstvo (odločba o vpisu v register) in imajo urejeno evidenco o članstvu,</w:t>
      </w:r>
    </w:p>
    <w:p w14:paraId="3DA51EA9" w14:textId="1F5AC3CE" w:rsidR="00946710" w:rsidRPr="003A26BF" w:rsidRDefault="00946710" w:rsidP="003A26BF">
      <w:pPr>
        <w:pStyle w:val="Odstavekseznama"/>
        <w:numPr>
          <w:ilvl w:val="0"/>
          <w:numId w:val="19"/>
        </w:numPr>
        <w:rPr>
          <w:rFonts w:ascii="Times New Roman" w:hAnsi="Times New Roman"/>
          <w:sz w:val="22"/>
          <w:szCs w:val="22"/>
        </w:rPr>
      </w:pPr>
      <w:r w:rsidRPr="003A26BF">
        <w:rPr>
          <w:rFonts w:ascii="Times New Roman" w:hAnsi="Times New Roman"/>
          <w:sz w:val="22"/>
          <w:szCs w:val="22"/>
        </w:rPr>
        <w:t>delujejo na območju občine oziroma združujejo člane iz občine,</w:t>
      </w:r>
    </w:p>
    <w:p w14:paraId="6D8EB83A" w14:textId="138FFD29" w:rsidR="002D0704" w:rsidRPr="003A26BF" w:rsidRDefault="00946710" w:rsidP="003A26BF">
      <w:pPr>
        <w:pStyle w:val="Odstavekseznama"/>
        <w:numPr>
          <w:ilvl w:val="0"/>
          <w:numId w:val="19"/>
        </w:numPr>
        <w:rPr>
          <w:rFonts w:ascii="Times New Roman" w:hAnsi="Times New Roman"/>
          <w:sz w:val="22"/>
          <w:szCs w:val="22"/>
        </w:rPr>
      </w:pPr>
      <w:r w:rsidRPr="003A26BF">
        <w:rPr>
          <w:rFonts w:ascii="Times New Roman" w:hAnsi="Times New Roman"/>
          <w:sz w:val="22"/>
          <w:szCs w:val="22"/>
        </w:rPr>
        <w:t>izvajajo in se vključujejo v aktivnosti na območju občine in o tem vodijo evidenco.</w:t>
      </w:r>
    </w:p>
    <w:p w14:paraId="18900802" w14:textId="77777777" w:rsidR="00946710" w:rsidRPr="00BC389F" w:rsidRDefault="00946710" w:rsidP="00946710">
      <w:pPr>
        <w:rPr>
          <w:rFonts w:ascii="Times New Roman" w:hAnsi="Times New Roman"/>
          <w:sz w:val="22"/>
          <w:szCs w:val="22"/>
        </w:rPr>
      </w:pPr>
    </w:p>
    <w:p w14:paraId="173E848E" w14:textId="77777777" w:rsidR="00B7244E" w:rsidRPr="00BC389F" w:rsidRDefault="00B7244E" w:rsidP="00C50277">
      <w:pPr>
        <w:jc w:val="center"/>
        <w:rPr>
          <w:rFonts w:ascii="Times New Roman" w:hAnsi="Times New Roman"/>
          <w:b/>
          <w:sz w:val="22"/>
          <w:szCs w:val="22"/>
        </w:rPr>
      </w:pPr>
      <w:r w:rsidRPr="00C50277">
        <w:rPr>
          <w:rFonts w:ascii="Times New Roman" w:hAnsi="Times New Roman"/>
          <w:b/>
          <w:sz w:val="22"/>
          <w:szCs w:val="22"/>
        </w:rPr>
        <w:t>7. člen</w:t>
      </w:r>
    </w:p>
    <w:p w14:paraId="546FFC40" w14:textId="77777777" w:rsidR="00B7244E" w:rsidRPr="00BC389F" w:rsidRDefault="00B7244E" w:rsidP="002D0704">
      <w:pPr>
        <w:jc w:val="center"/>
        <w:rPr>
          <w:rFonts w:ascii="Times New Roman" w:hAnsi="Times New Roman"/>
          <w:b/>
          <w:sz w:val="22"/>
          <w:szCs w:val="22"/>
        </w:rPr>
      </w:pPr>
      <w:r w:rsidRPr="00BC389F">
        <w:rPr>
          <w:rFonts w:ascii="Times New Roman" w:hAnsi="Times New Roman"/>
          <w:b/>
          <w:sz w:val="22"/>
          <w:szCs w:val="22"/>
        </w:rPr>
        <w:t xml:space="preserve">(izvzeta področja uporabe </w:t>
      </w:r>
      <w:r w:rsidR="006D5D49">
        <w:rPr>
          <w:rFonts w:ascii="Times New Roman" w:hAnsi="Times New Roman"/>
          <w:b/>
          <w:sz w:val="22"/>
          <w:szCs w:val="22"/>
        </w:rPr>
        <w:t xml:space="preserve">Uredbe </w:t>
      </w:r>
      <w:r w:rsidRPr="00BC389F">
        <w:rPr>
          <w:rFonts w:ascii="Times New Roman" w:hAnsi="Times New Roman"/>
          <w:b/>
          <w:sz w:val="22"/>
          <w:szCs w:val="22"/>
        </w:rPr>
        <w:t>Komisije (EU) št. 2022/2472)</w:t>
      </w:r>
    </w:p>
    <w:p w14:paraId="31819861" w14:textId="77777777" w:rsidR="00C50277" w:rsidRDefault="00C50277" w:rsidP="00107A0A">
      <w:pPr>
        <w:jc w:val="both"/>
        <w:rPr>
          <w:rFonts w:ascii="Times New Roman" w:hAnsi="Times New Roman"/>
          <w:sz w:val="22"/>
          <w:szCs w:val="22"/>
        </w:rPr>
      </w:pPr>
    </w:p>
    <w:p w14:paraId="428EDD31" w14:textId="53BF9862" w:rsidR="00B7244E" w:rsidRPr="00BC389F" w:rsidRDefault="002D0704" w:rsidP="00107A0A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 xml:space="preserve"> </w:t>
      </w:r>
      <w:r w:rsidR="00B7244E" w:rsidRPr="00BC389F">
        <w:rPr>
          <w:rFonts w:ascii="Times New Roman" w:hAnsi="Times New Roman"/>
          <w:sz w:val="22"/>
          <w:szCs w:val="22"/>
        </w:rPr>
        <w:t xml:space="preserve">(1) Do pomoči </w:t>
      </w:r>
      <w:r w:rsidR="00B03607">
        <w:rPr>
          <w:rFonts w:ascii="Times New Roman" w:hAnsi="Times New Roman"/>
          <w:sz w:val="22"/>
          <w:szCs w:val="22"/>
        </w:rPr>
        <w:t xml:space="preserve">iz ukrepov </w:t>
      </w:r>
      <w:r w:rsidR="00B7244E" w:rsidRPr="00BC389F">
        <w:rPr>
          <w:rFonts w:ascii="Times New Roman" w:hAnsi="Times New Roman"/>
          <w:sz w:val="22"/>
          <w:szCs w:val="22"/>
        </w:rPr>
        <w:t>v skladu z Uredbo Komisije (EU) št.</w:t>
      </w:r>
      <w:r w:rsidR="00BC389F">
        <w:rPr>
          <w:rFonts w:ascii="Times New Roman" w:hAnsi="Times New Roman"/>
          <w:sz w:val="22"/>
          <w:szCs w:val="22"/>
        </w:rPr>
        <w:t xml:space="preserve"> </w:t>
      </w:r>
      <w:r w:rsidR="00B7244E" w:rsidRPr="00BC389F">
        <w:rPr>
          <w:rFonts w:ascii="Times New Roman" w:hAnsi="Times New Roman"/>
          <w:sz w:val="22"/>
          <w:szCs w:val="22"/>
        </w:rPr>
        <w:t>2022/2472 niso upravičeni subjekti, ki so:</w:t>
      </w:r>
    </w:p>
    <w:p w14:paraId="1179FBB5" w14:textId="77D8EF7D" w:rsidR="00B7244E" w:rsidRPr="003A26BF" w:rsidRDefault="00B7244E" w:rsidP="003A26BF">
      <w:pPr>
        <w:pStyle w:val="Odstavekseznama"/>
        <w:numPr>
          <w:ilvl w:val="0"/>
          <w:numId w:val="20"/>
        </w:numPr>
        <w:jc w:val="both"/>
        <w:rPr>
          <w:rFonts w:ascii="Times New Roman" w:hAnsi="Times New Roman"/>
          <w:sz w:val="22"/>
          <w:szCs w:val="22"/>
        </w:rPr>
      </w:pPr>
      <w:r w:rsidRPr="003A26BF">
        <w:rPr>
          <w:rFonts w:ascii="Times New Roman" w:hAnsi="Times New Roman"/>
          <w:sz w:val="22"/>
          <w:szCs w:val="22"/>
        </w:rPr>
        <w:t>naslovniki neporavnanega naloga za izterjavo, na podlagi predhodnega sklepa</w:t>
      </w:r>
      <w:r w:rsidR="00107A0A" w:rsidRPr="003A26BF">
        <w:rPr>
          <w:rFonts w:ascii="Times New Roman" w:hAnsi="Times New Roman"/>
          <w:sz w:val="22"/>
          <w:szCs w:val="22"/>
        </w:rPr>
        <w:t xml:space="preserve"> </w:t>
      </w:r>
      <w:r w:rsidRPr="003A26BF">
        <w:rPr>
          <w:rFonts w:ascii="Times New Roman" w:hAnsi="Times New Roman"/>
          <w:sz w:val="22"/>
          <w:szCs w:val="22"/>
        </w:rPr>
        <w:t>Evropske</w:t>
      </w:r>
      <w:r w:rsidR="00107A0A" w:rsidRPr="003A26BF">
        <w:rPr>
          <w:rFonts w:ascii="Times New Roman" w:hAnsi="Times New Roman"/>
          <w:sz w:val="22"/>
          <w:szCs w:val="22"/>
        </w:rPr>
        <w:t xml:space="preserve"> </w:t>
      </w:r>
      <w:r w:rsidRPr="003A26BF">
        <w:rPr>
          <w:rFonts w:ascii="Times New Roman" w:hAnsi="Times New Roman"/>
          <w:sz w:val="22"/>
          <w:szCs w:val="22"/>
        </w:rPr>
        <w:t xml:space="preserve">komisije, s katerim je pomoč, ki jo je dodelil organ </w:t>
      </w:r>
      <w:r w:rsidR="00B03607" w:rsidRPr="003A26BF">
        <w:rPr>
          <w:rFonts w:ascii="Times New Roman" w:hAnsi="Times New Roman"/>
          <w:sz w:val="22"/>
          <w:szCs w:val="22"/>
        </w:rPr>
        <w:t xml:space="preserve">iz </w:t>
      </w:r>
      <w:r w:rsidRPr="003A26BF">
        <w:rPr>
          <w:rFonts w:ascii="Times New Roman" w:hAnsi="Times New Roman"/>
          <w:sz w:val="22"/>
          <w:szCs w:val="22"/>
        </w:rPr>
        <w:t>Republike Slovenije,</w:t>
      </w:r>
      <w:r w:rsidR="00107A0A" w:rsidRPr="003A26BF">
        <w:rPr>
          <w:rFonts w:ascii="Times New Roman" w:hAnsi="Times New Roman"/>
          <w:sz w:val="22"/>
          <w:szCs w:val="22"/>
        </w:rPr>
        <w:t xml:space="preserve"> </w:t>
      </w:r>
      <w:r w:rsidRPr="003A26BF">
        <w:rPr>
          <w:rFonts w:ascii="Times New Roman" w:hAnsi="Times New Roman"/>
          <w:sz w:val="22"/>
          <w:szCs w:val="22"/>
        </w:rPr>
        <w:t>razglasila za</w:t>
      </w:r>
      <w:r w:rsidR="00BC389F" w:rsidRPr="003A26BF">
        <w:rPr>
          <w:rFonts w:ascii="Times New Roman" w:hAnsi="Times New Roman"/>
          <w:sz w:val="22"/>
          <w:szCs w:val="22"/>
        </w:rPr>
        <w:t xml:space="preserve"> </w:t>
      </w:r>
      <w:r w:rsidRPr="003A26BF">
        <w:rPr>
          <w:rFonts w:ascii="Times New Roman" w:hAnsi="Times New Roman"/>
          <w:sz w:val="22"/>
          <w:szCs w:val="22"/>
        </w:rPr>
        <w:t>nezakonito in nezdružljivo z notranjim trgom;</w:t>
      </w:r>
    </w:p>
    <w:p w14:paraId="0FBA066E" w14:textId="28C9142D" w:rsidR="00B7244E" w:rsidRPr="003A26BF" w:rsidRDefault="00B7244E" w:rsidP="003A26BF">
      <w:pPr>
        <w:pStyle w:val="Odstavekseznama"/>
        <w:numPr>
          <w:ilvl w:val="0"/>
          <w:numId w:val="20"/>
        </w:numPr>
        <w:jc w:val="both"/>
        <w:rPr>
          <w:rFonts w:ascii="Times New Roman" w:hAnsi="Times New Roman"/>
          <w:sz w:val="22"/>
          <w:szCs w:val="22"/>
        </w:rPr>
      </w:pPr>
      <w:r w:rsidRPr="003A26BF">
        <w:rPr>
          <w:rFonts w:ascii="Times New Roman" w:hAnsi="Times New Roman"/>
          <w:sz w:val="22"/>
          <w:szCs w:val="22"/>
        </w:rPr>
        <w:lastRenderedPageBreak/>
        <w:t>podjetja v težavah.</w:t>
      </w:r>
    </w:p>
    <w:p w14:paraId="6E955BDC" w14:textId="77777777" w:rsidR="00107A0A" w:rsidRPr="00BC389F" w:rsidRDefault="00107A0A" w:rsidP="00107A0A">
      <w:pPr>
        <w:jc w:val="both"/>
        <w:rPr>
          <w:rFonts w:ascii="Times New Roman" w:hAnsi="Times New Roman"/>
          <w:sz w:val="22"/>
          <w:szCs w:val="22"/>
        </w:rPr>
      </w:pPr>
    </w:p>
    <w:p w14:paraId="72F20613" w14:textId="77777777" w:rsidR="00B7244E" w:rsidRPr="00BC389F" w:rsidRDefault="00B7244E" w:rsidP="00107A0A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(2) Pomoč po tem pravilniku se ne dodeli:</w:t>
      </w:r>
    </w:p>
    <w:p w14:paraId="2E27DA7A" w14:textId="77777777" w:rsidR="00B7244E" w:rsidRPr="00BC389F" w:rsidRDefault="00B7244E" w:rsidP="00107A0A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‒ za dejavnosti, povezane z izvozom v tretje države ali države članice, in sicer če</w:t>
      </w:r>
      <w:r w:rsid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je pomoč neposredno povezana z izvoznimi količinami, vzpostavitvijo in delovanjem</w:t>
      </w:r>
      <w:r w:rsid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distribucijske mreže ali drugimi tekočimi stroški, povezanimi z izvozno dejavnostjo;</w:t>
      </w:r>
    </w:p>
    <w:p w14:paraId="49F54626" w14:textId="77777777" w:rsidR="00B7244E" w:rsidRPr="00BC389F" w:rsidRDefault="00B7244E" w:rsidP="00107A0A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 xml:space="preserve">‒ </w:t>
      </w:r>
      <w:r w:rsidR="00B03607">
        <w:rPr>
          <w:rFonts w:ascii="Times New Roman" w:hAnsi="Times New Roman"/>
          <w:sz w:val="22"/>
          <w:szCs w:val="22"/>
        </w:rPr>
        <w:t xml:space="preserve">če </w:t>
      </w:r>
      <w:r w:rsidRPr="00BC389F">
        <w:rPr>
          <w:rFonts w:ascii="Times New Roman" w:hAnsi="Times New Roman"/>
          <w:sz w:val="22"/>
          <w:szCs w:val="22"/>
        </w:rPr>
        <w:t>je odvisna od prednostne uporabe domačega blaga pred uporabo</w:t>
      </w:r>
      <w:r w:rsidR="00107A0A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uvoženega</w:t>
      </w:r>
      <w:r w:rsid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blaga.</w:t>
      </w:r>
    </w:p>
    <w:p w14:paraId="6190F2C0" w14:textId="1D5E8976" w:rsidR="00B7244E" w:rsidRPr="00BC389F" w:rsidRDefault="00B03607" w:rsidP="00107A0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(3) Pomoč</w:t>
      </w:r>
      <w:r w:rsidR="00E71F17">
        <w:rPr>
          <w:rFonts w:ascii="Times New Roman" w:hAnsi="Times New Roman"/>
          <w:sz w:val="22"/>
          <w:szCs w:val="22"/>
        </w:rPr>
        <w:t xml:space="preserve"> iz</w:t>
      </w:r>
      <w:r>
        <w:rPr>
          <w:rFonts w:ascii="Times New Roman" w:hAnsi="Times New Roman"/>
          <w:sz w:val="22"/>
          <w:szCs w:val="22"/>
        </w:rPr>
        <w:t xml:space="preserve"> </w:t>
      </w:r>
      <w:r w:rsidR="00B7244E" w:rsidRPr="00BC389F">
        <w:rPr>
          <w:rFonts w:ascii="Times New Roman" w:hAnsi="Times New Roman"/>
          <w:sz w:val="22"/>
          <w:szCs w:val="22"/>
        </w:rPr>
        <w:t>ukrepov v skladu z Uredbo Komisije (EU) št.</w:t>
      </w:r>
      <w:r w:rsidR="00107A0A" w:rsidRPr="00BC389F">
        <w:rPr>
          <w:rFonts w:ascii="Times New Roman" w:hAnsi="Times New Roman"/>
          <w:sz w:val="22"/>
          <w:szCs w:val="22"/>
        </w:rPr>
        <w:t xml:space="preserve"> </w:t>
      </w:r>
      <w:r w:rsidR="00B7244E" w:rsidRPr="00BC389F">
        <w:rPr>
          <w:rFonts w:ascii="Times New Roman" w:hAnsi="Times New Roman"/>
          <w:sz w:val="22"/>
          <w:szCs w:val="22"/>
        </w:rPr>
        <w:t>2022/2472 se ne dodeli za davek na dodano vrednost, razen kadar po predpisih, ki</w:t>
      </w:r>
      <w:r w:rsidR="00107A0A" w:rsidRPr="00BC389F">
        <w:rPr>
          <w:rFonts w:ascii="Times New Roman" w:hAnsi="Times New Roman"/>
          <w:sz w:val="22"/>
          <w:szCs w:val="22"/>
        </w:rPr>
        <w:t xml:space="preserve"> </w:t>
      </w:r>
      <w:r w:rsidR="00B7244E" w:rsidRPr="00BC389F">
        <w:rPr>
          <w:rFonts w:ascii="Times New Roman" w:hAnsi="Times New Roman"/>
          <w:sz w:val="22"/>
          <w:szCs w:val="22"/>
        </w:rPr>
        <w:t>urejajo davek na dodano vrednost, ta</w:t>
      </w:r>
      <w:r w:rsidR="00BE6E62">
        <w:rPr>
          <w:rFonts w:ascii="Times New Roman" w:hAnsi="Times New Roman"/>
          <w:sz w:val="22"/>
          <w:szCs w:val="22"/>
        </w:rPr>
        <w:t xml:space="preserve"> davek</w:t>
      </w:r>
      <w:r w:rsidR="00B7244E" w:rsidRPr="00BC389F">
        <w:rPr>
          <w:rFonts w:ascii="Times New Roman" w:hAnsi="Times New Roman"/>
          <w:sz w:val="22"/>
          <w:szCs w:val="22"/>
        </w:rPr>
        <w:t xml:space="preserve"> ni izterljiv.</w:t>
      </w:r>
    </w:p>
    <w:p w14:paraId="10BD8C84" w14:textId="77777777" w:rsidR="00107A0A" w:rsidRPr="00BC389F" w:rsidRDefault="00107A0A" w:rsidP="00B7244E">
      <w:pPr>
        <w:rPr>
          <w:rFonts w:ascii="Times New Roman" w:hAnsi="Times New Roman"/>
          <w:sz w:val="22"/>
          <w:szCs w:val="22"/>
        </w:rPr>
      </w:pPr>
    </w:p>
    <w:p w14:paraId="52C4527C" w14:textId="77777777" w:rsidR="00B7244E" w:rsidRPr="00BC389F" w:rsidRDefault="00B7244E" w:rsidP="00107A0A">
      <w:pPr>
        <w:jc w:val="center"/>
        <w:rPr>
          <w:rFonts w:ascii="Times New Roman" w:hAnsi="Times New Roman"/>
          <w:b/>
          <w:sz w:val="22"/>
          <w:szCs w:val="22"/>
        </w:rPr>
      </w:pPr>
      <w:r w:rsidRPr="00BC389F">
        <w:rPr>
          <w:rFonts w:ascii="Times New Roman" w:hAnsi="Times New Roman"/>
          <w:b/>
          <w:sz w:val="22"/>
          <w:szCs w:val="22"/>
        </w:rPr>
        <w:t>8. člen</w:t>
      </w:r>
    </w:p>
    <w:p w14:paraId="509D312B" w14:textId="77777777" w:rsidR="00B7244E" w:rsidRPr="00BC389F" w:rsidRDefault="00B7244E" w:rsidP="00107A0A">
      <w:pPr>
        <w:jc w:val="center"/>
        <w:rPr>
          <w:rFonts w:ascii="Times New Roman" w:hAnsi="Times New Roman"/>
          <w:b/>
          <w:sz w:val="22"/>
          <w:szCs w:val="22"/>
        </w:rPr>
      </w:pPr>
      <w:r w:rsidRPr="00BC389F">
        <w:rPr>
          <w:rFonts w:ascii="Times New Roman" w:hAnsi="Times New Roman"/>
          <w:b/>
          <w:sz w:val="22"/>
          <w:szCs w:val="22"/>
        </w:rPr>
        <w:t>(način, pogoji in merila za dodeljevanje pomoči)</w:t>
      </w:r>
    </w:p>
    <w:p w14:paraId="39741B75" w14:textId="77777777" w:rsidR="00107A0A" w:rsidRPr="00BC389F" w:rsidRDefault="00107A0A" w:rsidP="00B7244E">
      <w:pPr>
        <w:rPr>
          <w:rFonts w:ascii="Times New Roman" w:hAnsi="Times New Roman"/>
          <w:sz w:val="22"/>
          <w:szCs w:val="22"/>
        </w:rPr>
      </w:pPr>
    </w:p>
    <w:p w14:paraId="364E335E" w14:textId="77777777" w:rsidR="00B7244E" w:rsidRPr="00BC389F" w:rsidRDefault="00B7244E" w:rsidP="00107A0A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 xml:space="preserve">(1) Državne pomoči in pomoči de </w:t>
      </w:r>
      <w:proofErr w:type="spellStart"/>
      <w:r w:rsidRPr="00BC389F">
        <w:rPr>
          <w:rFonts w:ascii="Times New Roman" w:hAnsi="Times New Roman"/>
          <w:sz w:val="22"/>
          <w:szCs w:val="22"/>
        </w:rPr>
        <w:t>minimis</w:t>
      </w:r>
      <w:proofErr w:type="spellEnd"/>
      <w:r w:rsidRPr="00BC389F">
        <w:rPr>
          <w:rFonts w:ascii="Times New Roman" w:hAnsi="Times New Roman"/>
          <w:sz w:val="22"/>
          <w:szCs w:val="22"/>
        </w:rPr>
        <w:t xml:space="preserve"> se dodeljujejo upravičencem na podlagi</w:t>
      </w:r>
      <w:r w:rsidR="00107A0A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izvedenega javnega razpisa, objavljenega na občinski internetni strani, skladno z</w:t>
      </w:r>
      <w:r w:rsidR="00107A0A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veljavnimi predpisi s področja javnih financ ter tem pravilnikom.</w:t>
      </w:r>
    </w:p>
    <w:p w14:paraId="71156B25" w14:textId="77777777" w:rsidR="00B7244E" w:rsidRPr="00BC389F" w:rsidRDefault="00B7244E" w:rsidP="00107A0A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(2) V javnem razpisu se opredelijo posamezni ukrepi in višina razpoložljivih sredstev za</w:t>
      </w:r>
      <w:r w:rsid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posamezen ukrep, kot to določa odlok o proračunu občine za tekoče leto.</w:t>
      </w:r>
    </w:p>
    <w:p w14:paraId="5DBC6E04" w14:textId="77777777" w:rsidR="00B7244E" w:rsidRPr="00BC389F" w:rsidRDefault="00B7244E" w:rsidP="00107A0A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 xml:space="preserve">(3) Podrobnejša merila za dodeljevanje državnih pomoči in pomoči de </w:t>
      </w:r>
      <w:proofErr w:type="spellStart"/>
      <w:r w:rsidRPr="00BC389F">
        <w:rPr>
          <w:rFonts w:ascii="Times New Roman" w:hAnsi="Times New Roman"/>
          <w:sz w:val="22"/>
          <w:szCs w:val="22"/>
        </w:rPr>
        <w:t>minimis</w:t>
      </w:r>
      <w:proofErr w:type="spellEnd"/>
      <w:r w:rsidRPr="00BC389F">
        <w:rPr>
          <w:rFonts w:ascii="Times New Roman" w:hAnsi="Times New Roman"/>
          <w:sz w:val="22"/>
          <w:szCs w:val="22"/>
        </w:rPr>
        <w:t xml:space="preserve"> ter zahtevana</w:t>
      </w:r>
      <w:r w:rsid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dokumentacija za posamezne ukrepe po tem pravilniku, se določijo v javnem razpisu.</w:t>
      </w:r>
    </w:p>
    <w:p w14:paraId="20D567CC" w14:textId="77777777" w:rsidR="00B7244E" w:rsidRDefault="00B7244E" w:rsidP="00107A0A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(4) V primeru, da se sredstva, ki so razpoložljiva za en ukrep, ne porabijo, se le-ta lahko</w:t>
      </w:r>
      <w:r w:rsid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prerazporedijo za drugi ukrep, ki je določen med ukrepi finančnih spodbud.</w:t>
      </w:r>
    </w:p>
    <w:p w14:paraId="35FBB681" w14:textId="77777777" w:rsidR="00BC389F" w:rsidRPr="00BC389F" w:rsidRDefault="00BC389F" w:rsidP="00107A0A">
      <w:pPr>
        <w:jc w:val="both"/>
        <w:rPr>
          <w:rFonts w:ascii="Times New Roman" w:hAnsi="Times New Roman"/>
          <w:sz w:val="22"/>
          <w:szCs w:val="22"/>
        </w:rPr>
      </w:pPr>
    </w:p>
    <w:p w14:paraId="149551F3" w14:textId="77777777" w:rsidR="00B7244E" w:rsidRPr="00BC389F" w:rsidRDefault="00B7244E" w:rsidP="00AF7074">
      <w:pPr>
        <w:jc w:val="center"/>
        <w:rPr>
          <w:rFonts w:ascii="Times New Roman" w:hAnsi="Times New Roman"/>
          <w:b/>
          <w:sz w:val="22"/>
          <w:szCs w:val="22"/>
        </w:rPr>
      </w:pPr>
      <w:r w:rsidRPr="00BC389F">
        <w:rPr>
          <w:rFonts w:ascii="Times New Roman" w:hAnsi="Times New Roman"/>
          <w:b/>
          <w:sz w:val="22"/>
          <w:szCs w:val="22"/>
        </w:rPr>
        <w:t>9. člen</w:t>
      </w:r>
    </w:p>
    <w:p w14:paraId="3F759E03" w14:textId="77777777" w:rsidR="00B7244E" w:rsidRPr="00BC389F" w:rsidRDefault="00B7244E" w:rsidP="00AF7074">
      <w:pPr>
        <w:jc w:val="center"/>
        <w:rPr>
          <w:rFonts w:ascii="Times New Roman" w:hAnsi="Times New Roman"/>
          <w:b/>
          <w:sz w:val="22"/>
          <w:szCs w:val="22"/>
        </w:rPr>
      </w:pPr>
      <w:r w:rsidRPr="00BC389F">
        <w:rPr>
          <w:rFonts w:ascii="Times New Roman" w:hAnsi="Times New Roman"/>
          <w:b/>
          <w:sz w:val="22"/>
          <w:szCs w:val="22"/>
        </w:rPr>
        <w:t>(spodbujevalni učinek pomoči)</w:t>
      </w:r>
    </w:p>
    <w:p w14:paraId="1E3B9E8D" w14:textId="77777777" w:rsidR="00AF7074" w:rsidRPr="00BC389F" w:rsidRDefault="00AF7074" w:rsidP="00AF7074">
      <w:pPr>
        <w:jc w:val="center"/>
        <w:rPr>
          <w:rFonts w:ascii="Times New Roman" w:hAnsi="Times New Roman"/>
          <w:sz w:val="22"/>
          <w:szCs w:val="22"/>
        </w:rPr>
      </w:pPr>
    </w:p>
    <w:p w14:paraId="703E494F" w14:textId="77777777" w:rsidR="00B7244E" w:rsidRPr="00BC389F" w:rsidRDefault="00B7244E" w:rsidP="00107A0A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 xml:space="preserve">(1) </w:t>
      </w:r>
      <w:r w:rsidR="009F79BC">
        <w:rPr>
          <w:rFonts w:ascii="Times New Roman" w:hAnsi="Times New Roman"/>
          <w:sz w:val="22"/>
          <w:szCs w:val="22"/>
        </w:rPr>
        <w:t xml:space="preserve">Pomoč iz ukrepov </w:t>
      </w:r>
      <w:r w:rsidRPr="00BC389F">
        <w:rPr>
          <w:rFonts w:ascii="Times New Roman" w:hAnsi="Times New Roman"/>
          <w:sz w:val="22"/>
          <w:szCs w:val="22"/>
        </w:rPr>
        <w:t>v skladu z Uredbo Komisije (EU) št. 2022/2472 se dodeli, če</w:t>
      </w:r>
      <w:r w:rsidR="00107A0A" w:rsidRPr="00BC389F">
        <w:rPr>
          <w:rFonts w:ascii="Times New Roman" w:hAnsi="Times New Roman"/>
          <w:sz w:val="22"/>
          <w:szCs w:val="22"/>
        </w:rPr>
        <w:t xml:space="preserve"> </w:t>
      </w:r>
      <w:r w:rsidR="009F79BC">
        <w:rPr>
          <w:rFonts w:ascii="Times New Roman" w:hAnsi="Times New Roman"/>
          <w:sz w:val="22"/>
          <w:szCs w:val="22"/>
        </w:rPr>
        <w:t>ima</w:t>
      </w:r>
      <w:r w:rsidRPr="00BC389F">
        <w:rPr>
          <w:rFonts w:ascii="Times New Roman" w:hAnsi="Times New Roman"/>
          <w:sz w:val="22"/>
          <w:szCs w:val="22"/>
        </w:rPr>
        <w:t xml:space="preserve"> spodbujevalni učinek. Pomoč ima spodbujevalni učinek, če je vloga za</w:t>
      </w:r>
      <w:r w:rsidR="00107A0A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 xml:space="preserve">pomoč predložena pred začetkom izvajanja projekta </w:t>
      </w:r>
      <w:r w:rsidR="009F79BC">
        <w:rPr>
          <w:rFonts w:ascii="Times New Roman" w:hAnsi="Times New Roman"/>
          <w:sz w:val="22"/>
          <w:szCs w:val="22"/>
        </w:rPr>
        <w:t xml:space="preserve">ali </w:t>
      </w:r>
      <w:r w:rsidRPr="00BC389F">
        <w:rPr>
          <w:rFonts w:ascii="Times New Roman" w:hAnsi="Times New Roman"/>
          <w:sz w:val="22"/>
          <w:szCs w:val="22"/>
        </w:rPr>
        <w:t>dejavnosti.</w:t>
      </w:r>
    </w:p>
    <w:p w14:paraId="208F3D7C" w14:textId="77777777" w:rsidR="001317C1" w:rsidRPr="00BC389F" w:rsidRDefault="001317C1" w:rsidP="00B7244E">
      <w:pPr>
        <w:rPr>
          <w:rFonts w:ascii="Times New Roman" w:hAnsi="Times New Roman"/>
          <w:sz w:val="22"/>
          <w:szCs w:val="22"/>
        </w:rPr>
      </w:pPr>
    </w:p>
    <w:p w14:paraId="3236732C" w14:textId="629AC991" w:rsidR="00B7244E" w:rsidRPr="00BC389F" w:rsidRDefault="00B7244E" w:rsidP="00B7244E">
      <w:pPr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 xml:space="preserve">(2) </w:t>
      </w:r>
      <w:r w:rsidR="00FF7CBF" w:rsidRPr="00FF7CBF">
        <w:rPr>
          <w:rFonts w:ascii="Times New Roman" w:hAnsi="Times New Roman"/>
          <w:sz w:val="22"/>
          <w:szCs w:val="22"/>
        </w:rPr>
        <w:t xml:space="preserve">Ne glede na prejšnji odstavek se </w:t>
      </w:r>
      <w:r w:rsidR="00FF7CBF">
        <w:rPr>
          <w:rFonts w:ascii="Times New Roman" w:hAnsi="Times New Roman"/>
          <w:sz w:val="22"/>
          <w:szCs w:val="22"/>
        </w:rPr>
        <w:t>s</w:t>
      </w:r>
      <w:r w:rsidRPr="00BC389F">
        <w:rPr>
          <w:rFonts w:ascii="Times New Roman" w:hAnsi="Times New Roman"/>
          <w:sz w:val="22"/>
          <w:szCs w:val="22"/>
        </w:rPr>
        <w:t>podbujevalni učinek n</w:t>
      </w:r>
      <w:r w:rsidR="00FF7CBF">
        <w:rPr>
          <w:rFonts w:ascii="Times New Roman" w:hAnsi="Times New Roman"/>
          <w:sz w:val="22"/>
          <w:szCs w:val="22"/>
        </w:rPr>
        <w:t>e zahteva</w:t>
      </w:r>
      <w:r w:rsidRPr="00BC389F">
        <w:rPr>
          <w:rFonts w:ascii="Times New Roman" w:hAnsi="Times New Roman"/>
          <w:sz w:val="22"/>
          <w:szCs w:val="22"/>
        </w:rPr>
        <w:t xml:space="preserve"> za pomoč v skladu s 36. členom Uredbe Komisije (EU)</w:t>
      </w:r>
      <w:r w:rsid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št.</w:t>
      </w:r>
      <w:r w:rsid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2022/24</w:t>
      </w:r>
      <w:r w:rsidR="00BE6E62">
        <w:rPr>
          <w:rFonts w:ascii="Times New Roman" w:hAnsi="Times New Roman"/>
          <w:sz w:val="22"/>
          <w:szCs w:val="22"/>
        </w:rPr>
        <w:t>7</w:t>
      </w:r>
      <w:r w:rsidRPr="00BC389F">
        <w:rPr>
          <w:rFonts w:ascii="Times New Roman" w:hAnsi="Times New Roman"/>
          <w:sz w:val="22"/>
          <w:szCs w:val="22"/>
        </w:rPr>
        <w:t>2.</w:t>
      </w:r>
    </w:p>
    <w:p w14:paraId="6DED3081" w14:textId="77777777" w:rsidR="001317C1" w:rsidRPr="00BC389F" w:rsidRDefault="001317C1" w:rsidP="00B7244E">
      <w:pPr>
        <w:rPr>
          <w:rFonts w:ascii="Times New Roman" w:hAnsi="Times New Roman"/>
          <w:sz w:val="22"/>
          <w:szCs w:val="22"/>
        </w:rPr>
      </w:pPr>
    </w:p>
    <w:p w14:paraId="3F6AB6AE" w14:textId="77777777" w:rsidR="00B7244E" w:rsidRPr="004332E1" w:rsidRDefault="00B7244E" w:rsidP="00B7244E">
      <w:pPr>
        <w:rPr>
          <w:rFonts w:ascii="Times New Roman" w:hAnsi="Times New Roman"/>
          <w:sz w:val="22"/>
          <w:szCs w:val="22"/>
        </w:rPr>
      </w:pPr>
      <w:r w:rsidRPr="004332E1">
        <w:rPr>
          <w:rFonts w:ascii="Times New Roman" w:hAnsi="Times New Roman"/>
          <w:sz w:val="22"/>
          <w:szCs w:val="22"/>
        </w:rPr>
        <w:t>(3) Vloga za pomoč mora vsebovati najmanj naslednje podatke:</w:t>
      </w:r>
    </w:p>
    <w:p w14:paraId="7BEF07C0" w14:textId="067EF34C" w:rsidR="00B7244E" w:rsidRPr="00CB4E76" w:rsidRDefault="00B7244E" w:rsidP="00CB4E76">
      <w:pPr>
        <w:pStyle w:val="Odstavekseznama"/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 w:rsidRPr="00CB4E76">
        <w:rPr>
          <w:rFonts w:ascii="Times New Roman" w:hAnsi="Times New Roman"/>
          <w:sz w:val="22"/>
          <w:szCs w:val="22"/>
        </w:rPr>
        <w:t>ime</w:t>
      </w:r>
      <w:r w:rsidR="00711614" w:rsidRPr="00CB4E76">
        <w:rPr>
          <w:rFonts w:ascii="Times New Roman" w:hAnsi="Times New Roman"/>
          <w:sz w:val="22"/>
          <w:szCs w:val="22"/>
        </w:rPr>
        <w:t xml:space="preserve"> in priimek</w:t>
      </w:r>
      <w:r w:rsidRPr="00CB4E76">
        <w:rPr>
          <w:rFonts w:ascii="Times New Roman" w:hAnsi="Times New Roman"/>
          <w:sz w:val="22"/>
          <w:szCs w:val="22"/>
        </w:rPr>
        <w:t xml:space="preserve"> fizične osebe oziroma naziv pravne osebe</w:t>
      </w:r>
    </w:p>
    <w:p w14:paraId="10399444" w14:textId="70B3B5C7" w:rsidR="00711614" w:rsidRPr="00CB4E76" w:rsidRDefault="00711614" w:rsidP="00CB4E76">
      <w:pPr>
        <w:pStyle w:val="Odstavekseznama"/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 w:rsidRPr="00CB4E76">
        <w:rPr>
          <w:rFonts w:ascii="Times New Roman" w:hAnsi="Times New Roman"/>
          <w:sz w:val="22"/>
          <w:szCs w:val="22"/>
        </w:rPr>
        <w:t>naslov fizične osebe oziroma sedež pravne osebe</w:t>
      </w:r>
    </w:p>
    <w:p w14:paraId="1C094916" w14:textId="3F78FAA7" w:rsidR="00B7244E" w:rsidRPr="00CB4E76" w:rsidRDefault="00B7244E" w:rsidP="00CB4E76">
      <w:pPr>
        <w:pStyle w:val="Odstavekseznama"/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 w:rsidRPr="00CB4E76">
        <w:rPr>
          <w:rFonts w:ascii="Times New Roman" w:hAnsi="Times New Roman"/>
          <w:sz w:val="22"/>
          <w:szCs w:val="22"/>
        </w:rPr>
        <w:t>velikost podjetja;</w:t>
      </w:r>
    </w:p>
    <w:p w14:paraId="2B45A00B" w14:textId="5F14337C" w:rsidR="00B7244E" w:rsidRPr="00CB4E76" w:rsidRDefault="00B7244E" w:rsidP="00CB4E76">
      <w:pPr>
        <w:pStyle w:val="Odstavekseznama"/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 w:rsidRPr="00CB4E76">
        <w:rPr>
          <w:rFonts w:ascii="Times New Roman" w:hAnsi="Times New Roman"/>
          <w:sz w:val="22"/>
          <w:szCs w:val="22"/>
        </w:rPr>
        <w:t>opis projekta ali dejavnosti, vključno z datumom začetka in konca;</w:t>
      </w:r>
    </w:p>
    <w:p w14:paraId="291991AD" w14:textId="40E06F90" w:rsidR="00B7244E" w:rsidRPr="00CB4E76" w:rsidRDefault="00B7244E" w:rsidP="00CB4E76">
      <w:pPr>
        <w:pStyle w:val="Odstavekseznama"/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 w:rsidRPr="00CB4E76">
        <w:rPr>
          <w:rFonts w:ascii="Times New Roman" w:hAnsi="Times New Roman"/>
          <w:sz w:val="22"/>
          <w:szCs w:val="22"/>
        </w:rPr>
        <w:t>lokacijo projekta ali dejavnosti;</w:t>
      </w:r>
    </w:p>
    <w:p w14:paraId="54F65EDB" w14:textId="06BF3F16" w:rsidR="00B7244E" w:rsidRPr="00CB4E76" w:rsidRDefault="00B7244E" w:rsidP="00CB4E76">
      <w:pPr>
        <w:pStyle w:val="Odstavekseznama"/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 w:rsidRPr="00CB4E76">
        <w:rPr>
          <w:rFonts w:ascii="Times New Roman" w:hAnsi="Times New Roman"/>
          <w:sz w:val="22"/>
          <w:szCs w:val="22"/>
        </w:rPr>
        <w:t>seznam upravičenih stroškov;</w:t>
      </w:r>
    </w:p>
    <w:p w14:paraId="0AA1DC91" w14:textId="4BD90545" w:rsidR="001317C1" w:rsidRPr="00CB4E76" w:rsidRDefault="00B7244E" w:rsidP="00CB4E76">
      <w:pPr>
        <w:pStyle w:val="Odstavekseznama"/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 w:rsidRPr="00CB4E76">
        <w:rPr>
          <w:rFonts w:ascii="Times New Roman" w:hAnsi="Times New Roman"/>
          <w:sz w:val="22"/>
          <w:szCs w:val="22"/>
        </w:rPr>
        <w:t>vrsto (nepovratna sredstva, posojilo ali drugo) in znesek javnega financiranja,</w:t>
      </w:r>
      <w:r w:rsidR="001317C1" w:rsidRPr="00CB4E76">
        <w:rPr>
          <w:rFonts w:ascii="Times New Roman" w:hAnsi="Times New Roman"/>
          <w:sz w:val="22"/>
          <w:szCs w:val="22"/>
        </w:rPr>
        <w:t xml:space="preserve"> </w:t>
      </w:r>
      <w:r w:rsidRPr="00CB4E76">
        <w:rPr>
          <w:rFonts w:ascii="Times New Roman" w:hAnsi="Times New Roman"/>
          <w:sz w:val="22"/>
          <w:szCs w:val="22"/>
        </w:rPr>
        <w:t>potrebnega za</w:t>
      </w:r>
      <w:r w:rsidR="00BC389F" w:rsidRPr="00CB4E76">
        <w:rPr>
          <w:rFonts w:ascii="Times New Roman" w:hAnsi="Times New Roman"/>
          <w:sz w:val="22"/>
          <w:szCs w:val="22"/>
        </w:rPr>
        <w:t xml:space="preserve"> </w:t>
      </w:r>
      <w:r w:rsidR="001317C1" w:rsidRPr="00CB4E76">
        <w:rPr>
          <w:rFonts w:ascii="Times New Roman" w:hAnsi="Times New Roman"/>
          <w:sz w:val="22"/>
          <w:szCs w:val="22"/>
        </w:rPr>
        <w:t xml:space="preserve"> </w:t>
      </w:r>
    </w:p>
    <w:p w14:paraId="7E975474" w14:textId="7189229A" w:rsidR="00B7244E" w:rsidRPr="00CB4E76" w:rsidRDefault="00B7244E" w:rsidP="001F3DE0">
      <w:pPr>
        <w:pStyle w:val="Odstavekseznama"/>
        <w:rPr>
          <w:rFonts w:ascii="Times New Roman" w:hAnsi="Times New Roman"/>
          <w:sz w:val="22"/>
          <w:szCs w:val="22"/>
        </w:rPr>
      </w:pPr>
      <w:r w:rsidRPr="00CB4E76">
        <w:rPr>
          <w:rFonts w:ascii="Times New Roman" w:hAnsi="Times New Roman"/>
          <w:sz w:val="22"/>
          <w:szCs w:val="22"/>
        </w:rPr>
        <w:t>projekt ali dejavnost;</w:t>
      </w:r>
    </w:p>
    <w:p w14:paraId="0E8FE5AC" w14:textId="7B2590F9" w:rsidR="00B7244E" w:rsidRPr="00CB4E76" w:rsidRDefault="00B7244E" w:rsidP="00CB4E76">
      <w:pPr>
        <w:pStyle w:val="Odstavekseznama"/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 w:rsidRPr="00CB4E76">
        <w:rPr>
          <w:rFonts w:ascii="Times New Roman" w:hAnsi="Times New Roman"/>
          <w:sz w:val="22"/>
          <w:szCs w:val="22"/>
        </w:rPr>
        <w:t>izjave vlagatelja:</w:t>
      </w:r>
    </w:p>
    <w:p w14:paraId="7AD6B7EE" w14:textId="6B379EB6" w:rsidR="00CB4E76" w:rsidRPr="00783BCB" w:rsidRDefault="00CB4E76" w:rsidP="0071161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a) o prejetih ali zaprošenih pomočeh za iste upravičene stroške iz drugih javnih virov</w:t>
      </w:r>
      <w:r w:rsidR="001F3DE0">
        <w:rPr>
          <w:rFonts w:ascii="Times New Roman" w:hAnsi="Times New Roman"/>
          <w:sz w:val="22"/>
          <w:szCs w:val="22"/>
        </w:rPr>
        <w:t xml:space="preserve"> ter</w:t>
      </w:r>
    </w:p>
    <w:p w14:paraId="416AB0F4" w14:textId="03EE0ED2" w:rsidR="00B7244E" w:rsidRPr="00BC389F" w:rsidRDefault="00CB4E76" w:rsidP="002417B9">
      <w:pPr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</w:t>
      </w:r>
      <w:r w:rsidR="00B7244E" w:rsidRPr="004332E1">
        <w:rPr>
          <w:rFonts w:ascii="Times New Roman" w:hAnsi="Times New Roman"/>
          <w:sz w:val="22"/>
          <w:szCs w:val="22"/>
        </w:rPr>
        <w:t>) glede izpolnjevanja pogojev iz prvega odstavka 7. člena tega pravilnika.</w:t>
      </w:r>
    </w:p>
    <w:p w14:paraId="351366B2" w14:textId="77777777" w:rsidR="00AF7074" w:rsidRDefault="00AF7074" w:rsidP="00B7244E">
      <w:pPr>
        <w:rPr>
          <w:rFonts w:ascii="Times New Roman" w:hAnsi="Times New Roman"/>
          <w:sz w:val="22"/>
          <w:szCs w:val="22"/>
        </w:rPr>
      </w:pPr>
    </w:p>
    <w:p w14:paraId="6B6DD2A0" w14:textId="77777777" w:rsidR="00B7244E" w:rsidRPr="00BC389F" w:rsidRDefault="00B7244E" w:rsidP="00AF7074">
      <w:pPr>
        <w:jc w:val="center"/>
        <w:rPr>
          <w:rFonts w:ascii="Times New Roman" w:hAnsi="Times New Roman"/>
          <w:b/>
          <w:sz w:val="22"/>
          <w:szCs w:val="22"/>
        </w:rPr>
      </w:pPr>
      <w:r w:rsidRPr="00BC389F">
        <w:rPr>
          <w:rFonts w:ascii="Times New Roman" w:hAnsi="Times New Roman"/>
          <w:b/>
          <w:sz w:val="22"/>
          <w:szCs w:val="22"/>
        </w:rPr>
        <w:t>10. člen</w:t>
      </w:r>
    </w:p>
    <w:p w14:paraId="6F36290D" w14:textId="77777777" w:rsidR="00B7244E" w:rsidRPr="00BC389F" w:rsidRDefault="00B7244E" w:rsidP="00AF7074">
      <w:pPr>
        <w:jc w:val="center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b/>
          <w:sz w:val="22"/>
          <w:szCs w:val="22"/>
        </w:rPr>
        <w:t>(dodelitev sredstev)</w:t>
      </w:r>
    </w:p>
    <w:p w14:paraId="0BD1CB57" w14:textId="77777777" w:rsidR="00AF7074" w:rsidRPr="00BC389F" w:rsidRDefault="00AF7074" w:rsidP="00AF7074">
      <w:pPr>
        <w:jc w:val="center"/>
        <w:rPr>
          <w:rFonts w:ascii="Times New Roman" w:hAnsi="Times New Roman"/>
          <w:sz w:val="22"/>
          <w:szCs w:val="22"/>
        </w:rPr>
      </w:pPr>
    </w:p>
    <w:p w14:paraId="0A728693" w14:textId="77777777" w:rsidR="00B7244E" w:rsidRPr="00BC389F" w:rsidRDefault="00B7244E" w:rsidP="002417B9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(1) O dodelitvi sredstev upravičencem po tem pravilniku, odloča pooblaščena oseba, na</w:t>
      </w:r>
      <w:r w:rsidR="002417B9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predlog strokovne komisije, ki jo imenuje župan.</w:t>
      </w:r>
    </w:p>
    <w:p w14:paraId="66A17131" w14:textId="77777777" w:rsidR="002417B9" w:rsidRPr="00BC389F" w:rsidRDefault="002417B9" w:rsidP="002417B9">
      <w:pPr>
        <w:jc w:val="both"/>
        <w:rPr>
          <w:rFonts w:ascii="Times New Roman" w:hAnsi="Times New Roman"/>
          <w:sz w:val="22"/>
          <w:szCs w:val="22"/>
        </w:rPr>
      </w:pPr>
    </w:p>
    <w:p w14:paraId="5A80630E" w14:textId="77777777" w:rsidR="00B7244E" w:rsidRPr="00BC389F" w:rsidRDefault="00B7244E" w:rsidP="002417B9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(2) Zoper odločitev iz prejšnjega odstavka lahko upravičenec vloži pritožbo županu v roku 8</w:t>
      </w:r>
      <w:r w:rsidR="002417B9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dni od prejema sklepa. Odločitev župana je dokončna.</w:t>
      </w:r>
    </w:p>
    <w:p w14:paraId="0A64EC67" w14:textId="77777777" w:rsidR="002417B9" w:rsidRPr="00BC389F" w:rsidRDefault="002417B9" w:rsidP="002417B9">
      <w:pPr>
        <w:jc w:val="both"/>
        <w:rPr>
          <w:rFonts w:ascii="Times New Roman" w:hAnsi="Times New Roman"/>
          <w:sz w:val="22"/>
          <w:szCs w:val="22"/>
        </w:rPr>
      </w:pPr>
    </w:p>
    <w:p w14:paraId="5CCDD680" w14:textId="77777777" w:rsidR="00B7244E" w:rsidRPr="00BC389F" w:rsidRDefault="00B7244E" w:rsidP="002417B9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lastRenderedPageBreak/>
        <w:t>(3) Medsebojne obveznosti med občino in prejemnikom pomoči se uredijo s pogodbo.</w:t>
      </w:r>
    </w:p>
    <w:p w14:paraId="5FAAD759" w14:textId="77777777" w:rsidR="002417B9" w:rsidRPr="00BC389F" w:rsidRDefault="002417B9" w:rsidP="00B7244E">
      <w:pPr>
        <w:rPr>
          <w:rFonts w:ascii="Times New Roman" w:hAnsi="Times New Roman"/>
          <w:sz w:val="22"/>
          <w:szCs w:val="22"/>
        </w:rPr>
      </w:pPr>
    </w:p>
    <w:p w14:paraId="38144BEC" w14:textId="77777777" w:rsidR="00B7244E" w:rsidRPr="00BC389F" w:rsidRDefault="00B7244E" w:rsidP="00B7244E">
      <w:pPr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(4) Datum dodelitve pomoči je datum pravnomočnosti sklepa.</w:t>
      </w:r>
    </w:p>
    <w:p w14:paraId="7DB1675C" w14:textId="77777777" w:rsidR="00AF7074" w:rsidRDefault="00AF7074" w:rsidP="00B7244E">
      <w:pPr>
        <w:rPr>
          <w:rFonts w:ascii="Times New Roman" w:hAnsi="Times New Roman"/>
          <w:sz w:val="22"/>
          <w:szCs w:val="22"/>
        </w:rPr>
      </w:pPr>
    </w:p>
    <w:p w14:paraId="12DFB11C" w14:textId="77777777" w:rsidR="00B7244E" w:rsidRPr="00BC389F" w:rsidRDefault="00B7244E" w:rsidP="00AF7074">
      <w:pPr>
        <w:jc w:val="center"/>
        <w:rPr>
          <w:rFonts w:ascii="Times New Roman" w:hAnsi="Times New Roman"/>
          <w:b/>
          <w:sz w:val="22"/>
          <w:szCs w:val="22"/>
        </w:rPr>
      </w:pPr>
      <w:r w:rsidRPr="00BC389F">
        <w:rPr>
          <w:rFonts w:ascii="Times New Roman" w:hAnsi="Times New Roman"/>
          <w:b/>
          <w:sz w:val="22"/>
          <w:szCs w:val="22"/>
        </w:rPr>
        <w:t>11. člen</w:t>
      </w:r>
    </w:p>
    <w:p w14:paraId="2A9A3845" w14:textId="77777777" w:rsidR="00DE5720" w:rsidRPr="00BC389F" w:rsidRDefault="00B7244E" w:rsidP="00AF7074">
      <w:pPr>
        <w:jc w:val="center"/>
        <w:rPr>
          <w:rFonts w:ascii="Times New Roman" w:hAnsi="Times New Roman"/>
          <w:b/>
          <w:sz w:val="22"/>
          <w:szCs w:val="22"/>
        </w:rPr>
      </w:pPr>
      <w:r w:rsidRPr="00BC389F">
        <w:rPr>
          <w:rFonts w:ascii="Times New Roman" w:hAnsi="Times New Roman"/>
          <w:b/>
          <w:sz w:val="22"/>
          <w:szCs w:val="22"/>
        </w:rPr>
        <w:t>(izplačila sredstev)</w:t>
      </w:r>
    </w:p>
    <w:p w14:paraId="796D7246" w14:textId="77777777" w:rsidR="002417B9" w:rsidRPr="00BC389F" w:rsidRDefault="002417B9" w:rsidP="002417B9">
      <w:pPr>
        <w:rPr>
          <w:rFonts w:ascii="Times New Roman" w:hAnsi="Times New Roman"/>
          <w:b/>
          <w:sz w:val="22"/>
          <w:szCs w:val="22"/>
        </w:rPr>
      </w:pPr>
    </w:p>
    <w:p w14:paraId="76C5E502" w14:textId="77777777" w:rsidR="002417B9" w:rsidRPr="00BC389F" w:rsidRDefault="002417B9" w:rsidP="002417B9">
      <w:pPr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Upravičencem se sredstva iz proračuna občine izplačajo na podlagi zahtevka posameznega</w:t>
      </w:r>
      <w:r w:rsid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 xml:space="preserve">upravičenca. </w:t>
      </w:r>
      <w:r w:rsid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Zahtevek mora vsebovati naslednjo dokumentacijo:</w:t>
      </w:r>
    </w:p>
    <w:p w14:paraId="20EF680D" w14:textId="77777777" w:rsidR="002417B9" w:rsidRPr="00BC389F" w:rsidRDefault="002417B9" w:rsidP="002417B9">
      <w:pPr>
        <w:rPr>
          <w:rFonts w:ascii="Times New Roman" w:hAnsi="Times New Roman"/>
          <w:sz w:val="22"/>
          <w:szCs w:val="22"/>
        </w:rPr>
      </w:pPr>
    </w:p>
    <w:p w14:paraId="1B778AF9" w14:textId="77777777" w:rsidR="002417B9" w:rsidRPr="00BC389F" w:rsidRDefault="002417B9" w:rsidP="002417B9">
      <w:pPr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‒ dokazila o plačilu obveznosti (račun in potrdilo/dokazilo o plačanem računu),</w:t>
      </w:r>
    </w:p>
    <w:p w14:paraId="541B3A8A" w14:textId="77777777" w:rsidR="002417B9" w:rsidRPr="00BC389F" w:rsidRDefault="002417B9" w:rsidP="002417B9">
      <w:pPr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‒ druga dokazila o opravljeni storitvi, določena z javnim razpisom.</w:t>
      </w:r>
    </w:p>
    <w:p w14:paraId="33A18FEF" w14:textId="77777777" w:rsidR="002417B9" w:rsidRPr="00BC389F" w:rsidRDefault="002417B9" w:rsidP="002417B9">
      <w:pPr>
        <w:rPr>
          <w:rFonts w:ascii="Times New Roman" w:hAnsi="Times New Roman"/>
          <w:sz w:val="22"/>
          <w:szCs w:val="22"/>
        </w:rPr>
      </w:pPr>
    </w:p>
    <w:p w14:paraId="581B8875" w14:textId="77777777" w:rsidR="002417B9" w:rsidRPr="00BC389F" w:rsidRDefault="002417B9" w:rsidP="002417B9">
      <w:pPr>
        <w:jc w:val="center"/>
        <w:rPr>
          <w:rFonts w:ascii="Times New Roman" w:hAnsi="Times New Roman"/>
          <w:b/>
          <w:sz w:val="22"/>
          <w:szCs w:val="22"/>
        </w:rPr>
      </w:pPr>
      <w:r w:rsidRPr="00BC389F">
        <w:rPr>
          <w:rFonts w:ascii="Times New Roman" w:hAnsi="Times New Roman"/>
          <w:b/>
          <w:sz w:val="22"/>
          <w:szCs w:val="22"/>
        </w:rPr>
        <w:t>12. člen</w:t>
      </w:r>
    </w:p>
    <w:p w14:paraId="334ED908" w14:textId="77777777" w:rsidR="002417B9" w:rsidRPr="00BC389F" w:rsidRDefault="002417B9" w:rsidP="002417B9">
      <w:pPr>
        <w:jc w:val="center"/>
        <w:rPr>
          <w:rFonts w:ascii="Times New Roman" w:hAnsi="Times New Roman"/>
          <w:b/>
          <w:sz w:val="22"/>
          <w:szCs w:val="22"/>
        </w:rPr>
      </w:pPr>
      <w:r w:rsidRPr="00BC389F">
        <w:rPr>
          <w:rFonts w:ascii="Times New Roman" w:hAnsi="Times New Roman"/>
          <w:b/>
          <w:sz w:val="22"/>
          <w:szCs w:val="22"/>
        </w:rPr>
        <w:t>(združevanje pomoči)</w:t>
      </w:r>
    </w:p>
    <w:p w14:paraId="72E8CA4A" w14:textId="77777777" w:rsidR="002417B9" w:rsidRPr="00BC389F" w:rsidRDefault="002417B9" w:rsidP="002417B9">
      <w:pPr>
        <w:rPr>
          <w:rFonts w:ascii="Times New Roman" w:hAnsi="Times New Roman"/>
          <w:sz w:val="22"/>
          <w:szCs w:val="22"/>
        </w:rPr>
      </w:pPr>
    </w:p>
    <w:p w14:paraId="67A57689" w14:textId="5B1DFA44" w:rsidR="002417B9" w:rsidRPr="00BC389F" w:rsidRDefault="002417B9" w:rsidP="002417B9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 xml:space="preserve">(1) Največja intenzivnost pomoči in najvišji znesek pomoči </w:t>
      </w:r>
      <w:r w:rsidR="004F0359">
        <w:rPr>
          <w:rFonts w:ascii="Times New Roman" w:hAnsi="Times New Roman"/>
          <w:sz w:val="22"/>
          <w:szCs w:val="22"/>
        </w:rPr>
        <w:t xml:space="preserve">iz </w:t>
      </w:r>
      <w:r w:rsidRPr="00BC389F">
        <w:rPr>
          <w:rFonts w:ascii="Times New Roman" w:hAnsi="Times New Roman"/>
          <w:sz w:val="22"/>
          <w:szCs w:val="22"/>
        </w:rPr>
        <w:t>13. do 1</w:t>
      </w:r>
      <w:r w:rsidR="00BE6E62">
        <w:rPr>
          <w:rFonts w:ascii="Times New Roman" w:hAnsi="Times New Roman"/>
          <w:sz w:val="22"/>
          <w:szCs w:val="22"/>
        </w:rPr>
        <w:t>7</w:t>
      </w:r>
      <w:r w:rsidRPr="00BC389F">
        <w:rPr>
          <w:rFonts w:ascii="Times New Roman" w:hAnsi="Times New Roman"/>
          <w:sz w:val="22"/>
          <w:szCs w:val="22"/>
        </w:rPr>
        <w:t>. člena tega pravilnika, ne smejo preseči najv</w:t>
      </w:r>
      <w:r w:rsidR="004F0359">
        <w:rPr>
          <w:rFonts w:ascii="Times New Roman" w:hAnsi="Times New Roman"/>
          <w:sz w:val="22"/>
          <w:szCs w:val="22"/>
        </w:rPr>
        <w:t>ečje</w:t>
      </w:r>
      <w:r w:rsidRPr="00BC389F">
        <w:rPr>
          <w:rFonts w:ascii="Times New Roman" w:hAnsi="Times New Roman"/>
          <w:sz w:val="22"/>
          <w:szCs w:val="22"/>
        </w:rPr>
        <w:t xml:space="preserve"> intenzivn</w:t>
      </w:r>
      <w:r w:rsidR="004F0359">
        <w:rPr>
          <w:rFonts w:ascii="Times New Roman" w:hAnsi="Times New Roman"/>
          <w:sz w:val="22"/>
          <w:szCs w:val="22"/>
        </w:rPr>
        <w:t>osti</w:t>
      </w:r>
      <w:r w:rsidRPr="00BC389F">
        <w:rPr>
          <w:rFonts w:ascii="Times New Roman" w:hAnsi="Times New Roman"/>
          <w:sz w:val="22"/>
          <w:szCs w:val="22"/>
        </w:rPr>
        <w:t xml:space="preserve"> pomoči in najvišjih zneskov pomoči, določenih v </w:t>
      </w:r>
      <w:r w:rsidR="004F0359">
        <w:rPr>
          <w:rFonts w:ascii="Times New Roman" w:hAnsi="Times New Roman"/>
          <w:sz w:val="22"/>
          <w:szCs w:val="22"/>
        </w:rPr>
        <w:t xml:space="preserve">4., </w:t>
      </w:r>
      <w:r w:rsidRPr="00BC389F">
        <w:rPr>
          <w:rFonts w:ascii="Times New Roman" w:hAnsi="Times New Roman"/>
          <w:sz w:val="22"/>
          <w:szCs w:val="22"/>
        </w:rPr>
        <w:t>14.</w:t>
      </w:r>
      <w:r w:rsidR="004F0359">
        <w:rPr>
          <w:rFonts w:ascii="Times New Roman" w:hAnsi="Times New Roman"/>
          <w:sz w:val="22"/>
          <w:szCs w:val="22"/>
        </w:rPr>
        <w:t>, 2</w:t>
      </w:r>
      <w:r w:rsidRPr="00BC389F">
        <w:rPr>
          <w:rFonts w:ascii="Times New Roman" w:hAnsi="Times New Roman"/>
          <w:sz w:val="22"/>
          <w:szCs w:val="22"/>
        </w:rPr>
        <w:t>8.</w:t>
      </w:r>
      <w:r w:rsidR="004F0359">
        <w:rPr>
          <w:rFonts w:ascii="Times New Roman" w:hAnsi="Times New Roman"/>
          <w:sz w:val="22"/>
          <w:szCs w:val="22"/>
        </w:rPr>
        <w:t xml:space="preserve"> in 36. č</w:t>
      </w:r>
      <w:r w:rsidRPr="00BC389F">
        <w:rPr>
          <w:rFonts w:ascii="Times New Roman" w:hAnsi="Times New Roman"/>
          <w:sz w:val="22"/>
          <w:szCs w:val="22"/>
        </w:rPr>
        <w:t>lenu Uredbe Komisije (EU) št. 2022/2472, ne glede na to</w:t>
      </w:r>
      <w:r w:rsidR="00BE6E62">
        <w:rPr>
          <w:rFonts w:ascii="Times New Roman" w:hAnsi="Times New Roman"/>
          <w:sz w:val="22"/>
          <w:szCs w:val="22"/>
        </w:rPr>
        <w:t>,</w:t>
      </w:r>
      <w:r w:rsidRPr="00BC389F">
        <w:rPr>
          <w:rFonts w:ascii="Times New Roman" w:hAnsi="Times New Roman"/>
          <w:sz w:val="22"/>
          <w:szCs w:val="22"/>
        </w:rPr>
        <w:t xml:space="preserve"> ali se podpora za projekt ali dejavnost v celoti financira iz nacionalnih sredstev ali pa se delno financira iz sredstev Evropske unije.</w:t>
      </w:r>
    </w:p>
    <w:p w14:paraId="51C15723" w14:textId="77777777" w:rsidR="002417B9" w:rsidRPr="00BC389F" w:rsidRDefault="002417B9" w:rsidP="002417B9">
      <w:pPr>
        <w:jc w:val="both"/>
        <w:rPr>
          <w:rFonts w:ascii="Times New Roman" w:hAnsi="Times New Roman"/>
          <w:sz w:val="22"/>
          <w:szCs w:val="22"/>
        </w:rPr>
      </w:pPr>
    </w:p>
    <w:p w14:paraId="0138ACBD" w14:textId="12B2742B" w:rsidR="002417B9" w:rsidRPr="00BC389F" w:rsidRDefault="002417B9" w:rsidP="002417B9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 xml:space="preserve">(2) Pomoč po tem pravilniku v skladu z Uredbo Komisije (EU) št. 2022/2472 se lahko združuje z vsako drugo državno pomočjo zvezi z istimi </w:t>
      </w:r>
      <w:r w:rsidR="004F0359">
        <w:rPr>
          <w:rFonts w:ascii="Times New Roman" w:hAnsi="Times New Roman"/>
          <w:sz w:val="22"/>
          <w:szCs w:val="22"/>
        </w:rPr>
        <w:t>u</w:t>
      </w:r>
      <w:r w:rsidRPr="00BC389F">
        <w:rPr>
          <w:rFonts w:ascii="Times New Roman" w:hAnsi="Times New Roman"/>
          <w:sz w:val="22"/>
          <w:szCs w:val="22"/>
        </w:rPr>
        <w:t>pravičenimi stroški, ki se v celoti ali deloma pokrivajo</w:t>
      </w:r>
      <w:r w:rsidR="004F0359">
        <w:rPr>
          <w:rFonts w:ascii="Times New Roman" w:hAnsi="Times New Roman"/>
          <w:sz w:val="22"/>
          <w:szCs w:val="22"/>
        </w:rPr>
        <w:t>,</w:t>
      </w:r>
      <w:r w:rsidRPr="00BC389F">
        <w:rPr>
          <w:rFonts w:ascii="Times New Roman" w:hAnsi="Times New Roman"/>
          <w:sz w:val="22"/>
          <w:szCs w:val="22"/>
        </w:rPr>
        <w:t xml:space="preserve"> če se s takim združevanjem ne preseže najvišje intenzivnosti pomoči ali zneska pomoči, ki se uporablja za zadevno pomoč v skladu z Uredbo Komisije (EU) št. 2022/2472.</w:t>
      </w:r>
    </w:p>
    <w:p w14:paraId="76478C06" w14:textId="77777777" w:rsidR="002417B9" w:rsidRPr="00BC389F" w:rsidRDefault="002417B9" w:rsidP="002417B9">
      <w:pPr>
        <w:jc w:val="both"/>
        <w:rPr>
          <w:rFonts w:ascii="Times New Roman" w:hAnsi="Times New Roman"/>
          <w:sz w:val="22"/>
          <w:szCs w:val="22"/>
        </w:rPr>
      </w:pPr>
    </w:p>
    <w:p w14:paraId="31D3B951" w14:textId="77777777" w:rsidR="00731C4F" w:rsidRDefault="002417B9" w:rsidP="002417B9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 xml:space="preserve">(3) Pomoč po tem pravilniku v skladu z Uredbo Komisije (EU) št. 2022/2472 </w:t>
      </w:r>
      <w:r w:rsidR="004F0359">
        <w:rPr>
          <w:rFonts w:ascii="Times New Roman" w:hAnsi="Times New Roman"/>
          <w:sz w:val="22"/>
          <w:szCs w:val="22"/>
        </w:rPr>
        <w:t xml:space="preserve">se </w:t>
      </w:r>
      <w:r w:rsidRPr="00BC389F">
        <w:rPr>
          <w:rFonts w:ascii="Times New Roman" w:hAnsi="Times New Roman"/>
          <w:sz w:val="22"/>
          <w:szCs w:val="22"/>
        </w:rPr>
        <w:t>ne združuje s</w:t>
      </w:r>
      <w:r w:rsid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plačili iz drugega odstavka 145. člena in 146. člena Uredbe (EU) 2021/2115</w:t>
      </w:r>
      <w:r w:rsidR="004F0359">
        <w:rPr>
          <w:rFonts w:ascii="Times New Roman" w:hAnsi="Times New Roman"/>
          <w:sz w:val="22"/>
          <w:szCs w:val="22"/>
        </w:rPr>
        <w:t xml:space="preserve"> </w:t>
      </w:r>
      <w:r w:rsidR="00731C4F" w:rsidRPr="00731C4F">
        <w:rPr>
          <w:rFonts w:ascii="Times New Roman" w:hAnsi="Times New Roman"/>
          <w:sz w:val="22"/>
          <w:szCs w:val="22"/>
        </w:rPr>
        <w:t>Evropskega parlamenta in Sveta z dne 2. decembra 2021 o določitvi pravil o podpori za strateške načrte, ki jih pripravijo države članice v okviru skupne kmetijske politike (strateški načrt SKP) in se financirajo iz Evropskega kmetijskega jamstvenega sklada (EKJS) in Evropskega kmetijskega sklada za razvoj podeželja (EKSRP), ter o razveljavitvi uredb (EU) št. 1305/2013 in (EU) št. 1307/2013 (UL L št. 435 z dne 6. 12. 2021, str.1), zadnjič spremenjene z Uredbo (EU) 2024/1468 Evropskega parlamenta in Sveta z dne 14. maja 2024 o spremembi uredb (EU) 2021/2115 in (EU) 2021/2116 v zvezi s standardi za dobre kmetijske in okoljske pogoje, shemami za podnebje, okolje in dobrobit živali, spremembami strateških načrtov SKP, pregledom strateških načrtov SKP ter izvzetji iz kontrol in sankcij (UL L št. 2024/1468 z dne 24. 5. 2024), v zvezi z istimi upravičenimi stroški, če bi bila s takim združevanjem presežena intenzivnost pomoči ali znesek pomoči, ki sta določena v Uredbi Komisije (EU) št. 2022/2472.</w:t>
      </w:r>
    </w:p>
    <w:p w14:paraId="22793677" w14:textId="77777777" w:rsidR="002417B9" w:rsidRPr="00BC389F" w:rsidRDefault="002417B9" w:rsidP="002417B9">
      <w:pPr>
        <w:jc w:val="both"/>
        <w:rPr>
          <w:rFonts w:ascii="Times New Roman" w:hAnsi="Times New Roman"/>
          <w:sz w:val="22"/>
          <w:szCs w:val="22"/>
        </w:rPr>
      </w:pPr>
    </w:p>
    <w:p w14:paraId="1F2B2523" w14:textId="2FB715C2" w:rsidR="002417B9" w:rsidRDefault="002417B9" w:rsidP="002417B9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(4) Pomoč po tem pravilniku v skladu z Uredbo Komisije (EU) št. 2022/2472 se ne združuje</w:t>
      </w:r>
      <w:r w:rsid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 xml:space="preserve">s pomočjo de </w:t>
      </w:r>
      <w:proofErr w:type="spellStart"/>
      <w:r w:rsidRPr="00BC389F">
        <w:rPr>
          <w:rFonts w:ascii="Times New Roman" w:hAnsi="Times New Roman"/>
          <w:sz w:val="22"/>
          <w:szCs w:val="22"/>
        </w:rPr>
        <w:t>minimis</w:t>
      </w:r>
      <w:proofErr w:type="spellEnd"/>
      <w:r w:rsidRPr="00BC389F">
        <w:rPr>
          <w:rFonts w:ascii="Times New Roman" w:hAnsi="Times New Roman"/>
          <w:sz w:val="22"/>
          <w:szCs w:val="22"/>
        </w:rPr>
        <w:t xml:space="preserve"> v zvezi z istimi upravičenimi stroški, če bi bila s takim združevanjem presežena intenzivnost pomoči ali znesek pomoči, ki sta določena v Uredbi Komisije (EU) št. 2022/2472.</w:t>
      </w:r>
    </w:p>
    <w:p w14:paraId="553C6224" w14:textId="0FFDC5BD" w:rsidR="00767996" w:rsidRDefault="00767996" w:rsidP="002417B9">
      <w:pPr>
        <w:rPr>
          <w:rFonts w:ascii="Times New Roman" w:hAnsi="Times New Roman"/>
          <w:sz w:val="22"/>
          <w:szCs w:val="22"/>
        </w:rPr>
      </w:pPr>
    </w:p>
    <w:p w14:paraId="1597A620" w14:textId="75CCD185" w:rsidR="001B3A9D" w:rsidRDefault="001B3A9D" w:rsidP="002417B9">
      <w:pPr>
        <w:rPr>
          <w:rFonts w:ascii="Times New Roman" w:hAnsi="Times New Roman"/>
          <w:sz w:val="22"/>
          <w:szCs w:val="22"/>
        </w:rPr>
      </w:pPr>
    </w:p>
    <w:p w14:paraId="462ED0E1" w14:textId="77777777" w:rsidR="002417B9" w:rsidRPr="00BC389F" w:rsidRDefault="002417B9" w:rsidP="00BC389F">
      <w:pPr>
        <w:jc w:val="center"/>
        <w:rPr>
          <w:rFonts w:ascii="Times New Roman" w:hAnsi="Times New Roman"/>
          <w:b/>
          <w:sz w:val="22"/>
          <w:szCs w:val="22"/>
        </w:rPr>
      </w:pPr>
      <w:r w:rsidRPr="00BC389F">
        <w:rPr>
          <w:rFonts w:ascii="Times New Roman" w:hAnsi="Times New Roman"/>
          <w:b/>
          <w:sz w:val="22"/>
          <w:szCs w:val="22"/>
        </w:rPr>
        <w:t>II. UKREPI V SKLADU Z UREDBO KOMISIJE (EU) ŠT. 2022/2472</w:t>
      </w:r>
    </w:p>
    <w:p w14:paraId="0D1010B9" w14:textId="77777777" w:rsidR="002417B9" w:rsidRPr="00BC389F" w:rsidRDefault="002417B9" w:rsidP="002417B9">
      <w:pPr>
        <w:rPr>
          <w:rFonts w:ascii="Times New Roman" w:hAnsi="Times New Roman"/>
          <w:sz w:val="22"/>
          <w:szCs w:val="22"/>
        </w:rPr>
      </w:pPr>
    </w:p>
    <w:p w14:paraId="3C5E3989" w14:textId="77777777" w:rsidR="002417B9" w:rsidRPr="00BC389F" w:rsidRDefault="002417B9" w:rsidP="002417B9">
      <w:pPr>
        <w:jc w:val="center"/>
        <w:rPr>
          <w:rFonts w:ascii="Times New Roman" w:hAnsi="Times New Roman"/>
          <w:b/>
          <w:sz w:val="22"/>
          <w:szCs w:val="22"/>
        </w:rPr>
      </w:pPr>
      <w:r w:rsidRPr="00BC389F">
        <w:rPr>
          <w:rFonts w:ascii="Times New Roman" w:hAnsi="Times New Roman"/>
          <w:b/>
          <w:sz w:val="22"/>
          <w:szCs w:val="22"/>
        </w:rPr>
        <w:t>13. člen</w:t>
      </w:r>
    </w:p>
    <w:p w14:paraId="05D21CAE" w14:textId="77777777" w:rsidR="002417B9" w:rsidRPr="00BC389F" w:rsidRDefault="002417B9" w:rsidP="002417B9">
      <w:pPr>
        <w:rPr>
          <w:rFonts w:ascii="Times New Roman" w:hAnsi="Times New Roman"/>
          <w:sz w:val="22"/>
          <w:szCs w:val="22"/>
        </w:rPr>
      </w:pPr>
    </w:p>
    <w:p w14:paraId="68A305DE" w14:textId="77777777" w:rsidR="002417B9" w:rsidRPr="00BC389F" w:rsidRDefault="002417B9" w:rsidP="00146DE0">
      <w:pPr>
        <w:jc w:val="both"/>
        <w:rPr>
          <w:rFonts w:ascii="Times New Roman" w:hAnsi="Times New Roman"/>
          <w:b/>
          <w:sz w:val="22"/>
          <w:szCs w:val="22"/>
        </w:rPr>
      </w:pPr>
      <w:r w:rsidRPr="00BC389F">
        <w:rPr>
          <w:rFonts w:ascii="Times New Roman" w:hAnsi="Times New Roman"/>
          <w:b/>
          <w:sz w:val="22"/>
          <w:szCs w:val="22"/>
        </w:rPr>
        <w:t>UKREP 1: Pomoč za naložbe v kmetijska gospodarstva v zvezi s primarno kmetijsko</w:t>
      </w:r>
    </w:p>
    <w:p w14:paraId="5124FA80" w14:textId="77777777" w:rsidR="002417B9" w:rsidRPr="00BC389F" w:rsidRDefault="002417B9" w:rsidP="00146DE0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b/>
          <w:sz w:val="22"/>
          <w:szCs w:val="22"/>
        </w:rPr>
        <w:t>proizvodnjo</w:t>
      </w:r>
      <w:r w:rsidRPr="00BC389F">
        <w:rPr>
          <w:rFonts w:ascii="Times New Roman" w:hAnsi="Times New Roman"/>
          <w:sz w:val="22"/>
          <w:szCs w:val="22"/>
        </w:rPr>
        <w:t xml:space="preserve"> (14. člen Uredbe Komisije (EU) št. 2022/2472)</w:t>
      </w:r>
    </w:p>
    <w:p w14:paraId="12AAED13" w14:textId="77777777" w:rsidR="002417B9" w:rsidRPr="00BC389F" w:rsidRDefault="002417B9" w:rsidP="002417B9">
      <w:pPr>
        <w:rPr>
          <w:rFonts w:ascii="Times New Roman" w:hAnsi="Times New Roman"/>
          <w:sz w:val="22"/>
          <w:szCs w:val="22"/>
        </w:rPr>
      </w:pPr>
    </w:p>
    <w:p w14:paraId="4255ACF2" w14:textId="77777777" w:rsidR="002417B9" w:rsidRPr="00BC389F" w:rsidRDefault="002417B9" w:rsidP="00C3162A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(1) Namen in cilji ukrepa:</w:t>
      </w:r>
    </w:p>
    <w:p w14:paraId="6BD89ED9" w14:textId="77777777" w:rsidR="005B22E4" w:rsidRPr="00BC389F" w:rsidRDefault="002417B9" w:rsidP="00C3162A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‒ izboljšanje splošne učinkovitosti in trajnosti kmetijskega gospodarstva, zlasti z</w:t>
      </w:r>
      <w:r w:rsidR="005B22E4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 xml:space="preserve">zmanjšanjem </w:t>
      </w:r>
      <w:r w:rsidR="005B22E4" w:rsidRPr="00BC389F">
        <w:rPr>
          <w:rFonts w:ascii="Times New Roman" w:hAnsi="Times New Roman"/>
          <w:sz w:val="22"/>
          <w:szCs w:val="22"/>
        </w:rPr>
        <w:t xml:space="preserve"> </w:t>
      </w:r>
    </w:p>
    <w:p w14:paraId="7052C9FD" w14:textId="77777777" w:rsidR="002417B9" w:rsidRPr="00BC389F" w:rsidRDefault="005B22E4" w:rsidP="00C3162A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 xml:space="preserve">   </w:t>
      </w:r>
      <w:r w:rsidR="002417B9" w:rsidRPr="00BC389F">
        <w:rPr>
          <w:rFonts w:ascii="Times New Roman" w:hAnsi="Times New Roman"/>
          <w:sz w:val="22"/>
          <w:szCs w:val="22"/>
        </w:rPr>
        <w:t>stroškov proizvodnje ali izboljšanjem in preusmeritvijo proizvodnje;</w:t>
      </w:r>
    </w:p>
    <w:p w14:paraId="331BE320" w14:textId="77777777" w:rsidR="002417B9" w:rsidRPr="00BC389F" w:rsidRDefault="002417B9" w:rsidP="00C3162A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‒ izboljšanje naravnega okolja, higienskih pogojev ali standardov dobro</w:t>
      </w:r>
      <w:r w:rsidR="00B13C14">
        <w:rPr>
          <w:rFonts w:ascii="Times New Roman" w:hAnsi="Times New Roman"/>
          <w:sz w:val="22"/>
          <w:szCs w:val="22"/>
        </w:rPr>
        <w:t>biti</w:t>
      </w:r>
      <w:r w:rsidR="005B22E4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živali;</w:t>
      </w:r>
    </w:p>
    <w:p w14:paraId="4FE511F9" w14:textId="77777777" w:rsidR="00BC389F" w:rsidRDefault="002417B9" w:rsidP="00C3162A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lastRenderedPageBreak/>
        <w:t>‒ vzpostavljanje in izboljšanje infrastrukture, povezane z razvojem, prilagajanjem in</w:t>
      </w:r>
      <w:r w:rsidR="00BC389F">
        <w:rPr>
          <w:rFonts w:ascii="Times New Roman" w:hAnsi="Times New Roman"/>
          <w:sz w:val="22"/>
          <w:szCs w:val="22"/>
        </w:rPr>
        <w:t xml:space="preserve"> </w:t>
      </w:r>
      <w:r w:rsidR="002E7A33" w:rsidRPr="00BC389F">
        <w:rPr>
          <w:rFonts w:ascii="Times New Roman" w:hAnsi="Times New Roman"/>
          <w:sz w:val="22"/>
          <w:szCs w:val="22"/>
        </w:rPr>
        <w:t>m</w:t>
      </w:r>
      <w:r w:rsidRPr="00BC389F">
        <w:rPr>
          <w:rFonts w:ascii="Times New Roman" w:hAnsi="Times New Roman"/>
          <w:sz w:val="22"/>
          <w:szCs w:val="22"/>
        </w:rPr>
        <w:t xml:space="preserve">odernizacijo </w:t>
      </w:r>
      <w:r w:rsidR="00BC389F">
        <w:rPr>
          <w:rFonts w:ascii="Times New Roman" w:hAnsi="Times New Roman"/>
          <w:sz w:val="22"/>
          <w:szCs w:val="22"/>
        </w:rPr>
        <w:t xml:space="preserve"> </w:t>
      </w:r>
    </w:p>
    <w:p w14:paraId="21EF6503" w14:textId="77777777" w:rsidR="00BC389F" w:rsidRDefault="00BC389F" w:rsidP="00C316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="002417B9" w:rsidRPr="00BC389F">
        <w:rPr>
          <w:rFonts w:ascii="Times New Roman" w:hAnsi="Times New Roman"/>
          <w:sz w:val="22"/>
          <w:szCs w:val="22"/>
        </w:rPr>
        <w:t>kmetijstva, vključno z dostopom do kmetijskih zemljišč, izboljšanjem</w:t>
      </w:r>
      <w:r w:rsidR="002E7A33" w:rsidRPr="00BC389F">
        <w:rPr>
          <w:rFonts w:ascii="Times New Roman" w:hAnsi="Times New Roman"/>
          <w:sz w:val="22"/>
          <w:szCs w:val="22"/>
        </w:rPr>
        <w:t xml:space="preserve"> </w:t>
      </w:r>
      <w:r w:rsidR="002417B9" w:rsidRPr="00BC389F">
        <w:rPr>
          <w:rFonts w:ascii="Times New Roman" w:hAnsi="Times New Roman"/>
          <w:sz w:val="22"/>
          <w:szCs w:val="22"/>
        </w:rPr>
        <w:t xml:space="preserve">zemljišč, oskrbo in 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7802D89D" w14:textId="77777777" w:rsidR="002417B9" w:rsidRPr="00BC389F" w:rsidRDefault="00BC389F" w:rsidP="00C316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="002417B9" w:rsidRPr="00BC389F">
        <w:rPr>
          <w:rFonts w:ascii="Times New Roman" w:hAnsi="Times New Roman"/>
          <w:sz w:val="22"/>
          <w:szCs w:val="22"/>
        </w:rPr>
        <w:t>varčevanjem s trajnostno energijo, energijsko učinkovitostjo,</w:t>
      </w:r>
      <w:r w:rsidR="005B22E4" w:rsidRPr="00BC389F">
        <w:rPr>
          <w:rFonts w:ascii="Times New Roman" w:hAnsi="Times New Roman"/>
          <w:sz w:val="22"/>
          <w:szCs w:val="22"/>
        </w:rPr>
        <w:t xml:space="preserve"> </w:t>
      </w:r>
      <w:r w:rsidR="002417B9" w:rsidRPr="00BC389F">
        <w:rPr>
          <w:rFonts w:ascii="Times New Roman" w:hAnsi="Times New Roman"/>
          <w:sz w:val="22"/>
          <w:szCs w:val="22"/>
        </w:rPr>
        <w:t>oskrbo in</w:t>
      </w:r>
      <w:r>
        <w:rPr>
          <w:rFonts w:ascii="Times New Roman" w:hAnsi="Times New Roman"/>
          <w:sz w:val="22"/>
          <w:szCs w:val="22"/>
        </w:rPr>
        <w:t xml:space="preserve"> </w:t>
      </w:r>
      <w:r w:rsidR="002417B9" w:rsidRPr="00BC389F">
        <w:rPr>
          <w:rFonts w:ascii="Times New Roman" w:hAnsi="Times New Roman"/>
          <w:sz w:val="22"/>
          <w:szCs w:val="22"/>
        </w:rPr>
        <w:t>varčevanjem z vodo;</w:t>
      </w:r>
    </w:p>
    <w:p w14:paraId="203CE58A" w14:textId="77777777" w:rsidR="00BC389F" w:rsidRDefault="002417B9" w:rsidP="00C3162A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‒ prispevanje k blažitvi podnebnih sprememb in prilagajanju nanje, vključno z</w:t>
      </w:r>
      <w:r w:rsidR="005B22E4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zmanjšanjem</w:t>
      </w:r>
      <w:r w:rsid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 xml:space="preserve">emisij </w:t>
      </w:r>
      <w:r w:rsidR="00BC389F">
        <w:rPr>
          <w:rFonts w:ascii="Times New Roman" w:hAnsi="Times New Roman"/>
          <w:sz w:val="22"/>
          <w:szCs w:val="22"/>
        </w:rPr>
        <w:t xml:space="preserve">   </w:t>
      </w:r>
    </w:p>
    <w:p w14:paraId="5B3EA530" w14:textId="77777777" w:rsidR="00BC389F" w:rsidRDefault="00BC389F" w:rsidP="00C316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="002417B9" w:rsidRPr="00BC389F">
        <w:rPr>
          <w:rFonts w:ascii="Times New Roman" w:hAnsi="Times New Roman"/>
          <w:sz w:val="22"/>
          <w:szCs w:val="22"/>
        </w:rPr>
        <w:t>toplo</w:t>
      </w:r>
      <w:r w:rsidR="00B13C14">
        <w:rPr>
          <w:rFonts w:ascii="Times New Roman" w:hAnsi="Times New Roman"/>
          <w:sz w:val="22"/>
          <w:szCs w:val="22"/>
        </w:rPr>
        <w:t>gredn</w:t>
      </w:r>
      <w:r w:rsidR="002417B9" w:rsidRPr="00BC389F">
        <w:rPr>
          <w:rFonts w:ascii="Times New Roman" w:hAnsi="Times New Roman"/>
          <w:sz w:val="22"/>
          <w:szCs w:val="22"/>
        </w:rPr>
        <w:t xml:space="preserve">ih plinov in povečanjem </w:t>
      </w:r>
      <w:proofErr w:type="spellStart"/>
      <w:r w:rsidR="002417B9" w:rsidRPr="00BC389F">
        <w:rPr>
          <w:rFonts w:ascii="Times New Roman" w:hAnsi="Times New Roman"/>
          <w:sz w:val="22"/>
          <w:szCs w:val="22"/>
        </w:rPr>
        <w:t>sekvestracije</w:t>
      </w:r>
      <w:proofErr w:type="spellEnd"/>
      <w:r w:rsidR="002417B9" w:rsidRPr="00BC389F">
        <w:rPr>
          <w:rFonts w:ascii="Times New Roman" w:hAnsi="Times New Roman"/>
          <w:sz w:val="22"/>
          <w:szCs w:val="22"/>
        </w:rPr>
        <w:t xml:space="preserve"> ogljika ter</w:t>
      </w:r>
      <w:r w:rsidR="005B22E4" w:rsidRPr="00BC389F">
        <w:rPr>
          <w:rFonts w:ascii="Times New Roman" w:hAnsi="Times New Roman"/>
          <w:sz w:val="22"/>
          <w:szCs w:val="22"/>
        </w:rPr>
        <w:t xml:space="preserve"> </w:t>
      </w:r>
      <w:r w:rsidR="002417B9" w:rsidRPr="00BC389F">
        <w:rPr>
          <w:rFonts w:ascii="Times New Roman" w:hAnsi="Times New Roman"/>
          <w:sz w:val="22"/>
          <w:szCs w:val="22"/>
        </w:rPr>
        <w:t>spodbujanje trajnostne</w:t>
      </w:r>
      <w:r>
        <w:rPr>
          <w:rFonts w:ascii="Times New Roman" w:hAnsi="Times New Roman"/>
          <w:sz w:val="22"/>
          <w:szCs w:val="22"/>
        </w:rPr>
        <w:t xml:space="preserve"> </w:t>
      </w:r>
      <w:r w:rsidR="002417B9" w:rsidRPr="00BC389F">
        <w:rPr>
          <w:rFonts w:ascii="Times New Roman" w:hAnsi="Times New Roman"/>
          <w:sz w:val="22"/>
          <w:szCs w:val="22"/>
        </w:rPr>
        <w:t xml:space="preserve">energije in 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0D541C46" w14:textId="77777777" w:rsidR="002417B9" w:rsidRPr="00BC389F" w:rsidRDefault="00BC389F" w:rsidP="00C316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="002417B9" w:rsidRPr="00BC389F">
        <w:rPr>
          <w:rFonts w:ascii="Times New Roman" w:hAnsi="Times New Roman"/>
          <w:sz w:val="22"/>
          <w:szCs w:val="22"/>
        </w:rPr>
        <w:t>energijske učinkovitosti;</w:t>
      </w:r>
    </w:p>
    <w:p w14:paraId="6ECD6A3D" w14:textId="77777777" w:rsidR="00BC389F" w:rsidRDefault="002417B9" w:rsidP="00C3162A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 xml:space="preserve">‒ prispevanje k trajnostnemu krožnemu </w:t>
      </w:r>
      <w:proofErr w:type="spellStart"/>
      <w:r w:rsidRPr="00BC389F">
        <w:rPr>
          <w:rFonts w:ascii="Times New Roman" w:hAnsi="Times New Roman"/>
          <w:sz w:val="22"/>
          <w:szCs w:val="22"/>
        </w:rPr>
        <w:t>biogospodarstvu</w:t>
      </w:r>
      <w:proofErr w:type="spellEnd"/>
      <w:r w:rsidRPr="00BC389F">
        <w:rPr>
          <w:rFonts w:ascii="Times New Roman" w:hAnsi="Times New Roman"/>
          <w:sz w:val="22"/>
          <w:szCs w:val="22"/>
        </w:rPr>
        <w:t xml:space="preserve"> ter spodbujanje trajnostnega</w:t>
      </w:r>
      <w:r w:rsidR="005B22E4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razvoja</w:t>
      </w:r>
      <w:r w:rsid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 xml:space="preserve">in </w:t>
      </w:r>
      <w:r w:rsidR="00BC389F">
        <w:rPr>
          <w:rFonts w:ascii="Times New Roman" w:hAnsi="Times New Roman"/>
          <w:sz w:val="22"/>
          <w:szCs w:val="22"/>
        </w:rPr>
        <w:t xml:space="preserve"> </w:t>
      </w:r>
    </w:p>
    <w:p w14:paraId="5971AAEF" w14:textId="77777777" w:rsidR="00BC389F" w:rsidRDefault="00BC389F" w:rsidP="00C316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="002417B9" w:rsidRPr="00BC389F">
        <w:rPr>
          <w:rFonts w:ascii="Times New Roman" w:hAnsi="Times New Roman"/>
          <w:sz w:val="22"/>
          <w:szCs w:val="22"/>
        </w:rPr>
        <w:t>učinkovitega upravljanja naravnih virov, kot so voda, tla in zrak, vključno z</w:t>
      </w:r>
      <w:r w:rsidR="005B22E4" w:rsidRPr="00BC389F">
        <w:rPr>
          <w:rFonts w:ascii="Times New Roman" w:hAnsi="Times New Roman"/>
          <w:sz w:val="22"/>
          <w:szCs w:val="22"/>
        </w:rPr>
        <w:t xml:space="preserve"> </w:t>
      </w:r>
      <w:r w:rsidR="002417B9" w:rsidRPr="00BC389F">
        <w:rPr>
          <w:rFonts w:ascii="Times New Roman" w:hAnsi="Times New Roman"/>
          <w:sz w:val="22"/>
          <w:szCs w:val="22"/>
        </w:rPr>
        <w:t>zmanjšanjem</w:t>
      </w:r>
      <w:r>
        <w:rPr>
          <w:rFonts w:ascii="Times New Roman" w:hAnsi="Times New Roman"/>
          <w:sz w:val="22"/>
          <w:szCs w:val="22"/>
        </w:rPr>
        <w:t xml:space="preserve"> </w:t>
      </w:r>
      <w:r w:rsidR="005B22E4" w:rsidRPr="00BC389F"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78B76791" w14:textId="77777777" w:rsidR="002417B9" w:rsidRPr="00BC389F" w:rsidRDefault="00BC389F" w:rsidP="00C316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="002417B9" w:rsidRPr="00BC389F">
        <w:rPr>
          <w:rFonts w:ascii="Times New Roman" w:hAnsi="Times New Roman"/>
          <w:sz w:val="22"/>
          <w:szCs w:val="22"/>
        </w:rPr>
        <w:t>odvisnosti od kemikalij;</w:t>
      </w:r>
    </w:p>
    <w:p w14:paraId="2F0D103A" w14:textId="77777777" w:rsidR="00BC389F" w:rsidRDefault="002417B9" w:rsidP="00C3162A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‒ prispevanje k zaustavitvi in obnovitvi trenda izgube biotske raznovrstnosti, krepitev</w:t>
      </w:r>
      <w:r w:rsidR="005B22E4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 xml:space="preserve">ekosistemskih </w:t>
      </w:r>
      <w:r w:rsidR="00BC389F">
        <w:rPr>
          <w:rFonts w:ascii="Times New Roman" w:hAnsi="Times New Roman"/>
          <w:sz w:val="22"/>
          <w:szCs w:val="22"/>
        </w:rPr>
        <w:t xml:space="preserve"> </w:t>
      </w:r>
    </w:p>
    <w:p w14:paraId="23343FF0" w14:textId="77777777" w:rsidR="002417B9" w:rsidRPr="00BC389F" w:rsidRDefault="00BC389F" w:rsidP="00C316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="002417B9" w:rsidRPr="00BC389F">
        <w:rPr>
          <w:rFonts w:ascii="Times New Roman" w:hAnsi="Times New Roman"/>
          <w:sz w:val="22"/>
          <w:szCs w:val="22"/>
        </w:rPr>
        <w:t>storitev ter ohranjanje habitatov in krajine.</w:t>
      </w:r>
    </w:p>
    <w:p w14:paraId="26859CE0" w14:textId="77777777" w:rsidR="005B22E4" w:rsidRPr="00BC389F" w:rsidRDefault="005B22E4" w:rsidP="00C3162A">
      <w:pPr>
        <w:jc w:val="both"/>
        <w:rPr>
          <w:rFonts w:ascii="Times New Roman" w:hAnsi="Times New Roman"/>
          <w:sz w:val="22"/>
          <w:szCs w:val="22"/>
        </w:rPr>
      </w:pPr>
    </w:p>
    <w:p w14:paraId="6EE00A2D" w14:textId="77777777" w:rsidR="002417B9" w:rsidRPr="00BC389F" w:rsidRDefault="002417B9" w:rsidP="002417B9">
      <w:pPr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(2) Pomoč se ne dodeli za:</w:t>
      </w:r>
    </w:p>
    <w:p w14:paraId="23F34128" w14:textId="77777777" w:rsidR="002417B9" w:rsidRPr="00BC389F" w:rsidRDefault="002417B9" w:rsidP="002417B9">
      <w:pPr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 xml:space="preserve">‒ nakup </w:t>
      </w:r>
      <w:r w:rsidR="00B13C14">
        <w:rPr>
          <w:rFonts w:ascii="Times New Roman" w:hAnsi="Times New Roman"/>
          <w:sz w:val="22"/>
          <w:szCs w:val="22"/>
        </w:rPr>
        <w:t>plačilnih pravic,</w:t>
      </w:r>
    </w:p>
    <w:p w14:paraId="46176915" w14:textId="77777777" w:rsidR="002417B9" w:rsidRPr="00BC389F" w:rsidRDefault="002417B9" w:rsidP="002417B9">
      <w:pPr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‒ nakup in zasaditev letnih rastlin,</w:t>
      </w:r>
    </w:p>
    <w:p w14:paraId="0B272466" w14:textId="77777777" w:rsidR="002417B9" w:rsidRPr="00BC389F" w:rsidRDefault="002417B9" w:rsidP="002417B9">
      <w:pPr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‒ nakup živali,</w:t>
      </w:r>
    </w:p>
    <w:p w14:paraId="77AC0164" w14:textId="77777777" w:rsidR="00B13C14" w:rsidRPr="00B13C14" w:rsidRDefault="00B13C14" w:rsidP="00B13C14">
      <w:pPr>
        <w:rPr>
          <w:rFonts w:ascii="Times New Roman" w:hAnsi="Times New Roman"/>
          <w:sz w:val="22"/>
          <w:szCs w:val="22"/>
        </w:rPr>
      </w:pPr>
      <w:r w:rsidRPr="00B13C14">
        <w:rPr>
          <w:rFonts w:ascii="Times New Roman" w:hAnsi="Times New Roman"/>
          <w:sz w:val="22"/>
          <w:szCs w:val="22"/>
        </w:rPr>
        <w:t>‒ ožičenje ali polaganje kablov za podatkovna omrežja zunaj zasebne lastnine,</w:t>
      </w:r>
    </w:p>
    <w:p w14:paraId="1CBE5D34" w14:textId="77777777" w:rsidR="00B13C14" w:rsidRPr="00B13C14" w:rsidRDefault="00B13C14" w:rsidP="00B13C14">
      <w:pPr>
        <w:rPr>
          <w:rFonts w:ascii="Times New Roman" w:hAnsi="Times New Roman"/>
          <w:sz w:val="22"/>
          <w:szCs w:val="22"/>
        </w:rPr>
      </w:pPr>
      <w:r w:rsidRPr="00B13C14">
        <w:rPr>
          <w:rFonts w:ascii="Times New Roman" w:hAnsi="Times New Roman"/>
          <w:sz w:val="22"/>
          <w:szCs w:val="22"/>
        </w:rPr>
        <w:t>‒ naložbe v namakanje,</w:t>
      </w:r>
    </w:p>
    <w:p w14:paraId="4E0A61BE" w14:textId="77777777" w:rsidR="00B13C14" w:rsidRPr="00B13C14" w:rsidRDefault="00B13C14" w:rsidP="00B13C14">
      <w:pPr>
        <w:rPr>
          <w:rFonts w:ascii="Times New Roman" w:hAnsi="Times New Roman"/>
          <w:sz w:val="22"/>
          <w:szCs w:val="22"/>
        </w:rPr>
      </w:pPr>
      <w:r w:rsidRPr="00B13C14">
        <w:rPr>
          <w:rFonts w:ascii="Times New Roman" w:hAnsi="Times New Roman"/>
          <w:sz w:val="22"/>
          <w:szCs w:val="22"/>
        </w:rPr>
        <w:t>– naložbe v proizvodnjo biogoriv in energije iz obnovljivih virov;</w:t>
      </w:r>
    </w:p>
    <w:p w14:paraId="7F54854B" w14:textId="77777777" w:rsidR="00B13C14" w:rsidRPr="00B13C14" w:rsidRDefault="00B13C14" w:rsidP="00B13C14">
      <w:pPr>
        <w:rPr>
          <w:rFonts w:ascii="Times New Roman" w:hAnsi="Times New Roman"/>
          <w:sz w:val="22"/>
          <w:szCs w:val="22"/>
        </w:rPr>
      </w:pPr>
      <w:r w:rsidRPr="00B13C14">
        <w:rPr>
          <w:rFonts w:ascii="Times New Roman" w:hAnsi="Times New Roman"/>
          <w:sz w:val="22"/>
          <w:szCs w:val="22"/>
        </w:rPr>
        <w:t>‒ dela v zvezi z odvodnjavanjem,</w:t>
      </w:r>
    </w:p>
    <w:p w14:paraId="688A9531" w14:textId="77777777" w:rsidR="00B13C14" w:rsidRPr="00B13C14" w:rsidRDefault="00B13C14" w:rsidP="00B13C14">
      <w:pPr>
        <w:rPr>
          <w:rFonts w:ascii="Times New Roman" w:hAnsi="Times New Roman"/>
          <w:sz w:val="22"/>
          <w:szCs w:val="22"/>
        </w:rPr>
      </w:pPr>
      <w:r w:rsidRPr="00B13C14">
        <w:rPr>
          <w:rFonts w:ascii="Times New Roman" w:hAnsi="Times New Roman"/>
          <w:sz w:val="22"/>
          <w:szCs w:val="22"/>
        </w:rPr>
        <w:t>‒ že izvedena dela, razen za izdelavo projektne dokumentacije,</w:t>
      </w:r>
    </w:p>
    <w:p w14:paraId="278A57E3" w14:textId="77777777" w:rsidR="00B13C14" w:rsidRPr="00B13C14" w:rsidRDefault="00B13C14" w:rsidP="00B13C14">
      <w:pPr>
        <w:rPr>
          <w:rFonts w:ascii="Times New Roman" w:hAnsi="Times New Roman"/>
          <w:sz w:val="22"/>
          <w:szCs w:val="22"/>
        </w:rPr>
      </w:pPr>
      <w:r w:rsidRPr="00B13C14">
        <w:rPr>
          <w:rFonts w:ascii="Times New Roman" w:hAnsi="Times New Roman"/>
          <w:sz w:val="22"/>
          <w:szCs w:val="22"/>
        </w:rPr>
        <w:t>‒ naložbe, ki se izvajajo izven območja občine,</w:t>
      </w:r>
    </w:p>
    <w:p w14:paraId="015A6634" w14:textId="77777777" w:rsidR="00B13C14" w:rsidRPr="00B13C14" w:rsidRDefault="00B13C14" w:rsidP="00B13C14">
      <w:pPr>
        <w:rPr>
          <w:rFonts w:ascii="Times New Roman" w:hAnsi="Times New Roman"/>
          <w:sz w:val="22"/>
          <w:szCs w:val="22"/>
        </w:rPr>
      </w:pPr>
      <w:r w:rsidRPr="00B13C14">
        <w:rPr>
          <w:rFonts w:ascii="Times New Roman" w:hAnsi="Times New Roman"/>
          <w:sz w:val="22"/>
          <w:szCs w:val="22"/>
        </w:rPr>
        <w:t>‒ stroške, povezane z zakupnimi pogodbami,</w:t>
      </w:r>
    </w:p>
    <w:p w14:paraId="040F77FD" w14:textId="77777777" w:rsidR="00B13C14" w:rsidRPr="00B13C14" w:rsidRDefault="00B13C14" w:rsidP="00B13C14">
      <w:pPr>
        <w:rPr>
          <w:rFonts w:ascii="Times New Roman" w:hAnsi="Times New Roman"/>
          <w:sz w:val="22"/>
          <w:szCs w:val="22"/>
        </w:rPr>
      </w:pPr>
      <w:r w:rsidRPr="00B13C14">
        <w:rPr>
          <w:rFonts w:ascii="Times New Roman" w:hAnsi="Times New Roman"/>
          <w:sz w:val="22"/>
          <w:szCs w:val="22"/>
        </w:rPr>
        <w:t>‒ obratna sredstva.</w:t>
      </w:r>
    </w:p>
    <w:p w14:paraId="607AE6FF" w14:textId="77777777" w:rsidR="00B13C14" w:rsidRPr="00B13C14" w:rsidRDefault="00B13C14" w:rsidP="00B13C14">
      <w:pPr>
        <w:rPr>
          <w:rFonts w:ascii="Times New Roman" w:hAnsi="Times New Roman"/>
          <w:sz w:val="22"/>
          <w:szCs w:val="22"/>
        </w:rPr>
      </w:pPr>
    </w:p>
    <w:p w14:paraId="65FCB1EA" w14:textId="77777777" w:rsidR="00647750" w:rsidRDefault="00B13C14" w:rsidP="00B13C14">
      <w:pPr>
        <w:rPr>
          <w:rFonts w:ascii="Times New Roman" w:hAnsi="Times New Roman"/>
          <w:sz w:val="22"/>
          <w:szCs w:val="22"/>
        </w:rPr>
      </w:pPr>
      <w:r w:rsidRPr="00B13C14">
        <w:rPr>
          <w:rFonts w:ascii="Times New Roman" w:hAnsi="Times New Roman"/>
          <w:sz w:val="22"/>
          <w:szCs w:val="22"/>
        </w:rPr>
        <w:t xml:space="preserve">(3) Naložbe, za katere se dodeli pomoč, upoštevajo </w:t>
      </w:r>
      <w:r>
        <w:rPr>
          <w:rFonts w:ascii="Times New Roman" w:hAnsi="Times New Roman"/>
          <w:sz w:val="22"/>
          <w:szCs w:val="22"/>
        </w:rPr>
        <w:t>prepovedi in omejit</w:t>
      </w:r>
      <w:r w:rsidRPr="00B13C14">
        <w:rPr>
          <w:rFonts w:ascii="Times New Roman" w:hAnsi="Times New Roman"/>
          <w:sz w:val="22"/>
          <w:szCs w:val="22"/>
        </w:rPr>
        <w:t>ve iz Uredbe (EU) št. 1308/2013 Evropskega parlamenta in Sveta z dne 17. decembra 2013 o vzpostavitvi skupne ureditve trgov kmetijskih proizvodov in razveljavitvi uredb Sveta (EGS) št. 922/72, (EGS) št. 234/79, (ES) št. 1037/2001 in (ES) št. 1234/2007 (UL L št. 347 z dne 20. 12. 2013, str. 671), zadnjič spremenjene z Uredbo (EU) 2024/1143 Evropskega parlamenta in Sveta z dne 11. aprila 2024 o geografskih označbah za vino, žgane pijače in kmetijske proizvode ter zajamčenih tradicionalnih posebnostih in neobveznih navedbah kakovosti za kmetijske proizvode, spremembi uredb (EU) št. 1308/2013, (EU) 2019/787 in (EU) 2019/1753 ter razveljavitvi Uredbe (EU) št. 1151/2012 (UL L št. 2024/1143 z dne 23. 4. 2024),</w:t>
      </w:r>
      <w:r w:rsidRPr="00B13C14">
        <w:t xml:space="preserve"> </w:t>
      </w:r>
      <w:r w:rsidRPr="00B13C14">
        <w:rPr>
          <w:rFonts w:ascii="Times New Roman" w:hAnsi="Times New Roman"/>
          <w:sz w:val="22"/>
          <w:szCs w:val="22"/>
        </w:rPr>
        <w:t>(v nadaljnjem besedilu: Uredba (EU) št. 1308/2013)</w:t>
      </w:r>
      <w:r>
        <w:rPr>
          <w:rFonts w:ascii="Times New Roman" w:hAnsi="Times New Roman"/>
          <w:sz w:val="22"/>
          <w:szCs w:val="22"/>
        </w:rPr>
        <w:t>.</w:t>
      </w:r>
    </w:p>
    <w:p w14:paraId="2A424077" w14:textId="77777777" w:rsidR="00B13C14" w:rsidRPr="00BC389F" w:rsidRDefault="00B13C14" w:rsidP="00B13C14">
      <w:pPr>
        <w:rPr>
          <w:rFonts w:ascii="Times New Roman" w:hAnsi="Times New Roman"/>
          <w:sz w:val="22"/>
          <w:szCs w:val="22"/>
        </w:rPr>
      </w:pPr>
    </w:p>
    <w:p w14:paraId="143CE229" w14:textId="45B17EC7" w:rsidR="002417B9" w:rsidRPr="00BC389F" w:rsidRDefault="002417B9" w:rsidP="002417B9">
      <w:pPr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(</w:t>
      </w:r>
      <w:r w:rsidR="00647750">
        <w:rPr>
          <w:rFonts w:ascii="Times New Roman" w:hAnsi="Times New Roman"/>
          <w:sz w:val="22"/>
          <w:szCs w:val="22"/>
        </w:rPr>
        <w:t>4</w:t>
      </w:r>
      <w:r w:rsidRPr="00BC389F">
        <w:rPr>
          <w:rFonts w:ascii="Times New Roman" w:hAnsi="Times New Roman"/>
          <w:sz w:val="22"/>
          <w:szCs w:val="22"/>
        </w:rPr>
        <w:t>) Intenzivnost pomoči</w:t>
      </w:r>
      <w:r w:rsidR="00B13C14">
        <w:rPr>
          <w:rFonts w:ascii="Times New Roman" w:hAnsi="Times New Roman"/>
          <w:sz w:val="22"/>
          <w:szCs w:val="22"/>
        </w:rPr>
        <w:t xml:space="preserve"> znaša</w:t>
      </w:r>
      <w:r w:rsidR="00C57D7A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do 50</w:t>
      </w:r>
      <w:r w:rsidR="00301AB3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% upravičenih stroškov</w:t>
      </w:r>
      <w:r w:rsidR="00B13C14">
        <w:rPr>
          <w:rFonts w:ascii="Times New Roman" w:hAnsi="Times New Roman"/>
          <w:sz w:val="22"/>
          <w:szCs w:val="22"/>
        </w:rPr>
        <w:t>.</w:t>
      </w:r>
      <w:r w:rsidR="00C57D7A">
        <w:rPr>
          <w:rFonts w:ascii="Times New Roman" w:hAnsi="Times New Roman"/>
          <w:sz w:val="22"/>
          <w:szCs w:val="22"/>
        </w:rPr>
        <w:t xml:space="preserve"> </w:t>
      </w:r>
      <w:r w:rsidR="00B13C14">
        <w:rPr>
          <w:rFonts w:ascii="Times New Roman" w:hAnsi="Times New Roman"/>
          <w:sz w:val="22"/>
          <w:szCs w:val="22"/>
        </w:rPr>
        <w:t>N</w:t>
      </w:r>
      <w:r w:rsidRPr="00BC389F">
        <w:rPr>
          <w:rFonts w:ascii="Times New Roman" w:hAnsi="Times New Roman"/>
          <w:sz w:val="22"/>
          <w:szCs w:val="22"/>
        </w:rPr>
        <w:t xml:space="preserve">ajvišji skupni znesek pomoči na upravičenca znaša </w:t>
      </w:r>
      <w:r w:rsidR="00BC389F">
        <w:rPr>
          <w:rFonts w:ascii="Times New Roman" w:hAnsi="Times New Roman"/>
          <w:sz w:val="22"/>
          <w:szCs w:val="22"/>
        </w:rPr>
        <w:t>5</w:t>
      </w:r>
      <w:r w:rsidRPr="00BC389F">
        <w:rPr>
          <w:rFonts w:ascii="Times New Roman" w:hAnsi="Times New Roman"/>
          <w:sz w:val="22"/>
          <w:szCs w:val="22"/>
        </w:rPr>
        <w:t>.000 EUR</w:t>
      </w:r>
      <w:r w:rsidR="00B13C14">
        <w:rPr>
          <w:rFonts w:ascii="Times New Roman" w:hAnsi="Times New Roman"/>
          <w:sz w:val="22"/>
          <w:szCs w:val="22"/>
        </w:rPr>
        <w:t xml:space="preserve"> na leto</w:t>
      </w:r>
      <w:r w:rsidRPr="00BC389F">
        <w:rPr>
          <w:rFonts w:ascii="Times New Roman" w:hAnsi="Times New Roman"/>
          <w:sz w:val="22"/>
          <w:szCs w:val="22"/>
        </w:rPr>
        <w:t>.</w:t>
      </w:r>
    </w:p>
    <w:p w14:paraId="7EBCF54A" w14:textId="77777777" w:rsidR="00A333FF" w:rsidRPr="00BC389F" w:rsidRDefault="00A333FF" w:rsidP="002417B9">
      <w:pPr>
        <w:rPr>
          <w:rFonts w:ascii="Times New Roman" w:hAnsi="Times New Roman"/>
          <w:sz w:val="22"/>
          <w:szCs w:val="22"/>
        </w:rPr>
      </w:pPr>
    </w:p>
    <w:p w14:paraId="321B1324" w14:textId="77777777" w:rsidR="002417B9" w:rsidRPr="00BC389F" w:rsidRDefault="002417B9" w:rsidP="002417B9">
      <w:pPr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(</w:t>
      </w:r>
      <w:r w:rsidR="0025254F">
        <w:rPr>
          <w:rFonts w:ascii="Times New Roman" w:hAnsi="Times New Roman"/>
          <w:sz w:val="22"/>
          <w:szCs w:val="22"/>
        </w:rPr>
        <w:t>5</w:t>
      </w:r>
      <w:r w:rsidRPr="00BC389F">
        <w:rPr>
          <w:rFonts w:ascii="Times New Roman" w:hAnsi="Times New Roman"/>
          <w:sz w:val="22"/>
          <w:szCs w:val="22"/>
        </w:rPr>
        <w:t>) Pomoč za naložbe v kmetijska gospodarstva za primarno proizvodnjo se lahko dodeli za:</w:t>
      </w:r>
    </w:p>
    <w:p w14:paraId="53BA1E46" w14:textId="77777777" w:rsidR="002417B9" w:rsidRPr="00BC389F" w:rsidRDefault="00461621" w:rsidP="002417B9">
      <w:pPr>
        <w:rPr>
          <w:rFonts w:ascii="Times New Roman" w:hAnsi="Times New Roman"/>
          <w:b/>
          <w:i/>
          <w:sz w:val="22"/>
          <w:szCs w:val="22"/>
        </w:rPr>
      </w:pPr>
      <w:r w:rsidRPr="00BC389F">
        <w:rPr>
          <w:rFonts w:ascii="Times New Roman" w:hAnsi="Times New Roman"/>
          <w:b/>
          <w:i/>
          <w:sz w:val="22"/>
          <w:szCs w:val="22"/>
        </w:rPr>
        <w:t xml:space="preserve">   </w:t>
      </w:r>
      <w:r w:rsidR="0025254F">
        <w:rPr>
          <w:rFonts w:ascii="Times New Roman" w:hAnsi="Times New Roman"/>
          <w:b/>
          <w:i/>
          <w:sz w:val="22"/>
          <w:szCs w:val="22"/>
        </w:rPr>
        <w:t>-</w:t>
      </w:r>
      <w:r w:rsidRPr="00BC389F">
        <w:rPr>
          <w:rFonts w:ascii="Times New Roman" w:hAnsi="Times New Roman"/>
          <w:b/>
          <w:i/>
          <w:sz w:val="22"/>
          <w:szCs w:val="22"/>
        </w:rPr>
        <w:t xml:space="preserve">  </w:t>
      </w:r>
      <w:r w:rsidR="002417B9" w:rsidRPr="00BC389F">
        <w:rPr>
          <w:rFonts w:ascii="Times New Roman" w:hAnsi="Times New Roman"/>
          <w:b/>
          <w:i/>
          <w:sz w:val="22"/>
          <w:szCs w:val="22"/>
        </w:rPr>
        <w:t>Podukrep 1.1: Posodabljanje kmetijskih gospodarstev</w:t>
      </w:r>
      <w:r w:rsidR="00837D3B">
        <w:rPr>
          <w:rFonts w:ascii="Times New Roman" w:hAnsi="Times New Roman"/>
          <w:b/>
          <w:i/>
          <w:sz w:val="22"/>
          <w:szCs w:val="22"/>
        </w:rPr>
        <w:t>.</w:t>
      </w:r>
    </w:p>
    <w:p w14:paraId="2628473C" w14:textId="77777777" w:rsidR="002417B9" w:rsidRPr="00BC389F" w:rsidRDefault="00461621" w:rsidP="002417B9">
      <w:pPr>
        <w:rPr>
          <w:rFonts w:ascii="Times New Roman" w:hAnsi="Times New Roman"/>
          <w:b/>
          <w:i/>
          <w:sz w:val="22"/>
          <w:szCs w:val="22"/>
        </w:rPr>
      </w:pPr>
      <w:r w:rsidRPr="00BC389F">
        <w:rPr>
          <w:rFonts w:ascii="Times New Roman" w:hAnsi="Times New Roman"/>
          <w:b/>
          <w:i/>
          <w:sz w:val="22"/>
          <w:szCs w:val="22"/>
        </w:rPr>
        <w:t xml:space="preserve">   </w:t>
      </w:r>
      <w:r w:rsidR="0025254F">
        <w:rPr>
          <w:rFonts w:ascii="Times New Roman" w:hAnsi="Times New Roman"/>
          <w:b/>
          <w:i/>
          <w:sz w:val="22"/>
          <w:szCs w:val="22"/>
        </w:rPr>
        <w:t>-</w:t>
      </w:r>
      <w:r w:rsidRPr="00BC389F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2417B9" w:rsidRPr="00BC389F">
        <w:rPr>
          <w:rFonts w:ascii="Times New Roman" w:hAnsi="Times New Roman"/>
          <w:b/>
          <w:i/>
          <w:sz w:val="22"/>
          <w:szCs w:val="22"/>
        </w:rPr>
        <w:t>Podukrep 1.2: Urejanje kmetijskih zemljišč in pašnikov</w:t>
      </w:r>
      <w:r w:rsidR="00837D3B">
        <w:rPr>
          <w:rFonts w:ascii="Times New Roman" w:hAnsi="Times New Roman"/>
          <w:b/>
          <w:i/>
          <w:sz w:val="22"/>
          <w:szCs w:val="22"/>
        </w:rPr>
        <w:t>.</w:t>
      </w:r>
    </w:p>
    <w:p w14:paraId="7241A089" w14:textId="77777777" w:rsidR="00A333FF" w:rsidRPr="00BC389F" w:rsidRDefault="00A333FF" w:rsidP="002417B9">
      <w:pPr>
        <w:rPr>
          <w:rFonts w:ascii="Times New Roman" w:hAnsi="Times New Roman"/>
          <w:sz w:val="22"/>
          <w:szCs w:val="22"/>
        </w:rPr>
      </w:pPr>
    </w:p>
    <w:p w14:paraId="5AB89C82" w14:textId="77777777" w:rsidR="002417B9" w:rsidRPr="00BC389F" w:rsidRDefault="002417B9" w:rsidP="00A333FF">
      <w:pPr>
        <w:jc w:val="center"/>
        <w:rPr>
          <w:rFonts w:ascii="Times New Roman" w:hAnsi="Times New Roman"/>
          <w:b/>
          <w:sz w:val="22"/>
          <w:szCs w:val="22"/>
        </w:rPr>
      </w:pPr>
      <w:r w:rsidRPr="00BC389F">
        <w:rPr>
          <w:rFonts w:ascii="Times New Roman" w:hAnsi="Times New Roman"/>
          <w:b/>
          <w:sz w:val="22"/>
          <w:szCs w:val="22"/>
        </w:rPr>
        <w:t>14. člen</w:t>
      </w:r>
    </w:p>
    <w:p w14:paraId="77590110" w14:textId="77777777" w:rsidR="00723CC3" w:rsidRPr="00BC389F" w:rsidRDefault="00723CC3" w:rsidP="002417B9">
      <w:pPr>
        <w:rPr>
          <w:rFonts w:ascii="Times New Roman" w:hAnsi="Times New Roman"/>
          <w:b/>
          <w:sz w:val="22"/>
          <w:szCs w:val="22"/>
        </w:rPr>
      </w:pPr>
    </w:p>
    <w:p w14:paraId="2C8ABAD9" w14:textId="77777777" w:rsidR="002417B9" w:rsidRPr="00BC389F" w:rsidRDefault="002417B9" w:rsidP="002417B9">
      <w:pPr>
        <w:rPr>
          <w:rFonts w:ascii="Times New Roman" w:hAnsi="Times New Roman"/>
          <w:b/>
          <w:sz w:val="22"/>
          <w:szCs w:val="22"/>
        </w:rPr>
      </w:pPr>
      <w:r w:rsidRPr="00BC389F">
        <w:rPr>
          <w:rFonts w:ascii="Times New Roman" w:hAnsi="Times New Roman"/>
          <w:b/>
          <w:sz w:val="22"/>
          <w:szCs w:val="22"/>
        </w:rPr>
        <w:t>Podukrep 1.1: Posodabljanje kmetijskih gospodarstev</w:t>
      </w:r>
    </w:p>
    <w:p w14:paraId="612EF05F" w14:textId="77777777" w:rsidR="00A333FF" w:rsidRPr="00BC389F" w:rsidRDefault="00A333FF" w:rsidP="002417B9">
      <w:pPr>
        <w:rPr>
          <w:rFonts w:ascii="Times New Roman" w:hAnsi="Times New Roman"/>
          <w:sz w:val="22"/>
          <w:szCs w:val="22"/>
        </w:rPr>
      </w:pPr>
    </w:p>
    <w:p w14:paraId="60C848AC" w14:textId="77777777" w:rsidR="002417B9" w:rsidRPr="00BC389F" w:rsidRDefault="002417B9" w:rsidP="00C3162A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(1) Pomoč se dodeli za naložbe v kmetijska gospodarstva v povezavi s primarno</w:t>
      </w:r>
      <w:r w:rsidR="002020A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kmetijsko proizvodnjo.</w:t>
      </w:r>
    </w:p>
    <w:p w14:paraId="7E98D85B" w14:textId="77777777" w:rsidR="00A333FF" w:rsidRPr="00BC389F" w:rsidRDefault="00A333FF" w:rsidP="00C3162A">
      <w:pPr>
        <w:jc w:val="both"/>
        <w:rPr>
          <w:rFonts w:ascii="Times New Roman" w:hAnsi="Times New Roman"/>
          <w:sz w:val="22"/>
          <w:szCs w:val="22"/>
        </w:rPr>
      </w:pPr>
    </w:p>
    <w:p w14:paraId="48B10E26" w14:textId="77777777" w:rsidR="002417B9" w:rsidRPr="00BC389F" w:rsidRDefault="002417B9" w:rsidP="00C3162A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(2) Upravičeni stroški:</w:t>
      </w:r>
    </w:p>
    <w:p w14:paraId="4B78A1A5" w14:textId="77777777" w:rsidR="002020AF" w:rsidRDefault="002417B9" w:rsidP="00C3162A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‒ stroški gradnje, nakupa ali izboljšanja nepremičnin na kmetijskem gospodarstvu,</w:t>
      </w:r>
      <w:r w:rsidR="00461621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nakup</w:t>
      </w:r>
      <w:r w:rsidR="002020A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 xml:space="preserve">zemljišč je </w:t>
      </w:r>
      <w:r w:rsidR="002020AF">
        <w:rPr>
          <w:rFonts w:ascii="Times New Roman" w:hAnsi="Times New Roman"/>
          <w:sz w:val="22"/>
          <w:szCs w:val="22"/>
        </w:rPr>
        <w:t xml:space="preserve"> </w:t>
      </w:r>
    </w:p>
    <w:p w14:paraId="6DDE089C" w14:textId="77777777" w:rsidR="002417B9" w:rsidRPr="00BC389F" w:rsidRDefault="002020AF" w:rsidP="00C316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2417B9" w:rsidRPr="00BC389F">
        <w:rPr>
          <w:rFonts w:ascii="Times New Roman" w:hAnsi="Times New Roman"/>
          <w:sz w:val="22"/>
          <w:szCs w:val="22"/>
        </w:rPr>
        <w:t>upravičen v obsegu do 10 % skupnih upravičenih stroškov zadevne</w:t>
      </w:r>
      <w:r w:rsidR="00461621" w:rsidRPr="00BC389F">
        <w:rPr>
          <w:rFonts w:ascii="Times New Roman" w:hAnsi="Times New Roman"/>
          <w:sz w:val="22"/>
          <w:szCs w:val="22"/>
        </w:rPr>
        <w:t xml:space="preserve"> </w:t>
      </w:r>
      <w:r w:rsidR="002417B9" w:rsidRPr="00BC389F">
        <w:rPr>
          <w:rFonts w:ascii="Times New Roman" w:hAnsi="Times New Roman"/>
          <w:sz w:val="22"/>
          <w:szCs w:val="22"/>
        </w:rPr>
        <w:t>dejavnosti;</w:t>
      </w:r>
    </w:p>
    <w:p w14:paraId="79FD486C" w14:textId="77777777" w:rsidR="002417B9" w:rsidRPr="00BC389F" w:rsidRDefault="002417B9" w:rsidP="00C3162A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‒ stroški nakupa nove kmetijske mehanizacije,</w:t>
      </w:r>
    </w:p>
    <w:p w14:paraId="04D04BE7" w14:textId="77777777" w:rsidR="002417B9" w:rsidRPr="00BC389F" w:rsidRDefault="002417B9" w:rsidP="00C3162A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‒ stroški opreme hlevov in gospodarskih poslopij,</w:t>
      </w:r>
    </w:p>
    <w:p w14:paraId="45FC895A" w14:textId="77777777" w:rsidR="002417B9" w:rsidRPr="00BC389F" w:rsidRDefault="002417B9" w:rsidP="00C3162A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‒ stroški nakupa rastlinjaka, montaže ter opreme v rastlinjaku,</w:t>
      </w:r>
    </w:p>
    <w:p w14:paraId="042E1086" w14:textId="77777777" w:rsidR="002020AF" w:rsidRDefault="002417B9" w:rsidP="00C3162A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lastRenderedPageBreak/>
        <w:t>‒ stroški nakupa in postavitev zaščite pred neugodnimi vremenskimi razmerami</w:t>
      </w:r>
      <w:r w:rsidR="00461621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(preventivni</w:t>
      </w:r>
      <w:r w:rsidR="002020A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 xml:space="preserve">ukrepi, </w:t>
      </w:r>
      <w:r w:rsidR="002020AF">
        <w:rPr>
          <w:rFonts w:ascii="Times New Roman" w:hAnsi="Times New Roman"/>
          <w:sz w:val="22"/>
          <w:szCs w:val="22"/>
        </w:rPr>
        <w:t xml:space="preserve"> </w:t>
      </w:r>
    </w:p>
    <w:p w14:paraId="763C9B73" w14:textId="12A2D7FC" w:rsidR="002417B9" w:rsidRPr="00BC389F" w:rsidRDefault="002020AF" w:rsidP="00C316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="002417B9" w:rsidRPr="00BC389F">
        <w:rPr>
          <w:rFonts w:ascii="Times New Roman" w:hAnsi="Times New Roman"/>
          <w:sz w:val="22"/>
          <w:szCs w:val="22"/>
        </w:rPr>
        <w:t>npr. protitočne mreže),</w:t>
      </w:r>
    </w:p>
    <w:p w14:paraId="0E248284" w14:textId="77777777" w:rsidR="002020AF" w:rsidRDefault="002417B9" w:rsidP="00C3162A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‒ stroški nakupa računalniške programske opreme, patentov, licenc, avtorskih pravic in</w:t>
      </w:r>
      <w:r w:rsidR="002020A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 xml:space="preserve">blagovnih </w:t>
      </w:r>
      <w:r w:rsidR="002020AF">
        <w:rPr>
          <w:rFonts w:ascii="Times New Roman" w:hAnsi="Times New Roman"/>
          <w:sz w:val="22"/>
          <w:szCs w:val="22"/>
        </w:rPr>
        <w:t xml:space="preserve"> </w:t>
      </w:r>
    </w:p>
    <w:p w14:paraId="29AFBF9F" w14:textId="77777777" w:rsidR="002417B9" w:rsidRDefault="002020AF" w:rsidP="00C316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="002417B9" w:rsidRPr="00BC389F">
        <w:rPr>
          <w:rFonts w:ascii="Times New Roman" w:hAnsi="Times New Roman"/>
          <w:sz w:val="22"/>
          <w:szCs w:val="22"/>
        </w:rPr>
        <w:t>znamk.</w:t>
      </w:r>
    </w:p>
    <w:p w14:paraId="5656FD0B" w14:textId="77777777" w:rsidR="002020AF" w:rsidRDefault="002020AF" w:rsidP="00C3162A">
      <w:pPr>
        <w:jc w:val="both"/>
        <w:rPr>
          <w:rFonts w:ascii="Times New Roman" w:hAnsi="Times New Roman"/>
          <w:sz w:val="22"/>
          <w:szCs w:val="22"/>
        </w:rPr>
      </w:pPr>
    </w:p>
    <w:p w14:paraId="6236775F" w14:textId="77777777" w:rsidR="002417B9" w:rsidRPr="00BC389F" w:rsidRDefault="002417B9" w:rsidP="00C3162A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(</w:t>
      </w:r>
      <w:r w:rsidR="0025254F">
        <w:rPr>
          <w:rFonts w:ascii="Times New Roman" w:hAnsi="Times New Roman"/>
          <w:sz w:val="22"/>
          <w:szCs w:val="22"/>
        </w:rPr>
        <w:t>3</w:t>
      </w:r>
      <w:r w:rsidRPr="00BC389F">
        <w:rPr>
          <w:rFonts w:ascii="Times New Roman" w:hAnsi="Times New Roman"/>
          <w:sz w:val="22"/>
          <w:szCs w:val="22"/>
        </w:rPr>
        <w:t xml:space="preserve">) Pogoji za </w:t>
      </w:r>
      <w:r w:rsidR="0025254F">
        <w:rPr>
          <w:rFonts w:ascii="Times New Roman" w:hAnsi="Times New Roman"/>
          <w:sz w:val="22"/>
          <w:szCs w:val="22"/>
        </w:rPr>
        <w:t>dodelitev pomoči</w:t>
      </w:r>
      <w:r w:rsidRPr="00BC389F">
        <w:rPr>
          <w:rFonts w:ascii="Times New Roman" w:hAnsi="Times New Roman"/>
          <w:sz w:val="22"/>
          <w:szCs w:val="22"/>
        </w:rPr>
        <w:t>:</w:t>
      </w:r>
    </w:p>
    <w:p w14:paraId="5E8E5253" w14:textId="77777777" w:rsidR="00FA0887" w:rsidRDefault="002417B9" w:rsidP="00C3162A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 xml:space="preserve">‒ predložitev ustreznega dovoljenja za izvedbo </w:t>
      </w:r>
      <w:r w:rsidR="0025254F">
        <w:rPr>
          <w:rFonts w:ascii="Times New Roman" w:hAnsi="Times New Roman"/>
          <w:sz w:val="22"/>
          <w:szCs w:val="22"/>
        </w:rPr>
        <w:t>naložbe</w:t>
      </w:r>
      <w:r w:rsidRPr="00BC389F">
        <w:rPr>
          <w:rFonts w:ascii="Times New Roman" w:hAnsi="Times New Roman"/>
          <w:sz w:val="22"/>
          <w:szCs w:val="22"/>
        </w:rPr>
        <w:t>, če je s predpisi s področja</w:t>
      </w:r>
      <w:r w:rsidR="00FA0887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gradnje</w:t>
      </w:r>
      <w:r w:rsidR="00FA0887">
        <w:rPr>
          <w:rFonts w:ascii="Times New Roman" w:hAnsi="Times New Roman"/>
          <w:sz w:val="22"/>
          <w:szCs w:val="22"/>
        </w:rPr>
        <w:t xml:space="preserve"> </w:t>
      </w:r>
      <w:r w:rsidR="00A10BEA" w:rsidRPr="00BC389F">
        <w:rPr>
          <w:rFonts w:ascii="Times New Roman" w:hAnsi="Times New Roman"/>
          <w:sz w:val="22"/>
          <w:szCs w:val="22"/>
        </w:rPr>
        <w:t xml:space="preserve"> </w:t>
      </w:r>
      <w:r w:rsidR="00FA0887">
        <w:rPr>
          <w:rFonts w:ascii="Times New Roman" w:hAnsi="Times New Roman"/>
          <w:sz w:val="22"/>
          <w:szCs w:val="22"/>
        </w:rPr>
        <w:t xml:space="preserve"> </w:t>
      </w:r>
    </w:p>
    <w:p w14:paraId="14F919B0" w14:textId="77777777" w:rsidR="002417B9" w:rsidRPr="00BC389F" w:rsidRDefault="00FA0887" w:rsidP="00C316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="002417B9" w:rsidRPr="00BC389F">
        <w:rPr>
          <w:rFonts w:ascii="Times New Roman" w:hAnsi="Times New Roman"/>
          <w:sz w:val="22"/>
          <w:szCs w:val="22"/>
        </w:rPr>
        <w:t>objektov to potrebno;</w:t>
      </w:r>
    </w:p>
    <w:p w14:paraId="335B3F1E" w14:textId="77777777" w:rsidR="00102D08" w:rsidRPr="00BC389F" w:rsidRDefault="002417B9" w:rsidP="00102D08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 xml:space="preserve">‒ za naložbo, v zvezi s katero mora biti opravljena presoja vplivov na okolje </w:t>
      </w:r>
      <w:r w:rsidR="00102D08" w:rsidRPr="00102D08">
        <w:rPr>
          <w:rFonts w:ascii="Times New Roman" w:hAnsi="Times New Roman"/>
          <w:sz w:val="22"/>
          <w:szCs w:val="22"/>
        </w:rPr>
        <w:t>v skladu s predpisi o posegih v okolje, za katere je treba izvesti presojo vplivov na okolje, mora biti navedena presoja opravljena še pred datumom dodelitve individualne pomoči in pridobljeno soglasje za zadevni naložbeni projekt</w:t>
      </w:r>
      <w:r w:rsidR="00102D08">
        <w:rPr>
          <w:rFonts w:ascii="Times New Roman" w:hAnsi="Times New Roman"/>
          <w:sz w:val="22"/>
          <w:szCs w:val="22"/>
        </w:rPr>
        <w:t>;</w:t>
      </w:r>
    </w:p>
    <w:p w14:paraId="4E9134FE" w14:textId="77777777" w:rsidR="002417B9" w:rsidRPr="00BC389F" w:rsidRDefault="002417B9" w:rsidP="00C3162A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‒ ponudba oziroma predračun za načrtovano naložbo;</w:t>
      </w:r>
    </w:p>
    <w:p w14:paraId="33AADEF9" w14:textId="77777777" w:rsidR="00FA0887" w:rsidRDefault="002417B9" w:rsidP="00C3162A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‒ predložitev oddane zbirne vloge (</w:t>
      </w:r>
      <w:proofErr w:type="spellStart"/>
      <w:r w:rsidRPr="00BC389F">
        <w:rPr>
          <w:rFonts w:ascii="Times New Roman" w:hAnsi="Times New Roman"/>
          <w:sz w:val="22"/>
          <w:szCs w:val="22"/>
        </w:rPr>
        <w:t>subvencijska</w:t>
      </w:r>
      <w:proofErr w:type="spellEnd"/>
      <w:r w:rsidRPr="00BC389F">
        <w:rPr>
          <w:rFonts w:ascii="Times New Roman" w:hAnsi="Times New Roman"/>
          <w:sz w:val="22"/>
          <w:szCs w:val="22"/>
        </w:rPr>
        <w:t xml:space="preserve"> vloga) v tekočem oziroma preteklem</w:t>
      </w:r>
      <w:r w:rsidR="00A10BEA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letu, če</w:t>
      </w:r>
      <w:r w:rsidR="00FA0887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 xml:space="preserve">rok za </w:t>
      </w:r>
      <w:r w:rsidR="00FA0887">
        <w:rPr>
          <w:rFonts w:ascii="Times New Roman" w:hAnsi="Times New Roman"/>
          <w:sz w:val="22"/>
          <w:szCs w:val="22"/>
        </w:rPr>
        <w:t xml:space="preserve"> </w:t>
      </w:r>
    </w:p>
    <w:p w14:paraId="3D38C31C" w14:textId="77777777" w:rsidR="002417B9" w:rsidRPr="00BC389F" w:rsidRDefault="00FA0887" w:rsidP="00C316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="002417B9" w:rsidRPr="00BC389F">
        <w:rPr>
          <w:rFonts w:ascii="Times New Roman" w:hAnsi="Times New Roman"/>
          <w:sz w:val="22"/>
          <w:szCs w:val="22"/>
        </w:rPr>
        <w:t>oddajo zbirne vloge v tekočem letu še ni potekel;</w:t>
      </w:r>
    </w:p>
    <w:p w14:paraId="1850C6B5" w14:textId="77777777" w:rsidR="00C50277" w:rsidRDefault="002417B9" w:rsidP="008404D3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‒ mnenje o upravičenosti in ekonomičnosti investicije, ki ga pripravi pristojna strokovna</w:t>
      </w:r>
      <w:r w:rsidR="00FA0887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služba</w:t>
      </w:r>
      <w:r w:rsidR="00C57D7A">
        <w:rPr>
          <w:rFonts w:ascii="Times New Roman" w:hAnsi="Times New Roman"/>
          <w:sz w:val="22"/>
          <w:szCs w:val="22"/>
        </w:rPr>
        <w:t>;</w:t>
      </w:r>
    </w:p>
    <w:p w14:paraId="65318965" w14:textId="11C8188D" w:rsidR="008404D3" w:rsidRDefault="00C57D7A" w:rsidP="008404D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 u</w:t>
      </w:r>
      <w:r w:rsidR="008404D3" w:rsidRPr="008404D3">
        <w:rPr>
          <w:rFonts w:ascii="Times New Roman" w:hAnsi="Times New Roman"/>
          <w:sz w:val="22"/>
          <w:szCs w:val="22"/>
        </w:rPr>
        <w:t>pravič</w:t>
      </w:r>
      <w:r w:rsidR="008404D3">
        <w:rPr>
          <w:rFonts w:ascii="Times New Roman" w:hAnsi="Times New Roman"/>
          <w:sz w:val="22"/>
          <w:szCs w:val="22"/>
        </w:rPr>
        <w:t>e</w:t>
      </w:r>
      <w:r w:rsidR="008404D3" w:rsidRPr="008404D3">
        <w:rPr>
          <w:rFonts w:ascii="Times New Roman" w:hAnsi="Times New Roman"/>
          <w:sz w:val="22"/>
          <w:szCs w:val="22"/>
        </w:rPr>
        <w:t>nec mora dejavnost primarne kmetijske proizvodnje opravljati na najmanj 1 hektar</w:t>
      </w:r>
      <w:r w:rsidR="00301AB3">
        <w:rPr>
          <w:rFonts w:ascii="Times New Roman" w:hAnsi="Times New Roman"/>
          <w:sz w:val="22"/>
          <w:szCs w:val="22"/>
        </w:rPr>
        <w:t>ju</w:t>
      </w:r>
      <w:r w:rsidR="008404D3">
        <w:rPr>
          <w:rFonts w:ascii="Times New Roman" w:hAnsi="Times New Roman"/>
          <w:sz w:val="22"/>
          <w:szCs w:val="22"/>
        </w:rPr>
        <w:t xml:space="preserve"> </w:t>
      </w:r>
      <w:r w:rsidR="008404D3" w:rsidRPr="008404D3">
        <w:rPr>
          <w:rFonts w:ascii="Times New Roman" w:hAnsi="Times New Roman"/>
          <w:sz w:val="22"/>
          <w:szCs w:val="22"/>
        </w:rPr>
        <w:t>primerljivih kmetijskih površin</w:t>
      </w:r>
      <w:r w:rsidR="008404D3">
        <w:rPr>
          <w:rFonts w:ascii="Times New Roman" w:hAnsi="Times New Roman"/>
          <w:sz w:val="22"/>
          <w:szCs w:val="22"/>
        </w:rPr>
        <w:t>.</w:t>
      </w:r>
    </w:p>
    <w:p w14:paraId="3870DFCD" w14:textId="77777777" w:rsidR="008404D3" w:rsidRDefault="008404D3" w:rsidP="008404D3">
      <w:pPr>
        <w:rPr>
          <w:rFonts w:ascii="Times New Roman" w:hAnsi="Times New Roman"/>
          <w:sz w:val="22"/>
          <w:szCs w:val="22"/>
        </w:rPr>
      </w:pPr>
    </w:p>
    <w:p w14:paraId="5D469BD4" w14:textId="77777777" w:rsidR="002417B9" w:rsidRDefault="002417B9" w:rsidP="002417B9">
      <w:pPr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(</w:t>
      </w:r>
      <w:r w:rsidR="00102D08">
        <w:rPr>
          <w:rFonts w:ascii="Times New Roman" w:hAnsi="Times New Roman"/>
          <w:sz w:val="22"/>
          <w:szCs w:val="22"/>
        </w:rPr>
        <w:t>4</w:t>
      </w:r>
      <w:r w:rsidRPr="00BC389F">
        <w:rPr>
          <w:rFonts w:ascii="Times New Roman" w:hAnsi="Times New Roman"/>
          <w:sz w:val="22"/>
          <w:szCs w:val="22"/>
        </w:rPr>
        <w:t>) Vlogo za pomoč v okviru tega ukrepa predloži nosilec kmetijskega gospodarstva.</w:t>
      </w:r>
    </w:p>
    <w:p w14:paraId="78D5047B" w14:textId="77777777" w:rsidR="00701B0F" w:rsidRPr="00BC389F" w:rsidRDefault="00701B0F" w:rsidP="002417B9">
      <w:pPr>
        <w:rPr>
          <w:rFonts w:ascii="Times New Roman" w:hAnsi="Times New Roman"/>
          <w:sz w:val="22"/>
          <w:szCs w:val="22"/>
        </w:rPr>
      </w:pPr>
    </w:p>
    <w:p w14:paraId="3D13E7CE" w14:textId="77777777" w:rsidR="002417B9" w:rsidRPr="00BC389F" w:rsidRDefault="002417B9" w:rsidP="002417B9">
      <w:pPr>
        <w:jc w:val="center"/>
        <w:rPr>
          <w:rFonts w:ascii="Times New Roman" w:hAnsi="Times New Roman"/>
          <w:b/>
          <w:sz w:val="22"/>
          <w:szCs w:val="22"/>
        </w:rPr>
      </w:pPr>
      <w:r w:rsidRPr="00BC389F">
        <w:rPr>
          <w:rFonts w:ascii="Times New Roman" w:hAnsi="Times New Roman"/>
          <w:b/>
          <w:sz w:val="22"/>
          <w:szCs w:val="22"/>
        </w:rPr>
        <w:t>15. člen</w:t>
      </w:r>
    </w:p>
    <w:p w14:paraId="3FB0961D" w14:textId="77777777" w:rsidR="00C3162A" w:rsidRPr="00BC389F" w:rsidRDefault="00C3162A" w:rsidP="002417B9">
      <w:pPr>
        <w:jc w:val="center"/>
        <w:rPr>
          <w:rFonts w:ascii="Times New Roman" w:hAnsi="Times New Roman"/>
          <w:b/>
          <w:sz w:val="22"/>
          <w:szCs w:val="22"/>
        </w:rPr>
      </w:pPr>
    </w:p>
    <w:p w14:paraId="747BACED" w14:textId="77777777" w:rsidR="002417B9" w:rsidRPr="00BC389F" w:rsidRDefault="002417B9" w:rsidP="00C3162A">
      <w:pPr>
        <w:rPr>
          <w:rFonts w:ascii="Times New Roman" w:hAnsi="Times New Roman"/>
          <w:b/>
          <w:sz w:val="22"/>
          <w:szCs w:val="22"/>
        </w:rPr>
      </w:pPr>
      <w:r w:rsidRPr="00BC389F">
        <w:rPr>
          <w:rFonts w:ascii="Times New Roman" w:hAnsi="Times New Roman"/>
          <w:b/>
          <w:sz w:val="22"/>
          <w:szCs w:val="22"/>
        </w:rPr>
        <w:t>Podukrep 1.2: Urejanje kmetijskih zemljišč in pašnikov</w:t>
      </w:r>
    </w:p>
    <w:p w14:paraId="47A5EA7F" w14:textId="77777777" w:rsidR="002417B9" w:rsidRPr="00BC389F" w:rsidRDefault="002417B9" w:rsidP="002417B9">
      <w:pPr>
        <w:rPr>
          <w:rFonts w:ascii="Times New Roman" w:hAnsi="Times New Roman"/>
          <w:sz w:val="22"/>
          <w:szCs w:val="22"/>
        </w:rPr>
      </w:pPr>
    </w:p>
    <w:p w14:paraId="4321E147" w14:textId="77777777" w:rsidR="002417B9" w:rsidRPr="00BC389F" w:rsidRDefault="00102D08" w:rsidP="00C316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(1) Pomoč se </w:t>
      </w:r>
      <w:r w:rsidR="002417B9" w:rsidRPr="00BC389F">
        <w:rPr>
          <w:rFonts w:ascii="Times New Roman" w:hAnsi="Times New Roman"/>
          <w:sz w:val="22"/>
          <w:szCs w:val="22"/>
        </w:rPr>
        <w:t>dodeli za namen urejanja kmetijskih zemljišč in pašnih površin na</w:t>
      </w:r>
      <w:r w:rsidR="00C3162A" w:rsidRPr="00BC389F">
        <w:rPr>
          <w:rFonts w:ascii="Times New Roman" w:hAnsi="Times New Roman"/>
          <w:sz w:val="22"/>
          <w:szCs w:val="22"/>
        </w:rPr>
        <w:t xml:space="preserve"> </w:t>
      </w:r>
      <w:r w:rsidR="002417B9" w:rsidRPr="00BC389F">
        <w:rPr>
          <w:rFonts w:ascii="Times New Roman" w:hAnsi="Times New Roman"/>
          <w:sz w:val="22"/>
          <w:szCs w:val="22"/>
        </w:rPr>
        <w:t>območju občine.</w:t>
      </w:r>
    </w:p>
    <w:p w14:paraId="05CC4427" w14:textId="77777777" w:rsidR="00A10BEA" w:rsidRPr="00BC389F" w:rsidRDefault="00A10BEA" w:rsidP="002417B9">
      <w:pPr>
        <w:rPr>
          <w:rFonts w:ascii="Times New Roman" w:hAnsi="Times New Roman"/>
          <w:sz w:val="22"/>
          <w:szCs w:val="22"/>
        </w:rPr>
      </w:pPr>
    </w:p>
    <w:p w14:paraId="085F3A1A" w14:textId="77777777" w:rsidR="002417B9" w:rsidRPr="00BC389F" w:rsidRDefault="002417B9" w:rsidP="002417B9">
      <w:pPr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(2) Upravičeni stroški:</w:t>
      </w:r>
    </w:p>
    <w:p w14:paraId="4844B82F" w14:textId="77777777" w:rsidR="002417B9" w:rsidRPr="00BC389F" w:rsidRDefault="002417B9" w:rsidP="002417B9">
      <w:pPr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‒ stroški izdelave načrta</w:t>
      </w:r>
      <w:r w:rsidR="00102D08">
        <w:rPr>
          <w:rFonts w:ascii="Times New Roman" w:hAnsi="Times New Roman"/>
          <w:sz w:val="22"/>
          <w:szCs w:val="22"/>
        </w:rPr>
        <w:t xml:space="preserve"> ureditve kmetijskega zemljišča;</w:t>
      </w:r>
    </w:p>
    <w:p w14:paraId="0F5ABA85" w14:textId="77777777" w:rsidR="002417B9" w:rsidRPr="00BC389F" w:rsidRDefault="002417B9" w:rsidP="002417B9">
      <w:pPr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‒ stroški izvedbe del za nezahtevne agromelioracije;</w:t>
      </w:r>
    </w:p>
    <w:p w14:paraId="26B232D2" w14:textId="77777777" w:rsidR="002417B9" w:rsidRPr="00BC389F" w:rsidRDefault="002417B9" w:rsidP="002417B9">
      <w:pPr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‒ stroški nakupa opreme za ograditev in pregraditev pašnikov z ograjo;</w:t>
      </w:r>
    </w:p>
    <w:p w14:paraId="1D54661A" w14:textId="77777777" w:rsidR="002417B9" w:rsidRPr="00BC389F" w:rsidRDefault="002417B9" w:rsidP="002417B9">
      <w:pPr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‒ stroški nakupa opreme za ureditev napajališč za živino.</w:t>
      </w:r>
    </w:p>
    <w:p w14:paraId="49DDB5AF" w14:textId="77777777" w:rsidR="00102D08" w:rsidRDefault="00102D08" w:rsidP="002417B9">
      <w:pPr>
        <w:rPr>
          <w:rFonts w:ascii="Times New Roman" w:hAnsi="Times New Roman"/>
          <w:sz w:val="22"/>
          <w:szCs w:val="22"/>
        </w:rPr>
      </w:pPr>
    </w:p>
    <w:p w14:paraId="598FC3EE" w14:textId="2F3D7B40" w:rsidR="002417B9" w:rsidRPr="00BC389F" w:rsidRDefault="002417B9" w:rsidP="002417B9">
      <w:pPr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 xml:space="preserve"> (</w:t>
      </w:r>
      <w:r w:rsidR="00611AA9">
        <w:rPr>
          <w:rFonts w:ascii="Times New Roman" w:hAnsi="Times New Roman"/>
          <w:sz w:val="22"/>
          <w:szCs w:val="22"/>
        </w:rPr>
        <w:t>3</w:t>
      </w:r>
      <w:r w:rsidRPr="00BC389F">
        <w:rPr>
          <w:rFonts w:ascii="Times New Roman" w:hAnsi="Times New Roman"/>
          <w:sz w:val="22"/>
          <w:szCs w:val="22"/>
        </w:rPr>
        <w:t xml:space="preserve">) Pogoji za </w:t>
      </w:r>
      <w:r w:rsidR="00C57D7A">
        <w:rPr>
          <w:rFonts w:ascii="Times New Roman" w:hAnsi="Times New Roman"/>
          <w:sz w:val="22"/>
          <w:szCs w:val="22"/>
        </w:rPr>
        <w:t>dodelitev pomoči</w:t>
      </w:r>
      <w:r w:rsidRPr="00BC389F">
        <w:rPr>
          <w:rFonts w:ascii="Times New Roman" w:hAnsi="Times New Roman"/>
          <w:sz w:val="22"/>
          <w:szCs w:val="22"/>
        </w:rPr>
        <w:t>:</w:t>
      </w:r>
    </w:p>
    <w:p w14:paraId="7B5C54A1" w14:textId="77777777" w:rsidR="00D81B8F" w:rsidRPr="00BC389F" w:rsidRDefault="002417B9" w:rsidP="002417B9">
      <w:pPr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‒ ustrezna dovoljenja oziroma projektna dokumentacija za izvedbo naložbe ter dokazila</w:t>
      </w:r>
      <w:r w:rsidR="00D81B8F" w:rsidRPr="00BC389F">
        <w:rPr>
          <w:rFonts w:ascii="Times New Roman" w:hAnsi="Times New Roman"/>
          <w:sz w:val="22"/>
          <w:szCs w:val="22"/>
        </w:rPr>
        <w:t xml:space="preserve"> </w:t>
      </w:r>
    </w:p>
    <w:p w14:paraId="20279628" w14:textId="77777777" w:rsidR="002417B9" w:rsidRPr="00BC389F" w:rsidRDefault="00D81B8F" w:rsidP="002417B9">
      <w:pPr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 xml:space="preserve">   </w:t>
      </w:r>
      <w:r w:rsidR="002417B9" w:rsidRPr="00BC389F">
        <w:rPr>
          <w:rFonts w:ascii="Times New Roman" w:hAnsi="Times New Roman"/>
          <w:sz w:val="22"/>
          <w:szCs w:val="22"/>
        </w:rPr>
        <w:t>(predračun/račun) glede upravičenih stroškov do sofinanciranja;</w:t>
      </w:r>
    </w:p>
    <w:p w14:paraId="29B84523" w14:textId="77777777" w:rsidR="00D81B8F" w:rsidRPr="00BC389F" w:rsidRDefault="002417B9" w:rsidP="002417B9">
      <w:pPr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‒ predračun, račun oziroma dokazila o plačilu stroškov za projektno dokumentacijo, za</w:t>
      </w:r>
      <w:r w:rsidR="00D81B8F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 xml:space="preserve">katere </w:t>
      </w:r>
    </w:p>
    <w:p w14:paraId="1D4129EE" w14:textId="77777777" w:rsidR="002417B9" w:rsidRPr="00BC389F" w:rsidRDefault="00D81B8F" w:rsidP="002417B9">
      <w:pPr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 xml:space="preserve">   </w:t>
      </w:r>
      <w:r w:rsidR="002417B9" w:rsidRPr="00BC389F">
        <w:rPr>
          <w:rFonts w:ascii="Times New Roman" w:hAnsi="Times New Roman"/>
          <w:sz w:val="22"/>
          <w:szCs w:val="22"/>
        </w:rPr>
        <w:t>se uveljavlja pomoč;</w:t>
      </w:r>
    </w:p>
    <w:p w14:paraId="67F25D9C" w14:textId="77777777" w:rsidR="00D81B8F" w:rsidRPr="00BC389F" w:rsidRDefault="002417B9" w:rsidP="002417B9">
      <w:pPr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‒ kopija katastrskega načrta in program del, ki ga pripravi pristojna strokovna služba,</w:t>
      </w:r>
      <w:r w:rsidR="00D81B8F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 xml:space="preserve">kadar je </w:t>
      </w:r>
    </w:p>
    <w:p w14:paraId="57FE14D1" w14:textId="77777777" w:rsidR="002417B9" w:rsidRPr="00BC389F" w:rsidRDefault="00D81B8F" w:rsidP="002417B9">
      <w:pPr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 xml:space="preserve">   </w:t>
      </w:r>
      <w:r w:rsidR="002417B9" w:rsidRPr="00BC389F">
        <w:rPr>
          <w:rFonts w:ascii="Times New Roman" w:hAnsi="Times New Roman"/>
          <w:sz w:val="22"/>
          <w:szCs w:val="22"/>
        </w:rPr>
        <w:t>predmet podpore ureditev kmetijskih zemljišč ali nezahtevna agromelioracija;</w:t>
      </w:r>
    </w:p>
    <w:p w14:paraId="395F265A" w14:textId="2A5CFAB9" w:rsidR="00C57D7A" w:rsidRDefault="002417B9" w:rsidP="002417B9">
      <w:pPr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‒ dovoljenje lastnika zemljišča za izvedbo nal</w:t>
      </w:r>
      <w:r w:rsidR="008404D3">
        <w:rPr>
          <w:rFonts w:ascii="Times New Roman" w:hAnsi="Times New Roman"/>
          <w:sz w:val="22"/>
          <w:szCs w:val="22"/>
        </w:rPr>
        <w:t>ožbe v primeru zakupa zemljišča</w:t>
      </w:r>
      <w:r w:rsidR="00846D8B">
        <w:rPr>
          <w:rFonts w:ascii="Times New Roman" w:hAnsi="Times New Roman"/>
          <w:sz w:val="22"/>
          <w:szCs w:val="22"/>
        </w:rPr>
        <w:t xml:space="preserve"> za čas izvedbe naložbe</w:t>
      </w:r>
      <w:r w:rsidR="00946710">
        <w:rPr>
          <w:rFonts w:ascii="Times New Roman" w:hAnsi="Times New Roman"/>
          <w:sz w:val="22"/>
          <w:szCs w:val="22"/>
        </w:rPr>
        <w:t>.</w:t>
      </w:r>
    </w:p>
    <w:p w14:paraId="03B70400" w14:textId="1074C22C" w:rsidR="008404D3" w:rsidRDefault="008404D3" w:rsidP="008404D3">
      <w:pPr>
        <w:jc w:val="both"/>
        <w:rPr>
          <w:rFonts w:ascii="Times New Roman" w:hAnsi="Times New Roman"/>
          <w:sz w:val="22"/>
          <w:szCs w:val="22"/>
        </w:rPr>
      </w:pPr>
    </w:p>
    <w:p w14:paraId="5869C8AB" w14:textId="77777777" w:rsidR="002417B9" w:rsidRPr="00BC389F" w:rsidRDefault="002417B9" w:rsidP="00C3162A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(</w:t>
      </w:r>
      <w:r w:rsidR="00611AA9">
        <w:rPr>
          <w:rFonts w:ascii="Times New Roman" w:hAnsi="Times New Roman"/>
          <w:sz w:val="22"/>
          <w:szCs w:val="22"/>
        </w:rPr>
        <w:t>4</w:t>
      </w:r>
      <w:r w:rsidRPr="00BC389F">
        <w:rPr>
          <w:rFonts w:ascii="Times New Roman" w:hAnsi="Times New Roman"/>
          <w:sz w:val="22"/>
          <w:szCs w:val="22"/>
        </w:rPr>
        <w:t>) Vlogo za pomoč v okviru tega ukrepa predloži nosilec kmetijskega gospodarstva oziroma</w:t>
      </w:r>
      <w:r w:rsidR="00FA0887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pooblaščena oseba, ki jo pooblastijo vsi nosilci kmetijskih gospodarstev, ki so vključeni v</w:t>
      </w:r>
      <w:r w:rsidR="00FA0887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skupno naložbo.</w:t>
      </w:r>
    </w:p>
    <w:p w14:paraId="0788143D" w14:textId="77777777" w:rsidR="00CF67E8" w:rsidRDefault="00CF67E8" w:rsidP="00C3162A">
      <w:pPr>
        <w:jc w:val="center"/>
        <w:rPr>
          <w:rFonts w:ascii="Times New Roman" w:hAnsi="Times New Roman"/>
          <w:b/>
          <w:sz w:val="22"/>
          <w:szCs w:val="22"/>
        </w:rPr>
      </w:pPr>
    </w:p>
    <w:p w14:paraId="6C80ED63" w14:textId="77777777" w:rsidR="002417B9" w:rsidRPr="00BC389F" w:rsidRDefault="002417B9" w:rsidP="00C3162A">
      <w:pPr>
        <w:jc w:val="center"/>
        <w:rPr>
          <w:rFonts w:ascii="Times New Roman" w:hAnsi="Times New Roman"/>
          <w:b/>
          <w:sz w:val="22"/>
          <w:szCs w:val="22"/>
        </w:rPr>
      </w:pPr>
      <w:r w:rsidRPr="00BC389F">
        <w:rPr>
          <w:rFonts w:ascii="Times New Roman" w:hAnsi="Times New Roman"/>
          <w:b/>
          <w:sz w:val="22"/>
          <w:szCs w:val="22"/>
        </w:rPr>
        <w:t>16. člen</w:t>
      </w:r>
    </w:p>
    <w:p w14:paraId="291FDD30" w14:textId="77777777" w:rsidR="00C3162A" w:rsidRPr="00BC389F" w:rsidRDefault="00C3162A" w:rsidP="002417B9">
      <w:pPr>
        <w:rPr>
          <w:rFonts w:ascii="Times New Roman" w:hAnsi="Times New Roman"/>
          <w:sz w:val="22"/>
          <w:szCs w:val="22"/>
        </w:rPr>
      </w:pPr>
    </w:p>
    <w:p w14:paraId="46753568" w14:textId="77777777" w:rsidR="002417B9" w:rsidRPr="00BC389F" w:rsidRDefault="002417B9" w:rsidP="002417B9">
      <w:pPr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b/>
          <w:sz w:val="22"/>
          <w:szCs w:val="22"/>
        </w:rPr>
        <w:t>UKREP 2: Pomoč za plačilo zavarovalnih premij</w:t>
      </w:r>
      <w:r w:rsidRPr="00BC389F">
        <w:rPr>
          <w:rFonts w:ascii="Times New Roman" w:hAnsi="Times New Roman"/>
          <w:sz w:val="22"/>
          <w:szCs w:val="22"/>
        </w:rPr>
        <w:t xml:space="preserve"> (28. člen Uredbe Komisije (EU) št.</w:t>
      </w:r>
    </w:p>
    <w:p w14:paraId="198EAEC0" w14:textId="77777777" w:rsidR="002417B9" w:rsidRPr="00BC389F" w:rsidRDefault="002417B9" w:rsidP="002417B9">
      <w:pPr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2022/2472)</w:t>
      </w:r>
    </w:p>
    <w:p w14:paraId="11D2B8AB" w14:textId="77777777" w:rsidR="00D81B8F" w:rsidRPr="00BC389F" w:rsidRDefault="00D81B8F" w:rsidP="002417B9">
      <w:pPr>
        <w:rPr>
          <w:rFonts w:ascii="Times New Roman" w:hAnsi="Times New Roman"/>
          <w:sz w:val="22"/>
          <w:szCs w:val="22"/>
        </w:rPr>
      </w:pPr>
    </w:p>
    <w:p w14:paraId="5C034572" w14:textId="77777777" w:rsidR="002417B9" w:rsidRPr="00BC389F" w:rsidRDefault="002417B9" w:rsidP="002417B9">
      <w:pPr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(1) Cilj pomoči je sofinanciranje dela stroškov zavarovalnih premij za zavarovanje kmetijske</w:t>
      </w:r>
    </w:p>
    <w:p w14:paraId="048C11A4" w14:textId="64AE0902" w:rsidR="002417B9" w:rsidRPr="00BC389F" w:rsidRDefault="00FA0887" w:rsidP="002417B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="00C3162A" w:rsidRPr="00BC389F">
        <w:rPr>
          <w:rFonts w:ascii="Times New Roman" w:hAnsi="Times New Roman"/>
          <w:sz w:val="22"/>
          <w:szCs w:val="22"/>
        </w:rPr>
        <w:t>p</w:t>
      </w:r>
      <w:r w:rsidR="002417B9" w:rsidRPr="00BC389F">
        <w:rPr>
          <w:rFonts w:ascii="Times New Roman" w:hAnsi="Times New Roman"/>
          <w:sz w:val="22"/>
          <w:szCs w:val="22"/>
        </w:rPr>
        <w:t>roizvodnje z namenom kritja izgub zaradi naslednjih dejavnikov:</w:t>
      </w:r>
    </w:p>
    <w:p w14:paraId="0C8D7149" w14:textId="77777777" w:rsidR="002417B9" w:rsidRPr="00BC389F" w:rsidRDefault="002417B9" w:rsidP="002417B9">
      <w:pPr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‒ naravnih nesreč;</w:t>
      </w:r>
    </w:p>
    <w:p w14:paraId="293FB38B" w14:textId="585F5278" w:rsidR="00C3162A" w:rsidRPr="00BC389F" w:rsidRDefault="002417B9" w:rsidP="002417B9">
      <w:pPr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‒ slabih vremenskih razmer, ki jih je mogoče enačiti z naravnimi nesrečami</w:t>
      </w:r>
      <w:r w:rsidR="00C57D7A">
        <w:rPr>
          <w:rFonts w:ascii="Times New Roman" w:hAnsi="Times New Roman"/>
          <w:sz w:val="22"/>
          <w:szCs w:val="22"/>
        </w:rPr>
        <w:t>,</w:t>
      </w:r>
      <w:r w:rsidRPr="00BC389F">
        <w:rPr>
          <w:rFonts w:ascii="Times New Roman" w:hAnsi="Times New Roman"/>
          <w:sz w:val="22"/>
          <w:szCs w:val="22"/>
        </w:rPr>
        <w:t xml:space="preserve"> in drugih</w:t>
      </w:r>
      <w:r w:rsidR="00C3162A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 xml:space="preserve">slabih </w:t>
      </w:r>
      <w:r w:rsidR="00C3162A" w:rsidRPr="00BC389F">
        <w:rPr>
          <w:rFonts w:ascii="Times New Roman" w:hAnsi="Times New Roman"/>
          <w:sz w:val="22"/>
          <w:szCs w:val="22"/>
        </w:rPr>
        <w:t xml:space="preserve"> </w:t>
      </w:r>
    </w:p>
    <w:p w14:paraId="0BD7B3EA" w14:textId="77777777" w:rsidR="002417B9" w:rsidRPr="00BC389F" w:rsidRDefault="00C3162A" w:rsidP="002417B9">
      <w:pPr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lastRenderedPageBreak/>
        <w:t xml:space="preserve">   </w:t>
      </w:r>
      <w:r w:rsidR="002417B9" w:rsidRPr="00BC389F">
        <w:rPr>
          <w:rFonts w:ascii="Times New Roman" w:hAnsi="Times New Roman"/>
          <w:sz w:val="22"/>
          <w:szCs w:val="22"/>
        </w:rPr>
        <w:t>vremenskih razmer;</w:t>
      </w:r>
    </w:p>
    <w:p w14:paraId="6D1DD85E" w14:textId="27AE539C" w:rsidR="002417B9" w:rsidRPr="00BC389F" w:rsidRDefault="002417B9" w:rsidP="002417B9">
      <w:pPr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‒ bolezni živali ali škodljivih organizmov rastlin ter</w:t>
      </w:r>
    </w:p>
    <w:p w14:paraId="2D028F7A" w14:textId="77777777" w:rsidR="002417B9" w:rsidRPr="00BC389F" w:rsidRDefault="002417B9" w:rsidP="002417B9">
      <w:pPr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‒ zaščitenih živali.</w:t>
      </w:r>
    </w:p>
    <w:p w14:paraId="56470293" w14:textId="77777777" w:rsidR="00AF7074" w:rsidRPr="00BC389F" w:rsidRDefault="00AF7074" w:rsidP="00B7244E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14:paraId="7D3AB7A3" w14:textId="77777777" w:rsidR="00C3162A" w:rsidRPr="00BC389F" w:rsidRDefault="00B7244E" w:rsidP="00953641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(2) S pomočjo se spodbuja kmetijske pridelovalce, da zavarujejo svoje pridelke pred</w:t>
      </w:r>
      <w:r w:rsidR="00FA0887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posledicami škodnih dogodkov iz prejšnjega odstavka.</w:t>
      </w:r>
      <w:r w:rsidRPr="00BC389F">
        <w:rPr>
          <w:rFonts w:ascii="Times New Roman" w:hAnsi="Times New Roman"/>
          <w:sz w:val="22"/>
          <w:szCs w:val="22"/>
        </w:rPr>
        <w:br/>
      </w:r>
    </w:p>
    <w:p w14:paraId="50A3DA2E" w14:textId="77777777" w:rsidR="00C3162A" w:rsidRPr="00BC389F" w:rsidRDefault="00B7244E" w:rsidP="00953641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(3) Upravičeni stroški so strošk</w:t>
      </w:r>
      <w:r w:rsidR="00102D08">
        <w:rPr>
          <w:rFonts w:ascii="Times New Roman" w:hAnsi="Times New Roman"/>
          <w:sz w:val="22"/>
          <w:szCs w:val="22"/>
        </w:rPr>
        <w:t>i</w:t>
      </w:r>
      <w:r w:rsidRPr="00BC389F">
        <w:rPr>
          <w:rFonts w:ascii="Times New Roman" w:hAnsi="Times New Roman"/>
          <w:sz w:val="22"/>
          <w:szCs w:val="22"/>
        </w:rPr>
        <w:t xml:space="preserve"> zavarovalnih premij, vključno s</w:t>
      </w:r>
      <w:r w:rsidR="00953641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pripadajočim davkom od prometa zavarovalnih poslov.</w:t>
      </w:r>
      <w:r w:rsidRPr="00BC389F">
        <w:rPr>
          <w:rFonts w:ascii="Times New Roman" w:hAnsi="Times New Roman"/>
          <w:sz w:val="22"/>
          <w:szCs w:val="22"/>
        </w:rPr>
        <w:br/>
      </w:r>
    </w:p>
    <w:p w14:paraId="0A3A4148" w14:textId="77777777" w:rsidR="007401D0" w:rsidRDefault="00B7244E" w:rsidP="00953641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(</w:t>
      </w:r>
      <w:r w:rsidR="00102D08">
        <w:rPr>
          <w:rFonts w:ascii="Times New Roman" w:hAnsi="Times New Roman"/>
          <w:sz w:val="22"/>
          <w:szCs w:val="22"/>
        </w:rPr>
        <w:t>4</w:t>
      </w:r>
      <w:r w:rsidRPr="00BC389F">
        <w:rPr>
          <w:rFonts w:ascii="Times New Roman" w:hAnsi="Times New Roman"/>
          <w:sz w:val="22"/>
          <w:szCs w:val="22"/>
        </w:rPr>
        <w:t>) Pogoj</w:t>
      </w:r>
      <w:r w:rsidR="007401D0">
        <w:rPr>
          <w:rFonts w:ascii="Times New Roman" w:hAnsi="Times New Roman"/>
          <w:sz w:val="22"/>
          <w:szCs w:val="22"/>
        </w:rPr>
        <w:t>i</w:t>
      </w:r>
      <w:r w:rsidRPr="00BC389F">
        <w:rPr>
          <w:rFonts w:ascii="Times New Roman" w:hAnsi="Times New Roman"/>
          <w:sz w:val="22"/>
          <w:szCs w:val="22"/>
        </w:rPr>
        <w:t xml:space="preserve"> za </w:t>
      </w:r>
      <w:r w:rsidR="00102D08">
        <w:rPr>
          <w:rFonts w:ascii="Times New Roman" w:hAnsi="Times New Roman"/>
          <w:sz w:val="22"/>
          <w:szCs w:val="22"/>
        </w:rPr>
        <w:t>dodelitev pomoči</w:t>
      </w:r>
      <w:r w:rsidR="007401D0">
        <w:rPr>
          <w:rFonts w:ascii="Times New Roman" w:hAnsi="Times New Roman"/>
          <w:sz w:val="22"/>
          <w:szCs w:val="22"/>
        </w:rPr>
        <w:t>:</w:t>
      </w:r>
    </w:p>
    <w:p w14:paraId="1365476F" w14:textId="15D97920" w:rsidR="007401D0" w:rsidRDefault="007401D0" w:rsidP="00953641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</w:t>
      </w:r>
      <w:r w:rsidR="00B7244E" w:rsidRPr="00BC389F">
        <w:rPr>
          <w:rFonts w:ascii="Times New Roman" w:hAnsi="Times New Roman"/>
          <w:sz w:val="22"/>
          <w:szCs w:val="22"/>
        </w:rPr>
        <w:t xml:space="preserve"> veljavna zavarovalna polica z obračunano višino nacionalnega</w:t>
      </w:r>
      <w:r w:rsidR="00953641" w:rsidRPr="00BC389F">
        <w:rPr>
          <w:rFonts w:ascii="Times New Roman" w:hAnsi="Times New Roman"/>
          <w:sz w:val="22"/>
          <w:szCs w:val="22"/>
        </w:rPr>
        <w:t xml:space="preserve"> </w:t>
      </w:r>
      <w:r w:rsidR="00B7244E" w:rsidRPr="00BC389F">
        <w:rPr>
          <w:rFonts w:ascii="Times New Roman" w:hAnsi="Times New Roman"/>
          <w:sz w:val="22"/>
          <w:szCs w:val="22"/>
        </w:rPr>
        <w:t>sofinanciranja</w:t>
      </w:r>
      <w:r>
        <w:rPr>
          <w:rFonts w:ascii="Times New Roman" w:hAnsi="Times New Roman"/>
          <w:sz w:val="22"/>
          <w:szCs w:val="22"/>
        </w:rPr>
        <w:t>;</w:t>
      </w:r>
    </w:p>
    <w:p w14:paraId="38F5FB31" w14:textId="53086C88" w:rsidR="00C3162A" w:rsidRPr="00BC389F" w:rsidRDefault="007401D0" w:rsidP="00953641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 u</w:t>
      </w:r>
      <w:r w:rsidRPr="008404D3">
        <w:rPr>
          <w:rFonts w:ascii="Times New Roman" w:hAnsi="Times New Roman"/>
          <w:sz w:val="22"/>
          <w:szCs w:val="22"/>
        </w:rPr>
        <w:t>pravič</w:t>
      </w:r>
      <w:r>
        <w:rPr>
          <w:rFonts w:ascii="Times New Roman" w:hAnsi="Times New Roman"/>
          <w:sz w:val="22"/>
          <w:szCs w:val="22"/>
        </w:rPr>
        <w:t>e</w:t>
      </w:r>
      <w:r w:rsidRPr="008404D3">
        <w:rPr>
          <w:rFonts w:ascii="Times New Roman" w:hAnsi="Times New Roman"/>
          <w:sz w:val="22"/>
          <w:szCs w:val="22"/>
        </w:rPr>
        <w:t>nec mora dejavnost primarne kmetijske proizvodnje opravljati na najmanj 1 hektar</w:t>
      </w:r>
      <w:r>
        <w:rPr>
          <w:rFonts w:ascii="Times New Roman" w:hAnsi="Times New Roman"/>
          <w:sz w:val="22"/>
          <w:szCs w:val="22"/>
        </w:rPr>
        <w:t xml:space="preserve">ju </w:t>
      </w:r>
      <w:r w:rsidRPr="008404D3">
        <w:rPr>
          <w:rFonts w:ascii="Times New Roman" w:hAnsi="Times New Roman"/>
          <w:sz w:val="22"/>
          <w:szCs w:val="22"/>
        </w:rPr>
        <w:t>primerljivih kmetijskih površin</w:t>
      </w:r>
      <w:r>
        <w:rPr>
          <w:rFonts w:ascii="Times New Roman" w:hAnsi="Times New Roman"/>
          <w:sz w:val="22"/>
          <w:szCs w:val="22"/>
        </w:rPr>
        <w:t>.</w:t>
      </w:r>
    </w:p>
    <w:p w14:paraId="56E8751C" w14:textId="77777777" w:rsidR="007401D0" w:rsidRDefault="007401D0" w:rsidP="00B7244E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14:paraId="4FB25088" w14:textId="4565367F" w:rsidR="00C3162A" w:rsidRPr="00BC389F" w:rsidRDefault="00102D08" w:rsidP="00B7244E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102D08">
        <w:rPr>
          <w:rFonts w:ascii="Times New Roman" w:hAnsi="Times New Roman"/>
          <w:sz w:val="22"/>
          <w:szCs w:val="22"/>
        </w:rPr>
        <w:t xml:space="preserve">(5) </w:t>
      </w:r>
      <w:r>
        <w:rPr>
          <w:rFonts w:ascii="Times New Roman" w:hAnsi="Times New Roman"/>
          <w:sz w:val="22"/>
          <w:szCs w:val="22"/>
        </w:rPr>
        <w:t>P</w:t>
      </w:r>
      <w:r w:rsidR="00B7244E" w:rsidRPr="00BC389F">
        <w:rPr>
          <w:rFonts w:ascii="Times New Roman" w:hAnsi="Times New Roman"/>
          <w:sz w:val="22"/>
          <w:szCs w:val="22"/>
        </w:rPr>
        <w:t>omoč po tem pravilniku skupaj s pomočjo po nacionalni uredbi o sofinanciranju</w:t>
      </w:r>
      <w:r w:rsidR="00FA0887">
        <w:rPr>
          <w:rFonts w:ascii="Times New Roman" w:hAnsi="Times New Roman"/>
          <w:sz w:val="22"/>
          <w:szCs w:val="22"/>
        </w:rPr>
        <w:t xml:space="preserve"> </w:t>
      </w:r>
      <w:r w:rsidR="00B7244E" w:rsidRPr="00BC389F">
        <w:rPr>
          <w:rFonts w:ascii="Times New Roman" w:hAnsi="Times New Roman"/>
          <w:sz w:val="22"/>
          <w:szCs w:val="22"/>
        </w:rPr>
        <w:t>zavarovalnih premij za zavarovanje primarne kmetijske proizvodnje ne sme preseči</w:t>
      </w:r>
      <w:r w:rsidR="00953641" w:rsidRPr="00BC389F">
        <w:rPr>
          <w:rFonts w:ascii="Times New Roman" w:hAnsi="Times New Roman"/>
          <w:sz w:val="22"/>
          <w:szCs w:val="22"/>
        </w:rPr>
        <w:t xml:space="preserve"> </w:t>
      </w:r>
      <w:r w:rsidR="00B7244E" w:rsidRPr="00BC389F">
        <w:rPr>
          <w:rFonts w:ascii="Times New Roman" w:hAnsi="Times New Roman"/>
          <w:sz w:val="22"/>
          <w:szCs w:val="22"/>
        </w:rPr>
        <w:t>70</w:t>
      </w:r>
      <w:r>
        <w:rPr>
          <w:rFonts w:ascii="Times New Roman" w:hAnsi="Times New Roman"/>
          <w:sz w:val="22"/>
          <w:szCs w:val="22"/>
        </w:rPr>
        <w:t xml:space="preserve"> </w:t>
      </w:r>
      <w:r w:rsidR="00B7244E" w:rsidRPr="00BC389F">
        <w:rPr>
          <w:rFonts w:ascii="Times New Roman" w:hAnsi="Times New Roman"/>
          <w:sz w:val="22"/>
          <w:szCs w:val="22"/>
        </w:rPr>
        <w:t>%</w:t>
      </w:r>
      <w:r w:rsidR="00FA08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upravičenih stroškov</w:t>
      </w:r>
      <w:r w:rsidR="00B7244E" w:rsidRPr="00BC389F">
        <w:rPr>
          <w:rFonts w:ascii="Times New Roman" w:hAnsi="Times New Roman"/>
          <w:sz w:val="22"/>
          <w:szCs w:val="22"/>
        </w:rPr>
        <w:t>.</w:t>
      </w:r>
      <w:r w:rsidR="00B7244E" w:rsidRPr="00BC389F">
        <w:rPr>
          <w:rFonts w:ascii="Times New Roman" w:hAnsi="Times New Roman"/>
          <w:sz w:val="22"/>
          <w:szCs w:val="22"/>
        </w:rPr>
        <w:br/>
      </w:r>
    </w:p>
    <w:p w14:paraId="06C8410F" w14:textId="77777777" w:rsidR="00AF7074" w:rsidRPr="00BC389F" w:rsidRDefault="00102D08" w:rsidP="00B7244E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102D08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6</w:t>
      </w:r>
      <w:r w:rsidRPr="00102D08">
        <w:rPr>
          <w:rFonts w:ascii="Times New Roman" w:hAnsi="Times New Roman"/>
          <w:sz w:val="22"/>
          <w:szCs w:val="22"/>
        </w:rPr>
        <w:t xml:space="preserve">) </w:t>
      </w:r>
      <w:r w:rsidR="00B7244E" w:rsidRPr="00BC389F">
        <w:rPr>
          <w:rFonts w:ascii="Times New Roman" w:hAnsi="Times New Roman"/>
          <w:sz w:val="22"/>
          <w:szCs w:val="22"/>
        </w:rPr>
        <w:t>Najvišji znesek dodeljene pomoči se določi z javnim razpisom.</w:t>
      </w:r>
    </w:p>
    <w:p w14:paraId="4B749326" w14:textId="77777777" w:rsidR="00992990" w:rsidRPr="00BC389F" w:rsidRDefault="00992990" w:rsidP="00B7244E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14:paraId="523DE335" w14:textId="77777777" w:rsidR="00FE0229" w:rsidRDefault="00992990" w:rsidP="00992990">
      <w:pPr>
        <w:overflowPunct/>
        <w:autoSpaceDE/>
        <w:autoSpaceDN/>
        <w:adjustRightInd/>
        <w:jc w:val="center"/>
        <w:textAlignment w:val="auto"/>
      </w:pPr>
      <w:r w:rsidRPr="00BC389F">
        <w:rPr>
          <w:rFonts w:ascii="Times New Roman" w:hAnsi="Times New Roman"/>
          <w:b/>
          <w:sz w:val="22"/>
          <w:szCs w:val="22"/>
        </w:rPr>
        <w:t>17. člen</w:t>
      </w:r>
      <w:r w:rsidR="00FE0229" w:rsidRPr="00FE0229">
        <w:t xml:space="preserve"> </w:t>
      </w:r>
    </w:p>
    <w:p w14:paraId="2B425042" w14:textId="77777777" w:rsidR="00992990" w:rsidRPr="00BC389F" w:rsidRDefault="00992990" w:rsidP="00B7244E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14:paraId="2A0DABF3" w14:textId="77777777" w:rsidR="00992990" w:rsidRPr="00BC389F" w:rsidRDefault="00992990" w:rsidP="00992990">
      <w:pPr>
        <w:rPr>
          <w:rFonts w:ascii="Times New Roman" w:hAnsi="Times New Roman"/>
          <w:b/>
          <w:bCs/>
          <w:sz w:val="22"/>
          <w:szCs w:val="22"/>
        </w:rPr>
      </w:pPr>
      <w:r w:rsidRPr="00BC389F">
        <w:rPr>
          <w:rFonts w:ascii="Times New Roman" w:hAnsi="Times New Roman"/>
          <w:b/>
          <w:bCs/>
          <w:sz w:val="22"/>
          <w:szCs w:val="22"/>
        </w:rPr>
        <w:t xml:space="preserve">UKREP 3: Pomoč za naložbe za ohranjanje kulturne in naravne dediščine na kmetijskih    </w:t>
      </w:r>
    </w:p>
    <w:p w14:paraId="698A570D" w14:textId="77777777" w:rsidR="00992990" w:rsidRPr="00BC389F" w:rsidRDefault="00992990" w:rsidP="00992990">
      <w:pPr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b/>
          <w:bCs/>
          <w:sz w:val="22"/>
          <w:szCs w:val="22"/>
        </w:rPr>
        <w:t xml:space="preserve">                   gospodarstvih </w:t>
      </w:r>
      <w:r w:rsidRPr="00BC389F">
        <w:rPr>
          <w:rFonts w:ascii="Times New Roman" w:hAnsi="Times New Roman"/>
          <w:sz w:val="22"/>
          <w:szCs w:val="22"/>
        </w:rPr>
        <w:t>(36. člen Uredbe Komisije (EU) št. 2022/2472)</w:t>
      </w:r>
    </w:p>
    <w:p w14:paraId="7B3A7C63" w14:textId="77777777" w:rsidR="00992990" w:rsidRPr="00BC389F" w:rsidRDefault="00992990" w:rsidP="00992990">
      <w:pPr>
        <w:rPr>
          <w:rFonts w:ascii="Times New Roman" w:hAnsi="Times New Roman"/>
          <w:sz w:val="22"/>
          <w:szCs w:val="22"/>
        </w:rPr>
      </w:pPr>
    </w:p>
    <w:p w14:paraId="0DC2ED09" w14:textId="77777777" w:rsidR="001262B9" w:rsidRPr="00BC389F" w:rsidRDefault="00992990" w:rsidP="00992990">
      <w:pPr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(1)    Cilj pomoči so naložbe, katerih cilj je varovanje in ohranjanje značilnosti kulturne in naravne dediščine na kmetijskih gospodarstvih.</w:t>
      </w:r>
      <w:r w:rsidRPr="00BC389F">
        <w:rPr>
          <w:rFonts w:ascii="Times New Roman" w:hAnsi="Times New Roman"/>
          <w:sz w:val="22"/>
          <w:szCs w:val="22"/>
        </w:rPr>
        <w:br/>
      </w:r>
    </w:p>
    <w:p w14:paraId="0A0C2A8B" w14:textId="77777777" w:rsidR="00992990" w:rsidRPr="00BC389F" w:rsidRDefault="00992990" w:rsidP="00992990">
      <w:pPr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(2)    Upravičeni stroški:</w:t>
      </w:r>
    </w:p>
    <w:p w14:paraId="0FC8D9C9" w14:textId="77777777" w:rsidR="00992990" w:rsidRPr="00BC389F" w:rsidRDefault="00FE0229" w:rsidP="00FE02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992990" w:rsidRPr="00BC389F">
        <w:rPr>
          <w:rFonts w:ascii="Times New Roman" w:hAnsi="Times New Roman"/>
          <w:sz w:val="22"/>
          <w:szCs w:val="22"/>
        </w:rPr>
        <w:t>stroški naložbe v opredmetena sredstva,</w:t>
      </w:r>
    </w:p>
    <w:p w14:paraId="2757ABD8" w14:textId="77777777" w:rsidR="00992990" w:rsidRDefault="00FE0229" w:rsidP="00FE02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992990" w:rsidRPr="00BC389F">
        <w:rPr>
          <w:rFonts w:ascii="Times New Roman" w:hAnsi="Times New Roman"/>
          <w:sz w:val="22"/>
          <w:szCs w:val="22"/>
        </w:rPr>
        <w:t>investicijska dela.</w:t>
      </w:r>
    </w:p>
    <w:p w14:paraId="69683D4E" w14:textId="77777777" w:rsidR="00FE0229" w:rsidRPr="00BC389F" w:rsidRDefault="00FE0229" w:rsidP="00FE0229">
      <w:pPr>
        <w:rPr>
          <w:rFonts w:ascii="Times New Roman" w:hAnsi="Times New Roman"/>
          <w:sz w:val="22"/>
          <w:szCs w:val="22"/>
        </w:rPr>
      </w:pPr>
    </w:p>
    <w:p w14:paraId="56B5E4D7" w14:textId="382542D6" w:rsidR="00992990" w:rsidRPr="00BC389F" w:rsidRDefault="00992990" w:rsidP="00992990">
      <w:pPr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(</w:t>
      </w:r>
      <w:r w:rsidR="00946710">
        <w:rPr>
          <w:rFonts w:ascii="Times New Roman" w:hAnsi="Times New Roman"/>
          <w:sz w:val="22"/>
          <w:szCs w:val="22"/>
        </w:rPr>
        <w:t>3</w:t>
      </w:r>
      <w:r w:rsidRPr="00BC389F">
        <w:rPr>
          <w:rFonts w:ascii="Times New Roman" w:hAnsi="Times New Roman"/>
          <w:sz w:val="22"/>
          <w:szCs w:val="22"/>
        </w:rPr>
        <w:t xml:space="preserve">)    Pogoji za </w:t>
      </w:r>
      <w:r w:rsidR="00FE0229">
        <w:rPr>
          <w:rFonts w:ascii="Times New Roman" w:hAnsi="Times New Roman"/>
          <w:sz w:val="22"/>
          <w:szCs w:val="22"/>
        </w:rPr>
        <w:t>dodelitev pomoči</w:t>
      </w:r>
      <w:r w:rsidRPr="00BC389F">
        <w:rPr>
          <w:rFonts w:ascii="Times New Roman" w:hAnsi="Times New Roman"/>
          <w:sz w:val="22"/>
          <w:szCs w:val="22"/>
        </w:rPr>
        <w:t>:</w:t>
      </w:r>
    </w:p>
    <w:p w14:paraId="1B18F1C9" w14:textId="77777777" w:rsidR="00366CE4" w:rsidRDefault="00FE0229" w:rsidP="00FE02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992990" w:rsidRPr="00BC389F">
        <w:rPr>
          <w:rFonts w:ascii="Times New Roman" w:hAnsi="Times New Roman"/>
          <w:sz w:val="22"/>
          <w:szCs w:val="22"/>
        </w:rPr>
        <w:t>stavba mora biti vpisana v register nepremične kulturne dediščine</w:t>
      </w:r>
      <w:r>
        <w:rPr>
          <w:rFonts w:ascii="Times New Roman" w:hAnsi="Times New Roman"/>
          <w:sz w:val="22"/>
          <w:szCs w:val="22"/>
        </w:rPr>
        <w:t>,</w:t>
      </w:r>
      <w:r w:rsidR="00992990" w:rsidRPr="00BC389F">
        <w:rPr>
          <w:rFonts w:ascii="Times New Roman" w:hAnsi="Times New Roman"/>
          <w:sz w:val="22"/>
          <w:szCs w:val="22"/>
        </w:rPr>
        <w:t xml:space="preserve"> ki ga vodi ministrstvo, pristojno </w:t>
      </w:r>
    </w:p>
    <w:p w14:paraId="27007227" w14:textId="77777777" w:rsidR="00992990" w:rsidRPr="00BC389F" w:rsidRDefault="00366CE4" w:rsidP="00FE02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992990" w:rsidRPr="00BC389F">
        <w:rPr>
          <w:rFonts w:ascii="Times New Roman" w:hAnsi="Times New Roman"/>
          <w:sz w:val="22"/>
          <w:szCs w:val="22"/>
        </w:rPr>
        <w:t>za kulturo;</w:t>
      </w:r>
    </w:p>
    <w:p w14:paraId="57281C9B" w14:textId="77777777" w:rsidR="00992990" w:rsidRPr="00BC389F" w:rsidRDefault="00FE0229" w:rsidP="00FE02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992990" w:rsidRPr="00BC389F">
        <w:rPr>
          <w:rFonts w:ascii="Times New Roman" w:hAnsi="Times New Roman"/>
          <w:sz w:val="22"/>
          <w:szCs w:val="22"/>
        </w:rPr>
        <w:t xml:space="preserve">ustrezno dovoljenje za izvedbo naložbe, </w:t>
      </w:r>
      <w:r>
        <w:rPr>
          <w:rFonts w:ascii="Times New Roman" w:hAnsi="Times New Roman"/>
          <w:sz w:val="22"/>
          <w:szCs w:val="22"/>
        </w:rPr>
        <w:t>če</w:t>
      </w:r>
      <w:r w:rsidR="00992990" w:rsidRPr="00BC389F">
        <w:rPr>
          <w:rFonts w:ascii="Times New Roman" w:hAnsi="Times New Roman"/>
          <w:sz w:val="22"/>
          <w:szCs w:val="22"/>
        </w:rPr>
        <w:t xml:space="preserve"> je le to potrebno;</w:t>
      </w:r>
    </w:p>
    <w:p w14:paraId="38DE495D" w14:textId="219F513D" w:rsidR="00992990" w:rsidRPr="00BC389F" w:rsidRDefault="00FE0229" w:rsidP="00FE02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992990" w:rsidRPr="00BC389F">
        <w:rPr>
          <w:rFonts w:ascii="Times New Roman" w:hAnsi="Times New Roman"/>
          <w:sz w:val="22"/>
          <w:szCs w:val="22"/>
        </w:rPr>
        <w:t>ustrezna dokumentacija za izvedbo naložbe s predračunom stroškov</w:t>
      </w:r>
      <w:r>
        <w:rPr>
          <w:rFonts w:ascii="Times New Roman" w:hAnsi="Times New Roman"/>
          <w:sz w:val="22"/>
          <w:szCs w:val="22"/>
        </w:rPr>
        <w:t>.</w:t>
      </w:r>
    </w:p>
    <w:p w14:paraId="42B15392" w14:textId="77777777" w:rsidR="00FE0229" w:rsidRDefault="00FE0229" w:rsidP="00992990">
      <w:pPr>
        <w:rPr>
          <w:rFonts w:ascii="Times New Roman" w:hAnsi="Times New Roman"/>
          <w:sz w:val="22"/>
          <w:szCs w:val="22"/>
        </w:rPr>
      </w:pPr>
    </w:p>
    <w:p w14:paraId="27DFD943" w14:textId="7903E5CD" w:rsidR="001262B9" w:rsidRPr="00BC389F" w:rsidRDefault="00FE0229" w:rsidP="0099299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r w:rsidR="00946710">
        <w:rPr>
          <w:rFonts w:ascii="Times New Roman" w:hAnsi="Times New Roman"/>
          <w:sz w:val="22"/>
          <w:szCs w:val="22"/>
        </w:rPr>
        <w:t>4</w:t>
      </w:r>
      <w:r w:rsidRPr="00FE0229">
        <w:rPr>
          <w:rFonts w:ascii="Times New Roman" w:hAnsi="Times New Roman"/>
          <w:sz w:val="22"/>
          <w:szCs w:val="22"/>
        </w:rPr>
        <w:t>) Pri naložbah, za katere se dodeli pomoč, se upoštevajo prepovedi in omejitve iz Uredbe (EU) št. 1308/2013.</w:t>
      </w:r>
    </w:p>
    <w:p w14:paraId="519EB548" w14:textId="77777777" w:rsidR="00FE0229" w:rsidRDefault="00FE0229" w:rsidP="00992990">
      <w:pPr>
        <w:rPr>
          <w:rFonts w:ascii="Times New Roman" w:hAnsi="Times New Roman"/>
          <w:sz w:val="22"/>
          <w:szCs w:val="22"/>
        </w:rPr>
      </w:pPr>
    </w:p>
    <w:p w14:paraId="509D721B" w14:textId="334DC811" w:rsidR="001262B9" w:rsidRPr="00BC389F" w:rsidRDefault="00992990" w:rsidP="00992990">
      <w:pPr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(</w:t>
      </w:r>
      <w:r w:rsidR="00946710">
        <w:rPr>
          <w:rFonts w:ascii="Times New Roman" w:hAnsi="Times New Roman"/>
          <w:sz w:val="22"/>
          <w:szCs w:val="22"/>
        </w:rPr>
        <w:t>5</w:t>
      </w:r>
      <w:r w:rsidRPr="00BC389F">
        <w:rPr>
          <w:rFonts w:ascii="Times New Roman" w:hAnsi="Times New Roman"/>
          <w:sz w:val="22"/>
          <w:szCs w:val="22"/>
        </w:rPr>
        <w:t>)    Intenzivnost pomoči znaša do 100</w:t>
      </w:r>
      <w:r w:rsidR="004E14C7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% upravičenih stroškov.</w:t>
      </w:r>
      <w:r w:rsidRPr="00BC389F">
        <w:rPr>
          <w:rFonts w:ascii="Times New Roman" w:hAnsi="Times New Roman"/>
          <w:sz w:val="22"/>
          <w:szCs w:val="22"/>
        </w:rPr>
        <w:br/>
      </w:r>
    </w:p>
    <w:p w14:paraId="432F65AD" w14:textId="226D04B1" w:rsidR="00992990" w:rsidRDefault="00992990" w:rsidP="00992990">
      <w:pPr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(</w:t>
      </w:r>
      <w:r w:rsidR="00946710">
        <w:rPr>
          <w:rFonts w:ascii="Times New Roman" w:hAnsi="Times New Roman"/>
          <w:sz w:val="22"/>
          <w:szCs w:val="22"/>
        </w:rPr>
        <w:t>6</w:t>
      </w:r>
      <w:r w:rsidRPr="00BC389F">
        <w:rPr>
          <w:rFonts w:ascii="Times New Roman" w:hAnsi="Times New Roman"/>
          <w:sz w:val="22"/>
          <w:szCs w:val="22"/>
        </w:rPr>
        <w:t>)    Najvišji skupni znesek dodeljene pomoči znaša 3.000 EUR na kmetijsko</w:t>
      </w:r>
      <w:r w:rsidR="00FE0229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gospodarstvo na leto.</w:t>
      </w:r>
    </w:p>
    <w:p w14:paraId="0A7D2ED2" w14:textId="77777777" w:rsidR="00CF67E8" w:rsidRDefault="00CF67E8" w:rsidP="00992990">
      <w:pPr>
        <w:rPr>
          <w:rFonts w:ascii="Times New Roman" w:hAnsi="Times New Roman"/>
          <w:sz w:val="22"/>
          <w:szCs w:val="22"/>
        </w:rPr>
      </w:pPr>
    </w:p>
    <w:p w14:paraId="57210AF7" w14:textId="77777777" w:rsidR="00946710" w:rsidRDefault="00946710" w:rsidP="00992990">
      <w:pPr>
        <w:rPr>
          <w:rFonts w:ascii="Times New Roman" w:hAnsi="Times New Roman"/>
          <w:sz w:val="22"/>
          <w:szCs w:val="22"/>
        </w:rPr>
      </w:pPr>
    </w:p>
    <w:p w14:paraId="5F65D462" w14:textId="77777777" w:rsidR="00AF7074" w:rsidRPr="00BC389F" w:rsidRDefault="00B7244E" w:rsidP="00FA0887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2"/>
          <w:szCs w:val="22"/>
        </w:rPr>
      </w:pPr>
      <w:r w:rsidRPr="00BC389F">
        <w:rPr>
          <w:rFonts w:ascii="Times New Roman" w:hAnsi="Times New Roman"/>
          <w:b/>
          <w:sz w:val="22"/>
          <w:szCs w:val="22"/>
        </w:rPr>
        <w:t>III. UKREPI DE MINIMIS V SKLADU Z UREDBO KOMISIJE (EU) ŠT. 2023/2831</w:t>
      </w:r>
      <w:r w:rsidRPr="00BC389F">
        <w:rPr>
          <w:rFonts w:ascii="Times New Roman" w:hAnsi="Times New Roman"/>
          <w:b/>
          <w:sz w:val="22"/>
          <w:szCs w:val="22"/>
        </w:rPr>
        <w:br/>
      </w:r>
    </w:p>
    <w:p w14:paraId="60919C80" w14:textId="77777777" w:rsidR="00AF7074" w:rsidRPr="00BC389F" w:rsidRDefault="00B7244E" w:rsidP="00AF7074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b/>
          <w:sz w:val="22"/>
          <w:szCs w:val="22"/>
        </w:rPr>
        <w:t>1</w:t>
      </w:r>
      <w:r w:rsidR="00992990" w:rsidRPr="00BC389F">
        <w:rPr>
          <w:rFonts w:ascii="Times New Roman" w:hAnsi="Times New Roman"/>
          <w:b/>
          <w:sz w:val="22"/>
          <w:szCs w:val="22"/>
        </w:rPr>
        <w:t>8</w:t>
      </w:r>
      <w:r w:rsidRPr="00BC389F">
        <w:rPr>
          <w:rFonts w:ascii="Times New Roman" w:hAnsi="Times New Roman"/>
          <w:b/>
          <w:sz w:val="22"/>
          <w:szCs w:val="22"/>
        </w:rPr>
        <w:t>.</w:t>
      </w:r>
      <w:r w:rsidR="00AF7074" w:rsidRPr="00BC389F">
        <w:rPr>
          <w:rFonts w:ascii="Times New Roman" w:hAnsi="Times New Roman"/>
          <w:b/>
          <w:sz w:val="22"/>
          <w:szCs w:val="22"/>
        </w:rPr>
        <w:t xml:space="preserve"> </w:t>
      </w:r>
      <w:r w:rsidRPr="00BC389F">
        <w:rPr>
          <w:rFonts w:ascii="Times New Roman" w:hAnsi="Times New Roman"/>
          <w:b/>
          <w:sz w:val="22"/>
          <w:szCs w:val="22"/>
        </w:rPr>
        <w:t>člen</w:t>
      </w:r>
      <w:r w:rsidRPr="00BC389F">
        <w:rPr>
          <w:rFonts w:ascii="Times New Roman" w:hAnsi="Times New Roman"/>
          <w:b/>
          <w:sz w:val="22"/>
          <w:szCs w:val="22"/>
        </w:rPr>
        <w:br/>
        <w:t xml:space="preserve">(splošna določila de </w:t>
      </w:r>
      <w:proofErr w:type="spellStart"/>
      <w:r w:rsidRPr="00BC389F">
        <w:rPr>
          <w:rFonts w:ascii="Times New Roman" w:hAnsi="Times New Roman"/>
          <w:b/>
          <w:sz w:val="22"/>
          <w:szCs w:val="22"/>
        </w:rPr>
        <w:t>minimis</w:t>
      </w:r>
      <w:proofErr w:type="spellEnd"/>
      <w:r w:rsidRPr="00BC389F">
        <w:rPr>
          <w:rFonts w:ascii="Times New Roman" w:hAnsi="Times New Roman"/>
          <w:b/>
          <w:sz w:val="22"/>
          <w:szCs w:val="22"/>
        </w:rPr>
        <w:t xml:space="preserve"> Uredbe Komisije (EU) št. 2023/2831)</w:t>
      </w:r>
      <w:r w:rsidRPr="00BC389F">
        <w:rPr>
          <w:rFonts w:ascii="Times New Roman" w:hAnsi="Times New Roman"/>
          <w:sz w:val="22"/>
          <w:szCs w:val="22"/>
        </w:rPr>
        <w:br/>
      </w:r>
    </w:p>
    <w:p w14:paraId="4D2DBFBA" w14:textId="77777777" w:rsidR="00953641" w:rsidRPr="00BC389F" w:rsidRDefault="00B7244E" w:rsidP="00B7244E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 xml:space="preserve">(1) Do de </w:t>
      </w:r>
      <w:proofErr w:type="spellStart"/>
      <w:r w:rsidRPr="00BC389F">
        <w:rPr>
          <w:rFonts w:ascii="Times New Roman" w:hAnsi="Times New Roman"/>
          <w:sz w:val="22"/>
          <w:szCs w:val="22"/>
        </w:rPr>
        <w:t>minimis</w:t>
      </w:r>
      <w:proofErr w:type="spellEnd"/>
      <w:r w:rsidRPr="00BC389F">
        <w:rPr>
          <w:rFonts w:ascii="Times New Roman" w:hAnsi="Times New Roman"/>
          <w:sz w:val="22"/>
          <w:szCs w:val="22"/>
        </w:rPr>
        <w:t xml:space="preserve"> pomoči v skladu z Uredbo Komisije (EU) št. 2023/2831 niso upravičena</w:t>
      </w:r>
      <w:r w:rsidRPr="00BC389F">
        <w:rPr>
          <w:rFonts w:ascii="Times New Roman" w:hAnsi="Times New Roman"/>
          <w:sz w:val="22"/>
          <w:szCs w:val="22"/>
        </w:rPr>
        <w:br/>
        <w:t>podjetja iz sektorjev:</w:t>
      </w:r>
      <w:r w:rsidRPr="00BC389F">
        <w:rPr>
          <w:rFonts w:ascii="Times New Roman" w:hAnsi="Times New Roman"/>
          <w:sz w:val="22"/>
          <w:szCs w:val="22"/>
        </w:rPr>
        <w:br/>
        <w:t>‒ ribištva in akvakulture,</w:t>
      </w:r>
      <w:r w:rsidRPr="00BC389F">
        <w:rPr>
          <w:rFonts w:ascii="Times New Roman" w:hAnsi="Times New Roman"/>
          <w:sz w:val="22"/>
          <w:szCs w:val="22"/>
        </w:rPr>
        <w:br/>
        <w:t>‒ primarne proizvodnje kmetijskih proizvodov iz seznama v Prilogi I k Pogodbi o</w:t>
      </w:r>
      <w:r w:rsidR="00953641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 xml:space="preserve">delovanju </w:t>
      </w:r>
    </w:p>
    <w:p w14:paraId="6F212B9E" w14:textId="77777777" w:rsidR="00953641" w:rsidRPr="00BC389F" w:rsidRDefault="00953641" w:rsidP="00B7244E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lastRenderedPageBreak/>
        <w:t xml:space="preserve">   </w:t>
      </w:r>
      <w:r w:rsidR="00B7244E" w:rsidRPr="00BC389F">
        <w:rPr>
          <w:rFonts w:ascii="Times New Roman" w:hAnsi="Times New Roman"/>
          <w:sz w:val="22"/>
          <w:szCs w:val="22"/>
        </w:rPr>
        <w:t>Evropske unije,</w:t>
      </w:r>
      <w:r w:rsidR="00B7244E" w:rsidRPr="00BC389F">
        <w:rPr>
          <w:rFonts w:ascii="Times New Roman" w:hAnsi="Times New Roman"/>
          <w:sz w:val="22"/>
          <w:szCs w:val="22"/>
        </w:rPr>
        <w:br/>
        <w:t>‒ predelave in trženja kmetijskih proizvodov iz seznama v Prilogi I k Pogodbi o</w:t>
      </w:r>
      <w:r w:rsidRPr="00BC389F">
        <w:rPr>
          <w:rFonts w:ascii="Times New Roman" w:hAnsi="Times New Roman"/>
          <w:sz w:val="22"/>
          <w:szCs w:val="22"/>
        </w:rPr>
        <w:t xml:space="preserve"> </w:t>
      </w:r>
      <w:r w:rsidR="00B7244E" w:rsidRPr="00BC389F">
        <w:rPr>
          <w:rFonts w:ascii="Times New Roman" w:hAnsi="Times New Roman"/>
          <w:sz w:val="22"/>
          <w:szCs w:val="22"/>
        </w:rPr>
        <w:t xml:space="preserve">delovanju </w:t>
      </w:r>
    </w:p>
    <w:p w14:paraId="66933F90" w14:textId="77777777" w:rsidR="00FA0887" w:rsidRDefault="00953641" w:rsidP="00B7244E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 xml:space="preserve">    </w:t>
      </w:r>
      <w:r w:rsidR="00B7244E" w:rsidRPr="00BC389F">
        <w:rPr>
          <w:rFonts w:ascii="Times New Roman" w:hAnsi="Times New Roman"/>
          <w:sz w:val="22"/>
          <w:szCs w:val="22"/>
        </w:rPr>
        <w:t>Evropske unije v naslednjih primerih:</w:t>
      </w:r>
    </w:p>
    <w:p w14:paraId="39FA5832" w14:textId="77777777" w:rsidR="00FA0887" w:rsidRDefault="00B7244E" w:rsidP="00B7244E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br/>
        <w:t>a) če je znesek pomoči določen na podlagi cene ali količine zadevnih proizvodov, ki</w:t>
      </w:r>
      <w:r w:rsidR="00FA0887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 xml:space="preserve">so kupljeni od </w:t>
      </w:r>
      <w:r w:rsidR="00FA0887">
        <w:rPr>
          <w:rFonts w:ascii="Times New Roman" w:hAnsi="Times New Roman"/>
          <w:sz w:val="22"/>
          <w:szCs w:val="22"/>
        </w:rPr>
        <w:t xml:space="preserve"> </w:t>
      </w:r>
    </w:p>
    <w:p w14:paraId="54164AAF" w14:textId="77777777" w:rsidR="00B7244E" w:rsidRPr="00BC389F" w:rsidRDefault="00FA0887" w:rsidP="00B7244E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="00B7244E" w:rsidRPr="00BC389F">
        <w:rPr>
          <w:rFonts w:ascii="Times New Roman" w:hAnsi="Times New Roman"/>
          <w:sz w:val="22"/>
          <w:szCs w:val="22"/>
        </w:rPr>
        <w:t>primarnih proizvajalcev ali jih zadevna podjetja dajo na trg;</w:t>
      </w:r>
    </w:p>
    <w:p w14:paraId="763BF137" w14:textId="77777777" w:rsidR="00953641" w:rsidRPr="00BC389F" w:rsidRDefault="00B7244E" w:rsidP="00B7244E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b) če je pomoč pogojena s tem, da se delno ali v celoti prenese na primarne</w:t>
      </w:r>
      <w:r w:rsidR="00FA0887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proizvajalce.</w:t>
      </w:r>
      <w:r w:rsidRPr="00BC389F">
        <w:rPr>
          <w:rFonts w:ascii="Times New Roman" w:hAnsi="Times New Roman"/>
          <w:sz w:val="22"/>
          <w:szCs w:val="22"/>
        </w:rPr>
        <w:br/>
      </w:r>
    </w:p>
    <w:p w14:paraId="74A1BC6B" w14:textId="77777777" w:rsidR="00953641" w:rsidRPr="00BC389F" w:rsidRDefault="00B7244E" w:rsidP="00953641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(2) Pomoč ne bo namenjena izvozu oziroma z izvozom povezane dejavnosti v tretje države ali</w:t>
      </w:r>
      <w:r w:rsidRPr="00BC389F">
        <w:rPr>
          <w:rFonts w:ascii="Times New Roman" w:hAnsi="Times New Roman"/>
          <w:sz w:val="22"/>
          <w:szCs w:val="22"/>
        </w:rPr>
        <w:br/>
        <w:t>države članice, kot je pomoč, neposredno povezana z izvoznimi količinami, z</w:t>
      </w:r>
      <w:r w:rsidR="00953641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ustanovitvijo in delovanjem distribucijske mreže ali drugimi tekočimi izdatki, povezanimi</w:t>
      </w:r>
      <w:r w:rsidR="00953641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z izvozno</w:t>
      </w:r>
      <w:r w:rsidR="00953641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dejavnostjo.</w:t>
      </w:r>
      <w:r w:rsidRPr="00BC389F">
        <w:rPr>
          <w:rFonts w:ascii="Times New Roman" w:hAnsi="Times New Roman"/>
          <w:sz w:val="22"/>
          <w:szCs w:val="22"/>
        </w:rPr>
        <w:br/>
      </w:r>
    </w:p>
    <w:p w14:paraId="7BC6555F" w14:textId="77777777" w:rsidR="00953641" w:rsidRPr="00BC389F" w:rsidRDefault="00B7244E" w:rsidP="00B7244E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(3) Pomoč ne bo pogojena s prednostno rabo domačih proizvodov pred uvoženimi.</w:t>
      </w:r>
      <w:r w:rsidRPr="00BC389F">
        <w:rPr>
          <w:rFonts w:ascii="Times New Roman" w:hAnsi="Times New Roman"/>
          <w:sz w:val="22"/>
          <w:szCs w:val="22"/>
        </w:rPr>
        <w:br/>
      </w:r>
    </w:p>
    <w:p w14:paraId="02C60B23" w14:textId="77777777" w:rsidR="00953641" w:rsidRPr="00BC389F" w:rsidRDefault="00B7244E" w:rsidP="00953641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(4) Do finančnih spodbud niso upravičeni tisti subjekti, ki nimajo poravnanih zapadlih</w:t>
      </w:r>
      <w:r w:rsidR="00953641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obveznosti do občine ali do države.</w:t>
      </w:r>
      <w:r w:rsidRPr="00BC389F">
        <w:rPr>
          <w:rFonts w:ascii="Times New Roman" w:hAnsi="Times New Roman"/>
          <w:sz w:val="22"/>
          <w:szCs w:val="22"/>
        </w:rPr>
        <w:br/>
      </w:r>
    </w:p>
    <w:p w14:paraId="02A5E74E" w14:textId="18CBB5FD" w:rsidR="00953641" w:rsidRPr="00BC389F" w:rsidRDefault="00B7244E" w:rsidP="00FA0887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(5) Do sredstev za razvoj niso upravičen</w:t>
      </w:r>
      <w:r w:rsidR="00542B5E">
        <w:rPr>
          <w:rFonts w:ascii="Times New Roman" w:hAnsi="Times New Roman"/>
          <w:sz w:val="22"/>
          <w:szCs w:val="22"/>
        </w:rPr>
        <w:t>i</w:t>
      </w:r>
      <w:r w:rsidRPr="00BC389F">
        <w:rPr>
          <w:rFonts w:ascii="Times New Roman" w:hAnsi="Times New Roman"/>
          <w:sz w:val="22"/>
          <w:szCs w:val="22"/>
        </w:rPr>
        <w:t xml:space="preserve"> </w:t>
      </w:r>
      <w:r w:rsidR="00BE6E62">
        <w:rPr>
          <w:rFonts w:ascii="Times New Roman" w:hAnsi="Times New Roman"/>
          <w:sz w:val="22"/>
          <w:szCs w:val="22"/>
        </w:rPr>
        <w:t>subjekti</w:t>
      </w:r>
      <w:r w:rsidRPr="00BC389F">
        <w:rPr>
          <w:rFonts w:ascii="Times New Roman" w:hAnsi="Times New Roman"/>
          <w:sz w:val="22"/>
          <w:szCs w:val="22"/>
        </w:rPr>
        <w:t>, ki so po</w:t>
      </w:r>
      <w:r w:rsidR="00953641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zakonu, ki ureja prisilno poravnavo, stečaj ali likvidacijo, v prisilni poravnavi, stečaju ali</w:t>
      </w:r>
      <w:r w:rsidR="00953641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likvidaciji ter so</w:t>
      </w:r>
      <w:r w:rsidR="00FA0887">
        <w:rPr>
          <w:rFonts w:ascii="Times New Roman" w:hAnsi="Times New Roman"/>
          <w:sz w:val="22"/>
          <w:szCs w:val="22"/>
        </w:rPr>
        <w:t xml:space="preserve"> k</w:t>
      </w:r>
      <w:r w:rsidRPr="00BC389F">
        <w:rPr>
          <w:rFonts w:ascii="Times New Roman" w:hAnsi="Times New Roman"/>
          <w:sz w:val="22"/>
          <w:szCs w:val="22"/>
        </w:rPr>
        <w:t>apitalsko neustrezna, kar pomeni, da je izguba tekočega leta skupaj s</w:t>
      </w:r>
      <w:r w:rsidR="00953641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prenesenimi izgubami dosegla polovico osnovnega kapitala družbe.</w:t>
      </w:r>
      <w:r w:rsidRPr="00BC389F">
        <w:rPr>
          <w:rFonts w:ascii="Times New Roman" w:hAnsi="Times New Roman"/>
          <w:sz w:val="22"/>
          <w:szCs w:val="22"/>
        </w:rPr>
        <w:br/>
      </w:r>
    </w:p>
    <w:p w14:paraId="31A7478C" w14:textId="77777777" w:rsidR="00953641" w:rsidRPr="00BC389F" w:rsidRDefault="00B7244E" w:rsidP="00FA0887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(6) Skupna vrednost pomoči, dodeljena istemu upravičencu oziroma enotnemu podjetju na</w:t>
      </w:r>
      <w:r w:rsidR="00953641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 xml:space="preserve">podlagi pravila »de </w:t>
      </w:r>
      <w:proofErr w:type="spellStart"/>
      <w:r w:rsidRPr="00BC389F">
        <w:rPr>
          <w:rFonts w:ascii="Times New Roman" w:hAnsi="Times New Roman"/>
          <w:sz w:val="22"/>
          <w:szCs w:val="22"/>
        </w:rPr>
        <w:t>minimis</w:t>
      </w:r>
      <w:proofErr w:type="spellEnd"/>
      <w:r w:rsidRPr="00BC389F">
        <w:rPr>
          <w:rFonts w:ascii="Times New Roman" w:hAnsi="Times New Roman"/>
          <w:sz w:val="22"/>
          <w:szCs w:val="22"/>
        </w:rPr>
        <w:t>« v skladu z Uredbo Komisije (EU) št. 2023/2831, ne sme</w:t>
      </w:r>
      <w:r w:rsidR="00953641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preseči 300.000 EUR v obdobju zadnjih treh proračunskih let, ne glede na obliko in</w:t>
      </w:r>
      <w:r w:rsidR="00953641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namen pomoči ter ne glede na to, ali se pomoč dodeli iz sredstev države, občine ali Unije.</w:t>
      </w:r>
      <w:r w:rsidRPr="00BC389F">
        <w:rPr>
          <w:rFonts w:ascii="Times New Roman" w:hAnsi="Times New Roman"/>
          <w:sz w:val="22"/>
          <w:szCs w:val="22"/>
        </w:rPr>
        <w:br/>
      </w:r>
    </w:p>
    <w:p w14:paraId="797096C6" w14:textId="77777777" w:rsidR="00AF7074" w:rsidRPr="00BC389F" w:rsidRDefault="00B7244E" w:rsidP="00FA0887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(7) Če je podjetje dejavno v sektorjih iz prvega odstavka tega člena ter je poleg tega dejavno</w:t>
      </w:r>
      <w:r w:rsidR="00953641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v enem ali več sektorjih, ali opravlja še druge dejavnosti, ki sodijo na področje uporabe</w:t>
      </w:r>
      <w:r w:rsidR="00953641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Uredbe Komisije (EU) št. 2023/2831, se ta uredba uporablja za pomoč, dodeljeno v zvezi</w:t>
      </w:r>
      <w:r w:rsidR="00953641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s slednjimi sektorji ali dejavnostmi, če podjetje na ustrezen način, kot je ločevanje</w:t>
      </w:r>
      <w:r w:rsidR="00953641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dejavnosti ali</w:t>
      </w:r>
      <w:r w:rsidR="00953641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razlikovanje med stroški, zagotovi, da dejavnosti v sektorjih, ki so izključeni</w:t>
      </w:r>
      <w:r w:rsidR="00953641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iz področja</w:t>
      </w:r>
      <w:r w:rsidR="00953641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 xml:space="preserve">uporabe te uredbe, ne prejemajo pomoči de </w:t>
      </w:r>
      <w:proofErr w:type="spellStart"/>
      <w:r w:rsidRPr="00BC389F">
        <w:rPr>
          <w:rFonts w:ascii="Times New Roman" w:hAnsi="Times New Roman"/>
          <w:sz w:val="22"/>
          <w:szCs w:val="22"/>
        </w:rPr>
        <w:t>minimis</w:t>
      </w:r>
      <w:proofErr w:type="spellEnd"/>
      <w:r w:rsidRPr="00BC389F">
        <w:rPr>
          <w:rFonts w:ascii="Times New Roman" w:hAnsi="Times New Roman"/>
          <w:sz w:val="22"/>
          <w:szCs w:val="22"/>
        </w:rPr>
        <w:t xml:space="preserve"> na podlagi Uredbe</w:t>
      </w:r>
      <w:r w:rsidR="00953641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Komisije (EU) št. 2023/2831.</w:t>
      </w:r>
      <w:r w:rsidRPr="00BC389F">
        <w:rPr>
          <w:rFonts w:ascii="Times New Roman" w:hAnsi="Times New Roman"/>
          <w:sz w:val="22"/>
          <w:szCs w:val="22"/>
        </w:rPr>
        <w:br/>
      </w:r>
    </w:p>
    <w:p w14:paraId="6F552915" w14:textId="77777777" w:rsidR="00AF7074" w:rsidRPr="00BC389F" w:rsidRDefault="00B7244E" w:rsidP="00AF7074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2"/>
          <w:szCs w:val="22"/>
        </w:rPr>
      </w:pPr>
      <w:r w:rsidRPr="00BC389F">
        <w:rPr>
          <w:rFonts w:ascii="Times New Roman" w:hAnsi="Times New Roman"/>
          <w:b/>
          <w:sz w:val="22"/>
          <w:szCs w:val="22"/>
        </w:rPr>
        <w:t>1</w:t>
      </w:r>
      <w:r w:rsidR="001262B9" w:rsidRPr="00BC389F">
        <w:rPr>
          <w:rFonts w:ascii="Times New Roman" w:hAnsi="Times New Roman"/>
          <w:b/>
          <w:sz w:val="22"/>
          <w:szCs w:val="22"/>
        </w:rPr>
        <w:t>9</w:t>
      </w:r>
      <w:r w:rsidRPr="00BC389F">
        <w:rPr>
          <w:rFonts w:ascii="Times New Roman" w:hAnsi="Times New Roman"/>
          <w:b/>
          <w:sz w:val="22"/>
          <w:szCs w:val="22"/>
        </w:rPr>
        <w:t>. člen</w:t>
      </w:r>
      <w:r w:rsidRPr="00BC389F">
        <w:rPr>
          <w:rFonts w:ascii="Times New Roman" w:hAnsi="Times New Roman"/>
          <w:b/>
          <w:sz w:val="22"/>
          <w:szCs w:val="22"/>
        </w:rPr>
        <w:br/>
        <w:t>(</w:t>
      </w:r>
      <w:proofErr w:type="spellStart"/>
      <w:r w:rsidRPr="00BC389F">
        <w:rPr>
          <w:rFonts w:ascii="Times New Roman" w:hAnsi="Times New Roman"/>
          <w:b/>
          <w:sz w:val="22"/>
          <w:szCs w:val="22"/>
        </w:rPr>
        <w:t>kumulacija</w:t>
      </w:r>
      <w:proofErr w:type="spellEnd"/>
      <w:r w:rsidRPr="00BC389F">
        <w:rPr>
          <w:rFonts w:ascii="Times New Roman" w:hAnsi="Times New Roman"/>
          <w:b/>
          <w:sz w:val="22"/>
          <w:szCs w:val="22"/>
        </w:rPr>
        <w:t xml:space="preserve"> de </w:t>
      </w:r>
      <w:proofErr w:type="spellStart"/>
      <w:r w:rsidRPr="00BC389F">
        <w:rPr>
          <w:rFonts w:ascii="Times New Roman" w:hAnsi="Times New Roman"/>
          <w:b/>
          <w:sz w:val="22"/>
          <w:szCs w:val="22"/>
        </w:rPr>
        <w:t>minimis</w:t>
      </w:r>
      <w:proofErr w:type="spellEnd"/>
      <w:r w:rsidRPr="00BC389F">
        <w:rPr>
          <w:rFonts w:ascii="Times New Roman" w:hAnsi="Times New Roman"/>
          <w:b/>
          <w:sz w:val="22"/>
          <w:szCs w:val="22"/>
        </w:rPr>
        <w:t xml:space="preserve"> pomoči)</w:t>
      </w:r>
      <w:r w:rsidRPr="00BC389F">
        <w:rPr>
          <w:rFonts w:ascii="Times New Roman" w:hAnsi="Times New Roman"/>
          <w:b/>
          <w:sz w:val="22"/>
          <w:szCs w:val="22"/>
        </w:rPr>
        <w:br/>
      </w:r>
    </w:p>
    <w:p w14:paraId="3115EDE9" w14:textId="77777777" w:rsidR="00953641" w:rsidRPr="00BC389F" w:rsidRDefault="00B7244E" w:rsidP="00FA0887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 xml:space="preserve">(1) Pomoč de </w:t>
      </w:r>
      <w:proofErr w:type="spellStart"/>
      <w:r w:rsidRPr="00BC389F">
        <w:rPr>
          <w:rFonts w:ascii="Times New Roman" w:hAnsi="Times New Roman"/>
          <w:sz w:val="22"/>
          <w:szCs w:val="22"/>
        </w:rPr>
        <w:t>minimis</w:t>
      </w:r>
      <w:proofErr w:type="spellEnd"/>
      <w:r w:rsidRPr="00BC389F">
        <w:rPr>
          <w:rFonts w:ascii="Times New Roman" w:hAnsi="Times New Roman"/>
          <w:sz w:val="22"/>
          <w:szCs w:val="22"/>
        </w:rPr>
        <w:t xml:space="preserve"> se ne sme kumulirati z državno pomočjo v zvezi z istimi upravičenimi</w:t>
      </w:r>
      <w:r w:rsidRPr="00BC389F">
        <w:rPr>
          <w:rFonts w:ascii="Times New Roman" w:hAnsi="Times New Roman"/>
          <w:sz w:val="22"/>
          <w:szCs w:val="22"/>
        </w:rPr>
        <w:br/>
        <w:t>stroški ali državno pomočjo za isti ukrep za financiranje tveganja, če bi se s takšno</w:t>
      </w:r>
      <w:r w:rsidR="00953641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kumulacijo presegla največja intenzivnost pomoči ali znesek pomoči.</w:t>
      </w:r>
      <w:r w:rsidRPr="00BC389F">
        <w:rPr>
          <w:rFonts w:ascii="Times New Roman" w:hAnsi="Times New Roman"/>
          <w:sz w:val="22"/>
          <w:szCs w:val="22"/>
        </w:rPr>
        <w:br/>
      </w:r>
    </w:p>
    <w:p w14:paraId="3154D10C" w14:textId="77777777" w:rsidR="00953641" w:rsidRPr="00BC389F" w:rsidRDefault="00B7244E" w:rsidP="00B7244E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 xml:space="preserve">(2) Pomoč de </w:t>
      </w:r>
      <w:proofErr w:type="spellStart"/>
      <w:r w:rsidRPr="00BC389F">
        <w:rPr>
          <w:rFonts w:ascii="Times New Roman" w:hAnsi="Times New Roman"/>
          <w:sz w:val="22"/>
          <w:szCs w:val="22"/>
        </w:rPr>
        <w:t>minimis</w:t>
      </w:r>
      <w:proofErr w:type="spellEnd"/>
      <w:r w:rsidRPr="00BC389F">
        <w:rPr>
          <w:rFonts w:ascii="Times New Roman" w:hAnsi="Times New Roman"/>
          <w:sz w:val="22"/>
          <w:szCs w:val="22"/>
        </w:rPr>
        <w:t>, dodeljena v skladu z Uredbo Komisije (EU) št. 2023/2831, se lahko</w:t>
      </w:r>
      <w:r w:rsidR="00953641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 xml:space="preserve">kumulira s pomočjo de </w:t>
      </w:r>
      <w:proofErr w:type="spellStart"/>
      <w:r w:rsidRPr="00BC389F">
        <w:rPr>
          <w:rFonts w:ascii="Times New Roman" w:hAnsi="Times New Roman"/>
          <w:sz w:val="22"/>
          <w:szCs w:val="22"/>
        </w:rPr>
        <w:t>minimis</w:t>
      </w:r>
      <w:proofErr w:type="spellEnd"/>
      <w:r w:rsidRPr="00BC389F">
        <w:rPr>
          <w:rFonts w:ascii="Times New Roman" w:hAnsi="Times New Roman"/>
          <w:sz w:val="22"/>
          <w:szCs w:val="22"/>
        </w:rPr>
        <w:t>.</w:t>
      </w:r>
      <w:r w:rsidRPr="00BC389F">
        <w:rPr>
          <w:rFonts w:ascii="Times New Roman" w:hAnsi="Times New Roman"/>
          <w:sz w:val="22"/>
          <w:szCs w:val="22"/>
        </w:rPr>
        <w:br/>
      </w:r>
    </w:p>
    <w:p w14:paraId="1DE48530" w14:textId="77777777" w:rsidR="00B7244E" w:rsidRPr="00BC389F" w:rsidRDefault="00B7244E" w:rsidP="00953641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 xml:space="preserve">(3) Pomoč de </w:t>
      </w:r>
      <w:proofErr w:type="spellStart"/>
      <w:r w:rsidRPr="00BC389F">
        <w:rPr>
          <w:rFonts w:ascii="Times New Roman" w:hAnsi="Times New Roman"/>
          <w:sz w:val="22"/>
          <w:szCs w:val="22"/>
        </w:rPr>
        <w:t>minimis</w:t>
      </w:r>
      <w:proofErr w:type="spellEnd"/>
      <w:r w:rsidRPr="00BC389F">
        <w:rPr>
          <w:rFonts w:ascii="Times New Roman" w:hAnsi="Times New Roman"/>
          <w:sz w:val="22"/>
          <w:szCs w:val="22"/>
        </w:rPr>
        <w:t>, dodeljena v skladu z Uredbo Komisije (EU) št. 2023/2831, se lahko</w:t>
      </w:r>
      <w:r w:rsidRPr="00BC389F">
        <w:rPr>
          <w:rFonts w:ascii="Times New Roman" w:hAnsi="Times New Roman"/>
          <w:sz w:val="22"/>
          <w:szCs w:val="22"/>
        </w:rPr>
        <w:br/>
        <w:t xml:space="preserve">kumulira s pomočjo de </w:t>
      </w:r>
      <w:proofErr w:type="spellStart"/>
      <w:r w:rsidRPr="00BC389F">
        <w:rPr>
          <w:rFonts w:ascii="Times New Roman" w:hAnsi="Times New Roman"/>
          <w:sz w:val="22"/>
          <w:szCs w:val="22"/>
        </w:rPr>
        <w:t>minimis</w:t>
      </w:r>
      <w:proofErr w:type="spellEnd"/>
      <w:r w:rsidRPr="00BC389F">
        <w:rPr>
          <w:rFonts w:ascii="Times New Roman" w:hAnsi="Times New Roman"/>
          <w:sz w:val="22"/>
          <w:szCs w:val="22"/>
        </w:rPr>
        <w:t xml:space="preserve">, dodeljeno v skladu z drugimi uredbami de </w:t>
      </w:r>
      <w:proofErr w:type="spellStart"/>
      <w:r w:rsidRPr="00BC389F">
        <w:rPr>
          <w:rFonts w:ascii="Times New Roman" w:hAnsi="Times New Roman"/>
          <w:sz w:val="22"/>
          <w:szCs w:val="22"/>
        </w:rPr>
        <w:t>minimis</w:t>
      </w:r>
      <w:proofErr w:type="spellEnd"/>
      <w:r w:rsidRPr="00BC389F">
        <w:rPr>
          <w:rFonts w:ascii="Times New Roman" w:hAnsi="Times New Roman"/>
          <w:sz w:val="22"/>
          <w:szCs w:val="22"/>
        </w:rPr>
        <w:t xml:space="preserve"> do</w:t>
      </w:r>
      <w:r w:rsidR="00953641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zgornje ustrezne meje (300.000 EUR).</w:t>
      </w:r>
    </w:p>
    <w:p w14:paraId="62D65562" w14:textId="77777777" w:rsidR="00AF7074" w:rsidRPr="00BC389F" w:rsidRDefault="00AF7074" w:rsidP="00B7244E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14:paraId="53966D5D" w14:textId="77777777" w:rsidR="00AF7074" w:rsidRPr="00BC389F" w:rsidRDefault="001262B9" w:rsidP="00AF7074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2"/>
          <w:szCs w:val="22"/>
        </w:rPr>
      </w:pPr>
      <w:r w:rsidRPr="00BC389F">
        <w:rPr>
          <w:rFonts w:ascii="Times New Roman" w:hAnsi="Times New Roman"/>
          <w:b/>
          <w:sz w:val="22"/>
          <w:szCs w:val="22"/>
        </w:rPr>
        <w:t>20</w:t>
      </w:r>
      <w:r w:rsidR="00B7244E" w:rsidRPr="00BC389F">
        <w:rPr>
          <w:rFonts w:ascii="Times New Roman" w:hAnsi="Times New Roman"/>
          <w:b/>
          <w:sz w:val="22"/>
          <w:szCs w:val="22"/>
        </w:rPr>
        <w:t>. člen</w:t>
      </w:r>
      <w:r w:rsidR="00B7244E" w:rsidRPr="00BC389F">
        <w:rPr>
          <w:rFonts w:ascii="Times New Roman" w:hAnsi="Times New Roman"/>
          <w:b/>
          <w:sz w:val="22"/>
          <w:szCs w:val="22"/>
        </w:rPr>
        <w:br/>
        <w:t>(obveznosti prejemnika do pomoči in občine)</w:t>
      </w:r>
      <w:r w:rsidR="00B7244E" w:rsidRPr="00BC389F">
        <w:rPr>
          <w:rFonts w:ascii="Times New Roman" w:hAnsi="Times New Roman"/>
          <w:b/>
          <w:sz w:val="22"/>
          <w:szCs w:val="22"/>
        </w:rPr>
        <w:br/>
      </w:r>
    </w:p>
    <w:p w14:paraId="4CEE5DAE" w14:textId="77777777" w:rsidR="00AB6132" w:rsidRPr="00BC389F" w:rsidRDefault="00B7244E" w:rsidP="00B7244E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(1) Prejemnik podpore mora imeti za nakazilo dodeljenih sredstev odprt transakcijski račun v</w:t>
      </w:r>
      <w:r w:rsidRPr="00BC389F">
        <w:rPr>
          <w:rFonts w:ascii="Times New Roman" w:hAnsi="Times New Roman"/>
          <w:sz w:val="22"/>
          <w:szCs w:val="22"/>
        </w:rPr>
        <w:br/>
        <w:t>Republiki Sloveniji.</w:t>
      </w:r>
      <w:r w:rsidRPr="00BC389F">
        <w:rPr>
          <w:rFonts w:ascii="Times New Roman" w:hAnsi="Times New Roman"/>
          <w:sz w:val="22"/>
          <w:szCs w:val="22"/>
        </w:rPr>
        <w:br/>
      </w:r>
    </w:p>
    <w:p w14:paraId="6F8CAE54" w14:textId="77777777" w:rsidR="00FA0887" w:rsidRDefault="00B7244E" w:rsidP="00B7244E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(2) Prejemnik mora k vlogi predložiti:</w:t>
      </w:r>
      <w:r w:rsidRPr="00BC389F">
        <w:rPr>
          <w:rFonts w:ascii="Times New Roman" w:hAnsi="Times New Roman"/>
          <w:sz w:val="22"/>
          <w:szCs w:val="22"/>
        </w:rPr>
        <w:br/>
        <w:t xml:space="preserve">‒ pisno izjavo o vseh drugih pomočeh de </w:t>
      </w:r>
      <w:proofErr w:type="spellStart"/>
      <w:r w:rsidRPr="00BC389F">
        <w:rPr>
          <w:rFonts w:ascii="Times New Roman" w:hAnsi="Times New Roman"/>
          <w:sz w:val="22"/>
          <w:szCs w:val="22"/>
        </w:rPr>
        <w:t>minimis</w:t>
      </w:r>
      <w:proofErr w:type="spellEnd"/>
      <w:r w:rsidRPr="00BC389F">
        <w:rPr>
          <w:rFonts w:ascii="Times New Roman" w:hAnsi="Times New Roman"/>
          <w:sz w:val="22"/>
          <w:szCs w:val="22"/>
        </w:rPr>
        <w:t>, ki jih je upravičenec oziroma enotno</w:t>
      </w:r>
      <w:r w:rsidR="00AB6132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podjetje</w:t>
      </w:r>
      <w:r w:rsidR="00FA0887">
        <w:rPr>
          <w:rFonts w:ascii="Times New Roman" w:hAnsi="Times New Roman"/>
          <w:sz w:val="22"/>
          <w:szCs w:val="22"/>
        </w:rPr>
        <w:t xml:space="preserve">     </w:t>
      </w:r>
    </w:p>
    <w:p w14:paraId="0308CFB8" w14:textId="77777777" w:rsidR="00FA0887" w:rsidRDefault="00FA0887" w:rsidP="00B7244E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   </w:t>
      </w:r>
      <w:r w:rsidR="00B7244E" w:rsidRPr="00BC389F">
        <w:rPr>
          <w:rFonts w:ascii="Times New Roman" w:hAnsi="Times New Roman"/>
          <w:sz w:val="22"/>
          <w:szCs w:val="22"/>
        </w:rPr>
        <w:t xml:space="preserve">prejelo na podlagi te ali drugih odredb de </w:t>
      </w:r>
      <w:proofErr w:type="spellStart"/>
      <w:r w:rsidR="00B7244E" w:rsidRPr="00BC389F">
        <w:rPr>
          <w:rFonts w:ascii="Times New Roman" w:hAnsi="Times New Roman"/>
          <w:sz w:val="22"/>
          <w:szCs w:val="22"/>
        </w:rPr>
        <w:t>minimis</w:t>
      </w:r>
      <w:proofErr w:type="spellEnd"/>
      <w:r w:rsidR="00B7244E" w:rsidRPr="00BC389F">
        <w:rPr>
          <w:rFonts w:ascii="Times New Roman" w:hAnsi="Times New Roman"/>
          <w:sz w:val="22"/>
          <w:szCs w:val="22"/>
        </w:rPr>
        <w:t xml:space="preserve"> v predhodnih dveh in v</w:t>
      </w:r>
      <w:r w:rsidR="00AB6132" w:rsidRPr="00BC389F">
        <w:rPr>
          <w:rFonts w:ascii="Times New Roman" w:hAnsi="Times New Roman"/>
          <w:sz w:val="22"/>
          <w:szCs w:val="22"/>
        </w:rPr>
        <w:t xml:space="preserve"> </w:t>
      </w:r>
      <w:r w:rsidR="00B7244E" w:rsidRPr="00BC389F">
        <w:rPr>
          <w:rFonts w:ascii="Times New Roman" w:hAnsi="Times New Roman"/>
          <w:sz w:val="22"/>
          <w:szCs w:val="22"/>
        </w:rPr>
        <w:t>tekočem</w:t>
      </w:r>
      <w:r w:rsidR="00AB6132" w:rsidRPr="00BC389F">
        <w:rPr>
          <w:rFonts w:ascii="Times New Roman" w:hAnsi="Times New Roman"/>
          <w:sz w:val="22"/>
          <w:szCs w:val="22"/>
        </w:rPr>
        <w:t xml:space="preserve"> </w:t>
      </w:r>
      <w:r w:rsidR="00B7244E" w:rsidRPr="00BC389F">
        <w:rPr>
          <w:rFonts w:ascii="Times New Roman" w:hAnsi="Times New Roman"/>
          <w:sz w:val="22"/>
          <w:szCs w:val="22"/>
        </w:rPr>
        <w:t xml:space="preserve">proračunskem 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04157B6C" w14:textId="77777777" w:rsidR="00FA0887" w:rsidRDefault="00FA0887" w:rsidP="00B7244E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="00B7244E" w:rsidRPr="00BC389F">
        <w:rPr>
          <w:rFonts w:ascii="Times New Roman" w:hAnsi="Times New Roman"/>
          <w:sz w:val="22"/>
          <w:szCs w:val="22"/>
        </w:rPr>
        <w:t>letu,</w:t>
      </w:r>
      <w:r w:rsidR="00B7244E" w:rsidRPr="00BC389F">
        <w:rPr>
          <w:rFonts w:ascii="Times New Roman" w:hAnsi="Times New Roman"/>
          <w:sz w:val="22"/>
          <w:szCs w:val="22"/>
        </w:rPr>
        <w:br/>
        <w:t>‒ pisno izjavo o drugih že prejetih (ali zaprošenih) pomočeh za iste upravičene stroške in</w:t>
      </w:r>
      <w:r>
        <w:rPr>
          <w:rFonts w:ascii="Times New Roman" w:hAnsi="Times New Roman"/>
          <w:sz w:val="22"/>
          <w:szCs w:val="22"/>
        </w:rPr>
        <w:t xml:space="preserve"> </w:t>
      </w:r>
      <w:r w:rsidR="00B7244E" w:rsidRPr="00BC389F">
        <w:rPr>
          <w:rFonts w:ascii="Times New Roman" w:hAnsi="Times New Roman"/>
          <w:sz w:val="22"/>
          <w:szCs w:val="22"/>
        </w:rPr>
        <w:t xml:space="preserve">zagotovilo, </w:t>
      </w:r>
    </w:p>
    <w:p w14:paraId="472C8CD8" w14:textId="77777777" w:rsidR="00FA0887" w:rsidRDefault="00FA0887" w:rsidP="00B7244E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="00B7244E" w:rsidRPr="00BC389F">
        <w:rPr>
          <w:rFonts w:ascii="Times New Roman" w:hAnsi="Times New Roman"/>
          <w:sz w:val="22"/>
          <w:szCs w:val="22"/>
        </w:rPr>
        <w:t xml:space="preserve">da z dodeljenim zneskom pomoči de </w:t>
      </w:r>
      <w:proofErr w:type="spellStart"/>
      <w:r w:rsidR="00B7244E" w:rsidRPr="00BC389F">
        <w:rPr>
          <w:rFonts w:ascii="Times New Roman" w:hAnsi="Times New Roman"/>
          <w:sz w:val="22"/>
          <w:szCs w:val="22"/>
        </w:rPr>
        <w:t>minimis</w:t>
      </w:r>
      <w:proofErr w:type="spellEnd"/>
      <w:r w:rsidR="00B7244E" w:rsidRPr="00BC389F">
        <w:rPr>
          <w:rFonts w:ascii="Times New Roman" w:hAnsi="Times New Roman"/>
          <w:sz w:val="22"/>
          <w:szCs w:val="22"/>
        </w:rPr>
        <w:t>, ne bo presežena zgornja</w:t>
      </w:r>
      <w:r w:rsidR="00AB6132" w:rsidRPr="00BC389F">
        <w:rPr>
          <w:rFonts w:ascii="Times New Roman" w:hAnsi="Times New Roman"/>
          <w:sz w:val="22"/>
          <w:szCs w:val="22"/>
        </w:rPr>
        <w:t xml:space="preserve"> </w:t>
      </w:r>
      <w:r w:rsidR="00B7244E" w:rsidRPr="00BC389F">
        <w:rPr>
          <w:rFonts w:ascii="Times New Roman" w:hAnsi="Times New Roman"/>
          <w:sz w:val="22"/>
          <w:szCs w:val="22"/>
        </w:rPr>
        <w:t xml:space="preserve">meja </w:t>
      </w:r>
      <w:proofErr w:type="spellStart"/>
      <w:r w:rsidR="00B7244E" w:rsidRPr="00BC389F">
        <w:rPr>
          <w:rFonts w:ascii="Times New Roman" w:hAnsi="Times New Roman"/>
          <w:sz w:val="22"/>
          <w:szCs w:val="22"/>
        </w:rPr>
        <w:t>deminimis</w:t>
      </w:r>
      <w:proofErr w:type="spellEnd"/>
      <w:r w:rsidR="00B7244E" w:rsidRPr="00BC389F">
        <w:rPr>
          <w:rFonts w:ascii="Times New Roman" w:hAnsi="Times New Roman"/>
          <w:sz w:val="22"/>
          <w:szCs w:val="22"/>
        </w:rPr>
        <w:t xml:space="preserve"> pomoči ter </w:t>
      </w:r>
    </w:p>
    <w:p w14:paraId="13240431" w14:textId="77777777" w:rsidR="00FA0887" w:rsidRDefault="00FA0887" w:rsidP="00B7244E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="00B7244E" w:rsidRPr="00BC389F">
        <w:rPr>
          <w:rFonts w:ascii="Times New Roman" w:hAnsi="Times New Roman"/>
          <w:sz w:val="22"/>
          <w:szCs w:val="22"/>
        </w:rPr>
        <w:t>intenzivnost pomoči po drugih predpisih;</w:t>
      </w:r>
      <w:r w:rsidR="00B7244E" w:rsidRPr="00BC389F">
        <w:rPr>
          <w:rFonts w:ascii="Times New Roman" w:hAnsi="Times New Roman"/>
          <w:sz w:val="22"/>
          <w:szCs w:val="22"/>
        </w:rPr>
        <w:br/>
        <w:t>‒ seznam podjetij, s katerimi je lastniško povezan, tako da se preveri skupen znesek že</w:t>
      </w:r>
      <w:r>
        <w:rPr>
          <w:rFonts w:ascii="Times New Roman" w:hAnsi="Times New Roman"/>
          <w:sz w:val="22"/>
          <w:szCs w:val="22"/>
        </w:rPr>
        <w:t xml:space="preserve"> </w:t>
      </w:r>
      <w:r w:rsidR="00B7244E" w:rsidRPr="00BC389F">
        <w:rPr>
          <w:rFonts w:ascii="Times New Roman" w:hAnsi="Times New Roman"/>
          <w:sz w:val="22"/>
          <w:szCs w:val="22"/>
        </w:rPr>
        <w:t xml:space="preserve">prejetih de </w:t>
      </w:r>
    </w:p>
    <w:p w14:paraId="67C18C29" w14:textId="77777777" w:rsidR="00AB6132" w:rsidRPr="00BC389F" w:rsidRDefault="00FA0887" w:rsidP="00B7244E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="00B7244E" w:rsidRPr="00BC389F">
        <w:rPr>
          <w:rFonts w:ascii="Times New Roman" w:hAnsi="Times New Roman"/>
          <w:sz w:val="22"/>
          <w:szCs w:val="22"/>
        </w:rPr>
        <w:t>minimis</w:t>
      </w:r>
      <w:proofErr w:type="spellEnd"/>
      <w:r w:rsidR="00B7244E" w:rsidRPr="00BC389F">
        <w:rPr>
          <w:rFonts w:ascii="Times New Roman" w:hAnsi="Times New Roman"/>
          <w:sz w:val="22"/>
          <w:szCs w:val="22"/>
        </w:rPr>
        <w:t xml:space="preserve"> pomoči za vsa, z njim povezana podjetja;</w:t>
      </w:r>
      <w:r w:rsidR="00B7244E" w:rsidRPr="00BC389F">
        <w:rPr>
          <w:rFonts w:ascii="Times New Roman" w:hAnsi="Times New Roman"/>
          <w:sz w:val="22"/>
          <w:szCs w:val="22"/>
        </w:rPr>
        <w:br/>
        <w:t>‒ izjavo o ločitvi dejavnosti oziroma stroškov, vezano na določilo sedmega odstavka 18.</w:t>
      </w:r>
      <w:r w:rsidR="00AB6132" w:rsidRPr="00BC389F">
        <w:rPr>
          <w:rFonts w:ascii="Times New Roman" w:hAnsi="Times New Roman"/>
          <w:sz w:val="22"/>
          <w:szCs w:val="22"/>
        </w:rPr>
        <w:t xml:space="preserve"> </w:t>
      </w:r>
      <w:r w:rsidR="00B7244E" w:rsidRPr="00BC389F">
        <w:rPr>
          <w:rFonts w:ascii="Times New Roman" w:hAnsi="Times New Roman"/>
          <w:sz w:val="22"/>
          <w:szCs w:val="22"/>
        </w:rPr>
        <w:t>člena</w:t>
      </w:r>
      <w:r w:rsidR="00E065C0">
        <w:rPr>
          <w:rFonts w:ascii="Times New Roman" w:hAnsi="Times New Roman"/>
          <w:sz w:val="22"/>
          <w:szCs w:val="22"/>
        </w:rPr>
        <w:t xml:space="preserve"> </w:t>
      </w:r>
      <w:r w:rsidR="00AB6132" w:rsidRPr="00BC389F">
        <w:rPr>
          <w:rFonts w:ascii="Times New Roman" w:hAnsi="Times New Roman"/>
          <w:sz w:val="22"/>
          <w:szCs w:val="22"/>
        </w:rPr>
        <w:t xml:space="preserve"> </w:t>
      </w:r>
    </w:p>
    <w:p w14:paraId="072B0239" w14:textId="77777777" w:rsidR="00AB6132" w:rsidRPr="00BC389F" w:rsidRDefault="00AB6132" w:rsidP="00B7244E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 xml:space="preserve">   </w:t>
      </w:r>
      <w:r w:rsidR="00B7244E" w:rsidRPr="00BC389F">
        <w:rPr>
          <w:rFonts w:ascii="Times New Roman" w:hAnsi="Times New Roman"/>
          <w:sz w:val="22"/>
          <w:szCs w:val="22"/>
        </w:rPr>
        <w:t>tega pravilnika.</w:t>
      </w:r>
      <w:r w:rsidR="00B7244E" w:rsidRPr="00BC389F">
        <w:rPr>
          <w:rFonts w:ascii="Times New Roman" w:hAnsi="Times New Roman"/>
          <w:sz w:val="22"/>
          <w:szCs w:val="22"/>
        </w:rPr>
        <w:br/>
      </w:r>
    </w:p>
    <w:p w14:paraId="18010BD1" w14:textId="77777777" w:rsidR="00AB6132" w:rsidRPr="00BC389F" w:rsidRDefault="00B7244E" w:rsidP="00B7244E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(3) Občina bo s sklepom/odločbo pisno obvestila prejemnika,</w:t>
      </w:r>
      <w:r w:rsidRPr="00BC389F">
        <w:rPr>
          <w:rFonts w:ascii="Times New Roman" w:hAnsi="Times New Roman"/>
          <w:sz w:val="22"/>
          <w:szCs w:val="22"/>
        </w:rPr>
        <w:br/>
        <w:t xml:space="preserve">‒ o odobrenem znesku de </w:t>
      </w:r>
      <w:proofErr w:type="spellStart"/>
      <w:r w:rsidRPr="00BC389F">
        <w:rPr>
          <w:rFonts w:ascii="Times New Roman" w:hAnsi="Times New Roman"/>
          <w:sz w:val="22"/>
          <w:szCs w:val="22"/>
        </w:rPr>
        <w:t>minimis</w:t>
      </w:r>
      <w:proofErr w:type="spellEnd"/>
      <w:r w:rsidRPr="00BC389F">
        <w:rPr>
          <w:rFonts w:ascii="Times New Roman" w:hAnsi="Times New Roman"/>
          <w:sz w:val="22"/>
          <w:szCs w:val="22"/>
        </w:rPr>
        <w:t xml:space="preserve"> pomoči, in da je pomoč dodeljena po pravilu de</w:t>
      </w:r>
      <w:r w:rsidR="00AB6132" w:rsidRPr="00BC389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C389F">
        <w:rPr>
          <w:rFonts w:ascii="Times New Roman" w:hAnsi="Times New Roman"/>
          <w:sz w:val="22"/>
          <w:szCs w:val="22"/>
        </w:rPr>
        <w:t>minimis</w:t>
      </w:r>
      <w:proofErr w:type="spellEnd"/>
      <w:r w:rsidRPr="00BC389F">
        <w:rPr>
          <w:rFonts w:ascii="Times New Roman" w:hAnsi="Times New Roman"/>
          <w:sz w:val="22"/>
          <w:szCs w:val="22"/>
        </w:rPr>
        <w:t xml:space="preserve"> v </w:t>
      </w:r>
    </w:p>
    <w:p w14:paraId="7B2F12DC" w14:textId="77777777" w:rsidR="00AB6132" w:rsidRPr="00BC389F" w:rsidRDefault="00AB6132" w:rsidP="00B7244E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 xml:space="preserve">   </w:t>
      </w:r>
      <w:r w:rsidR="00B7244E" w:rsidRPr="00BC389F">
        <w:rPr>
          <w:rFonts w:ascii="Times New Roman" w:hAnsi="Times New Roman"/>
          <w:sz w:val="22"/>
          <w:szCs w:val="22"/>
        </w:rPr>
        <w:t>skladu z Uredbo Komisije (EU) št. 2023/2831.</w:t>
      </w:r>
      <w:r w:rsidR="00B7244E" w:rsidRPr="00BC389F">
        <w:rPr>
          <w:rFonts w:ascii="Times New Roman" w:hAnsi="Times New Roman"/>
          <w:sz w:val="22"/>
          <w:szCs w:val="22"/>
        </w:rPr>
        <w:br/>
      </w:r>
    </w:p>
    <w:p w14:paraId="57F37C21" w14:textId="77777777" w:rsidR="00AF7074" w:rsidRPr="00BC389F" w:rsidRDefault="00B7244E" w:rsidP="00B7244E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 xml:space="preserve">(4) Dajalec pomoči mora hraniti evidence o individualni pomoči de </w:t>
      </w:r>
      <w:proofErr w:type="spellStart"/>
      <w:r w:rsidRPr="00BC389F">
        <w:rPr>
          <w:rFonts w:ascii="Times New Roman" w:hAnsi="Times New Roman"/>
          <w:sz w:val="22"/>
          <w:szCs w:val="22"/>
        </w:rPr>
        <w:t>minimis</w:t>
      </w:r>
      <w:proofErr w:type="spellEnd"/>
      <w:r w:rsidRPr="00BC389F">
        <w:rPr>
          <w:rFonts w:ascii="Times New Roman" w:hAnsi="Times New Roman"/>
          <w:sz w:val="22"/>
          <w:szCs w:val="22"/>
        </w:rPr>
        <w:t xml:space="preserve"> 10 let od datuma</w:t>
      </w:r>
      <w:r w:rsidRPr="00BC389F">
        <w:rPr>
          <w:rFonts w:ascii="Times New Roman" w:hAnsi="Times New Roman"/>
          <w:sz w:val="22"/>
          <w:szCs w:val="22"/>
        </w:rPr>
        <w:br/>
        <w:t>odobritve pomoči.</w:t>
      </w:r>
      <w:r w:rsidRPr="00BC389F">
        <w:rPr>
          <w:rFonts w:ascii="Times New Roman" w:hAnsi="Times New Roman"/>
          <w:sz w:val="22"/>
          <w:szCs w:val="22"/>
        </w:rPr>
        <w:br/>
      </w:r>
    </w:p>
    <w:p w14:paraId="32EDE1B8" w14:textId="77777777" w:rsidR="00AF7074" w:rsidRPr="00BC389F" w:rsidRDefault="00B7244E" w:rsidP="00AF7074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2"/>
          <w:szCs w:val="22"/>
        </w:rPr>
      </w:pPr>
      <w:r w:rsidRPr="00BC389F">
        <w:rPr>
          <w:rFonts w:ascii="Times New Roman" w:hAnsi="Times New Roman"/>
          <w:b/>
          <w:sz w:val="22"/>
          <w:szCs w:val="22"/>
        </w:rPr>
        <w:t>2</w:t>
      </w:r>
      <w:r w:rsidR="001262B9" w:rsidRPr="00BC389F">
        <w:rPr>
          <w:rFonts w:ascii="Times New Roman" w:hAnsi="Times New Roman"/>
          <w:b/>
          <w:sz w:val="22"/>
          <w:szCs w:val="22"/>
        </w:rPr>
        <w:t>1</w:t>
      </w:r>
      <w:r w:rsidRPr="00BC389F">
        <w:rPr>
          <w:rFonts w:ascii="Times New Roman" w:hAnsi="Times New Roman"/>
          <w:b/>
          <w:sz w:val="22"/>
          <w:szCs w:val="22"/>
        </w:rPr>
        <w:t>. člen</w:t>
      </w:r>
      <w:r w:rsidRPr="00BC389F">
        <w:rPr>
          <w:rFonts w:ascii="Times New Roman" w:hAnsi="Times New Roman"/>
          <w:b/>
          <w:sz w:val="22"/>
          <w:szCs w:val="22"/>
        </w:rPr>
        <w:br/>
      </w:r>
    </w:p>
    <w:p w14:paraId="6AF9209D" w14:textId="77777777" w:rsidR="006C777C" w:rsidRPr="00BC389F" w:rsidRDefault="00B7244E" w:rsidP="00B7244E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2"/>
          <w:szCs w:val="22"/>
        </w:rPr>
      </w:pPr>
      <w:r w:rsidRPr="00BC389F">
        <w:rPr>
          <w:rFonts w:ascii="Times New Roman" w:hAnsi="Times New Roman"/>
          <w:b/>
          <w:sz w:val="22"/>
          <w:szCs w:val="22"/>
        </w:rPr>
        <w:t xml:space="preserve">UKREP </w:t>
      </w:r>
      <w:r w:rsidR="00D002CB" w:rsidRPr="00BC389F">
        <w:rPr>
          <w:rFonts w:ascii="Times New Roman" w:hAnsi="Times New Roman"/>
          <w:b/>
          <w:sz w:val="22"/>
          <w:szCs w:val="22"/>
        </w:rPr>
        <w:t>4</w:t>
      </w:r>
      <w:r w:rsidRPr="00BC389F">
        <w:rPr>
          <w:rFonts w:ascii="Times New Roman" w:hAnsi="Times New Roman"/>
          <w:b/>
          <w:sz w:val="22"/>
          <w:szCs w:val="22"/>
        </w:rPr>
        <w:t>: Pomoč za naložbe za opravljanje v predelavo in trženje kmetijskih in</w:t>
      </w:r>
    </w:p>
    <w:p w14:paraId="72651FE4" w14:textId="77777777" w:rsidR="006C777C" w:rsidRPr="00BC389F" w:rsidRDefault="00B7244E" w:rsidP="00B7244E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b/>
          <w:sz w:val="22"/>
          <w:szCs w:val="22"/>
        </w:rPr>
        <w:t>živilskih proizvodov ter naložbe v nekmetijsko dejavnost na kmetiji</w:t>
      </w:r>
      <w:r w:rsidR="008E585F" w:rsidRPr="00BC389F">
        <w:rPr>
          <w:rFonts w:ascii="Times New Roman" w:hAnsi="Times New Roman"/>
          <w:b/>
          <w:sz w:val="22"/>
          <w:szCs w:val="22"/>
        </w:rPr>
        <w:t xml:space="preserve"> </w:t>
      </w:r>
      <w:r w:rsidR="008E585F" w:rsidRPr="00BC389F">
        <w:rPr>
          <w:rFonts w:ascii="Times New Roman" w:hAnsi="Times New Roman"/>
          <w:sz w:val="22"/>
          <w:szCs w:val="22"/>
        </w:rPr>
        <w:t xml:space="preserve">– de </w:t>
      </w:r>
      <w:proofErr w:type="spellStart"/>
      <w:r w:rsidR="008E585F" w:rsidRPr="00BC389F">
        <w:rPr>
          <w:rFonts w:ascii="Times New Roman" w:hAnsi="Times New Roman"/>
          <w:sz w:val="22"/>
          <w:szCs w:val="22"/>
        </w:rPr>
        <w:t>minimis</w:t>
      </w:r>
      <w:proofErr w:type="spellEnd"/>
      <w:r w:rsidRPr="00BC389F">
        <w:rPr>
          <w:rFonts w:ascii="Times New Roman" w:hAnsi="Times New Roman"/>
          <w:sz w:val="22"/>
          <w:szCs w:val="22"/>
        </w:rPr>
        <w:br/>
      </w:r>
    </w:p>
    <w:p w14:paraId="2C856D95" w14:textId="77777777" w:rsidR="006C777C" w:rsidRPr="00BC389F" w:rsidRDefault="00B7244E" w:rsidP="00B7244E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(1) Cilj ukrepa je diverzifikacija dejavnosti na kmetijskih gospodarstvih v predelavo in trženje</w:t>
      </w:r>
      <w:r w:rsidR="006C777C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kmetijskih in živilskih proizvodov ter širjenje nekmetijskih dejavnosti na kmetijskih</w:t>
      </w:r>
      <w:r w:rsidR="006C777C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gospodarstvih. Z ukrepom se želi ustvariti pogoje in možnosti za ohranjanje obstoječih in</w:t>
      </w:r>
      <w:r w:rsidR="006C777C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br/>
        <w:t>ustvarjanje novih delovnih mest, izboljšanje dohodkovnega položaja in utrjevanje tržnega</w:t>
      </w:r>
      <w:r w:rsidR="006C777C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položaja kmetijskih gospodarstev.</w:t>
      </w:r>
      <w:r w:rsidRPr="00BC389F">
        <w:rPr>
          <w:rFonts w:ascii="Times New Roman" w:hAnsi="Times New Roman"/>
          <w:sz w:val="22"/>
          <w:szCs w:val="22"/>
        </w:rPr>
        <w:br/>
      </w:r>
    </w:p>
    <w:p w14:paraId="15C9BB6F" w14:textId="77777777" w:rsidR="00B7244E" w:rsidRPr="00BC389F" w:rsidRDefault="00B7244E" w:rsidP="00B7244E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(2) Predmet podpore so naložbe za:</w:t>
      </w:r>
      <w:r w:rsidRPr="00BC389F">
        <w:rPr>
          <w:rFonts w:ascii="Times New Roman" w:hAnsi="Times New Roman"/>
          <w:sz w:val="22"/>
          <w:szCs w:val="22"/>
        </w:rPr>
        <w:br/>
        <w:t>‒ predelava kmetijskih proizvodov, zelišč in gozdnih sadežev,</w:t>
      </w:r>
      <w:r w:rsidRPr="00BC389F">
        <w:rPr>
          <w:rFonts w:ascii="Times New Roman" w:hAnsi="Times New Roman"/>
          <w:sz w:val="22"/>
          <w:szCs w:val="22"/>
        </w:rPr>
        <w:br/>
        <w:t>‒ neposredna prodaja kmetijskih proizvodov na kmetijah in izven kmetije,</w:t>
      </w:r>
    </w:p>
    <w:p w14:paraId="77283DAE" w14:textId="77777777" w:rsidR="006C777C" w:rsidRPr="00BC389F" w:rsidRDefault="00B7244E" w:rsidP="00B7244E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‒ turizem na kmetiji (gostinska in negostinska dejavnost po Uredbi o dopolnilnih</w:t>
      </w:r>
      <w:r w:rsidR="006C777C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 xml:space="preserve">dejavnosti </w:t>
      </w:r>
    </w:p>
    <w:p w14:paraId="5DD32A6E" w14:textId="77777777" w:rsidR="006C777C" w:rsidRPr="00BC389F" w:rsidRDefault="006C777C" w:rsidP="00B7244E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 xml:space="preserve">   </w:t>
      </w:r>
      <w:r w:rsidR="00B7244E" w:rsidRPr="00BC389F">
        <w:rPr>
          <w:rFonts w:ascii="Times New Roman" w:hAnsi="Times New Roman"/>
          <w:sz w:val="22"/>
          <w:szCs w:val="22"/>
        </w:rPr>
        <w:t>na kmetiji),</w:t>
      </w:r>
      <w:r w:rsidR="00B7244E" w:rsidRPr="00BC389F">
        <w:rPr>
          <w:rFonts w:ascii="Times New Roman" w:hAnsi="Times New Roman"/>
          <w:sz w:val="22"/>
          <w:szCs w:val="22"/>
        </w:rPr>
        <w:br/>
        <w:t>‒ dejavnosti povezane s tradicionalnimi znanji na kmetiji (glede na vrste dopolnilnih</w:t>
      </w:r>
      <w:r w:rsidRPr="00BC389F">
        <w:rPr>
          <w:rFonts w:ascii="Times New Roman" w:hAnsi="Times New Roman"/>
          <w:sz w:val="22"/>
          <w:szCs w:val="22"/>
        </w:rPr>
        <w:t xml:space="preserve">    </w:t>
      </w:r>
    </w:p>
    <w:p w14:paraId="090F9F4C" w14:textId="77777777" w:rsidR="006C777C" w:rsidRPr="00BC389F" w:rsidRDefault="006C777C" w:rsidP="00B7244E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 xml:space="preserve">   </w:t>
      </w:r>
      <w:r w:rsidR="00B7244E" w:rsidRPr="00BC389F">
        <w:rPr>
          <w:rFonts w:ascii="Times New Roman" w:hAnsi="Times New Roman"/>
          <w:sz w:val="22"/>
          <w:szCs w:val="22"/>
        </w:rPr>
        <w:t>dejavnosti na kmetiji po Uredbi o dopolnilnih dejavnosti na kmetiji).</w:t>
      </w:r>
      <w:r w:rsidR="00B7244E" w:rsidRPr="00BC389F">
        <w:rPr>
          <w:rFonts w:ascii="Times New Roman" w:hAnsi="Times New Roman"/>
          <w:sz w:val="22"/>
          <w:szCs w:val="22"/>
        </w:rPr>
        <w:br/>
      </w:r>
    </w:p>
    <w:p w14:paraId="4C9972E6" w14:textId="6B7EFF6F" w:rsidR="006C777C" w:rsidRPr="00BC389F" w:rsidRDefault="00B7244E" w:rsidP="00B7244E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(</w:t>
      </w:r>
      <w:r w:rsidR="00946710">
        <w:rPr>
          <w:rFonts w:ascii="Times New Roman" w:hAnsi="Times New Roman"/>
          <w:sz w:val="22"/>
          <w:szCs w:val="22"/>
        </w:rPr>
        <w:t>3</w:t>
      </w:r>
      <w:r w:rsidRPr="00BC389F">
        <w:rPr>
          <w:rFonts w:ascii="Times New Roman" w:hAnsi="Times New Roman"/>
          <w:sz w:val="22"/>
          <w:szCs w:val="22"/>
        </w:rPr>
        <w:t>) Višina pomoči - bruto intenzivnost pomoči:</w:t>
      </w:r>
      <w:r w:rsidRPr="00BC389F">
        <w:rPr>
          <w:rFonts w:ascii="Times New Roman" w:hAnsi="Times New Roman"/>
          <w:sz w:val="22"/>
          <w:szCs w:val="22"/>
        </w:rPr>
        <w:br/>
        <w:t>‒ do 50% uprav</w:t>
      </w:r>
      <w:r w:rsidR="008E585F" w:rsidRPr="00BC389F">
        <w:rPr>
          <w:rFonts w:ascii="Times New Roman" w:hAnsi="Times New Roman"/>
          <w:sz w:val="22"/>
          <w:szCs w:val="22"/>
        </w:rPr>
        <w:t>ičenih stroškov, vendar največ 5</w:t>
      </w:r>
      <w:r w:rsidRPr="00BC389F">
        <w:rPr>
          <w:rFonts w:ascii="Times New Roman" w:hAnsi="Times New Roman"/>
          <w:sz w:val="22"/>
          <w:szCs w:val="22"/>
        </w:rPr>
        <w:t>.000 EUR na upravičenca na leto,</w:t>
      </w:r>
      <w:r w:rsidRPr="00BC389F">
        <w:rPr>
          <w:rFonts w:ascii="Times New Roman" w:hAnsi="Times New Roman"/>
          <w:sz w:val="22"/>
          <w:szCs w:val="22"/>
        </w:rPr>
        <w:br/>
        <w:t>‒ ne glede na določilo iz prejšnje alineje se pomoč ustrezno zniža, če bi z odobreno</w:t>
      </w:r>
      <w:r w:rsidR="006C777C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 xml:space="preserve">pomočjo </w:t>
      </w:r>
      <w:r w:rsidR="006C777C" w:rsidRPr="00BC389F">
        <w:rPr>
          <w:rFonts w:ascii="Times New Roman" w:hAnsi="Times New Roman"/>
          <w:sz w:val="22"/>
          <w:szCs w:val="22"/>
        </w:rPr>
        <w:t xml:space="preserve">  </w:t>
      </w:r>
    </w:p>
    <w:p w14:paraId="35D9AEE2" w14:textId="77777777" w:rsidR="006C777C" w:rsidRPr="00BC389F" w:rsidRDefault="006C777C" w:rsidP="00B7244E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 xml:space="preserve">   </w:t>
      </w:r>
      <w:r w:rsidR="00B7244E" w:rsidRPr="00BC389F">
        <w:rPr>
          <w:rFonts w:ascii="Times New Roman" w:hAnsi="Times New Roman"/>
          <w:sz w:val="22"/>
          <w:szCs w:val="22"/>
        </w:rPr>
        <w:t xml:space="preserve">presegli skupni znesek pomoči de </w:t>
      </w:r>
      <w:proofErr w:type="spellStart"/>
      <w:r w:rsidR="00B7244E" w:rsidRPr="00BC389F">
        <w:rPr>
          <w:rFonts w:ascii="Times New Roman" w:hAnsi="Times New Roman"/>
          <w:sz w:val="22"/>
          <w:szCs w:val="22"/>
        </w:rPr>
        <w:t>minimis</w:t>
      </w:r>
      <w:proofErr w:type="spellEnd"/>
      <w:r w:rsidR="00B7244E" w:rsidRPr="00BC389F">
        <w:rPr>
          <w:rFonts w:ascii="Times New Roman" w:hAnsi="Times New Roman"/>
          <w:sz w:val="22"/>
          <w:szCs w:val="22"/>
        </w:rPr>
        <w:t>.</w:t>
      </w:r>
      <w:r w:rsidR="00B7244E" w:rsidRPr="00BC389F">
        <w:rPr>
          <w:rFonts w:ascii="Times New Roman" w:hAnsi="Times New Roman"/>
          <w:sz w:val="22"/>
          <w:szCs w:val="22"/>
        </w:rPr>
        <w:br/>
      </w:r>
    </w:p>
    <w:p w14:paraId="7B16D8F5" w14:textId="4385ADD4" w:rsidR="006C777C" w:rsidRPr="00BC389F" w:rsidRDefault="00B7244E" w:rsidP="00B7244E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(</w:t>
      </w:r>
      <w:r w:rsidR="00946710">
        <w:rPr>
          <w:rFonts w:ascii="Times New Roman" w:hAnsi="Times New Roman"/>
          <w:sz w:val="22"/>
          <w:szCs w:val="22"/>
        </w:rPr>
        <w:t>4</w:t>
      </w:r>
      <w:r w:rsidRPr="00BC389F">
        <w:rPr>
          <w:rFonts w:ascii="Times New Roman" w:hAnsi="Times New Roman"/>
          <w:sz w:val="22"/>
          <w:szCs w:val="22"/>
        </w:rPr>
        <w:t>) Pogoji:</w:t>
      </w:r>
      <w:r w:rsidRPr="00BC389F">
        <w:rPr>
          <w:rFonts w:ascii="Times New Roman" w:hAnsi="Times New Roman"/>
          <w:sz w:val="22"/>
          <w:szCs w:val="22"/>
        </w:rPr>
        <w:br/>
        <w:t>‒ dovoljenje za opravljanje dejavnosti na kmetijskem gospodarstvu;</w:t>
      </w:r>
      <w:r w:rsidRPr="00BC389F">
        <w:rPr>
          <w:rFonts w:ascii="Times New Roman" w:hAnsi="Times New Roman"/>
          <w:sz w:val="22"/>
          <w:szCs w:val="22"/>
        </w:rPr>
        <w:br/>
        <w:t>‒ dokazilo o registraciji dejavnosti, v kolikor upravičenec pomoči še nima dovoljenja za</w:t>
      </w:r>
      <w:r w:rsidR="006C777C" w:rsidRPr="00BC389F">
        <w:rPr>
          <w:rFonts w:ascii="Times New Roman" w:hAnsi="Times New Roman"/>
          <w:sz w:val="22"/>
          <w:szCs w:val="22"/>
        </w:rPr>
        <w:t xml:space="preserve">  </w:t>
      </w:r>
    </w:p>
    <w:p w14:paraId="368E2C6F" w14:textId="77777777" w:rsidR="006C777C" w:rsidRPr="00BC389F" w:rsidRDefault="006C777C" w:rsidP="00B7244E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 xml:space="preserve">   </w:t>
      </w:r>
      <w:r w:rsidR="00B7244E" w:rsidRPr="00BC389F">
        <w:rPr>
          <w:rFonts w:ascii="Times New Roman" w:hAnsi="Times New Roman"/>
          <w:sz w:val="22"/>
          <w:szCs w:val="22"/>
        </w:rPr>
        <w:t>opravljanje dejavnosti;</w:t>
      </w:r>
      <w:r w:rsidR="00B7244E" w:rsidRPr="00BC389F">
        <w:rPr>
          <w:rFonts w:ascii="Times New Roman" w:hAnsi="Times New Roman"/>
          <w:sz w:val="22"/>
          <w:szCs w:val="22"/>
        </w:rPr>
        <w:br/>
        <w:t>‒ dejavnost na kmetiji se mora izvajati vsaj pet let po zaključeni naložbi;</w:t>
      </w:r>
      <w:r w:rsidR="00B7244E" w:rsidRPr="00BC389F">
        <w:rPr>
          <w:rFonts w:ascii="Times New Roman" w:hAnsi="Times New Roman"/>
          <w:sz w:val="22"/>
          <w:szCs w:val="22"/>
        </w:rPr>
        <w:br/>
        <w:t>‒ predložitev ustreznega dovoljenja za izvedbo investicije, če je s predpisi s področja</w:t>
      </w:r>
      <w:r w:rsidRPr="00BC389F">
        <w:rPr>
          <w:rFonts w:ascii="Times New Roman" w:hAnsi="Times New Roman"/>
          <w:sz w:val="22"/>
          <w:szCs w:val="22"/>
        </w:rPr>
        <w:t xml:space="preserve"> </w:t>
      </w:r>
      <w:r w:rsidR="00B7244E" w:rsidRPr="00BC389F">
        <w:rPr>
          <w:rFonts w:ascii="Times New Roman" w:hAnsi="Times New Roman"/>
          <w:sz w:val="22"/>
          <w:szCs w:val="22"/>
        </w:rPr>
        <w:t xml:space="preserve">gradnje </w:t>
      </w:r>
    </w:p>
    <w:p w14:paraId="074B7ADD" w14:textId="77777777" w:rsidR="006C777C" w:rsidRPr="00BC389F" w:rsidRDefault="006C777C" w:rsidP="00B7244E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 xml:space="preserve">   </w:t>
      </w:r>
      <w:r w:rsidR="00B7244E" w:rsidRPr="00BC389F">
        <w:rPr>
          <w:rFonts w:ascii="Times New Roman" w:hAnsi="Times New Roman"/>
          <w:sz w:val="22"/>
          <w:szCs w:val="22"/>
        </w:rPr>
        <w:t>objektov to potrebno;</w:t>
      </w:r>
      <w:r w:rsidR="00B7244E" w:rsidRPr="00BC389F">
        <w:rPr>
          <w:rFonts w:ascii="Times New Roman" w:hAnsi="Times New Roman"/>
          <w:sz w:val="22"/>
          <w:szCs w:val="22"/>
        </w:rPr>
        <w:br/>
        <w:t>‒ projektno dokumentacijo za izvedbo naložbe ter dokazila o teh stroških, kadar so</w:t>
      </w:r>
      <w:r w:rsidRPr="00BC389F">
        <w:rPr>
          <w:rFonts w:ascii="Times New Roman" w:hAnsi="Times New Roman"/>
          <w:sz w:val="22"/>
          <w:szCs w:val="22"/>
        </w:rPr>
        <w:t xml:space="preserve"> </w:t>
      </w:r>
      <w:r w:rsidR="00B7244E" w:rsidRPr="00BC389F">
        <w:rPr>
          <w:rFonts w:ascii="Times New Roman" w:hAnsi="Times New Roman"/>
          <w:sz w:val="22"/>
          <w:szCs w:val="22"/>
        </w:rPr>
        <w:t xml:space="preserve">upravičeni </w:t>
      </w:r>
    </w:p>
    <w:p w14:paraId="75B53045" w14:textId="77777777" w:rsidR="006C777C" w:rsidRPr="00BC389F" w:rsidRDefault="006C777C" w:rsidP="00B7244E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 xml:space="preserve">   </w:t>
      </w:r>
      <w:r w:rsidR="00B7244E" w:rsidRPr="00BC389F">
        <w:rPr>
          <w:rFonts w:ascii="Times New Roman" w:hAnsi="Times New Roman"/>
          <w:sz w:val="22"/>
          <w:szCs w:val="22"/>
        </w:rPr>
        <w:t>do sofinanciranja;</w:t>
      </w:r>
      <w:r w:rsidR="00B7244E" w:rsidRPr="00BC389F">
        <w:rPr>
          <w:rFonts w:ascii="Times New Roman" w:hAnsi="Times New Roman"/>
          <w:sz w:val="22"/>
          <w:szCs w:val="22"/>
        </w:rPr>
        <w:br/>
        <w:t>‒ poslovni načrt za izvedbo naložbe s predračunom stroškov;</w:t>
      </w:r>
      <w:r w:rsidR="00B7244E" w:rsidRPr="00BC389F">
        <w:rPr>
          <w:rFonts w:ascii="Times New Roman" w:hAnsi="Times New Roman"/>
          <w:sz w:val="22"/>
          <w:szCs w:val="22"/>
        </w:rPr>
        <w:br/>
        <w:t>‒ drugi pogoji, opredeljeni z javnim razpisom.</w:t>
      </w:r>
      <w:r w:rsidR="00B7244E" w:rsidRPr="00BC389F">
        <w:rPr>
          <w:rFonts w:ascii="Times New Roman" w:hAnsi="Times New Roman"/>
          <w:sz w:val="22"/>
          <w:szCs w:val="22"/>
        </w:rPr>
        <w:br/>
      </w:r>
    </w:p>
    <w:p w14:paraId="4309CBEA" w14:textId="5E96B6FC" w:rsidR="00F5531A" w:rsidRPr="00BC389F" w:rsidRDefault="00B7244E" w:rsidP="00B7244E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(</w:t>
      </w:r>
      <w:r w:rsidR="00946710">
        <w:rPr>
          <w:rFonts w:ascii="Times New Roman" w:hAnsi="Times New Roman"/>
          <w:sz w:val="22"/>
          <w:szCs w:val="22"/>
        </w:rPr>
        <w:t>5</w:t>
      </w:r>
      <w:r w:rsidRPr="00BC389F">
        <w:rPr>
          <w:rFonts w:ascii="Times New Roman" w:hAnsi="Times New Roman"/>
          <w:sz w:val="22"/>
          <w:szCs w:val="22"/>
        </w:rPr>
        <w:t>) Upravičeni stroški:</w:t>
      </w:r>
      <w:r w:rsidRPr="00BC389F">
        <w:rPr>
          <w:rFonts w:ascii="Times New Roman" w:hAnsi="Times New Roman"/>
          <w:sz w:val="22"/>
          <w:szCs w:val="22"/>
        </w:rPr>
        <w:br/>
        <w:t>‒ stroški izdelave projektne dokumentacije za naložbe v predelavo in trženje kmetijskih</w:t>
      </w:r>
      <w:r w:rsidR="00F5531A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 xml:space="preserve">in </w:t>
      </w:r>
    </w:p>
    <w:p w14:paraId="69E0ABCB" w14:textId="77777777" w:rsidR="00F5531A" w:rsidRPr="00BC389F" w:rsidRDefault="00F5531A" w:rsidP="00B7244E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lastRenderedPageBreak/>
        <w:t xml:space="preserve">   </w:t>
      </w:r>
      <w:r w:rsidR="00B7244E" w:rsidRPr="00BC389F">
        <w:rPr>
          <w:rFonts w:ascii="Times New Roman" w:hAnsi="Times New Roman"/>
          <w:sz w:val="22"/>
          <w:szCs w:val="22"/>
        </w:rPr>
        <w:t>živilskih proizvodov ter naložbe v nekmetijske dejavnosti na kmetiji;</w:t>
      </w:r>
      <w:r w:rsidR="00B7244E" w:rsidRPr="00BC389F">
        <w:rPr>
          <w:rFonts w:ascii="Times New Roman" w:hAnsi="Times New Roman"/>
          <w:sz w:val="22"/>
          <w:szCs w:val="22"/>
        </w:rPr>
        <w:br/>
        <w:t>‒ stroški gradnje ali obnove objekta za dejavnosti predelave in trženja kmetijskih</w:t>
      </w:r>
      <w:r w:rsidRPr="00BC389F">
        <w:rPr>
          <w:rFonts w:ascii="Times New Roman" w:hAnsi="Times New Roman"/>
          <w:sz w:val="22"/>
          <w:szCs w:val="22"/>
        </w:rPr>
        <w:t xml:space="preserve"> </w:t>
      </w:r>
      <w:r w:rsidR="00B7244E" w:rsidRPr="00BC389F">
        <w:rPr>
          <w:rFonts w:ascii="Times New Roman" w:hAnsi="Times New Roman"/>
          <w:sz w:val="22"/>
          <w:szCs w:val="22"/>
        </w:rPr>
        <w:t xml:space="preserve">proizvodov </w:t>
      </w:r>
    </w:p>
    <w:p w14:paraId="6B2B7824" w14:textId="77777777" w:rsidR="00B7244E" w:rsidRPr="00BC389F" w:rsidRDefault="00F5531A" w:rsidP="00B7244E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 xml:space="preserve">   </w:t>
      </w:r>
      <w:r w:rsidR="00B7244E" w:rsidRPr="00BC389F">
        <w:rPr>
          <w:rFonts w:ascii="Times New Roman" w:hAnsi="Times New Roman"/>
          <w:sz w:val="22"/>
          <w:szCs w:val="22"/>
        </w:rPr>
        <w:t>ter nekmetijske dejavnosti na kmetiji;</w:t>
      </w:r>
    </w:p>
    <w:p w14:paraId="7DACDE68" w14:textId="77777777" w:rsidR="00F67204" w:rsidRDefault="00B7244E" w:rsidP="00B7244E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‒ stroški nakupa opreme in naprav za dejavnosti predelave in trženja na kmetijah ter</w:t>
      </w:r>
      <w:r w:rsidR="00F67204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 xml:space="preserve">nekmetijske </w:t>
      </w:r>
      <w:r w:rsidR="00F67204">
        <w:rPr>
          <w:rFonts w:ascii="Times New Roman" w:hAnsi="Times New Roman"/>
          <w:sz w:val="22"/>
          <w:szCs w:val="22"/>
        </w:rPr>
        <w:t xml:space="preserve"> </w:t>
      </w:r>
    </w:p>
    <w:p w14:paraId="6BDD3A2F" w14:textId="77777777" w:rsidR="006C777C" w:rsidRPr="00BC389F" w:rsidRDefault="00F67204" w:rsidP="00B7244E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="00B7244E" w:rsidRPr="00BC389F">
        <w:rPr>
          <w:rFonts w:ascii="Times New Roman" w:hAnsi="Times New Roman"/>
          <w:sz w:val="22"/>
          <w:szCs w:val="22"/>
        </w:rPr>
        <w:t>dejavnosti.</w:t>
      </w:r>
      <w:r w:rsidR="00B7244E" w:rsidRPr="00BC389F">
        <w:rPr>
          <w:rFonts w:ascii="Times New Roman" w:hAnsi="Times New Roman"/>
          <w:sz w:val="22"/>
          <w:szCs w:val="22"/>
        </w:rPr>
        <w:br/>
      </w:r>
    </w:p>
    <w:p w14:paraId="210E0766" w14:textId="5708E263" w:rsidR="00AF7074" w:rsidRDefault="00B7244E" w:rsidP="00B7244E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(</w:t>
      </w:r>
      <w:r w:rsidR="00946710">
        <w:rPr>
          <w:rFonts w:ascii="Times New Roman" w:hAnsi="Times New Roman"/>
          <w:sz w:val="22"/>
          <w:szCs w:val="22"/>
        </w:rPr>
        <w:t>6</w:t>
      </w:r>
      <w:r w:rsidRPr="00BC389F">
        <w:rPr>
          <w:rFonts w:ascii="Times New Roman" w:hAnsi="Times New Roman"/>
          <w:sz w:val="22"/>
          <w:szCs w:val="22"/>
        </w:rPr>
        <w:t>) Neupravičeni stroški:</w:t>
      </w:r>
      <w:r w:rsidRPr="00BC389F">
        <w:rPr>
          <w:rFonts w:ascii="Times New Roman" w:hAnsi="Times New Roman"/>
          <w:sz w:val="22"/>
          <w:szCs w:val="22"/>
        </w:rPr>
        <w:br/>
        <w:t>‒ plačila davkov, raznih taks in režijskih stroškov;</w:t>
      </w:r>
      <w:r w:rsidRPr="00BC389F">
        <w:rPr>
          <w:rFonts w:ascii="Times New Roman" w:hAnsi="Times New Roman"/>
          <w:sz w:val="22"/>
          <w:szCs w:val="22"/>
        </w:rPr>
        <w:br/>
        <w:t>‒ stroški zavarovanj, plačila obresti;</w:t>
      </w:r>
      <w:r w:rsidRPr="00BC389F">
        <w:rPr>
          <w:rFonts w:ascii="Times New Roman" w:hAnsi="Times New Roman"/>
          <w:sz w:val="22"/>
          <w:szCs w:val="22"/>
        </w:rPr>
        <w:br/>
        <w:t>‒ vse investicije, ki se izvajajo izven občine.</w:t>
      </w:r>
      <w:r w:rsidRPr="00BC389F">
        <w:rPr>
          <w:rFonts w:ascii="Times New Roman" w:hAnsi="Times New Roman"/>
          <w:sz w:val="22"/>
          <w:szCs w:val="22"/>
        </w:rPr>
        <w:br/>
      </w:r>
    </w:p>
    <w:p w14:paraId="323EA44E" w14:textId="77777777" w:rsidR="00F67204" w:rsidRPr="00F67204" w:rsidRDefault="00F67204" w:rsidP="00B7244E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14:paraId="28320C6B" w14:textId="77777777" w:rsidR="00F67204" w:rsidRPr="00F67204" w:rsidRDefault="00F67204" w:rsidP="00F67204">
      <w:pPr>
        <w:jc w:val="center"/>
        <w:rPr>
          <w:rFonts w:ascii="Times New Roman" w:hAnsi="Times New Roman"/>
          <w:b/>
          <w:sz w:val="22"/>
          <w:szCs w:val="22"/>
        </w:rPr>
      </w:pPr>
      <w:r w:rsidRPr="00F67204">
        <w:rPr>
          <w:rFonts w:ascii="Times New Roman" w:hAnsi="Times New Roman"/>
          <w:b/>
          <w:sz w:val="22"/>
          <w:szCs w:val="22"/>
        </w:rPr>
        <w:t>IV. OSTALI UKREPI OBČINE</w:t>
      </w:r>
      <w:r w:rsidRPr="00F67204">
        <w:rPr>
          <w:rFonts w:ascii="Times New Roman" w:hAnsi="Times New Roman"/>
          <w:b/>
          <w:sz w:val="22"/>
          <w:szCs w:val="22"/>
        </w:rPr>
        <w:br/>
      </w:r>
    </w:p>
    <w:p w14:paraId="231334AC" w14:textId="77777777" w:rsidR="00F67204" w:rsidRPr="00F67204" w:rsidRDefault="00F67204" w:rsidP="00F67204">
      <w:pPr>
        <w:jc w:val="center"/>
        <w:rPr>
          <w:rFonts w:ascii="Times New Roman" w:hAnsi="Times New Roman"/>
          <w:b/>
          <w:sz w:val="22"/>
          <w:szCs w:val="22"/>
        </w:rPr>
      </w:pPr>
      <w:r w:rsidRPr="00F67204">
        <w:rPr>
          <w:rFonts w:ascii="Times New Roman" w:hAnsi="Times New Roman"/>
          <w:b/>
          <w:sz w:val="22"/>
          <w:szCs w:val="22"/>
        </w:rPr>
        <w:t>22. člen</w:t>
      </w:r>
    </w:p>
    <w:p w14:paraId="32D86F1F" w14:textId="77777777" w:rsidR="00F67204" w:rsidRPr="00F67204" w:rsidRDefault="00F67204" w:rsidP="00F67204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F67204">
        <w:rPr>
          <w:rFonts w:ascii="Times New Roman" w:hAnsi="Times New Roman"/>
          <w:b/>
          <w:bCs/>
          <w:sz w:val="22"/>
          <w:szCs w:val="22"/>
        </w:rPr>
        <w:t>UKREP</w:t>
      </w:r>
      <w:r w:rsidR="00985B1E">
        <w:rPr>
          <w:rFonts w:ascii="Times New Roman" w:hAnsi="Times New Roman"/>
          <w:b/>
          <w:bCs/>
          <w:sz w:val="22"/>
          <w:szCs w:val="22"/>
        </w:rPr>
        <w:t>5</w:t>
      </w:r>
      <w:r w:rsidRPr="00F67204">
        <w:rPr>
          <w:rFonts w:ascii="Times New Roman" w:hAnsi="Times New Roman"/>
          <w:b/>
          <w:bCs/>
          <w:sz w:val="22"/>
          <w:szCs w:val="22"/>
        </w:rPr>
        <w:t>:  Sofinanciranje dejavnosti društev s področja kmetijstva</w:t>
      </w:r>
    </w:p>
    <w:p w14:paraId="342BBA6D" w14:textId="77777777" w:rsidR="00F67204" w:rsidRPr="00F67204" w:rsidRDefault="00F67204" w:rsidP="00F67204">
      <w:pPr>
        <w:jc w:val="center"/>
        <w:rPr>
          <w:rFonts w:ascii="Times New Roman" w:hAnsi="Times New Roman"/>
          <w:sz w:val="22"/>
          <w:szCs w:val="22"/>
        </w:rPr>
      </w:pPr>
    </w:p>
    <w:p w14:paraId="0C9BA9FD" w14:textId="77777777" w:rsidR="00F67204" w:rsidRDefault="00F67204" w:rsidP="00F67204">
      <w:pPr>
        <w:rPr>
          <w:rFonts w:ascii="Times New Roman" w:hAnsi="Times New Roman"/>
          <w:sz w:val="22"/>
          <w:szCs w:val="22"/>
        </w:rPr>
      </w:pPr>
      <w:r w:rsidRPr="00F67204">
        <w:rPr>
          <w:rFonts w:ascii="Times New Roman" w:hAnsi="Times New Roman"/>
          <w:sz w:val="22"/>
          <w:szCs w:val="22"/>
        </w:rPr>
        <w:t>(1)    Namen podpore je sofinanciranje obratovalnih stroškov društev s področja kmetijstva z namenom večanja prepoznavnosti društva v lokalnem pomenu ali širše.</w:t>
      </w:r>
      <w:r w:rsidRPr="00F67204">
        <w:rPr>
          <w:rFonts w:ascii="Times New Roman" w:hAnsi="Times New Roman"/>
          <w:sz w:val="22"/>
          <w:szCs w:val="22"/>
        </w:rPr>
        <w:br/>
      </w:r>
    </w:p>
    <w:p w14:paraId="4AD4FFD7" w14:textId="77777777" w:rsidR="00F67204" w:rsidRPr="00F67204" w:rsidRDefault="00F67204" w:rsidP="00F67204">
      <w:pPr>
        <w:rPr>
          <w:rFonts w:ascii="Times New Roman" w:hAnsi="Times New Roman"/>
          <w:sz w:val="22"/>
          <w:szCs w:val="22"/>
        </w:rPr>
      </w:pPr>
      <w:r w:rsidRPr="00F67204">
        <w:rPr>
          <w:rFonts w:ascii="Times New Roman" w:hAnsi="Times New Roman"/>
          <w:sz w:val="22"/>
          <w:szCs w:val="22"/>
        </w:rPr>
        <w:t>(2)    Upravičeni stroški so stroški izključno v zvezi z negospodarsko dejavnostjo društva in sicer:</w:t>
      </w:r>
    </w:p>
    <w:p w14:paraId="6867A608" w14:textId="77777777" w:rsidR="00F67204" w:rsidRPr="00F67204" w:rsidRDefault="00F67204" w:rsidP="00FE0229">
      <w:pPr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F67204">
        <w:rPr>
          <w:rFonts w:ascii="Times New Roman" w:hAnsi="Times New Roman"/>
          <w:sz w:val="22"/>
          <w:szCs w:val="22"/>
        </w:rPr>
        <w:t>obratovalni stroški društva,</w:t>
      </w:r>
    </w:p>
    <w:p w14:paraId="6B597352" w14:textId="77777777" w:rsidR="00F67204" w:rsidRPr="00F67204" w:rsidRDefault="00F67204" w:rsidP="00FE0229">
      <w:pPr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F67204">
        <w:rPr>
          <w:rFonts w:ascii="Times New Roman" w:hAnsi="Times New Roman"/>
          <w:sz w:val="22"/>
          <w:szCs w:val="22"/>
        </w:rPr>
        <w:t>nakup opredmetenih in neopredmetenih sredstev,</w:t>
      </w:r>
    </w:p>
    <w:p w14:paraId="61A9F8A3" w14:textId="77777777" w:rsidR="00F67204" w:rsidRPr="00F67204" w:rsidRDefault="00F67204" w:rsidP="00FE0229">
      <w:pPr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F67204">
        <w:rPr>
          <w:rFonts w:ascii="Times New Roman" w:hAnsi="Times New Roman"/>
          <w:sz w:val="22"/>
          <w:szCs w:val="22"/>
        </w:rPr>
        <w:t>izdelava publikacij društev,</w:t>
      </w:r>
    </w:p>
    <w:p w14:paraId="50B47C20" w14:textId="77777777" w:rsidR="00F67204" w:rsidRPr="00F67204" w:rsidRDefault="00F67204" w:rsidP="00FE0229">
      <w:pPr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F67204">
        <w:rPr>
          <w:rFonts w:ascii="Times New Roman" w:hAnsi="Times New Roman"/>
          <w:sz w:val="22"/>
          <w:szCs w:val="22"/>
        </w:rPr>
        <w:t>stroški izvedbe prireditve ob posebnih priložnostih.</w:t>
      </w:r>
    </w:p>
    <w:p w14:paraId="370ABB95" w14:textId="77777777" w:rsidR="00F67204" w:rsidRDefault="00F67204" w:rsidP="00F67204">
      <w:pPr>
        <w:rPr>
          <w:rFonts w:ascii="Times New Roman" w:hAnsi="Times New Roman"/>
          <w:sz w:val="22"/>
          <w:szCs w:val="22"/>
        </w:rPr>
      </w:pPr>
    </w:p>
    <w:p w14:paraId="742360DC" w14:textId="587A38A2" w:rsidR="00F67204" w:rsidRPr="00783BCB" w:rsidRDefault="00F67204" w:rsidP="00783BCB">
      <w:pPr>
        <w:rPr>
          <w:rFonts w:ascii="Times New Roman" w:hAnsi="Times New Roman"/>
          <w:sz w:val="22"/>
          <w:szCs w:val="22"/>
        </w:rPr>
      </w:pPr>
      <w:r w:rsidRPr="00783BCB">
        <w:rPr>
          <w:rFonts w:ascii="Times New Roman" w:hAnsi="Times New Roman"/>
          <w:sz w:val="22"/>
          <w:szCs w:val="22"/>
        </w:rPr>
        <w:t>(</w:t>
      </w:r>
      <w:r w:rsidR="00946710">
        <w:rPr>
          <w:rFonts w:ascii="Times New Roman" w:hAnsi="Times New Roman"/>
          <w:sz w:val="22"/>
          <w:szCs w:val="22"/>
        </w:rPr>
        <w:t>3</w:t>
      </w:r>
      <w:r w:rsidRPr="00783BCB">
        <w:rPr>
          <w:rFonts w:ascii="Times New Roman" w:hAnsi="Times New Roman"/>
          <w:sz w:val="22"/>
          <w:szCs w:val="22"/>
        </w:rPr>
        <w:t>)    </w:t>
      </w:r>
      <w:r w:rsidR="00FE0229" w:rsidRPr="00783BCB">
        <w:rPr>
          <w:rFonts w:ascii="Times New Roman" w:hAnsi="Times New Roman"/>
          <w:sz w:val="22"/>
          <w:szCs w:val="22"/>
        </w:rPr>
        <w:t>I</w:t>
      </w:r>
      <w:r w:rsidRPr="00783BCB">
        <w:rPr>
          <w:rFonts w:ascii="Times New Roman" w:hAnsi="Times New Roman"/>
          <w:sz w:val="22"/>
          <w:szCs w:val="22"/>
        </w:rPr>
        <w:t>ntenzivnost pomoči</w:t>
      </w:r>
      <w:r w:rsidR="00FE0229" w:rsidRPr="00783BCB">
        <w:rPr>
          <w:rFonts w:ascii="Times New Roman" w:hAnsi="Times New Roman"/>
          <w:sz w:val="22"/>
          <w:szCs w:val="22"/>
        </w:rPr>
        <w:t xml:space="preserve"> znaša</w:t>
      </w:r>
      <w:r w:rsidR="004E14C7" w:rsidRPr="00783BCB">
        <w:rPr>
          <w:rFonts w:ascii="Times New Roman" w:hAnsi="Times New Roman"/>
          <w:sz w:val="22"/>
          <w:szCs w:val="22"/>
        </w:rPr>
        <w:t xml:space="preserve"> </w:t>
      </w:r>
      <w:r w:rsidR="00FE0229" w:rsidRPr="00783BCB">
        <w:rPr>
          <w:rFonts w:ascii="Times New Roman" w:hAnsi="Times New Roman"/>
          <w:sz w:val="22"/>
          <w:szCs w:val="22"/>
        </w:rPr>
        <w:t>do 100 % upravičenih stroškov. Z</w:t>
      </w:r>
      <w:r w:rsidRPr="00783BCB">
        <w:rPr>
          <w:rFonts w:ascii="Times New Roman" w:hAnsi="Times New Roman"/>
          <w:sz w:val="22"/>
          <w:szCs w:val="22"/>
        </w:rPr>
        <w:t>nesek pomoči se določi z javnim razpisom</w:t>
      </w:r>
      <w:r w:rsidR="00FE0229" w:rsidRPr="00783BCB">
        <w:rPr>
          <w:rFonts w:ascii="Times New Roman" w:hAnsi="Times New Roman"/>
          <w:sz w:val="22"/>
          <w:szCs w:val="22"/>
        </w:rPr>
        <w:t>.</w:t>
      </w:r>
      <w:r w:rsidRPr="00783BCB">
        <w:rPr>
          <w:rFonts w:ascii="Times New Roman" w:hAnsi="Times New Roman"/>
          <w:sz w:val="22"/>
          <w:szCs w:val="22"/>
        </w:rPr>
        <w:t> </w:t>
      </w:r>
    </w:p>
    <w:p w14:paraId="596DF2AE" w14:textId="77777777" w:rsidR="00783BCB" w:rsidRDefault="00783BCB" w:rsidP="00F67204">
      <w:pPr>
        <w:rPr>
          <w:rFonts w:ascii="Times New Roman" w:hAnsi="Times New Roman"/>
          <w:sz w:val="22"/>
          <w:szCs w:val="22"/>
        </w:rPr>
      </w:pPr>
    </w:p>
    <w:p w14:paraId="0C47C82B" w14:textId="36CFAEC1" w:rsidR="00F67204" w:rsidRDefault="00542B5E" w:rsidP="00F6720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r w:rsidR="00946710">
        <w:rPr>
          <w:rFonts w:ascii="Times New Roman" w:hAnsi="Times New Roman"/>
          <w:sz w:val="22"/>
          <w:szCs w:val="22"/>
        </w:rPr>
        <w:t>4</w:t>
      </w:r>
      <w:r w:rsidR="00F67204" w:rsidRPr="00F67204">
        <w:rPr>
          <w:rFonts w:ascii="Times New Roman" w:hAnsi="Times New Roman"/>
          <w:sz w:val="22"/>
          <w:szCs w:val="22"/>
        </w:rPr>
        <w:t>) Sredstva se dodeljujejo na podlagi javnega razpisa in razpisne dokumentacije, v kateri so podrobneje opredeljeni pogoji, kriteriji</w:t>
      </w:r>
      <w:r w:rsidR="0038469A">
        <w:rPr>
          <w:rFonts w:ascii="Times New Roman" w:hAnsi="Times New Roman"/>
          <w:sz w:val="22"/>
          <w:szCs w:val="22"/>
        </w:rPr>
        <w:t>,</w:t>
      </w:r>
      <w:r w:rsidR="00F67204" w:rsidRPr="00F67204">
        <w:rPr>
          <w:rFonts w:ascii="Times New Roman" w:hAnsi="Times New Roman"/>
          <w:sz w:val="22"/>
          <w:szCs w:val="22"/>
        </w:rPr>
        <w:t xml:space="preserve"> merila za sofinanciranje</w:t>
      </w:r>
      <w:r w:rsidR="0038469A">
        <w:rPr>
          <w:rFonts w:ascii="Times New Roman" w:hAnsi="Times New Roman"/>
          <w:sz w:val="22"/>
          <w:szCs w:val="22"/>
        </w:rPr>
        <w:t xml:space="preserve"> ter zahtevana dokumentacija.</w:t>
      </w:r>
    </w:p>
    <w:p w14:paraId="612EAFF4" w14:textId="77777777" w:rsidR="00946710" w:rsidRDefault="00946710" w:rsidP="00F67204">
      <w:pPr>
        <w:rPr>
          <w:rFonts w:ascii="Times New Roman" w:hAnsi="Times New Roman"/>
          <w:sz w:val="22"/>
          <w:szCs w:val="22"/>
        </w:rPr>
      </w:pPr>
    </w:p>
    <w:p w14:paraId="38D6D0FE" w14:textId="77777777" w:rsidR="00FE0229" w:rsidRPr="00F67204" w:rsidRDefault="00FE0229" w:rsidP="00F67204">
      <w:pPr>
        <w:rPr>
          <w:rFonts w:ascii="Times New Roman" w:hAnsi="Times New Roman"/>
          <w:sz w:val="22"/>
          <w:szCs w:val="22"/>
        </w:rPr>
      </w:pPr>
    </w:p>
    <w:p w14:paraId="241C8308" w14:textId="77777777" w:rsidR="00AF7074" w:rsidRPr="00BC389F" w:rsidRDefault="00B7244E" w:rsidP="00F027FC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2"/>
          <w:szCs w:val="22"/>
        </w:rPr>
      </w:pPr>
      <w:r w:rsidRPr="00BC389F">
        <w:rPr>
          <w:rFonts w:ascii="Times New Roman" w:hAnsi="Times New Roman"/>
          <w:b/>
          <w:sz w:val="22"/>
          <w:szCs w:val="22"/>
        </w:rPr>
        <w:t>V. NADZOR NAD NAMENSKO PORABO SREDSTEV</w:t>
      </w:r>
      <w:r w:rsidRPr="00BC389F">
        <w:rPr>
          <w:rFonts w:ascii="Times New Roman" w:hAnsi="Times New Roman"/>
          <w:b/>
          <w:sz w:val="22"/>
          <w:szCs w:val="22"/>
        </w:rPr>
        <w:br/>
      </w:r>
    </w:p>
    <w:p w14:paraId="74DB8CD0" w14:textId="77777777" w:rsidR="00AF7074" w:rsidRPr="00BC389F" w:rsidRDefault="00B7244E" w:rsidP="00AF7074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b/>
          <w:sz w:val="22"/>
          <w:szCs w:val="22"/>
        </w:rPr>
        <w:t>2</w:t>
      </w:r>
      <w:r w:rsidR="00F67204">
        <w:rPr>
          <w:rFonts w:ascii="Times New Roman" w:hAnsi="Times New Roman"/>
          <w:b/>
          <w:sz w:val="22"/>
          <w:szCs w:val="22"/>
        </w:rPr>
        <w:t>3</w:t>
      </w:r>
      <w:r w:rsidRPr="00BC389F">
        <w:rPr>
          <w:rFonts w:ascii="Times New Roman" w:hAnsi="Times New Roman"/>
          <w:b/>
          <w:sz w:val="22"/>
          <w:szCs w:val="22"/>
        </w:rPr>
        <w:t>. člen</w:t>
      </w:r>
      <w:r w:rsidRPr="00BC389F">
        <w:rPr>
          <w:rFonts w:ascii="Times New Roman" w:hAnsi="Times New Roman"/>
          <w:sz w:val="22"/>
          <w:szCs w:val="22"/>
        </w:rPr>
        <w:br/>
      </w:r>
    </w:p>
    <w:p w14:paraId="25B60FA2" w14:textId="77777777" w:rsidR="00F027FC" w:rsidRPr="00BC389F" w:rsidRDefault="00B7244E" w:rsidP="00B7244E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(1) Namensko porabo proračunskih sredstev za ohranjanje in spodbujanje razvoja kmetijstva</w:t>
      </w:r>
      <w:r w:rsidR="00F027FC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in</w:t>
      </w:r>
      <w:r w:rsid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podeželja v občini, pridobljenih po tem pravilniku oziroma javnem razpisu, spremlja in</w:t>
      </w:r>
      <w:r w:rsidR="00F027FC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preverja</w:t>
      </w:r>
      <w:r w:rsid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občinska uprava in komisija, ki jo imenuje župan.</w:t>
      </w:r>
      <w:r w:rsidRPr="00BC389F">
        <w:rPr>
          <w:rFonts w:ascii="Times New Roman" w:hAnsi="Times New Roman"/>
          <w:sz w:val="22"/>
          <w:szCs w:val="22"/>
        </w:rPr>
        <w:br/>
      </w:r>
    </w:p>
    <w:p w14:paraId="54828E4B" w14:textId="67966D9F" w:rsidR="00F027FC" w:rsidRPr="00BC389F" w:rsidRDefault="00B7244E" w:rsidP="00B7244E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(2) V primeru ugotovljene nenamenske porabe sredstev, mora prejemnik vrniti odobrena</w:t>
      </w:r>
      <w:r w:rsidR="00F027FC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sredstva v celoti in s pripadajočimi zakonitimi zamudnimi obrestmi, obračunana od dneva</w:t>
      </w:r>
      <w:r w:rsidR="00F027FC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 xml:space="preserve">nakazila </w:t>
      </w:r>
      <w:r w:rsidR="004E14C7">
        <w:rPr>
          <w:rFonts w:ascii="Times New Roman" w:hAnsi="Times New Roman"/>
          <w:sz w:val="22"/>
          <w:szCs w:val="22"/>
        </w:rPr>
        <w:t>upravičencu</w:t>
      </w:r>
      <w:r w:rsidRPr="00BC389F">
        <w:rPr>
          <w:rFonts w:ascii="Times New Roman" w:hAnsi="Times New Roman"/>
          <w:sz w:val="22"/>
          <w:szCs w:val="22"/>
        </w:rPr>
        <w:t>, če se ugotovi:</w:t>
      </w:r>
      <w:r w:rsidRPr="00BC389F">
        <w:rPr>
          <w:rFonts w:ascii="Times New Roman" w:hAnsi="Times New Roman"/>
          <w:sz w:val="22"/>
          <w:szCs w:val="22"/>
        </w:rPr>
        <w:br/>
        <w:t>‒ da sredstva niso bila delno ali v celoti porabljena za namen, za katerega so bila</w:t>
      </w:r>
      <w:r w:rsidR="00F027FC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dodeljena;</w:t>
      </w:r>
      <w:r w:rsidRPr="00BC389F">
        <w:rPr>
          <w:rFonts w:ascii="Times New Roman" w:hAnsi="Times New Roman"/>
          <w:sz w:val="22"/>
          <w:szCs w:val="22"/>
        </w:rPr>
        <w:br/>
        <w:t xml:space="preserve">‒ da je </w:t>
      </w:r>
      <w:r w:rsidR="004E14C7">
        <w:rPr>
          <w:rFonts w:ascii="Times New Roman" w:hAnsi="Times New Roman"/>
          <w:sz w:val="22"/>
          <w:szCs w:val="22"/>
        </w:rPr>
        <w:t>upravičenec</w:t>
      </w:r>
      <w:r w:rsidR="004E14C7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za katerikoli namen navajal neresnične podatke;</w:t>
      </w:r>
      <w:r w:rsidRPr="00BC389F">
        <w:rPr>
          <w:rFonts w:ascii="Times New Roman" w:hAnsi="Times New Roman"/>
          <w:sz w:val="22"/>
          <w:szCs w:val="22"/>
        </w:rPr>
        <w:br/>
        <w:t xml:space="preserve">‒ da </w:t>
      </w:r>
      <w:r w:rsidR="009F3C45">
        <w:rPr>
          <w:rFonts w:ascii="Times New Roman" w:hAnsi="Times New Roman"/>
          <w:sz w:val="22"/>
          <w:szCs w:val="22"/>
        </w:rPr>
        <w:t xml:space="preserve">je </w:t>
      </w:r>
      <w:r w:rsidR="004E14C7">
        <w:rPr>
          <w:rFonts w:ascii="Times New Roman" w:hAnsi="Times New Roman"/>
          <w:sz w:val="22"/>
          <w:szCs w:val="22"/>
        </w:rPr>
        <w:t>upravičenec</w:t>
      </w:r>
      <w:r w:rsidR="009F3C45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za isti namen že pridobil finančna sredstva;</w:t>
      </w:r>
      <w:r w:rsidRPr="00BC389F">
        <w:rPr>
          <w:rFonts w:ascii="Times New Roman" w:hAnsi="Times New Roman"/>
          <w:sz w:val="22"/>
          <w:szCs w:val="22"/>
        </w:rPr>
        <w:br/>
        <w:t xml:space="preserve">‒ da </w:t>
      </w:r>
      <w:r w:rsidR="004E14C7">
        <w:rPr>
          <w:rFonts w:ascii="Times New Roman" w:hAnsi="Times New Roman"/>
          <w:sz w:val="22"/>
          <w:szCs w:val="22"/>
        </w:rPr>
        <w:t>upravičenec</w:t>
      </w:r>
      <w:r w:rsidRPr="00BC389F">
        <w:rPr>
          <w:rFonts w:ascii="Times New Roman" w:hAnsi="Times New Roman"/>
          <w:sz w:val="22"/>
          <w:szCs w:val="22"/>
        </w:rPr>
        <w:t xml:space="preserve"> projekta ne izvede;</w:t>
      </w:r>
      <w:r w:rsidRPr="00BC389F">
        <w:rPr>
          <w:rFonts w:ascii="Times New Roman" w:hAnsi="Times New Roman"/>
          <w:sz w:val="22"/>
          <w:szCs w:val="22"/>
        </w:rPr>
        <w:br/>
      </w:r>
    </w:p>
    <w:p w14:paraId="2F99C849" w14:textId="4BC3C9E0" w:rsidR="00F027FC" w:rsidRPr="00BC389F" w:rsidRDefault="00B7244E" w:rsidP="00B7244E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 xml:space="preserve">(3) </w:t>
      </w:r>
      <w:r w:rsidR="004E14C7">
        <w:rPr>
          <w:rFonts w:ascii="Times New Roman" w:hAnsi="Times New Roman"/>
          <w:sz w:val="22"/>
          <w:szCs w:val="22"/>
        </w:rPr>
        <w:t>Upravičenec</w:t>
      </w:r>
      <w:r w:rsidRPr="00BC389F">
        <w:rPr>
          <w:rFonts w:ascii="Times New Roman" w:hAnsi="Times New Roman"/>
          <w:sz w:val="22"/>
          <w:szCs w:val="22"/>
        </w:rPr>
        <w:t>, ki ustreza kateremukoli kriteriju iz prejšnjega odstavka, izgubi pravico do</w:t>
      </w:r>
      <w:r w:rsidR="00F027FC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pridobitve sredstev po tem pravilniku za naslednji dve leti</w:t>
      </w:r>
      <w:r w:rsidR="009F3C45">
        <w:rPr>
          <w:rFonts w:ascii="Times New Roman" w:hAnsi="Times New Roman"/>
          <w:sz w:val="22"/>
          <w:szCs w:val="22"/>
        </w:rPr>
        <w:t xml:space="preserve"> od ugotovitve </w:t>
      </w:r>
      <w:r w:rsidR="009F3C45" w:rsidRPr="009F3C45">
        <w:rPr>
          <w:rFonts w:ascii="Times New Roman" w:hAnsi="Times New Roman"/>
          <w:sz w:val="22"/>
          <w:szCs w:val="22"/>
        </w:rPr>
        <w:t>nenamenske porabe sredstev</w:t>
      </w:r>
      <w:r w:rsidRPr="00BC389F">
        <w:rPr>
          <w:rFonts w:ascii="Times New Roman" w:hAnsi="Times New Roman"/>
          <w:sz w:val="22"/>
          <w:szCs w:val="22"/>
        </w:rPr>
        <w:t>.</w:t>
      </w:r>
      <w:r w:rsidRPr="00BC389F">
        <w:rPr>
          <w:rFonts w:ascii="Times New Roman" w:hAnsi="Times New Roman"/>
          <w:sz w:val="22"/>
          <w:szCs w:val="22"/>
        </w:rPr>
        <w:br/>
      </w:r>
    </w:p>
    <w:p w14:paraId="39A567B8" w14:textId="5520C37D" w:rsidR="00AF7074" w:rsidRPr="00BC389F" w:rsidRDefault="00B7244E" w:rsidP="00BC389F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(4) V primeru, da upravičenec odobrenih sredstev v pogodbeno določenem roku ne izkoristi,</w:t>
      </w:r>
      <w:r w:rsid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bodisi, da je le tega iz neupravičenih razlogov zamudil, bodisi, da se ugotovi kršenje</w:t>
      </w:r>
      <w:r w:rsidR="00F027FC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pravil</w:t>
      </w:r>
      <w:r w:rsidR="00F027FC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razpisa, izgubi</w:t>
      </w:r>
      <w:r w:rsid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lastRenderedPageBreak/>
        <w:t>pravico do pridobitve sredstev po tem pravilniku za naslednji dve</w:t>
      </w:r>
      <w:r w:rsidR="00F027FC" w:rsidRP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leti</w:t>
      </w:r>
      <w:r w:rsidR="009F3C45" w:rsidRPr="009F3C45">
        <w:t xml:space="preserve"> </w:t>
      </w:r>
      <w:r w:rsidR="009F3C45" w:rsidRPr="009F3C45">
        <w:rPr>
          <w:rFonts w:ascii="Times New Roman" w:hAnsi="Times New Roman"/>
          <w:sz w:val="22"/>
          <w:szCs w:val="22"/>
        </w:rPr>
        <w:t>od ugotovitve nenamenske porabe sredstev.</w:t>
      </w:r>
    </w:p>
    <w:p w14:paraId="31BE86A3" w14:textId="77777777" w:rsidR="00F67204" w:rsidRPr="00BC389F" w:rsidRDefault="00F67204" w:rsidP="00B7244E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14:paraId="753FDA9A" w14:textId="77777777" w:rsidR="00AF7074" w:rsidRPr="00BC389F" w:rsidRDefault="00B7244E" w:rsidP="00F027FC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2"/>
          <w:szCs w:val="22"/>
        </w:rPr>
      </w:pPr>
      <w:r w:rsidRPr="00BC389F">
        <w:rPr>
          <w:rFonts w:ascii="Times New Roman" w:hAnsi="Times New Roman"/>
          <w:b/>
          <w:sz w:val="22"/>
          <w:szCs w:val="22"/>
        </w:rPr>
        <w:t>VI. HRAMBA DOKUMENTACIJE</w:t>
      </w:r>
      <w:r w:rsidRPr="00BC389F">
        <w:rPr>
          <w:rFonts w:ascii="Times New Roman" w:hAnsi="Times New Roman"/>
          <w:b/>
          <w:sz w:val="22"/>
          <w:szCs w:val="22"/>
        </w:rPr>
        <w:br/>
      </w:r>
    </w:p>
    <w:p w14:paraId="2DB23969" w14:textId="77777777" w:rsidR="00AF7074" w:rsidRPr="00BC389F" w:rsidRDefault="00B7244E" w:rsidP="00AF7074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2"/>
          <w:szCs w:val="22"/>
        </w:rPr>
      </w:pPr>
      <w:r w:rsidRPr="00BC389F">
        <w:rPr>
          <w:rFonts w:ascii="Times New Roman" w:hAnsi="Times New Roman"/>
          <w:b/>
          <w:sz w:val="22"/>
          <w:szCs w:val="22"/>
        </w:rPr>
        <w:t>2</w:t>
      </w:r>
      <w:r w:rsidR="00F67204">
        <w:rPr>
          <w:rFonts w:ascii="Times New Roman" w:hAnsi="Times New Roman"/>
          <w:b/>
          <w:sz w:val="22"/>
          <w:szCs w:val="22"/>
        </w:rPr>
        <w:t>4</w:t>
      </w:r>
      <w:r w:rsidRPr="00BC389F">
        <w:rPr>
          <w:rFonts w:ascii="Times New Roman" w:hAnsi="Times New Roman"/>
          <w:b/>
          <w:sz w:val="22"/>
          <w:szCs w:val="22"/>
        </w:rPr>
        <w:t>. člen</w:t>
      </w:r>
      <w:r w:rsidRPr="00BC389F">
        <w:rPr>
          <w:rFonts w:ascii="Times New Roman" w:hAnsi="Times New Roman"/>
          <w:b/>
          <w:sz w:val="22"/>
          <w:szCs w:val="22"/>
        </w:rPr>
        <w:br/>
      </w:r>
    </w:p>
    <w:p w14:paraId="2951478A" w14:textId="77777777" w:rsidR="00B7244E" w:rsidRPr="00BC389F" w:rsidRDefault="00B7244E" w:rsidP="00BC389F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(1) Upravičenec mora hraniti vso dokumentacijo, ki je bila podlaga za odobritev pomoči po</w:t>
      </w:r>
      <w:r w:rsid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tem pravilniku, deset let od datuma prejema pomoči iz tega pravilnika.</w:t>
      </w:r>
    </w:p>
    <w:p w14:paraId="2E323D2B" w14:textId="77777777" w:rsidR="00F027FC" w:rsidRPr="00BC389F" w:rsidRDefault="00F027FC" w:rsidP="00BC389F">
      <w:pPr>
        <w:jc w:val="both"/>
        <w:rPr>
          <w:rFonts w:ascii="Times New Roman" w:hAnsi="Times New Roman"/>
          <w:sz w:val="22"/>
          <w:szCs w:val="22"/>
        </w:rPr>
      </w:pPr>
    </w:p>
    <w:p w14:paraId="586171C3" w14:textId="77777777" w:rsidR="00B7244E" w:rsidRPr="00BC389F" w:rsidRDefault="00B7244E" w:rsidP="00BC389F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(2) Občina mora voditi natančne evidence z informacijami o dodeljenih pomočeh in dokazili</w:t>
      </w:r>
      <w:r w:rsidR="00BC389F">
        <w:rPr>
          <w:rFonts w:ascii="Times New Roman" w:hAnsi="Times New Roman"/>
          <w:sz w:val="22"/>
          <w:szCs w:val="22"/>
        </w:rPr>
        <w:t xml:space="preserve"> </w:t>
      </w:r>
      <w:r w:rsidRPr="00BC389F">
        <w:rPr>
          <w:rFonts w:ascii="Times New Roman" w:hAnsi="Times New Roman"/>
          <w:sz w:val="22"/>
          <w:szCs w:val="22"/>
        </w:rPr>
        <w:t>o izpolnjevanju pogojev deset let od dneva zadnje dodelitve pomoči po tem pravilniku</w:t>
      </w:r>
      <w:r w:rsidR="00E968CD" w:rsidRPr="00BC389F">
        <w:rPr>
          <w:rFonts w:ascii="Times New Roman" w:hAnsi="Times New Roman"/>
          <w:sz w:val="22"/>
          <w:szCs w:val="22"/>
        </w:rPr>
        <w:t>.</w:t>
      </w:r>
    </w:p>
    <w:p w14:paraId="2D562932" w14:textId="77777777" w:rsidR="00E968CD" w:rsidRDefault="00E968CD" w:rsidP="00B7244E">
      <w:pPr>
        <w:rPr>
          <w:rFonts w:ascii="Times New Roman" w:hAnsi="Times New Roman"/>
          <w:sz w:val="22"/>
          <w:szCs w:val="22"/>
        </w:rPr>
      </w:pPr>
    </w:p>
    <w:p w14:paraId="5D773775" w14:textId="77777777" w:rsidR="00F67204" w:rsidRDefault="00F67204" w:rsidP="00B7244E">
      <w:pPr>
        <w:rPr>
          <w:rFonts w:ascii="Times New Roman" w:hAnsi="Times New Roman"/>
          <w:sz w:val="22"/>
          <w:szCs w:val="22"/>
        </w:rPr>
      </w:pPr>
    </w:p>
    <w:p w14:paraId="41976A9B" w14:textId="77777777" w:rsidR="00461E94" w:rsidRDefault="00E968CD" w:rsidP="00E968CD">
      <w:pPr>
        <w:jc w:val="center"/>
        <w:rPr>
          <w:rFonts w:ascii="Times New Roman" w:hAnsi="Times New Roman"/>
          <w:b/>
          <w:sz w:val="22"/>
          <w:szCs w:val="22"/>
        </w:rPr>
      </w:pPr>
      <w:r w:rsidRPr="00BC389F">
        <w:rPr>
          <w:rFonts w:ascii="Times New Roman" w:hAnsi="Times New Roman"/>
          <w:b/>
          <w:sz w:val="22"/>
          <w:szCs w:val="22"/>
        </w:rPr>
        <w:t>VII. KONČN</w:t>
      </w:r>
      <w:r w:rsidR="00FE0229">
        <w:rPr>
          <w:rFonts w:ascii="Times New Roman" w:hAnsi="Times New Roman"/>
          <w:b/>
          <w:sz w:val="22"/>
          <w:szCs w:val="22"/>
        </w:rPr>
        <w:t>I DOLOČBI</w:t>
      </w:r>
    </w:p>
    <w:p w14:paraId="68E193BF" w14:textId="77777777" w:rsidR="00E968CD" w:rsidRPr="00BC389F" w:rsidRDefault="00E968CD" w:rsidP="00E968CD">
      <w:pPr>
        <w:jc w:val="center"/>
        <w:rPr>
          <w:rFonts w:ascii="Times New Roman" w:hAnsi="Times New Roman"/>
          <w:b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br/>
      </w:r>
      <w:r w:rsidRPr="00BC389F">
        <w:rPr>
          <w:rFonts w:ascii="Times New Roman" w:hAnsi="Times New Roman"/>
          <w:b/>
          <w:sz w:val="22"/>
          <w:szCs w:val="22"/>
        </w:rPr>
        <w:t>2</w:t>
      </w:r>
      <w:r w:rsidR="00F67204">
        <w:rPr>
          <w:rFonts w:ascii="Times New Roman" w:hAnsi="Times New Roman"/>
          <w:b/>
          <w:sz w:val="22"/>
          <w:szCs w:val="22"/>
        </w:rPr>
        <w:t>5</w:t>
      </w:r>
      <w:r w:rsidRPr="00BC389F">
        <w:rPr>
          <w:rFonts w:ascii="Times New Roman" w:hAnsi="Times New Roman"/>
          <w:b/>
          <w:sz w:val="22"/>
          <w:szCs w:val="22"/>
        </w:rPr>
        <w:t>. člen</w:t>
      </w:r>
    </w:p>
    <w:p w14:paraId="30EE059E" w14:textId="77777777" w:rsidR="00E968CD" w:rsidRPr="00BC389F" w:rsidRDefault="00E968CD" w:rsidP="00E968CD">
      <w:pPr>
        <w:rPr>
          <w:rFonts w:ascii="Times New Roman" w:hAnsi="Times New Roman"/>
          <w:sz w:val="22"/>
          <w:szCs w:val="22"/>
        </w:rPr>
      </w:pPr>
    </w:p>
    <w:p w14:paraId="365A4236" w14:textId="77777777" w:rsidR="00E968CD" w:rsidRPr="00BC389F" w:rsidRDefault="00E968CD" w:rsidP="00E968CD">
      <w:pPr>
        <w:jc w:val="both"/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Z dnem uveljavitve tega Pravilnika preneha veljati Pravilnik o ohranjanju in spodbujanju razvoja kmetijstva in podeželja v Občini Bistrica ob Sotli za programsko obdobje 2015–2020 (Uradni list RS, št. 68/15).</w:t>
      </w:r>
    </w:p>
    <w:p w14:paraId="3FAAD3DB" w14:textId="77777777" w:rsidR="00E968CD" w:rsidRPr="00BC389F" w:rsidRDefault="00E968CD" w:rsidP="00E968CD">
      <w:pPr>
        <w:jc w:val="center"/>
        <w:rPr>
          <w:rFonts w:ascii="Times New Roman" w:hAnsi="Times New Roman"/>
          <w:sz w:val="22"/>
          <w:szCs w:val="22"/>
        </w:rPr>
      </w:pPr>
    </w:p>
    <w:p w14:paraId="178E41EB" w14:textId="77777777" w:rsidR="00E968CD" w:rsidRPr="00BC389F" w:rsidRDefault="00E968CD" w:rsidP="00E968CD">
      <w:pPr>
        <w:jc w:val="center"/>
        <w:rPr>
          <w:rFonts w:ascii="Times New Roman" w:hAnsi="Times New Roman"/>
          <w:b/>
          <w:sz w:val="22"/>
          <w:szCs w:val="22"/>
        </w:rPr>
      </w:pPr>
      <w:r w:rsidRPr="00BC389F">
        <w:rPr>
          <w:rFonts w:ascii="Times New Roman" w:hAnsi="Times New Roman"/>
          <w:b/>
          <w:sz w:val="22"/>
          <w:szCs w:val="22"/>
        </w:rPr>
        <w:t>2</w:t>
      </w:r>
      <w:r w:rsidR="00F67204">
        <w:rPr>
          <w:rFonts w:ascii="Times New Roman" w:hAnsi="Times New Roman"/>
          <w:b/>
          <w:sz w:val="22"/>
          <w:szCs w:val="22"/>
        </w:rPr>
        <w:t>6</w:t>
      </w:r>
      <w:r w:rsidRPr="00BC389F">
        <w:rPr>
          <w:rFonts w:ascii="Times New Roman" w:hAnsi="Times New Roman"/>
          <w:b/>
          <w:sz w:val="22"/>
          <w:szCs w:val="22"/>
        </w:rPr>
        <w:t>. člen</w:t>
      </w:r>
    </w:p>
    <w:p w14:paraId="4783812E" w14:textId="77777777" w:rsidR="00E968CD" w:rsidRPr="00BC389F" w:rsidRDefault="00E968CD" w:rsidP="00E968CD">
      <w:pPr>
        <w:rPr>
          <w:rFonts w:ascii="Times New Roman" w:hAnsi="Times New Roman"/>
          <w:sz w:val="22"/>
          <w:szCs w:val="22"/>
        </w:rPr>
      </w:pPr>
    </w:p>
    <w:p w14:paraId="1AFF8D04" w14:textId="77777777" w:rsidR="00E968CD" w:rsidRPr="00BC389F" w:rsidRDefault="00E968CD" w:rsidP="00E968CD">
      <w:pPr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>Ta pravilnik začne veljati naslednji dan po objavi v Uradnem listu Republike Slovenije. </w:t>
      </w:r>
    </w:p>
    <w:p w14:paraId="58D19AFC" w14:textId="77777777" w:rsidR="00E968CD" w:rsidRDefault="00E968CD" w:rsidP="00E968CD">
      <w:pPr>
        <w:rPr>
          <w:rFonts w:ascii="Times New Roman" w:hAnsi="Times New Roman"/>
          <w:sz w:val="22"/>
          <w:szCs w:val="22"/>
        </w:rPr>
      </w:pPr>
    </w:p>
    <w:p w14:paraId="7F79ECC7" w14:textId="77777777" w:rsidR="00CF67E8" w:rsidRDefault="00CF67E8" w:rsidP="00E968CD">
      <w:pPr>
        <w:rPr>
          <w:rFonts w:ascii="Times New Roman" w:hAnsi="Times New Roman"/>
          <w:sz w:val="22"/>
          <w:szCs w:val="22"/>
        </w:rPr>
      </w:pPr>
    </w:p>
    <w:p w14:paraId="7C3388CA" w14:textId="77777777" w:rsidR="00E968CD" w:rsidRPr="00BC389F" w:rsidRDefault="00E968CD" w:rsidP="00E968CD">
      <w:pPr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 xml:space="preserve">Številka: </w:t>
      </w:r>
    </w:p>
    <w:p w14:paraId="6013A604" w14:textId="77777777" w:rsidR="00E968CD" w:rsidRPr="00BC389F" w:rsidRDefault="00E968CD" w:rsidP="00E968CD">
      <w:pPr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 xml:space="preserve">Datum:   </w:t>
      </w:r>
    </w:p>
    <w:p w14:paraId="6CD4D260" w14:textId="77777777" w:rsidR="00E968CD" w:rsidRPr="00BC389F" w:rsidRDefault="00BC389F" w:rsidP="00E968C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    </w:t>
      </w:r>
      <w:r w:rsidR="00E968CD" w:rsidRPr="00BC389F">
        <w:rPr>
          <w:rFonts w:ascii="Times New Roman" w:hAnsi="Times New Roman"/>
          <w:sz w:val="22"/>
          <w:szCs w:val="22"/>
        </w:rPr>
        <w:t>ŽUPAN</w:t>
      </w:r>
      <w:r>
        <w:rPr>
          <w:rFonts w:ascii="Times New Roman" w:hAnsi="Times New Roman"/>
          <w:sz w:val="22"/>
          <w:szCs w:val="22"/>
        </w:rPr>
        <w:t xml:space="preserve"> </w:t>
      </w:r>
      <w:r w:rsidR="00E968CD" w:rsidRPr="00BC389F">
        <w:rPr>
          <w:rFonts w:ascii="Times New Roman" w:hAnsi="Times New Roman"/>
          <w:sz w:val="22"/>
          <w:szCs w:val="22"/>
        </w:rPr>
        <w:t>OBČINE BISTRICA OB SOTLI</w:t>
      </w:r>
    </w:p>
    <w:p w14:paraId="3B978E6F" w14:textId="77777777" w:rsidR="00E968CD" w:rsidRPr="00BC389F" w:rsidRDefault="00E968CD" w:rsidP="00E968CD">
      <w:pPr>
        <w:rPr>
          <w:rFonts w:ascii="Times New Roman" w:hAnsi="Times New Roman"/>
          <w:sz w:val="22"/>
          <w:szCs w:val="22"/>
        </w:rPr>
      </w:pPr>
      <w:r w:rsidRPr="00BC389F">
        <w:rPr>
          <w:rFonts w:ascii="Times New Roman" w:hAnsi="Times New Roman"/>
          <w:sz w:val="22"/>
          <w:szCs w:val="22"/>
        </w:rPr>
        <w:tab/>
      </w:r>
      <w:r w:rsidRPr="00BC389F">
        <w:rPr>
          <w:rFonts w:ascii="Times New Roman" w:hAnsi="Times New Roman"/>
          <w:sz w:val="22"/>
          <w:szCs w:val="22"/>
        </w:rPr>
        <w:tab/>
      </w:r>
      <w:r w:rsidRPr="00BC389F">
        <w:rPr>
          <w:rFonts w:ascii="Times New Roman" w:hAnsi="Times New Roman"/>
          <w:sz w:val="22"/>
          <w:szCs w:val="22"/>
        </w:rPr>
        <w:tab/>
      </w:r>
      <w:r w:rsidRPr="00BC389F">
        <w:rPr>
          <w:rFonts w:ascii="Times New Roman" w:hAnsi="Times New Roman"/>
          <w:sz w:val="22"/>
          <w:szCs w:val="22"/>
        </w:rPr>
        <w:tab/>
      </w:r>
      <w:r w:rsidRPr="00BC389F">
        <w:rPr>
          <w:rFonts w:ascii="Times New Roman" w:hAnsi="Times New Roman"/>
          <w:sz w:val="22"/>
          <w:szCs w:val="22"/>
        </w:rPr>
        <w:tab/>
      </w:r>
      <w:r w:rsidRPr="00BC389F">
        <w:rPr>
          <w:rFonts w:ascii="Times New Roman" w:hAnsi="Times New Roman"/>
          <w:sz w:val="22"/>
          <w:szCs w:val="22"/>
        </w:rPr>
        <w:tab/>
      </w:r>
      <w:r w:rsidRPr="00BC389F">
        <w:rPr>
          <w:rFonts w:ascii="Times New Roman" w:hAnsi="Times New Roman"/>
          <w:sz w:val="22"/>
          <w:szCs w:val="22"/>
        </w:rPr>
        <w:tab/>
      </w:r>
      <w:r w:rsidRPr="00BC389F">
        <w:rPr>
          <w:rFonts w:ascii="Times New Roman" w:hAnsi="Times New Roman"/>
          <w:sz w:val="22"/>
          <w:szCs w:val="22"/>
        </w:rPr>
        <w:tab/>
        <w:t>Franjo Debelak</w:t>
      </w:r>
    </w:p>
    <w:p w14:paraId="403FFEFB" w14:textId="77777777" w:rsidR="00E968CD" w:rsidRPr="00BC389F" w:rsidRDefault="00E968CD" w:rsidP="00B7244E">
      <w:pPr>
        <w:rPr>
          <w:rFonts w:ascii="Times New Roman" w:hAnsi="Times New Roman"/>
          <w:sz w:val="22"/>
          <w:szCs w:val="22"/>
        </w:rPr>
      </w:pPr>
    </w:p>
    <w:sectPr w:rsidR="00E968CD" w:rsidRPr="00BC3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07EE3E" w15:done="0"/>
  <w15:commentEx w15:paraId="50099DB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8FC722" w16cex:dateUtc="2024-09-14T06:26:00Z"/>
  <w16cex:commentExtensible w16cex:durableId="2A8FC7A6" w16cex:dateUtc="2024-09-14T06:28:00Z"/>
  <w16cex:commentExtensible w16cex:durableId="2A8FD0F6" w16cex:dateUtc="2024-09-14T07:08:00Z"/>
  <w16cex:commentExtensible w16cex:durableId="2A8FCC84" w16cex:dateUtc="2024-09-14T06:49:00Z"/>
  <w16cex:commentExtensible w16cex:durableId="2A8FCFA2" w16cex:dateUtc="2024-09-14T07:02:00Z"/>
  <w16cex:commentExtensible w16cex:durableId="2A8FD2F1" w16cex:dateUtc="2024-09-14T07:16:00Z"/>
  <w16cex:commentExtensible w16cex:durableId="2A92C824" w16cex:dateUtc="2024-09-16T13:07:00Z"/>
  <w16cex:commentExtensible w16cex:durableId="2A8FD570" w16cex:dateUtc="2024-09-14T07:27:00Z"/>
  <w16cex:commentExtensible w16cex:durableId="2A8FD5E3" w16cex:dateUtc="2024-09-14T07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7372C7" w16cid:durableId="2A8FC722"/>
  <w16cid:commentId w16cid:paraId="12901CFE" w16cid:durableId="2A8FC7A6"/>
  <w16cid:commentId w16cid:paraId="053C5510" w16cid:durableId="2A8FD0F6"/>
  <w16cid:commentId w16cid:paraId="1E089116" w16cid:durableId="2A92C3AC"/>
  <w16cid:commentId w16cid:paraId="5DADFBB5" w16cid:durableId="2A8FCC84"/>
  <w16cid:commentId w16cid:paraId="0A1155B9" w16cid:durableId="2A8FCFA2"/>
  <w16cid:commentId w16cid:paraId="12F19CA8" w16cid:durableId="2A8FD2F1"/>
  <w16cid:commentId w16cid:paraId="6B202F2A" w16cid:durableId="2A92C3B2"/>
  <w16cid:commentId w16cid:paraId="4C288387" w16cid:durableId="2A92C824"/>
  <w16cid:commentId w16cid:paraId="5D756FDE" w16cid:durableId="2A92C3B5"/>
  <w16cid:commentId w16cid:paraId="09EE498A" w16cid:durableId="2A92C3B6"/>
  <w16cid:commentId w16cid:paraId="0C00D86B" w16cid:durableId="2A8FD570"/>
  <w16cid:commentId w16cid:paraId="65C38CD0" w16cid:durableId="2A8FD5E3"/>
  <w16cid:commentId w16cid:paraId="348DCCBA" w16cid:durableId="2A92C3B9"/>
  <w16cid:commentId w16cid:paraId="1DE2007C" w16cid:durableId="2A92C3BA"/>
  <w16cid:commentId w16cid:paraId="55957146" w16cid:durableId="2A92C3B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16F"/>
    <w:multiLevelType w:val="multilevel"/>
    <w:tmpl w:val="9240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62E7F"/>
    <w:multiLevelType w:val="multilevel"/>
    <w:tmpl w:val="18A4C9B2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20798"/>
    <w:multiLevelType w:val="multilevel"/>
    <w:tmpl w:val="E4DA4480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C273E5"/>
    <w:multiLevelType w:val="hybridMultilevel"/>
    <w:tmpl w:val="CEB6BE9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7">
      <w:start w:val="1"/>
      <w:numFmt w:val="lowerLetter"/>
      <w:lvlText w:val="%2)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51CAE"/>
    <w:multiLevelType w:val="multilevel"/>
    <w:tmpl w:val="E964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A66918"/>
    <w:multiLevelType w:val="hybridMultilevel"/>
    <w:tmpl w:val="2274288E"/>
    <w:lvl w:ilvl="0" w:tplc="DD26A35E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47914"/>
    <w:multiLevelType w:val="hybridMultilevel"/>
    <w:tmpl w:val="8DFC938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E148F"/>
    <w:multiLevelType w:val="hybridMultilevel"/>
    <w:tmpl w:val="D79874A6"/>
    <w:lvl w:ilvl="0" w:tplc="DD26A35E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A1A37"/>
    <w:multiLevelType w:val="hybridMultilevel"/>
    <w:tmpl w:val="D690E220"/>
    <w:lvl w:ilvl="0" w:tplc="DD26A35E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E5FEF"/>
    <w:multiLevelType w:val="hybridMultilevel"/>
    <w:tmpl w:val="3A7AAC44"/>
    <w:lvl w:ilvl="0" w:tplc="504A8FA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7819F8"/>
    <w:multiLevelType w:val="multilevel"/>
    <w:tmpl w:val="D1BC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EE7EB3"/>
    <w:multiLevelType w:val="multilevel"/>
    <w:tmpl w:val="E13A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091FC9"/>
    <w:multiLevelType w:val="hybridMultilevel"/>
    <w:tmpl w:val="6D0CC4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C4E08"/>
    <w:multiLevelType w:val="multilevel"/>
    <w:tmpl w:val="92CC13E6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4724B2"/>
    <w:multiLevelType w:val="hybridMultilevel"/>
    <w:tmpl w:val="BE58A64C"/>
    <w:lvl w:ilvl="0" w:tplc="445600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1A24E0"/>
    <w:multiLevelType w:val="hybridMultilevel"/>
    <w:tmpl w:val="9EFA471A"/>
    <w:lvl w:ilvl="0" w:tplc="DD26A35E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8D75E8"/>
    <w:multiLevelType w:val="hybridMultilevel"/>
    <w:tmpl w:val="CD98C534"/>
    <w:lvl w:ilvl="0" w:tplc="126C3F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5BF1C98"/>
    <w:multiLevelType w:val="hybridMultilevel"/>
    <w:tmpl w:val="19FAD152"/>
    <w:lvl w:ilvl="0" w:tplc="3D7C48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2D37B6"/>
    <w:multiLevelType w:val="multilevel"/>
    <w:tmpl w:val="DF90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7D4C60"/>
    <w:multiLevelType w:val="hybridMultilevel"/>
    <w:tmpl w:val="7CB6F2B0"/>
    <w:lvl w:ilvl="0" w:tplc="DED427EE">
      <w:start w:val="1"/>
      <w:numFmt w:val="decimal"/>
      <w:lvlText w:val="(%1)"/>
      <w:lvlJc w:val="left"/>
      <w:pPr>
        <w:ind w:left="425" w:hanging="360"/>
      </w:pPr>
      <w:rPr>
        <w:rFonts w:hint="default"/>
        <w:b w:val="0"/>
        <w:strike w:val="0"/>
      </w:rPr>
    </w:lvl>
    <w:lvl w:ilvl="1" w:tplc="04240019" w:tentative="1">
      <w:start w:val="1"/>
      <w:numFmt w:val="lowerLetter"/>
      <w:lvlText w:val="%2."/>
      <w:lvlJc w:val="left"/>
      <w:pPr>
        <w:ind w:left="1145" w:hanging="360"/>
      </w:pPr>
    </w:lvl>
    <w:lvl w:ilvl="2" w:tplc="0424001B" w:tentative="1">
      <w:start w:val="1"/>
      <w:numFmt w:val="lowerRoman"/>
      <w:lvlText w:val="%3."/>
      <w:lvlJc w:val="right"/>
      <w:pPr>
        <w:ind w:left="1865" w:hanging="180"/>
      </w:pPr>
    </w:lvl>
    <w:lvl w:ilvl="3" w:tplc="0424000F" w:tentative="1">
      <w:start w:val="1"/>
      <w:numFmt w:val="decimal"/>
      <w:lvlText w:val="%4."/>
      <w:lvlJc w:val="left"/>
      <w:pPr>
        <w:ind w:left="2585" w:hanging="360"/>
      </w:pPr>
    </w:lvl>
    <w:lvl w:ilvl="4" w:tplc="04240019" w:tentative="1">
      <w:start w:val="1"/>
      <w:numFmt w:val="lowerLetter"/>
      <w:lvlText w:val="%5."/>
      <w:lvlJc w:val="left"/>
      <w:pPr>
        <w:ind w:left="3305" w:hanging="360"/>
      </w:pPr>
    </w:lvl>
    <w:lvl w:ilvl="5" w:tplc="0424001B" w:tentative="1">
      <w:start w:val="1"/>
      <w:numFmt w:val="lowerRoman"/>
      <w:lvlText w:val="%6."/>
      <w:lvlJc w:val="right"/>
      <w:pPr>
        <w:ind w:left="4025" w:hanging="180"/>
      </w:pPr>
    </w:lvl>
    <w:lvl w:ilvl="6" w:tplc="0424000F" w:tentative="1">
      <w:start w:val="1"/>
      <w:numFmt w:val="decimal"/>
      <w:lvlText w:val="%7."/>
      <w:lvlJc w:val="left"/>
      <w:pPr>
        <w:ind w:left="4745" w:hanging="360"/>
      </w:pPr>
    </w:lvl>
    <w:lvl w:ilvl="7" w:tplc="04240019" w:tentative="1">
      <w:start w:val="1"/>
      <w:numFmt w:val="lowerLetter"/>
      <w:lvlText w:val="%8."/>
      <w:lvlJc w:val="left"/>
      <w:pPr>
        <w:ind w:left="5465" w:hanging="360"/>
      </w:pPr>
    </w:lvl>
    <w:lvl w:ilvl="8" w:tplc="0424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0">
    <w:nsid w:val="6DDA1525"/>
    <w:multiLevelType w:val="hybridMultilevel"/>
    <w:tmpl w:val="ECA28E8C"/>
    <w:lvl w:ilvl="0" w:tplc="545A56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450837"/>
    <w:multiLevelType w:val="hybridMultilevel"/>
    <w:tmpl w:val="8F2E422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18"/>
  </w:num>
  <w:num w:numId="5">
    <w:abstractNumId w:val="11"/>
  </w:num>
  <w:num w:numId="6">
    <w:abstractNumId w:val="0"/>
  </w:num>
  <w:num w:numId="7">
    <w:abstractNumId w:val="1"/>
  </w:num>
  <w:num w:numId="8">
    <w:abstractNumId w:val="13"/>
  </w:num>
  <w:num w:numId="9">
    <w:abstractNumId w:val="2"/>
  </w:num>
  <w:num w:numId="10">
    <w:abstractNumId w:val="5"/>
  </w:num>
  <w:num w:numId="11">
    <w:abstractNumId w:val="20"/>
  </w:num>
  <w:num w:numId="12">
    <w:abstractNumId w:val="9"/>
  </w:num>
  <w:num w:numId="13">
    <w:abstractNumId w:val="6"/>
  </w:num>
  <w:num w:numId="14">
    <w:abstractNumId w:val="12"/>
  </w:num>
  <w:num w:numId="15">
    <w:abstractNumId w:val="19"/>
  </w:num>
  <w:num w:numId="16">
    <w:abstractNumId w:val="15"/>
  </w:num>
  <w:num w:numId="17">
    <w:abstractNumId w:val="14"/>
  </w:num>
  <w:num w:numId="18">
    <w:abstractNumId w:val="17"/>
  </w:num>
  <w:num w:numId="19">
    <w:abstractNumId w:val="7"/>
  </w:num>
  <w:num w:numId="20">
    <w:abstractNumId w:val="8"/>
  </w:num>
  <w:num w:numId="21">
    <w:abstractNumId w:val="21"/>
  </w:num>
  <w:num w:numId="2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o Plešej">
    <w15:presenceInfo w15:providerId="None" w15:userId="Mario Pleše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4E"/>
    <w:rsid w:val="00017B98"/>
    <w:rsid w:val="00026695"/>
    <w:rsid w:val="000429ED"/>
    <w:rsid w:val="000540A3"/>
    <w:rsid w:val="000B4D11"/>
    <w:rsid w:val="000C159F"/>
    <w:rsid w:val="000F61ED"/>
    <w:rsid w:val="00102D08"/>
    <w:rsid w:val="00107A0A"/>
    <w:rsid w:val="001262B9"/>
    <w:rsid w:val="001317C1"/>
    <w:rsid w:val="00145ADB"/>
    <w:rsid w:val="00146DE0"/>
    <w:rsid w:val="001570AE"/>
    <w:rsid w:val="00175742"/>
    <w:rsid w:val="0018136D"/>
    <w:rsid w:val="00185572"/>
    <w:rsid w:val="001B3A9D"/>
    <w:rsid w:val="001F3DE0"/>
    <w:rsid w:val="002020AF"/>
    <w:rsid w:val="00222DF7"/>
    <w:rsid w:val="00233098"/>
    <w:rsid w:val="002417B9"/>
    <w:rsid w:val="0025254F"/>
    <w:rsid w:val="002B6799"/>
    <w:rsid w:val="002C25EA"/>
    <w:rsid w:val="002C3347"/>
    <w:rsid w:val="002D0704"/>
    <w:rsid w:val="002D75E3"/>
    <w:rsid w:val="002E0CA6"/>
    <w:rsid w:val="002E7A33"/>
    <w:rsid w:val="002F1704"/>
    <w:rsid w:val="002F2792"/>
    <w:rsid w:val="00301AB3"/>
    <w:rsid w:val="0030427A"/>
    <w:rsid w:val="003263B1"/>
    <w:rsid w:val="003409A1"/>
    <w:rsid w:val="00353F4A"/>
    <w:rsid w:val="00362D8D"/>
    <w:rsid w:val="00366CE4"/>
    <w:rsid w:val="00377DDA"/>
    <w:rsid w:val="00383319"/>
    <w:rsid w:val="0038469A"/>
    <w:rsid w:val="003A26BF"/>
    <w:rsid w:val="003A3174"/>
    <w:rsid w:val="003C14AC"/>
    <w:rsid w:val="004012B1"/>
    <w:rsid w:val="00404169"/>
    <w:rsid w:val="0041712C"/>
    <w:rsid w:val="00433115"/>
    <w:rsid w:val="004332E1"/>
    <w:rsid w:val="00447CDF"/>
    <w:rsid w:val="00452EB4"/>
    <w:rsid w:val="00454908"/>
    <w:rsid w:val="0045527B"/>
    <w:rsid w:val="00461621"/>
    <w:rsid w:val="00461E94"/>
    <w:rsid w:val="004725F6"/>
    <w:rsid w:val="004909AF"/>
    <w:rsid w:val="004A2D39"/>
    <w:rsid w:val="004B6EA0"/>
    <w:rsid w:val="004D1E69"/>
    <w:rsid w:val="004D5C44"/>
    <w:rsid w:val="004E1038"/>
    <w:rsid w:val="004E14C7"/>
    <w:rsid w:val="004F0359"/>
    <w:rsid w:val="00522B4E"/>
    <w:rsid w:val="00542B5E"/>
    <w:rsid w:val="0056378F"/>
    <w:rsid w:val="00594B31"/>
    <w:rsid w:val="005B22E4"/>
    <w:rsid w:val="00611AA9"/>
    <w:rsid w:val="006326F7"/>
    <w:rsid w:val="00643E4C"/>
    <w:rsid w:val="00647750"/>
    <w:rsid w:val="0065526C"/>
    <w:rsid w:val="00661611"/>
    <w:rsid w:val="006662A4"/>
    <w:rsid w:val="006752DB"/>
    <w:rsid w:val="00696007"/>
    <w:rsid w:val="0069793F"/>
    <w:rsid w:val="00697B00"/>
    <w:rsid w:val="006B0B97"/>
    <w:rsid w:val="006C2D4B"/>
    <w:rsid w:val="006C76CA"/>
    <w:rsid w:val="006C777C"/>
    <w:rsid w:val="006D5D49"/>
    <w:rsid w:val="006D6D71"/>
    <w:rsid w:val="00701489"/>
    <w:rsid w:val="00701B0F"/>
    <w:rsid w:val="00711614"/>
    <w:rsid w:val="007128E0"/>
    <w:rsid w:val="00714BE7"/>
    <w:rsid w:val="007158CB"/>
    <w:rsid w:val="00723CC3"/>
    <w:rsid w:val="00724ABF"/>
    <w:rsid w:val="00730A1E"/>
    <w:rsid w:val="00731C4F"/>
    <w:rsid w:val="0073709F"/>
    <w:rsid w:val="007401D0"/>
    <w:rsid w:val="007539B4"/>
    <w:rsid w:val="007639EB"/>
    <w:rsid w:val="00767996"/>
    <w:rsid w:val="00783BCB"/>
    <w:rsid w:val="007C60D7"/>
    <w:rsid w:val="00821AEC"/>
    <w:rsid w:val="00837D3B"/>
    <w:rsid w:val="00840496"/>
    <w:rsid w:val="008404D3"/>
    <w:rsid w:val="00846D8B"/>
    <w:rsid w:val="008A143A"/>
    <w:rsid w:val="008E585F"/>
    <w:rsid w:val="008E7FD6"/>
    <w:rsid w:val="008F19BC"/>
    <w:rsid w:val="00903735"/>
    <w:rsid w:val="00903A32"/>
    <w:rsid w:val="009227FF"/>
    <w:rsid w:val="00924C30"/>
    <w:rsid w:val="0094192F"/>
    <w:rsid w:val="00946710"/>
    <w:rsid w:val="00953641"/>
    <w:rsid w:val="00961870"/>
    <w:rsid w:val="009622C0"/>
    <w:rsid w:val="00985B1E"/>
    <w:rsid w:val="00992990"/>
    <w:rsid w:val="009B4F30"/>
    <w:rsid w:val="009B6532"/>
    <w:rsid w:val="009F3C45"/>
    <w:rsid w:val="009F3CCD"/>
    <w:rsid w:val="009F45EF"/>
    <w:rsid w:val="009F79BC"/>
    <w:rsid w:val="00A05F40"/>
    <w:rsid w:val="00A10BEA"/>
    <w:rsid w:val="00A143FD"/>
    <w:rsid w:val="00A27B60"/>
    <w:rsid w:val="00A333FF"/>
    <w:rsid w:val="00A9583E"/>
    <w:rsid w:val="00A97AD3"/>
    <w:rsid w:val="00AB6132"/>
    <w:rsid w:val="00AF7074"/>
    <w:rsid w:val="00B03607"/>
    <w:rsid w:val="00B13C14"/>
    <w:rsid w:val="00B33F29"/>
    <w:rsid w:val="00B37CC9"/>
    <w:rsid w:val="00B53805"/>
    <w:rsid w:val="00B54374"/>
    <w:rsid w:val="00B7244E"/>
    <w:rsid w:val="00BB242C"/>
    <w:rsid w:val="00BC048A"/>
    <w:rsid w:val="00BC389F"/>
    <w:rsid w:val="00BE4060"/>
    <w:rsid w:val="00BE6E62"/>
    <w:rsid w:val="00C10127"/>
    <w:rsid w:val="00C212DD"/>
    <w:rsid w:val="00C27B3A"/>
    <w:rsid w:val="00C3162A"/>
    <w:rsid w:val="00C31BF5"/>
    <w:rsid w:val="00C336B5"/>
    <w:rsid w:val="00C3459D"/>
    <w:rsid w:val="00C50277"/>
    <w:rsid w:val="00C57D7A"/>
    <w:rsid w:val="00C65BF6"/>
    <w:rsid w:val="00C66F2D"/>
    <w:rsid w:val="00C716E7"/>
    <w:rsid w:val="00C93F23"/>
    <w:rsid w:val="00CB40B6"/>
    <w:rsid w:val="00CB4E76"/>
    <w:rsid w:val="00CC4A95"/>
    <w:rsid w:val="00CE5192"/>
    <w:rsid w:val="00CF67E8"/>
    <w:rsid w:val="00D002CB"/>
    <w:rsid w:val="00D41F7A"/>
    <w:rsid w:val="00D508A3"/>
    <w:rsid w:val="00D81B8F"/>
    <w:rsid w:val="00D8609B"/>
    <w:rsid w:val="00D92655"/>
    <w:rsid w:val="00DB6226"/>
    <w:rsid w:val="00DC3906"/>
    <w:rsid w:val="00DE5720"/>
    <w:rsid w:val="00DF168A"/>
    <w:rsid w:val="00DF6AA8"/>
    <w:rsid w:val="00E065C0"/>
    <w:rsid w:val="00E1081B"/>
    <w:rsid w:val="00E26C23"/>
    <w:rsid w:val="00E308B7"/>
    <w:rsid w:val="00E40B6A"/>
    <w:rsid w:val="00E43D13"/>
    <w:rsid w:val="00E54315"/>
    <w:rsid w:val="00E71F17"/>
    <w:rsid w:val="00E91154"/>
    <w:rsid w:val="00E968CD"/>
    <w:rsid w:val="00EF1A17"/>
    <w:rsid w:val="00F027FC"/>
    <w:rsid w:val="00F2338A"/>
    <w:rsid w:val="00F43FA8"/>
    <w:rsid w:val="00F44DFB"/>
    <w:rsid w:val="00F5531A"/>
    <w:rsid w:val="00F56280"/>
    <w:rsid w:val="00F61CD1"/>
    <w:rsid w:val="00F67204"/>
    <w:rsid w:val="00FA0887"/>
    <w:rsid w:val="00FA1432"/>
    <w:rsid w:val="00FE0229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E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716E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716E7"/>
    <w:pPr>
      <w:keepNext/>
      <w:jc w:val="center"/>
      <w:outlineLvl w:val="0"/>
    </w:pPr>
    <w:rPr>
      <w:b/>
    </w:rPr>
  </w:style>
  <w:style w:type="paragraph" w:styleId="Naslov2">
    <w:name w:val="heading 2"/>
    <w:basedOn w:val="Navaden"/>
    <w:next w:val="Navaden"/>
    <w:link w:val="Naslov2Znak"/>
    <w:qFormat/>
    <w:rsid w:val="00C716E7"/>
    <w:pPr>
      <w:keepNext/>
      <w:ind w:right="4961"/>
      <w:outlineLvl w:val="1"/>
    </w:pPr>
    <w:rPr>
      <w:b/>
      <w:sz w:val="18"/>
    </w:rPr>
  </w:style>
  <w:style w:type="paragraph" w:styleId="Naslov3">
    <w:name w:val="heading 3"/>
    <w:basedOn w:val="Navaden"/>
    <w:next w:val="Navaden"/>
    <w:link w:val="Naslov3Znak"/>
    <w:qFormat/>
    <w:rsid w:val="00C716E7"/>
    <w:pPr>
      <w:keepNext/>
      <w:outlineLvl w:val="2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716E7"/>
    <w:rPr>
      <w:rFonts w:ascii="Arial" w:hAnsi="Arial"/>
      <w:b/>
      <w:lang w:eastAsia="sl-SI"/>
    </w:rPr>
  </w:style>
  <w:style w:type="character" w:customStyle="1" w:styleId="Naslov2Znak">
    <w:name w:val="Naslov 2 Znak"/>
    <w:basedOn w:val="Privzetapisavaodstavka"/>
    <w:link w:val="Naslov2"/>
    <w:rsid w:val="00C716E7"/>
    <w:rPr>
      <w:rFonts w:ascii="Arial" w:hAnsi="Arial"/>
      <w:b/>
      <w:sz w:val="18"/>
      <w:lang w:eastAsia="sl-SI"/>
    </w:rPr>
  </w:style>
  <w:style w:type="character" w:customStyle="1" w:styleId="Naslov3Znak">
    <w:name w:val="Naslov 3 Znak"/>
    <w:basedOn w:val="Privzetapisavaodstavka"/>
    <w:link w:val="Naslov3"/>
    <w:rsid w:val="00C716E7"/>
    <w:rPr>
      <w:rFonts w:ascii="Arial" w:hAnsi="Arial"/>
      <w:b/>
      <w:sz w:val="18"/>
      <w:lang w:eastAsia="sl-SI"/>
    </w:rPr>
  </w:style>
  <w:style w:type="character" w:customStyle="1" w:styleId="markedcontent">
    <w:name w:val="markedcontent"/>
    <w:basedOn w:val="Privzetapisavaodstavka"/>
    <w:rsid w:val="00B7244E"/>
  </w:style>
  <w:style w:type="paragraph" w:styleId="Odstavekseznama">
    <w:name w:val="List Paragraph"/>
    <w:basedOn w:val="Navaden"/>
    <w:uiPriority w:val="1"/>
    <w:qFormat/>
    <w:rsid w:val="00FA143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490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4908"/>
    <w:rPr>
      <w:rFonts w:ascii="Tahoma" w:hAnsi="Tahoma" w:cs="Tahoma"/>
      <w:sz w:val="16"/>
      <w:szCs w:val="16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4012B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012B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012B1"/>
    <w:rPr>
      <w:rFonts w:ascii="Arial" w:hAnsi="Arial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012B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012B1"/>
    <w:rPr>
      <w:rFonts w:ascii="Arial" w:hAnsi="Arial"/>
      <w:b/>
      <w:bCs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716E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716E7"/>
    <w:pPr>
      <w:keepNext/>
      <w:jc w:val="center"/>
      <w:outlineLvl w:val="0"/>
    </w:pPr>
    <w:rPr>
      <w:b/>
    </w:rPr>
  </w:style>
  <w:style w:type="paragraph" w:styleId="Naslov2">
    <w:name w:val="heading 2"/>
    <w:basedOn w:val="Navaden"/>
    <w:next w:val="Navaden"/>
    <w:link w:val="Naslov2Znak"/>
    <w:qFormat/>
    <w:rsid w:val="00C716E7"/>
    <w:pPr>
      <w:keepNext/>
      <w:ind w:right="4961"/>
      <w:outlineLvl w:val="1"/>
    </w:pPr>
    <w:rPr>
      <w:b/>
      <w:sz w:val="18"/>
    </w:rPr>
  </w:style>
  <w:style w:type="paragraph" w:styleId="Naslov3">
    <w:name w:val="heading 3"/>
    <w:basedOn w:val="Navaden"/>
    <w:next w:val="Navaden"/>
    <w:link w:val="Naslov3Znak"/>
    <w:qFormat/>
    <w:rsid w:val="00C716E7"/>
    <w:pPr>
      <w:keepNext/>
      <w:outlineLvl w:val="2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716E7"/>
    <w:rPr>
      <w:rFonts w:ascii="Arial" w:hAnsi="Arial"/>
      <w:b/>
      <w:lang w:eastAsia="sl-SI"/>
    </w:rPr>
  </w:style>
  <w:style w:type="character" w:customStyle="1" w:styleId="Naslov2Znak">
    <w:name w:val="Naslov 2 Znak"/>
    <w:basedOn w:val="Privzetapisavaodstavka"/>
    <w:link w:val="Naslov2"/>
    <w:rsid w:val="00C716E7"/>
    <w:rPr>
      <w:rFonts w:ascii="Arial" w:hAnsi="Arial"/>
      <w:b/>
      <w:sz w:val="18"/>
      <w:lang w:eastAsia="sl-SI"/>
    </w:rPr>
  </w:style>
  <w:style w:type="character" w:customStyle="1" w:styleId="Naslov3Znak">
    <w:name w:val="Naslov 3 Znak"/>
    <w:basedOn w:val="Privzetapisavaodstavka"/>
    <w:link w:val="Naslov3"/>
    <w:rsid w:val="00C716E7"/>
    <w:rPr>
      <w:rFonts w:ascii="Arial" w:hAnsi="Arial"/>
      <w:b/>
      <w:sz w:val="18"/>
      <w:lang w:eastAsia="sl-SI"/>
    </w:rPr>
  </w:style>
  <w:style w:type="character" w:customStyle="1" w:styleId="markedcontent">
    <w:name w:val="markedcontent"/>
    <w:basedOn w:val="Privzetapisavaodstavka"/>
    <w:rsid w:val="00B7244E"/>
  </w:style>
  <w:style w:type="paragraph" w:styleId="Odstavekseznama">
    <w:name w:val="List Paragraph"/>
    <w:basedOn w:val="Navaden"/>
    <w:uiPriority w:val="1"/>
    <w:qFormat/>
    <w:rsid w:val="00FA143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490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4908"/>
    <w:rPr>
      <w:rFonts w:ascii="Tahoma" w:hAnsi="Tahoma" w:cs="Tahoma"/>
      <w:sz w:val="16"/>
      <w:szCs w:val="16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4012B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012B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012B1"/>
    <w:rPr>
      <w:rFonts w:ascii="Arial" w:hAnsi="Arial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012B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012B1"/>
    <w:rPr>
      <w:rFonts w:ascii="Arial" w:hAnsi="Arial"/>
      <w:b/>
      <w:bCs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4709</Words>
  <Characters>26846</Characters>
  <Application>Microsoft Office Word</Application>
  <DocSecurity>0</DocSecurity>
  <Lines>223</Lines>
  <Paragraphs>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cp:lastPrinted>2024-09-26T07:57:00Z</cp:lastPrinted>
  <dcterms:created xsi:type="dcterms:W3CDTF">2024-09-26T07:29:00Z</dcterms:created>
  <dcterms:modified xsi:type="dcterms:W3CDTF">2024-10-02T06:20:00Z</dcterms:modified>
</cp:coreProperties>
</file>