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F2546" w14:textId="792D5FDA" w:rsidR="0006768A" w:rsidRPr="000F3FA4" w:rsidRDefault="005930B4" w:rsidP="005930B4">
      <w:pPr>
        <w:jc w:val="center"/>
        <w:rPr>
          <w:rFonts w:ascii="Calibri" w:hAnsi="Calibri" w:cs="Arial"/>
        </w:rPr>
      </w:pPr>
      <w:bookmarkStart w:id="0" w:name="_Toc260918106"/>
      <w:r w:rsidRPr="000F3FA4">
        <w:rPr>
          <w:noProof/>
        </w:rPr>
        <w:drawing>
          <wp:inline distT="0" distB="0" distL="0" distR="0" wp14:anchorId="6F5ECF3D" wp14:editId="4C375965">
            <wp:extent cx="542401" cy="647700"/>
            <wp:effectExtent l="0" t="0" r="0" b="0"/>
            <wp:docPr id="2" name="Slika 2" descr="Grb - Bistrica ob So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 Bistrica ob Sotl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594" cy="655096"/>
                    </a:xfrm>
                    <a:prstGeom prst="rect">
                      <a:avLst/>
                    </a:prstGeom>
                    <a:noFill/>
                    <a:ln>
                      <a:noFill/>
                    </a:ln>
                  </pic:spPr>
                </pic:pic>
              </a:graphicData>
            </a:graphic>
          </wp:inline>
        </w:drawing>
      </w:r>
    </w:p>
    <w:p w14:paraId="76C5A367" w14:textId="090BED86" w:rsidR="0006768A" w:rsidRPr="000F3FA4" w:rsidRDefault="0006768A" w:rsidP="0006768A">
      <w:pPr>
        <w:jc w:val="center"/>
        <w:rPr>
          <w:rFonts w:ascii="Calibri" w:hAnsi="Calibri" w:cs="Arial"/>
          <w:sz w:val="12"/>
          <w:szCs w:val="12"/>
        </w:rPr>
      </w:pPr>
    </w:p>
    <w:p w14:paraId="406394E1" w14:textId="17F09419" w:rsidR="004E472B" w:rsidRPr="000F3FA4" w:rsidRDefault="004E472B" w:rsidP="0006768A">
      <w:pPr>
        <w:jc w:val="center"/>
        <w:rPr>
          <w:rFonts w:ascii="Calibri" w:hAnsi="Calibri" w:cs="Arial"/>
          <w:sz w:val="28"/>
          <w:szCs w:val="28"/>
        </w:rPr>
      </w:pPr>
      <w:r w:rsidRPr="000F3FA4">
        <w:rPr>
          <w:rFonts w:ascii="Calibri" w:hAnsi="Calibri" w:cs="Arial"/>
          <w:sz w:val="28"/>
          <w:szCs w:val="28"/>
        </w:rPr>
        <w:t xml:space="preserve">OBČINA </w:t>
      </w:r>
      <w:r w:rsidR="00453D43" w:rsidRPr="000F3FA4">
        <w:rPr>
          <w:rFonts w:ascii="Calibri" w:hAnsi="Calibri" w:cs="Arial"/>
          <w:sz w:val="28"/>
          <w:szCs w:val="28"/>
        </w:rPr>
        <w:t>BISTRICA OB SOTLI</w:t>
      </w:r>
    </w:p>
    <w:p w14:paraId="05836972" w14:textId="77777777" w:rsidR="002B64B6" w:rsidRPr="000F3FA4" w:rsidRDefault="002B64B6" w:rsidP="0006768A">
      <w:pPr>
        <w:jc w:val="center"/>
        <w:rPr>
          <w:rFonts w:ascii="Calibri" w:hAnsi="Calibri" w:cs="Arial"/>
          <w:sz w:val="28"/>
          <w:szCs w:val="28"/>
        </w:rPr>
      </w:pPr>
      <w:r w:rsidRPr="000F3FA4">
        <w:rPr>
          <w:rFonts w:ascii="Calibri" w:hAnsi="Calibri" w:cs="Arial"/>
          <w:sz w:val="28"/>
          <w:szCs w:val="28"/>
        </w:rPr>
        <w:t>Bistrica ob Sotli 17</w:t>
      </w:r>
    </w:p>
    <w:p w14:paraId="7C9B931F" w14:textId="77777777" w:rsidR="002B64B6" w:rsidRPr="000F3FA4" w:rsidRDefault="002B64B6" w:rsidP="0006768A">
      <w:pPr>
        <w:jc w:val="center"/>
        <w:rPr>
          <w:rFonts w:ascii="Calibri" w:hAnsi="Calibri" w:cs="Arial"/>
          <w:sz w:val="28"/>
          <w:szCs w:val="28"/>
        </w:rPr>
      </w:pPr>
      <w:r w:rsidRPr="000F3FA4">
        <w:rPr>
          <w:rFonts w:ascii="Calibri" w:hAnsi="Calibri" w:cs="Arial"/>
          <w:sz w:val="28"/>
          <w:szCs w:val="28"/>
        </w:rPr>
        <w:t>3256 BISTRICA OB SOTLI</w:t>
      </w:r>
    </w:p>
    <w:p w14:paraId="73BBB663" w14:textId="459B0FB5" w:rsidR="007814DF" w:rsidRPr="000F3FA4" w:rsidRDefault="007814DF" w:rsidP="0006768A">
      <w:pPr>
        <w:jc w:val="center"/>
        <w:rPr>
          <w:rFonts w:ascii="Calibri" w:hAnsi="Calibri" w:cs="Arial"/>
          <w:b/>
          <w:sz w:val="22"/>
          <w:szCs w:val="22"/>
        </w:rPr>
      </w:pPr>
    </w:p>
    <w:p w14:paraId="1784D310" w14:textId="77777777" w:rsidR="0006768A" w:rsidRPr="000F3FA4" w:rsidRDefault="0006768A" w:rsidP="0006768A">
      <w:pPr>
        <w:jc w:val="center"/>
        <w:rPr>
          <w:rFonts w:ascii="Calibri" w:hAnsi="Calibri" w:cs="Arial"/>
          <w:b/>
          <w:sz w:val="22"/>
          <w:szCs w:val="22"/>
        </w:rPr>
      </w:pPr>
    </w:p>
    <w:p w14:paraId="09D34E1E" w14:textId="77777777" w:rsidR="0006768A" w:rsidRPr="000F3FA4" w:rsidRDefault="0006768A" w:rsidP="0006768A">
      <w:pPr>
        <w:jc w:val="center"/>
        <w:rPr>
          <w:rFonts w:ascii="Calibri" w:hAnsi="Calibri" w:cs="Arial"/>
          <w:b/>
          <w:sz w:val="22"/>
          <w:szCs w:val="22"/>
        </w:rPr>
      </w:pPr>
    </w:p>
    <w:p w14:paraId="0A689C89" w14:textId="77777777" w:rsidR="0006768A" w:rsidRPr="000F3FA4" w:rsidRDefault="0006768A" w:rsidP="0006768A">
      <w:pPr>
        <w:jc w:val="center"/>
        <w:rPr>
          <w:rFonts w:ascii="Calibri" w:hAnsi="Calibri" w:cs="Arial"/>
          <w:b/>
          <w:sz w:val="22"/>
          <w:szCs w:val="22"/>
        </w:rPr>
      </w:pPr>
    </w:p>
    <w:p w14:paraId="6A49D9C2" w14:textId="77777777" w:rsidR="0006768A" w:rsidRPr="000F3FA4" w:rsidRDefault="0006768A" w:rsidP="0006768A">
      <w:pPr>
        <w:jc w:val="center"/>
        <w:rPr>
          <w:rFonts w:ascii="Calibri" w:hAnsi="Calibri" w:cs="Arial"/>
          <w:b/>
          <w:sz w:val="22"/>
          <w:szCs w:val="22"/>
        </w:rPr>
      </w:pPr>
    </w:p>
    <w:p w14:paraId="596E08AB" w14:textId="622A57CC" w:rsidR="00037EAB" w:rsidRPr="000F3FA4" w:rsidRDefault="0006768A" w:rsidP="0006768A">
      <w:pPr>
        <w:bidi/>
        <w:jc w:val="center"/>
        <w:rPr>
          <w:rFonts w:ascii="Calibri" w:hAnsi="Calibri" w:cs="Arial"/>
          <w:b/>
          <w:sz w:val="44"/>
          <w:szCs w:val="44"/>
        </w:rPr>
      </w:pPr>
      <w:r w:rsidRPr="000F3FA4">
        <w:rPr>
          <w:rFonts w:ascii="Calibri" w:hAnsi="Calibri" w:cs="Arial"/>
          <w:b/>
          <w:sz w:val="44"/>
          <w:szCs w:val="44"/>
        </w:rPr>
        <w:t xml:space="preserve">Odlok o podlagah za odmero komunalnega prispevka za obstoječo komunalno opremo za območje </w:t>
      </w:r>
      <w:r w:rsidR="00037EAB" w:rsidRPr="000F3FA4">
        <w:rPr>
          <w:rFonts w:ascii="Calibri" w:hAnsi="Calibri" w:cs="Arial"/>
          <w:b/>
          <w:sz w:val="44"/>
          <w:szCs w:val="44"/>
        </w:rPr>
        <w:t xml:space="preserve">Občine </w:t>
      </w:r>
      <w:r w:rsidR="005930B4" w:rsidRPr="000F3FA4">
        <w:rPr>
          <w:rFonts w:ascii="Calibri" w:hAnsi="Calibri" w:cs="Arial"/>
          <w:b/>
          <w:sz w:val="44"/>
          <w:szCs w:val="44"/>
        </w:rPr>
        <w:t>Bistrica ob Sotli</w:t>
      </w:r>
    </w:p>
    <w:p w14:paraId="4D84432B" w14:textId="77777777" w:rsidR="0006768A" w:rsidRPr="000F3FA4" w:rsidRDefault="0006768A" w:rsidP="0006768A">
      <w:pPr>
        <w:jc w:val="center"/>
        <w:rPr>
          <w:rFonts w:ascii="Calibri" w:hAnsi="Calibri" w:cs="Arial"/>
          <w:b/>
          <w:sz w:val="22"/>
          <w:szCs w:val="22"/>
        </w:rPr>
      </w:pPr>
    </w:p>
    <w:p w14:paraId="6611B198" w14:textId="77777777" w:rsidR="0006768A" w:rsidRPr="000F3FA4" w:rsidRDefault="0006768A" w:rsidP="0006768A">
      <w:pPr>
        <w:jc w:val="center"/>
        <w:rPr>
          <w:rFonts w:ascii="Calibri" w:hAnsi="Calibri" w:cs="Arial"/>
          <w:b/>
          <w:sz w:val="22"/>
          <w:szCs w:val="22"/>
        </w:rPr>
      </w:pPr>
    </w:p>
    <w:p w14:paraId="4FD7006A" w14:textId="77777777" w:rsidR="0006768A" w:rsidRPr="000F3FA4" w:rsidRDefault="0006768A" w:rsidP="0006768A">
      <w:pPr>
        <w:jc w:val="center"/>
        <w:rPr>
          <w:rFonts w:ascii="Calibri" w:hAnsi="Calibri" w:cs="Arial"/>
          <w:b/>
          <w:sz w:val="22"/>
          <w:szCs w:val="22"/>
        </w:rPr>
      </w:pPr>
    </w:p>
    <w:p w14:paraId="0637C771" w14:textId="01197AC7" w:rsidR="0006768A" w:rsidRPr="000F3FA4" w:rsidRDefault="0006768A" w:rsidP="0006768A">
      <w:pPr>
        <w:jc w:val="center"/>
        <w:rPr>
          <w:rFonts w:ascii="Calibri" w:hAnsi="Calibri" w:cs="Arial"/>
          <w:b/>
          <w:sz w:val="22"/>
          <w:szCs w:val="22"/>
        </w:rPr>
      </w:pPr>
    </w:p>
    <w:p w14:paraId="4987D06E" w14:textId="77777777" w:rsidR="00BF4827" w:rsidRPr="000F3FA4" w:rsidRDefault="00BF4827" w:rsidP="0006768A">
      <w:pPr>
        <w:jc w:val="center"/>
        <w:rPr>
          <w:rFonts w:ascii="Calibri" w:hAnsi="Calibri" w:cs="Arial"/>
          <w:b/>
          <w:sz w:val="22"/>
          <w:szCs w:val="22"/>
        </w:rPr>
      </w:pPr>
    </w:p>
    <w:p w14:paraId="70F4ACF4" w14:textId="759BF96F" w:rsidR="005E08CD" w:rsidRPr="000F3FA4" w:rsidRDefault="005E08CD" w:rsidP="0006768A">
      <w:pPr>
        <w:jc w:val="center"/>
        <w:rPr>
          <w:rFonts w:ascii="Calibri" w:hAnsi="Calibri" w:cs="Arial"/>
          <w:b/>
          <w:sz w:val="22"/>
          <w:szCs w:val="22"/>
        </w:rPr>
      </w:pPr>
    </w:p>
    <w:p w14:paraId="7BBD0DA2" w14:textId="77777777" w:rsidR="005E08CD" w:rsidRPr="000F3FA4" w:rsidRDefault="005E08CD" w:rsidP="0006768A">
      <w:pPr>
        <w:jc w:val="center"/>
        <w:rPr>
          <w:rFonts w:ascii="Calibri" w:hAnsi="Calibri" w:cs="Arial"/>
          <w:b/>
          <w:sz w:val="22"/>
          <w:szCs w:val="22"/>
        </w:rPr>
      </w:pPr>
    </w:p>
    <w:p w14:paraId="24EAE0DE" w14:textId="77777777" w:rsidR="0006768A" w:rsidRPr="000F3FA4" w:rsidRDefault="0006768A" w:rsidP="0006768A">
      <w:pPr>
        <w:jc w:val="center"/>
        <w:rPr>
          <w:rFonts w:ascii="Calibri" w:hAnsi="Calibri" w:cs="Arial"/>
          <w:b/>
          <w:sz w:val="22"/>
          <w:szCs w:val="22"/>
        </w:rPr>
      </w:pPr>
    </w:p>
    <w:p w14:paraId="61C15B92" w14:textId="77777777" w:rsidR="0006768A" w:rsidRPr="000F3FA4" w:rsidRDefault="0006768A" w:rsidP="0006768A">
      <w:pPr>
        <w:jc w:val="center"/>
        <w:rPr>
          <w:rFonts w:ascii="Calibri" w:hAnsi="Calibri" w:cs="Arial"/>
          <w:b/>
          <w:sz w:val="22"/>
          <w:szCs w:val="22"/>
        </w:rPr>
      </w:pPr>
    </w:p>
    <w:p w14:paraId="51E2CF59" w14:textId="0908D61D" w:rsidR="0006768A" w:rsidRPr="000F3FA4" w:rsidRDefault="0006768A" w:rsidP="0006768A">
      <w:pPr>
        <w:rPr>
          <w:rFonts w:ascii="Calibri" w:hAnsi="Calibri"/>
          <w:sz w:val="28"/>
          <w:szCs w:val="28"/>
        </w:rPr>
      </w:pPr>
      <w:r w:rsidRPr="000F3FA4">
        <w:rPr>
          <w:rFonts w:ascii="Calibri" w:hAnsi="Calibri"/>
          <w:sz w:val="28"/>
          <w:szCs w:val="28"/>
        </w:rPr>
        <w:t>Pripravljavec:</w:t>
      </w:r>
    </w:p>
    <w:p w14:paraId="06BB2940" w14:textId="2771D460" w:rsidR="00037EAB" w:rsidRPr="000F3FA4" w:rsidRDefault="00037EAB" w:rsidP="0006768A">
      <w:pPr>
        <w:tabs>
          <w:tab w:val="left" w:pos="3000"/>
        </w:tabs>
        <w:rPr>
          <w:rFonts w:ascii="Calibri" w:hAnsi="Calibri"/>
          <w:sz w:val="28"/>
          <w:szCs w:val="28"/>
        </w:rPr>
      </w:pPr>
      <w:r w:rsidRPr="000F3FA4">
        <w:rPr>
          <w:rFonts w:ascii="Calibri" w:hAnsi="Calibri"/>
          <w:sz w:val="28"/>
          <w:szCs w:val="28"/>
        </w:rPr>
        <w:t xml:space="preserve">Občina </w:t>
      </w:r>
      <w:r w:rsidR="00913745" w:rsidRPr="000F3FA4">
        <w:rPr>
          <w:rFonts w:ascii="Calibri" w:hAnsi="Calibri"/>
          <w:sz w:val="28"/>
          <w:szCs w:val="28"/>
        </w:rPr>
        <w:t>Bistrica ob Sotli</w:t>
      </w:r>
    </w:p>
    <w:p w14:paraId="05E35D8E" w14:textId="5A8C7F3E" w:rsidR="0006768A" w:rsidRPr="000F3FA4" w:rsidRDefault="0006768A" w:rsidP="0006768A">
      <w:pPr>
        <w:rPr>
          <w:rFonts w:ascii="Calibri" w:hAnsi="Calibri"/>
          <w:sz w:val="28"/>
          <w:szCs w:val="28"/>
        </w:rPr>
      </w:pPr>
      <w:r w:rsidRPr="000F3FA4">
        <w:rPr>
          <w:rFonts w:ascii="Calibri" w:hAnsi="Calibri"/>
          <w:sz w:val="28"/>
          <w:szCs w:val="28"/>
        </w:rPr>
        <w:t xml:space="preserve">Odgovorna oseba: </w:t>
      </w:r>
      <w:r w:rsidR="00E512DC" w:rsidRPr="000F3FA4">
        <w:rPr>
          <w:rFonts w:ascii="Calibri" w:hAnsi="Calibri"/>
          <w:sz w:val="28"/>
          <w:szCs w:val="28"/>
        </w:rPr>
        <w:t>Franjo Debelak</w:t>
      </w:r>
      <w:r w:rsidR="00037EAB" w:rsidRPr="000F3FA4">
        <w:rPr>
          <w:rFonts w:ascii="Calibri" w:hAnsi="Calibri"/>
          <w:sz w:val="28"/>
          <w:szCs w:val="28"/>
        </w:rPr>
        <w:t>,</w:t>
      </w:r>
      <w:r w:rsidRPr="000F3FA4">
        <w:rPr>
          <w:rFonts w:ascii="Calibri" w:hAnsi="Calibri"/>
          <w:sz w:val="28"/>
          <w:szCs w:val="28"/>
        </w:rPr>
        <w:t xml:space="preserve"> župan</w:t>
      </w:r>
      <w:r w:rsidR="00037EAB" w:rsidRPr="000F3FA4">
        <w:rPr>
          <w:rFonts w:ascii="Calibri" w:hAnsi="Calibri"/>
          <w:sz w:val="28"/>
          <w:szCs w:val="28"/>
        </w:rPr>
        <w:tab/>
      </w:r>
      <w:r w:rsidRPr="000F3FA4">
        <w:rPr>
          <w:rFonts w:ascii="Calibri" w:hAnsi="Calibri"/>
          <w:sz w:val="28"/>
          <w:szCs w:val="28"/>
        </w:rPr>
        <w:tab/>
        <w:t>_____________________</w:t>
      </w:r>
    </w:p>
    <w:p w14:paraId="7E88D3CB" w14:textId="77777777" w:rsidR="0006768A" w:rsidRPr="000F3FA4" w:rsidRDefault="0006768A" w:rsidP="0006768A">
      <w:pPr>
        <w:ind w:left="5664" w:firstLine="708"/>
        <w:rPr>
          <w:rFonts w:ascii="Calibri" w:hAnsi="Calibri"/>
          <w:sz w:val="20"/>
          <w:szCs w:val="28"/>
        </w:rPr>
      </w:pPr>
      <w:r w:rsidRPr="000F3FA4">
        <w:rPr>
          <w:rFonts w:ascii="Calibri" w:hAnsi="Calibri"/>
          <w:sz w:val="20"/>
          <w:szCs w:val="28"/>
        </w:rPr>
        <w:t xml:space="preserve">         žig in podpis</w:t>
      </w:r>
    </w:p>
    <w:p w14:paraId="62321053" w14:textId="77777777" w:rsidR="0006768A" w:rsidRPr="000F3FA4" w:rsidRDefault="0006768A" w:rsidP="0006768A">
      <w:pPr>
        <w:rPr>
          <w:rFonts w:ascii="Calibri" w:hAnsi="Calibri"/>
          <w:sz w:val="28"/>
          <w:szCs w:val="28"/>
        </w:rPr>
      </w:pPr>
    </w:p>
    <w:p w14:paraId="35A92A7A" w14:textId="77777777" w:rsidR="0006768A" w:rsidRPr="000F3FA4" w:rsidRDefault="0006768A" w:rsidP="0006768A">
      <w:pPr>
        <w:rPr>
          <w:rFonts w:ascii="Calibri" w:hAnsi="Calibri"/>
          <w:sz w:val="28"/>
          <w:szCs w:val="28"/>
        </w:rPr>
      </w:pPr>
    </w:p>
    <w:p w14:paraId="35CF5A7F" w14:textId="77777777" w:rsidR="0006768A" w:rsidRPr="000F3FA4" w:rsidRDefault="0006768A" w:rsidP="0006768A">
      <w:pPr>
        <w:rPr>
          <w:rFonts w:ascii="Calibri" w:hAnsi="Calibri"/>
          <w:sz w:val="28"/>
          <w:szCs w:val="28"/>
        </w:rPr>
      </w:pPr>
      <w:r w:rsidRPr="000F3FA4">
        <w:rPr>
          <w:rFonts w:ascii="Calibri" w:hAnsi="Calibri"/>
          <w:sz w:val="28"/>
          <w:szCs w:val="28"/>
        </w:rPr>
        <w:t>Izdelovalec:</w:t>
      </w:r>
    </w:p>
    <w:p w14:paraId="30768650" w14:textId="292214BF" w:rsidR="00030DFD" w:rsidRPr="000F3FA4" w:rsidRDefault="00E512DC" w:rsidP="0006768A">
      <w:pPr>
        <w:rPr>
          <w:rFonts w:ascii="Calibri" w:hAnsi="Calibri"/>
          <w:sz w:val="28"/>
          <w:szCs w:val="28"/>
        </w:rPr>
      </w:pPr>
      <w:r w:rsidRPr="000F3FA4">
        <w:rPr>
          <w:rFonts w:ascii="Calibri" w:hAnsi="Calibri"/>
          <w:sz w:val="28"/>
          <w:szCs w:val="28"/>
        </w:rPr>
        <w:t>Espri</w:t>
      </w:r>
      <w:r w:rsidR="00030DFD" w:rsidRPr="000F3FA4">
        <w:rPr>
          <w:rFonts w:ascii="Calibri" w:hAnsi="Calibri"/>
          <w:sz w:val="28"/>
          <w:szCs w:val="28"/>
        </w:rPr>
        <w:t xml:space="preserve"> d.o.o., </w:t>
      </w:r>
      <w:r w:rsidRPr="000F3FA4">
        <w:rPr>
          <w:rFonts w:ascii="Calibri" w:hAnsi="Calibri"/>
          <w:sz w:val="28"/>
          <w:szCs w:val="28"/>
        </w:rPr>
        <w:t>Novo mesto</w:t>
      </w:r>
    </w:p>
    <w:p w14:paraId="28B81A2C" w14:textId="1D2E2200" w:rsidR="0006768A" w:rsidRPr="000F3FA4" w:rsidRDefault="0006768A" w:rsidP="0006768A">
      <w:pPr>
        <w:rPr>
          <w:rFonts w:ascii="Calibri" w:hAnsi="Calibri"/>
          <w:sz w:val="28"/>
          <w:szCs w:val="28"/>
        </w:rPr>
      </w:pPr>
      <w:r w:rsidRPr="000F3FA4">
        <w:rPr>
          <w:rFonts w:ascii="Calibri" w:hAnsi="Calibri"/>
          <w:sz w:val="28"/>
          <w:szCs w:val="28"/>
        </w:rPr>
        <w:t xml:space="preserve">Odgovorna oseba: </w:t>
      </w:r>
      <w:r w:rsidR="00E512DC" w:rsidRPr="000F3FA4">
        <w:rPr>
          <w:rFonts w:ascii="Calibri" w:hAnsi="Calibri"/>
          <w:sz w:val="28"/>
          <w:szCs w:val="28"/>
        </w:rPr>
        <w:t>Blaž</w:t>
      </w:r>
      <w:r w:rsidR="00037EAB" w:rsidRPr="000F3FA4">
        <w:rPr>
          <w:rFonts w:ascii="Calibri" w:hAnsi="Calibri"/>
          <w:sz w:val="28"/>
          <w:szCs w:val="28"/>
        </w:rPr>
        <w:t xml:space="preserve"> </w:t>
      </w:r>
      <w:r w:rsidR="00E512DC" w:rsidRPr="000F3FA4">
        <w:rPr>
          <w:rFonts w:ascii="Calibri" w:hAnsi="Calibri"/>
          <w:sz w:val="28"/>
          <w:szCs w:val="28"/>
        </w:rPr>
        <w:t>Malenšek</w:t>
      </w:r>
      <w:r w:rsidR="005540E8" w:rsidRPr="000F3FA4">
        <w:rPr>
          <w:rFonts w:ascii="Calibri" w:hAnsi="Calibri"/>
          <w:sz w:val="28"/>
          <w:szCs w:val="28"/>
        </w:rPr>
        <w:t>,</w:t>
      </w:r>
      <w:r w:rsidRPr="000F3FA4">
        <w:rPr>
          <w:rFonts w:ascii="Calibri" w:hAnsi="Calibri"/>
          <w:sz w:val="28"/>
          <w:szCs w:val="28"/>
        </w:rPr>
        <w:t xml:space="preserve"> direktor</w:t>
      </w:r>
      <w:r w:rsidR="00037EAB" w:rsidRPr="000F3FA4">
        <w:rPr>
          <w:rFonts w:ascii="Calibri" w:hAnsi="Calibri"/>
          <w:sz w:val="28"/>
          <w:szCs w:val="28"/>
        </w:rPr>
        <w:tab/>
      </w:r>
      <w:r w:rsidRPr="000F3FA4">
        <w:rPr>
          <w:rFonts w:ascii="Calibri" w:hAnsi="Calibri"/>
          <w:sz w:val="28"/>
          <w:szCs w:val="28"/>
        </w:rPr>
        <w:tab/>
        <w:t>_____________________</w:t>
      </w:r>
    </w:p>
    <w:p w14:paraId="39D0CE3F" w14:textId="77777777" w:rsidR="0006768A" w:rsidRPr="000F3FA4" w:rsidRDefault="0006768A" w:rsidP="0006768A">
      <w:pPr>
        <w:ind w:left="5664" w:firstLine="708"/>
        <w:rPr>
          <w:rFonts w:ascii="Calibri" w:hAnsi="Calibri"/>
          <w:sz w:val="20"/>
          <w:szCs w:val="28"/>
        </w:rPr>
      </w:pPr>
      <w:r w:rsidRPr="000F3FA4">
        <w:rPr>
          <w:rFonts w:ascii="Calibri" w:hAnsi="Calibri"/>
          <w:sz w:val="20"/>
          <w:szCs w:val="28"/>
        </w:rPr>
        <w:t xml:space="preserve">         žig in podpis</w:t>
      </w:r>
    </w:p>
    <w:p w14:paraId="1A850C93" w14:textId="77777777" w:rsidR="0006768A" w:rsidRPr="000F3FA4" w:rsidRDefault="0006768A" w:rsidP="0006768A">
      <w:pPr>
        <w:ind w:left="2835" w:hanging="2835"/>
        <w:rPr>
          <w:rFonts w:ascii="Calibri" w:hAnsi="Calibri"/>
        </w:rPr>
      </w:pPr>
    </w:p>
    <w:p w14:paraId="7D401407" w14:textId="77777777" w:rsidR="0006768A" w:rsidRPr="000F3FA4" w:rsidRDefault="0006768A" w:rsidP="0006768A">
      <w:pPr>
        <w:ind w:left="2835" w:hanging="2835"/>
        <w:rPr>
          <w:rFonts w:ascii="Calibri" w:hAnsi="Calibri"/>
        </w:rPr>
      </w:pPr>
    </w:p>
    <w:p w14:paraId="41F16FDF" w14:textId="4C2FEA92" w:rsidR="0006768A" w:rsidRPr="000F3FA4" w:rsidRDefault="0006768A" w:rsidP="0006768A">
      <w:pPr>
        <w:jc w:val="both"/>
        <w:rPr>
          <w:rFonts w:ascii="Calibri" w:hAnsi="Calibri"/>
          <w:sz w:val="28"/>
        </w:rPr>
      </w:pPr>
      <w:r w:rsidRPr="000F3FA4">
        <w:rPr>
          <w:rFonts w:ascii="Calibri" w:hAnsi="Calibri"/>
          <w:sz w:val="28"/>
        </w:rPr>
        <w:t xml:space="preserve">Odlok je bil sprejet na </w:t>
      </w:r>
      <w:r w:rsidR="00037EAB" w:rsidRPr="000F3FA4">
        <w:rPr>
          <w:rFonts w:ascii="Calibri" w:hAnsi="Calibri"/>
          <w:sz w:val="28"/>
        </w:rPr>
        <w:t xml:space="preserve">Občinskem svetu Občine </w:t>
      </w:r>
      <w:r w:rsidR="00E512DC" w:rsidRPr="000F3FA4">
        <w:rPr>
          <w:rFonts w:ascii="Calibri" w:hAnsi="Calibri"/>
          <w:sz w:val="28"/>
        </w:rPr>
        <w:t>Bistrica ob Sotli</w:t>
      </w:r>
      <w:r w:rsidR="00286572" w:rsidRPr="000F3FA4">
        <w:rPr>
          <w:rFonts w:ascii="Calibri" w:hAnsi="Calibri"/>
          <w:sz w:val="28"/>
        </w:rPr>
        <w:t xml:space="preserve"> </w:t>
      </w:r>
      <w:r w:rsidRPr="000F3FA4">
        <w:rPr>
          <w:rFonts w:ascii="Calibri" w:hAnsi="Calibri"/>
          <w:sz w:val="28"/>
        </w:rPr>
        <w:t xml:space="preserve">dne </w:t>
      </w:r>
      <w:r w:rsidR="006D7525" w:rsidRPr="000F3FA4">
        <w:rPr>
          <w:rFonts w:ascii="Calibri" w:hAnsi="Calibri"/>
          <w:sz w:val="28"/>
        </w:rPr>
        <w:t>__</w:t>
      </w:r>
      <w:r w:rsidR="005E08CD" w:rsidRPr="000F3FA4">
        <w:rPr>
          <w:rFonts w:ascii="Calibri" w:hAnsi="Calibri"/>
          <w:sz w:val="28"/>
        </w:rPr>
        <w:t>___</w:t>
      </w:r>
      <w:r w:rsidR="006D7525" w:rsidRPr="000F3FA4">
        <w:rPr>
          <w:rFonts w:ascii="Calibri" w:hAnsi="Calibri"/>
          <w:sz w:val="28"/>
        </w:rPr>
        <w:t>_______</w:t>
      </w:r>
      <w:r w:rsidR="00C01F14" w:rsidRPr="000F3FA4">
        <w:rPr>
          <w:rFonts w:ascii="Calibri" w:hAnsi="Calibri"/>
          <w:sz w:val="28"/>
        </w:rPr>
        <w:t xml:space="preserve"> </w:t>
      </w:r>
      <w:r w:rsidRPr="000F3FA4">
        <w:rPr>
          <w:rFonts w:ascii="Calibri" w:hAnsi="Calibri"/>
          <w:sz w:val="28"/>
        </w:rPr>
        <w:t>in je bil objavljen v Uradn</w:t>
      </w:r>
      <w:r w:rsidR="00E512DC" w:rsidRPr="000F3FA4">
        <w:rPr>
          <w:rFonts w:ascii="Calibri" w:hAnsi="Calibri"/>
          <w:sz w:val="28"/>
        </w:rPr>
        <w:t xml:space="preserve">em listu RS </w:t>
      </w:r>
      <w:r w:rsidRPr="000F3FA4">
        <w:rPr>
          <w:rFonts w:ascii="Calibri" w:hAnsi="Calibri"/>
          <w:sz w:val="28"/>
        </w:rPr>
        <w:t>št. _________ iz dne ______________ .</w:t>
      </w:r>
    </w:p>
    <w:p w14:paraId="1675E8B1" w14:textId="77777777" w:rsidR="0006768A" w:rsidRPr="000F3FA4" w:rsidRDefault="0006768A" w:rsidP="0006768A">
      <w:pPr>
        <w:rPr>
          <w:rFonts w:ascii="Calibri" w:hAnsi="Calibri" w:cs="Arial"/>
          <w:b/>
        </w:rPr>
      </w:pPr>
      <w:r w:rsidRPr="000F3FA4">
        <w:rPr>
          <w:rFonts w:ascii="Calibri" w:hAnsi="Calibri" w:cs="Arial"/>
          <w:b/>
        </w:rPr>
        <w:br w:type="page"/>
      </w:r>
    </w:p>
    <w:p w14:paraId="133A1A96" w14:textId="77777777" w:rsidR="004E4A96" w:rsidRPr="000F3FA4" w:rsidRDefault="004E4A96" w:rsidP="00376893">
      <w:pPr>
        <w:pStyle w:val="Naslov11"/>
        <w:jc w:val="right"/>
        <w:rPr>
          <w:rFonts w:asciiTheme="minorHAnsi" w:hAnsiTheme="minorHAnsi" w:cstheme="minorHAnsi"/>
        </w:rPr>
      </w:pPr>
      <w:r w:rsidRPr="000F3FA4">
        <w:rPr>
          <w:rFonts w:asciiTheme="minorHAnsi" w:hAnsiTheme="minorHAnsi" w:cstheme="minorHAnsi"/>
        </w:rPr>
        <w:lastRenderedPageBreak/>
        <w:t>PREDLOG</w:t>
      </w:r>
    </w:p>
    <w:bookmarkEnd w:id="0"/>
    <w:p w14:paraId="30A47321" w14:textId="77777777" w:rsidR="00C46AB6" w:rsidRPr="000F3FA4" w:rsidRDefault="00C46AB6" w:rsidP="00C46AB6">
      <w:pPr>
        <w:jc w:val="both"/>
        <w:rPr>
          <w:rFonts w:asciiTheme="minorHAnsi" w:hAnsiTheme="minorHAnsi" w:cstheme="minorHAnsi"/>
        </w:rPr>
      </w:pPr>
    </w:p>
    <w:p w14:paraId="71B32506" w14:textId="4BCCC3C7" w:rsidR="00E904FA" w:rsidRPr="000F3FA4" w:rsidRDefault="00C46AB6" w:rsidP="00C46AB6">
      <w:pPr>
        <w:jc w:val="both"/>
        <w:rPr>
          <w:rFonts w:asciiTheme="minorHAnsi" w:hAnsiTheme="minorHAnsi" w:cstheme="minorHAnsi"/>
        </w:rPr>
      </w:pPr>
      <w:r w:rsidRPr="000F3FA4">
        <w:rPr>
          <w:rFonts w:asciiTheme="minorHAnsi" w:hAnsiTheme="minorHAnsi" w:cstheme="minorHAnsi"/>
        </w:rPr>
        <w:t xml:space="preserve">Na podlagi </w:t>
      </w:r>
      <w:r w:rsidR="00B91E00" w:rsidRPr="000F3FA4">
        <w:rPr>
          <w:rFonts w:asciiTheme="minorHAnsi" w:hAnsiTheme="minorHAnsi" w:cstheme="minorHAnsi"/>
        </w:rPr>
        <w:t xml:space="preserve">tretjega odstavka 218. člena </w:t>
      </w:r>
      <w:hyperlink r:id="rId10" w:history="1">
        <w:r w:rsidRPr="000F3FA4">
          <w:rPr>
            <w:rStyle w:val="Hiperpovezava"/>
            <w:rFonts w:asciiTheme="minorHAnsi" w:hAnsiTheme="minorHAnsi" w:cstheme="minorHAnsi"/>
            <w:color w:val="auto"/>
            <w:u w:val="none"/>
          </w:rPr>
          <w:t>Zakona o urejanju prostora</w:t>
        </w:r>
      </w:hyperlink>
      <w:r w:rsidR="009C6370" w:rsidRPr="000F3FA4">
        <w:rPr>
          <w:rStyle w:val="Hiperpovezava"/>
          <w:rFonts w:asciiTheme="minorHAnsi" w:hAnsiTheme="minorHAnsi" w:cstheme="minorHAnsi"/>
          <w:color w:val="auto"/>
          <w:u w:val="none"/>
        </w:rPr>
        <w:t xml:space="preserve"> </w:t>
      </w:r>
      <w:r w:rsidRPr="000F3FA4">
        <w:rPr>
          <w:rFonts w:asciiTheme="minorHAnsi" w:hAnsiTheme="minorHAnsi" w:cstheme="minorHAnsi"/>
        </w:rPr>
        <w:t>(ZUreP-2) (Uradni list RS, št.</w:t>
      </w:r>
      <w:r w:rsidR="009C6370" w:rsidRPr="000F3FA4">
        <w:rPr>
          <w:rFonts w:asciiTheme="minorHAnsi" w:hAnsiTheme="minorHAnsi" w:cstheme="minorHAnsi"/>
        </w:rPr>
        <w:t xml:space="preserve"> </w:t>
      </w:r>
      <w:r w:rsidRPr="000F3FA4">
        <w:rPr>
          <w:rFonts w:asciiTheme="minorHAnsi" w:hAnsiTheme="minorHAnsi" w:cstheme="minorHAnsi"/>
        </w:rPr>
        <w:t>61/17), 29.</w:t>
      </w:r>
      <w:r w:rsidR="009C6370" w:rsidRPr="000F3FA4">
        <w:rPr>
          <w:rFonts w:asciiTheme="minorHAnsi" w:hAnsiTheme="minorHAnsi" w:cstheme="minorHAnsi"/>
        </w:rPr>
        <w:t xml:space="preserve"> </w:t>
      </w:r>
      <w:r w:rsidRPr="000F3FA4">
        <w:rPr>
          <w:rFonts w:asciiTheme="minorHAnsi" w:hAnsiTheme="minorHAnsi" w:cstheme="minorHAnsi"/>
        </w:rPr>
        <w:t>člena</w:t>
      </w:r>
      <w:r w:rsidR="00282EB1" w:rsidRPr="000F3FA4">
        <w:rPr>
          <w:rFonts w:asciiTheme="minorHAnsi" w:hAnsiTheme="minorHAnsi" w:cstheme="minorHAnsi"/>
        </w:rPr>
        <w:t xml:space="preserve"> </w:t>
      </w:r>
      <w:hyperlink r:id="rId11" w:history="1">
        <w:r w:rsidRPr="000F3FA4">
          <w:rPr>
            <w:rStyle w:val="Hiperpovezava"/>
            <w:rFonts w:asciiTheme="minorHAnsi" w:hAnsiTheme="minorHAnsi" w:cstheme="minorHAnsi"/>
            <w:color w:val="auto"/>
            <w:u w:val="none"/>
          </w:rPr>
          <w:t>Zakona o lokalni samoupravi</w:t>
        </w:r>
      </w:hyperlink>
      <w:r w:rsidR="009C6370" w:rsidRPr="000F3FA4">
        <w:rPr>
          <w:rStyle w:val="Hiperpovezava"/>
          <w:rFonts w:asciiTheme="minorHAnsi" w:hAnsiTheme="minorHAnsi" w:cstheme="minorHAnsi"/>
          <w:color w:val="auto"/>
          <w:u w:val="none"/>
        </w:rPr>
        <w:t xml:space="preserve"> </w:t>
      </w:r>
      <w:r w:rsidRPr="000F3FA4">
        <w:rPr>
          <w:rFonts w:asciiTheme="minorHAnsi" w:hAnsiTheme="minorHAnsi" w:cstheme="minorHAnsi"/>
        </w:rPr>
        <w:t>(Uradni list RS, št.</w:t>
      </w:r>
      <w:r w:rsidR="009C6370" w:rsidRPr="000F3FA4">
        <w:rPr>
          <w:rFonts w:asciiTheme="minorHAnsi" w:hAnsiTheme="minorHAnsi" w:cstheme="minorHAnsi"/>
        </w:rPr>
        <w:t xml:space="preserve"> </w:t>
      </w:r>
      <w:r w:rsidRPr="000F3FA4">
        <w:rPr>
          <w:rFonts w:asciiTheme="minorHAnsi" w:hAnsiTheme="minorHAnsi" w:cstheme="minorHAnsi"/>
        </w:rPr>
        <w:t>94/07 – UPB2, 76/08, 79/09, 51/10, 40/12 – ZUJF, 14/15 – ZUUJFO, 11/18 – ZSPDSLS-1</w:t>
      </w:r>
      <w:r w:rsidR="00635F6A" w:rsidRPr="000F3FA4">
        <w:rPr>
          <w:rFonts w:asciiTheme="minorHAnsi" w:hAnsiTheme="minorHAnsi" w:cstheme="minorHAnsi"/>
        </w:rPr>
        <w:t xml:space="preserve">, </w:t>
      </w:r>
      <w:r w:rsidRPr="000F3FA4">
        <w:rPr>
          <w:rFonts w:asciiTheme="minorHAnsi" w:hAnsiTheme="minorHAnsi" w:cstheme="minorHAnsi"/>
        </w:rPr>
        <w:t>30/18</w:t>
      </w:r>
      <w:r w:rsidR="00635F6A" w:rsidRPr="000F3FA4">
        <w:rPr>
          <w:rFonts w:asciiTheme="minorHAnsi" w:hAnsiTheme="minorHAnsi" w:cstheme="minorHAnsi"/>
        </w:rPr>
        <w:t>, 61/20-ZIUZEOP-A in 80/20-ZIUOOPE</w:t>
      </w:r>
      <w:r w:rsidRPr="000F3FA4">
        <w:rPr>
          <w:rFonts w:asciiTheme="minorHAnsi" w:hAnsiTheme="minorHAnsi" w:cstheme="minorHAnsi"/>
        </w:rPr>
        <w:t xml:space="preserve">), </w:t>
      </w:r>
      <w:r w:rsidR="00E904FA" w:rsidRPr="000F3FA4">
        <w:rPr>
          <w:rFonts w:asciiTheme="minorHAnsi" w:hAnsiTheme="minorHAnsi" w:cstheme="minorHAnsi"/>
        </w:rPr>
        <w:t>21</w:t>
      </w:r>
      <w:r w:rsidRPr="000F3FA4">
        <w:rPr>
          <w:rFonts w:asciiTheme="minorHAnsi" w:hAnsiTheme="minorHAnsi" w:cstheme="minorHAnsi"/>
        </w:rPr>
        <w:t>.</w:t>
      </w:r>
      <w:r w:rsidR="00635F6A" w:rsidRPr="000F3FA4">
        <w:rPr>
          <w:rFonts w:asciiTheme="minorHAnsi" w:hAnsiTheme="minorHAnsi" w:cstheme="minorHAnsi"/>
        </w:rPr>
        <w:t xml:space="preserve"> in 24.</w:t>
      </w:r>
      <w:r w:rsidR="009C6370" w:rsidRPr="000F3FA4">
        <w:rPr>
          <w:rFonts w:asciiTheme="minorHAnsi" w:hAnsiTheme="minorHAnsi" w:cstheme="minorHAnsi"/>
        </w:rPr>
        <w:t xml:space="preserve"> </w:t>
      </w:r>
      <w:r w:rsidRPr="000F3FA4">
        <w:rPr>
          <w:rFonts w:asciiTheme="minorHAnsi" w:hAnsiTheme="minorHAnsi" w:cstheme="minorHAnsi"/>
        </w:rPr>
        <w:t>člena</w:t>
      </w:r>
      <w:r w:rsidR="009C6370" w:rsidRPr="000F3FA4">
        <w:rPr>
          <w:rFonts w:asciiTheme="minorHAnsi" w:hAnsiTheme="minorHAnsi" w:cstheme="minorHAnsi"/>
        </w:rPr>
        <w:t xml:space="preserve"> </w:t>
      </w:r>
      <w:r w:rsidR="00E904FA" w:rsidRPr="000F3FA4">
        <w:rPr>
          <w:rFonts w:asciiTheme="minorHAnsi" w:hAnsiTheme="minorHAnsi" w:cstheme="minorHAnsi"/>
        </w:rPr>
        <w:t>Uredbe o programu opremljanja stavbnih zemljišč in odloku o podlagah za odmero komunalnega prispevka za obstoječo komunalno opremo ter o izračunu in odmeri komunalnega prispevka</w:t>
      </w:r>
      <w:r w:rsidR="00F33CD6" w:rsidRPr="000F3FA4">
        <w:rPr>
          <w:rFonts w:asciiTheme="minorHAnsi" w:hAnsiTheme="minorHAnsi" w:cstheme="minorHAnsi"/>
        </w:rPr>
        <w:t xml:space="preserve"> (Uradni list RS, št. 20</w:t>
      </w:r>
      <w:r w:rsidR="00C02B29" w:rsidRPr="000F3FA4">
        <w:rPr>
          <w:rFonts w:asciiTheme="minorHAnsi" w:hAnsiTheme="minorHAnsi" w:cstheme="minorHAnsi"/>
        </w:rPr>
        <w:t>/19, 30/19-popr. in 34/19)</w:t>
      </w:r>
      <w:r w:rsidR="00635F6A" w:rsidRPr="000F3FA4">
        <w:rPr>
          <w:rFonts w:asciiTheme="minorHAnsi" w:hAnsiTheme="minorHAnsi" w:cstheme="minorHAnsi"/>
        </w:rPr>
        <w:t xml:space="preserve">, </w:t>
      </w:r>
      <w:r w:rsidR="00635F6A" w:rsidRPr="000F3FA4">
        <w:rPr>
          <w:rFonts w:asciiTheme="minorHAnsi" w:hAnsiTheme="minorHAnsi" w:cstheme="minorHAnsi"/>
          <w:shd w:val="clear" w:color="auto" w:fill="FFFFFF"/>
        </w:rPr>
        <w:t xml:space="preserve"> 1. in 4. člena Pravilnika o podlagah za odmero komunalnega prispevka za obstoječo komunalno opremo na osnovi povprečnih stroškov opremljanja stavbnih zemljišč s posameznimi vrstami komunalne opreme (Uradni list RS, št. 66/18) </w:t>
      </w:r>
      <w:r w:rsidR="00C02B29" w:rsidRPr="000F3FA4">
        <w:rPr>
          <w:rFonts w:asciiTheme="minorHAnsi" w:hAnsiTheme="minorHAnsi" w:cstheme="minorHAnsi"/>
        </w:rPr>
        <w:t xml:space="preserve">in </w:t>
      </w:r>
      <w:r w:rsidR="001B3739" w:rsidRPr="000F3FA4">
        <w:rPr>
          <w:rFonts w:asciiTheme="minorHAnsi" w:hAnsiTheme="minorHAnsi" w:cstheme="minorHAnsi"/>
        </w:rPr>
        <w:t>1</w:t>
      </w:r>
      <w:r w:rsidR="00F83E0B" w:rsidRPr="000F3FA4">
        <w:rPr>
          <w:rFonts w:asciiTheme="minorHAnsi" w:hAnsiTheme="minorHAnsi" w:cstheme="minorHAnsi"/>
        </w:rPr>
        <w:t>5</w:t>
      </w:r>
      <w:r w:rsidR="001B3739" w:rsidRPr="000F3FA4">
        <w:rPr>
          <w:rFonts w:asciiTheme="minorHAnsi" w:hAnsiTheme="minorHAnsi" w:cstheme="minorHAnsi"/>
        </w:rPr>
        <w:t xml:space="preserve">. člena Statuta Občine </w:t>
      </w:r>
      <w:r w:rsidR="00E62536" w:rsidRPr="000F3FA4">
        <w:rPr>
          <w:rFonts w:asciiTheme="minorHAnsi" w:hAnsiTheme="minorHAnsi" w:cstheme="minorHAnsi"/>
        </w:rPr>
        <w:t>Bistrica ob Sotli</w:t>
      </w:r>
      <w:r w:rsidR="001B3739" w:rsidRPr="000F3FA4">
        <w:rPr>
          <w:rFonts w:asciiTheme="minorHAnsi" w:hAnsiTheme="minorHAnsi" w:cstheme="minorHAnsi"/>
        </w:rPr>
        <w:t xml:space="preserve"> (Uradni list RS, št. </w:t>
      </w:r>
      <w:r w:rsidR="00F83E0B" w:rsidRPr="000F3FA4">
        <w:rPr>
          <w:rFonts w:asciiTheme="minorHAnsi" w:hAnsiTheme="minorHAnsi" w:cstheme="minorHAnsi"/>
        </w:rPr>
        <w:t>25</w:t>
      </w:r>
      <w:r w:rsidR="001B3739" w:rsidRPr="000F3FA4">
        <w:rPr>
          <w:rFonts w:asciiTheme="minorHAnsi" w:hAnsiTheme="minorHAnsi" w:cstheme="minorHAnsi"/>
        </w:rPr>
        <w:t>/</w:t>
      </w:r>
      <w:r w:rsidR="00F83E0B" w:rsidRPr="000F3FA4">
        <w:rPr>
          <w:rFonts w:asciiTheme="minorHAnsi" w:hAnsiTheme="minorHAnsi" w:cstheme="minorHAnsi"/>
        </w:rPr>
        <w:t>13 in 74/16)</w:t>
      </w:r>
      <w:r w:rsidR="001B3739" w:rsidRPr="000F3FA4">
        <w:rPr>
          <w:rFonts w:asciiTheme="minorHAnsi" w:hAnsiTheme="minorHAnsi" w:cstheme="minorHAnsi"/>
        </w:rPr>
        <w:t xml:space="preserve"> je Občinski svet Občine </w:t>
      </w:r>
      <w:r w:rsidR="00F83E0B" w:rsidRPr="000F3FA4">
        <w:rPr>
          <w:rFonts w:asciiTheme="minorHAnsi" w:hAnsiTheme="minorHAnsi" w:cstheme="minorHAnsi"/>
        </w:rPr>
        <w:t>Bistrica ob Sotli</w:t>
      </w:r>
      <w:r w:rsidR="001B3739" w:rsidRPr="000F3FA4">
        <w:rPr>
          <w:rFonts w:asciiTheme="minorHAnsi" w:hAnsiTheme="minorHAnsi" w:cstheme="minorHAnsi"/>
        </w:rPr>
        <w:t xml:space="preserve"> </w:t>
      </w:r>
      <w:r w:rsidR="00126B37" w:rsidRPr="000F3FA4">
        <w:rPr>
          <w:rFonts w:asciiTheme="minorHAnsi" w:hAnsiTheme="minorHAnsi" w:cstheme="minorHAnsi"/>
        </w:rPr>
        <w:t>na  _______ redni seji dne _______ sprejel</w:t>
      </w:r>
    </w:p>
    <w:p w14:paraId="7B1B4893" w14:textId="77777777" w:rsidR="004B5B42" w:rsidRPr="000F3FA4" w:rsidRDefault="004B5B42" w:rsidP="00C46AB6">
      <w:pPr>
        <w:jc w:val="both"/>
        <w:rPr>
          <w:rFonts w:asciiTheme="minorHAnsi" w:hAnsiTheme="minorHAnsi" w:cstheme="minorHAnsi"/>
        </w:rPr>
      </w:pPr>
    </w:p>
    <w:p w14:paraId="60BC1DFF" w14:textId="77777777" w:rsidR="004B5B42" w:rsidRPr="000F3FA4" w:rsidRDefault="004B5B42" w:rsidP="00C46AB6">
      <w:pPr>
        <w:jc w:val="center"/>
        <w:rPr>
          <w:rFonts w:asciiTheme="minorHAnsi" w:hAnsiTheme="minorHAnsi" w:cstheme="minorHAnsi"/>
          <w:b/>
        </w:rPr>
      </w:pPr>
      <w:r w:rsidRPr="000F3FA4">
        <w:rPr>
          <w:rFonts w:asciiTheme="minorHAnsi" w:hAnsiTheme="minorHAnsi" w:cstheme="minorHAnsi"/>
          <w:b/>
        </w:rPr>
        <w:t>O D L O K</w:t>
      </w:r>
    </w:p>
    <w:p w14:paraId="20CA60C3" w14:textId="63E1BC7F" w:rsidR="00245F98" w:rsidRPr="000F3FA4" w:rsidRDefault="004B5B42" w:rsidP="004B5B42">
      <w:pPr>
        <w:jc w:val="center"/>
        <w:rPr>
          <w:rFonts w:asciiTheme="minorHAnsi" w:hAnsiTheme="minorHAnsi" w:cstheme="minorHAnsi"/>
          <w:b/>
        </w:rPr>
      </w:pPr>
      <w:r w:rsidRPr="000F3FA4">
        <w:rPr>
          <w:rFonts w:asciiTheme="minorHAnsi" w:hAnsiTheme="minorHAnsi" w:cstheme="minorHAnsi"/>
          <w:b/>
        </w:rPr>
        <w:t>o p</w:t>
      </w:r>
      <w:r w:rsidR="00F33CD6" w:rsidRPr="000F3FA4">
        <w:rPr>
          <w:rFonts w:asciiTheme="minorHAnsi" w:hAnsiTheme="minorHAnsi" w:cstheme="minorHAnsi"/>
          <w:b/>
        </w:rPr>
        <w:t xml:space="preserve">odlagah za odmero komunalnega prispevka za obstoječo komunalno opremo za območje </w:t>
      </w:r>
      <w:r w:rsidR="00245F98" w:rsidRPr="000F3FA4">
        <w:rPr>
          <w:rFonts w:asciiTheme="minorHAnsi" w:hAnsiTheme="minorHAnsi" w:cstheme="minorHAnsi"/>
          <w:b/>
        </w:rPr>
        <w:t xml:space="preserve">Občine </w:t>
      </w:r>
      <w:r w:rsidR="00241DB4" w:rsidRPr="000F3FA4">
        <w:rPr>
          <w:rFonts w:asciiTheme="minorHAnsi" w:hAnsiTheme="minorHAnsi" w:cstheme="minorHAnsi"/>
          <w:b/>
        </w:rPr>
        <w:t>Bistrica ob Sotli</w:t>
      </w:r>
    </w:p>
    <w:p w14:paraId="09BD2845" w14:textId="25D2BC80" w:rsidR="004B5B42" w:rsidRPr="000F3FA4" w:rsidRDefault="004B5B42" w:rsidP="004B5B42">
      <w:pPr>
        <w:jc w:val="center"/>
        <w:rPr>
          <w:rFonts w:asciiTheme="minorHAnsi" w:hAnsiTheme="minorHAnsi" w:cstheme="minorHAnsi"/>
          <w:b/>
        </w:rPr>
      </w:pPr>
    </w:p>
    <w:p w14:paraId="38BEA1FA" w14:textId="77777777" w:rsidR="007D0614" w:rsidRPr="000F3FA4" w:rsidRDefault="007D0614" w:rsidP="004B5B42">
      <w:pPr>
        <w:jc w:val="center"/>
        <w:rPr>
          <w:rFonts w:asciiTheme="minorHAnsi" w:hAnsiTheme="minorHAnsi" w:cstheme="minorHAnsi"/>
          <w:b/>
        </w:rPr>
      </w:pPr>
    </w:p>
    <w:p w14:paraId="0458D588" w14:textId="4917E9BB" w:rsidR="004B5B42" w:rsidRPr="000F3FA4" w:rsidRDefault="00673772" w:rsidP="004B5B42">
      <w:pPr>
        <w:jc w:val="center"/>
        <w:rPr>
          <w:rFonts w:asciiTheme="minorHAnsi" w:hAnsiTheme="minorHAnsi" w:cstheme="minorHAnsi"/>
        </w:rPr>
      </w:pPr>
      <w:r w:rsidRPr="000F3FA4">
        <w:rPr>
          <w:rFonts w:asciiTheme="minorHAnsi" w:hAnsiTheme="minorHAnsi" w:cstheme="minorHAnsi"/>
        </w:rPr>
        <w:t>I. SPLOŠNE DOLOČBE</w:t>
      </w:r>
    </w:p>
    <w:p w14:paraId="5F04707C" w14:textId="77777777" w:rsidR="004B5B42" w:rsidRPr="000F3FA4" w:rsidRDefault="004B5B42" w:rsidP="004B5B42">
      <w:pPr>
        <w:jc w:val="center"/>
        <w:rPr>
          <w:rFonts w:asciiTheme="minorHAnsi" w:hAnsiTheme="minorHAnsi" w:cstheme="minorHAnsi"/>
        </w:rPr>
      </w:pPr>
    </w:p>
    <w:p w14:paraId="485C3A16" w14:textId="77777777" w:rsidR="004B5B42" w:rsidRPr="000F3FA4" w:rsidRDefault="004B5B42" w:rsidP="004B5B42">
      <w:pPr>
        <w:jc w:val="center"/>
        <w:rPr>
          <w:rFonts w:asciiTheme="minorHAnsi" w:hAnsiTheme="minorHAnsi" w:cstheme="minorHAnsi"/>
        </w:rPr>
      </w:pPr>
      <w:r w:rsidRPr="000F3FA4">
        <w:rPr>
          <w:rFonts w:asciiTheme="minorHAnsi" w:hAnsiTheme="minorHAnsi" w:cstheme="minorHAnsi"/>
        </w:rPr>
        <w:t>1. člen</w:t>
      </w:r>
    </w:p>
    <w:p w14:paraId="152D2D32" w14:textId="77777777" w:rsidR="004B5B42" w:rsidRPr="000F3FA4" w:rsidRDefault="004B5B42" w:rsidP="004B5B42">
      <w:pPr>
        <w:jc w:val="center"/>
        <w:rPr>
          <w:rFonts w:asciiTheme="minorHAnsi" w:hAnsiTheme="minorHAnsi" w:cstheme="minorHAnsi"/>
        </w:rPr>
      </w:pPr>
      <w:r w:rsidRPr="000F3FA4">
        <w:rPr>
          <w:rFonts w:asciiTheme="minorHAnsi" w:hAnsiTheme="minorHAnsi" w:cstheme="minorHAnsi"/>
        </w:rPr>
        <w:t>(predmet odloka)</w:t>
      </w:r>
    </w:p>
    <w:p w14:paraId="012B8A6B" w14:textId="77777777" w:rsidR="004B5B42" w:rsidRPr="000F3FA4" w:rsidRDefault="004B5B42" w:rsidP="004B5B42">
      <w:pPr>
        <w:jc w:val="center"/>
        <w:rPr>
          <w:rFonts w:asciiTheme="minorHAnsi" w:hAnsiTheme="minorHAnsi" w:cstheme="minorHAnsi"/>
        </w:rPr>
      </w:pPr>
    </w:p>
    <w:p w14:paraId="2272D81B" w14:textId="3A3EFDBF" w:rsidR="00245F98" w:rsidRPr="000F3FA4" w:rsidRDefault="004B5B42" w:rsidP="004B5B42">
      <w:pPr>
        <w:jc w:val="both"/>
        <w:rPr>
          <w:rFonts w:asciiTheme="minorHAnsi" w:hAnsiTheme="minorHAnsi" w:cstheme="minorHAnsi"/>
        </w:rPr>
      </w:pPr>
      <w:r w:rsidRPr="000F3FA4">
        <w:rPr>
          <w:rFonts w:asciiTheme="minorHAnsi" w:hAnsiTheme="minorHAnsi" w:cstheme="minorHAnsi"/>
        </w:rPr>
        <w:t>(1) S tem odlokom se sprejme</w:t>
      </w:r>
      <w:r w:rsidR="00A4707E" w:rsidRPr="000F3FA4">
        <w:rPr>
          <w:rFonts w:asciiTheme="minorHAnsi" w:hAnsiTheme="minorHAnsi" w:cstheme="minorHAnsi"/>
        </w:rPr>
        <w:t xml:space="preserve">jo podlage za odmero komunalnega prispevka za obstoječo komunalno opremo za celotno </w:t>
      </w:r>
      <w:r w:rsidR="00B12890" w:rsidRPr="000F3FA4">
        <w:rPr>
          <w:rFonts w:asciiTheme="minorHAnsi" w:hAnsiTheme="minorHAnsi" w:cstheme="minorHAnsi"/>
        </w:rPr>
        <w:t xml:space="preserve">območje </w:t>
      </w:r>
      <w:r w:rsidR="00245F98" w:rsidRPr="000F3FA4">
        <w:rPr>
          <w:rFonts w:asciiTheme="minorHAnsi" w:hAnsiTheme="minorHAnsi" w:cstheme="minorHAnsi"/>
        </w:rPr>
        <w:t xml:space="preserve">Občine </w:t>
      </w:r>
      <w:r w:rsidR="00134A8A" w:rsidRPr="000F3FA4">
        <w:rPr>
          <w:rFonts w:asciiTheme="minorHAnsi" w:hAnsiTheme="minorHAnsi" w:cstheme="minorHAnsi"/>
        </w:rPr>
        <w:t>Bistrica ob Sotli</w:t>
      </w:r>
      <w:r w:rsidR="00245F98" w:rsidRPr="000F3FA4">
        <w:rPr>
          <w:rFonts w:asciiTheme="minorHAnsi" w:hAnsiTheme="minorHAnsi" w:cstheme="minorHAnsi"/>
        </w:rPr>
        <w:t>.</w:t>
      </w:r>
    </w:p>
    <w:p w14:paraId="7105B694" w14:textId="77777777" w:rsidR="00A4707E" w:rsidRPr="000F3FA4" w:rsidRDefault="00A4707E" w:rsidP="004B5B42">
      <w:pPr>
        <w:jc w:val="both"/>
        <w:rPr>
          <w:rFonts w:asciiTheme="minorHAnsi" w:hAnsiTheme="minorHAnsi" w:cstheme="minorHAnsi"/>
        </w:rPr>
      </w:pPr>
    </w:p>
    <w:p w14:paraId="56B8883F" w14:textId="00BD441D" w:rsidR="00BE5389" w:rsidRPr="000F3FA4" w:rsidRDefault="004B5B42" w:rsidP="0095607E">
      <w:pPr>
        <w:jc w:val="both"/>
        <w:rPr>
          <w:rFonts w:asciiTheme="minorHAnsi" w:hAnsiTheme="minorHAnsi" w:cstheme="minorHAnsi"/>
        </w:rPr>
      </w:pPr>
      <w:r w:rsidRPr="000F3FA4">
        <w:rPr>
          <w:rFonts w:asciiTheme="minorHAnsi" w:hAnsiTheme="minorHAnsi" w:cstheme="minorHAnsi"/>
        </w:rPr>
        <w:t xml:space="preserve">(2) </w:t>
      </w:r>
      <w:r w:rsidR="00A4707E" w:rsidRPr="000F3FA4">
        <w:rPr>
          <w:rFonts w:asciiTheme="minorHAnsi" w:hAnsiTheme="minorHAnsi" w:cstheme="minorHAnsi"/>
        </w:rPr>
        <w:t>Odlok določa</w:t>
      </w:r>
      <w:r w:rsidR="0095607E" w:rsidRPr="000F3FA4">
        <w:rPr>
          <w:rFonts w:asciiTheme="minorHAnsi" w:hAnsiTheme="minorHAnsi" w:cstheme="minorHAnsi"/>
        </w:rPr>
        <w:t xml:space="preserve"> </w:t>
      </w:r>
      <w:r w:rsidR="00B12890" w:rsidRPr="000F3FA4">
        <w:rPr>
          <w:rFonts w:asciiTheme="minorHAnsi" w:hAnsiTheme="minorHAnsi" w:cstheme="minorHAnsi"/>
        </w:rPr>
        <w:t>merila za odmero komunalnega prispevka</w:t>
      </w:r>
      <w:r w:rsidR="00A4707E" w:rsidRPr="000F3FA4">
        <w:rPr>
          <w:rFonts w:asciiTheme="minorHAnsi" w:hAnsiTheme="minorHAnsi" w:cstheme="minorHAnsi"/>
        </w:rPr>
        <w:t xml:space="preserve"> za obstoječo komunalno opremo</w:t>
      </w:r>
      <w:r w:rsidR="009E4FE5" w:rsidRPr="000F3FA4">
        <w:rPr>
          <w:rFonts w:asciiTheme="minorHAnsi" w:hAnsiTheme="minorHAnsi" w:cstheme="minorHAnsi"/>
        </w:rPr>
        <w:t xml:space="preserve"> in</w:t>
      </w:r>
      <w:r w:rsidR="0095607E" w:rsidRPr="000F3FA4">
        <w:rPr>
          <w:rFonts w:asciiTheme="minorHAnsi" w:hAnsiTheme="minorHAnsi" w:cstheme="minorHAnsi"/>
        </w:rPr>
        <w:t xml:space="preserve"> d</w:t>
      </w:r>
      <w:r w:rsidR="00660AF9" w:rsidRPr="000F3FA4">
        <w:rPr>
          <w:rFonts w:asciiTheme="minorHAnsi" w:hAnsiTheme="minorHAnsi" w:cstheme="minorHAnsi"/>
        </w:rPr>
        <w:t xml:space="preserve">oločbe o </w:t>
      </w:r>
      <w:r w:rsidR="00B12890" w:rsidRPr="000F3FA4">
        <w:rPr>
          <w:rFonts w:asciiTheme="minorHAnsi" w:hAnsiTheme="minorHAnsi" w:cstheme="minorHAnsi"/>
        </w:rPr>
        <w:t>olajšav</w:t>
      </w:r>
      <w:r w:rsidR="00660AF9" w:rsidRPr="000F3FA4">
        <w:rPr>
          <w:rFonts w:asciiTheme="minorHAnsi" w:hAnsiTheme="minorHAnsi" w:cstheme="minorHAnsi"/>
        </w:rPr>
        <w:t>ah</w:t>
      </w:r>
      <w:r w:rsidR="00B12890" w:rsidRPr="000F3FA4">
        <w:rPr>
          <w:rFonts w:asciiTheme="minorHAnsi" w:hAnsiTheme="minorHAnsi" w:cstheme="minorHAnsi"/>
        </w:rPr>
        <w:t xml:space="preserve"> in oprostit</w:t>
      </w:r>
      <w:r w:rsidR="00A61EBD" w:rsidRPr="000F3FA4">
        <w:rPr>
          <w:rFonts w:asciiTheme="minorHAnsi" w:hAnsiTheme="minorHAnsi" w:cstheme="minorHAnsi"/>
        </w:rPr>
        <w:t>v</w:t>
      </w:r>
      <w:r w:rsidR="00660AF9" w:rsidRPr="000F3FA4">
        <w:rPr>
          <w:rFonts w:asciiTheme="minorHAnsi" w:hAnsiTheme="minorHAnsi" w:cstheme="minorHAnsi"/>
        </w:rPr>
        <w:t>ah</w:t>
      </w:r>
      <w:r w:rsidR="00BE5389" w:rsidRPr="000F3FA4">
        <w:rPr>
          <w:rFonts w:asciiTheme="minorHAnsi" w:hAnsiTheme="minorHAnsi" w:cstheme="minorHAnsi"/>
        </w:rPr>
        <w:t xml:space="preserve"> plačila komunalnega prispevka</w:t>
      </w:r>
      <w:r w:rsidR="009E4FE5" w:rsidRPr="000F3FA4">
        <w:rPr>
          <w:rFonts w:asciiTheme="minorHAnsi" w:hAnsiTheme="minorHAnsi" w:cstheme="minorHAnsi"/>
        </w:rPr>
        <w:t>.</w:t>
      </w:r>
    </w:p>
    <w:p w14:paraId="587F2409" w14:textId="7FB5963C" w:rsidR="001F3E6A" w:rsidRPr="000F3FA4" w:rsidRDefault="001F3E6A" w:rsidP="004B5B42">
      <w:pPr>
        <w:jc w:val="both"/>
        <w:rPr>
          <w:rFonts w:asciiTheme="minorHAnsi" w:hAnsiTheme="minorHAnsi" w:cstheme="minorHAnsi"/>
        </w:rPr>
      </w:pPr>
    </w:p>
    <w:p w14:paraId="745173C1" w14:textId="77777777" w:rsidR="0095607E" w:rsidRPr="000F3FA4" w:rsidRDefault="0095607E" w:rsidP="004B5B42">
      <w:pPr>
        <w:jc w:val="both"/>
        <w:rPr>
          <w:rFonts w:asciiTheme="minorHAnsi" w:hAnsiTheme="minorHAnsi" w:cstheme="minorHAnsi"/>
        </w:rPr>
      </w:pPr>
    </w:p>
    <w:p w14:paraId="26713D24" w14:textId="77777777" w:rsidR="004B5B42" w:rsidRPr="000F3FA4" w:rsidRDefault="004B5B42" w:rsidP="004B5B42">
      <w:pPr>
        <w:jc w:val="center"/>
        <w:rPr>
          <w:rFonts w:asciiTheme="minorHAnsi" w:hAnsiTheme="minorHAnsi" w:cstheme="minorHAnsi"/>
        </w:rPr>
      </w:pPr>
      <w:r w:rsidRPr="000F3FA4">
        <w:rPr>
          <w:rFonts w:asciiTheme="minorHAnsi" w:hAnsiTheme="minorHAnsi" w:cstheme="minorHAnsi"/>
        </w:rPr>
        <w:t>2. člen</w:t>
      </w:r>
    </w:p>
    <w:p w14:paraId="614348AC" w14:textId="77777777" w:rsidR="004B5B42" w:rsidRPr="000F3FA4" w:rsidRDefault="004B5B42" w:rsidP="004B5B42">
      <w:pPr>
        <w:jc w:val="center"/>
        <w:rPr>
          <w:rFonts w:asciiTheme="minorHAnsi" w:hAnsiTheme="minorHAnsi" w:cstheme="minorHAnsi"/>
        </w:rPr>
      </w:pPr>
      <w:r w:rsidRPr="000F3FA4">
        <w:rPr>
          <w:rFonts w:asciiTheme="minorHAnsi" w:hAnsiTheme="minorHAnsi" w:cstheme="minorHAnsi"/>
        </w:rPr>
        <w:t>(predmet komunalnega prispevka)</w:t>
      </w:r>
    </w:p>
    <w:p w14:paraId="6D47D7CB" w14:textId="77777777" w:rsidR="004B5B42" w:rsidRPr="000F3FA4" w:rsidRDefault="004B5B42" w:rsidP="00CA1E75">
      <w:pPr>
        <w:jc w:val="both"/>
        <w:rPr>
          <w:rFonts w:asciiTheme="minorHAnsi" w:hAnsiTheme="minorHAnsi" w:cstheme="minorHAnsi"/>
        </w:rPr>
      </w:pPr>
    </w:p>
    <w:p w14:paraId="461359BC" w14:textId="27A1C0AB" w:rsidR="00CA1E75" w:rsidRPr="000F3FA4" w:rsidRDefault="00CA1E75" w:rsidP="00CA1E75">
      <w:pPr>
        <w:shd w:val="clear" w:color="auto" w:fill="FFFFFF"/>
        <w:spacing w:after="120"/>
        <w:jc w:val="both"/>
        <w:rPr>
          <w:rFonts w:asciiTheme="minorHAnsi" w:hAnsiTheme="minorHAnsi" w:cstheme="minorHAnsi"/>
        </w:rPr>
      </w:pPr>
      <w:r w:rsidRPr="000F3FA4">
        <w:rPr>
          <w:rFonts w:asciiTheme="minorHAnsi" w:hAnsiTheme="minorHAnsi" w:cstheme="minorHAnsi"/>
        </w:rPr>
        <w:t>(1) Komunalni prispevek za obstoječo komunalno opremo se odmerja na območju celotne občine za naslednjo komunalno opremo:</w:t>
      </w:r>
    </w:p>
    <w:p w14:paraId="0B34BB67" w14:textId="77777777" w:rsidR="00CA1E75" w:rsidRPr="000F3FA4" w:rsidRDefault="00CA1E75" w:rsidP="00CA1E75">
      <w:pPr>
        <w:numPr>
          <w:ilvl w:val="0"/>
          <w:numId w:val="3"/>
        </w:numPr>
        <w:ind w:left="714" w:hanging="357"/>
        <w:contextualSpacing/>
        <w:jc w:val="both"/>
        <w:rPr>
          <w:rFonts w:asciiTheme="minorHAnsi" w:hAnsiTheme="minorHAnsi" w:cstheme="minorHAnsi"/>
        </w:rPr>
      </w:pPr>
      <w:r w:rsidRPr="000F3FA4">
        <w:rPr>
          <w:rFonts w:asciiTheme="minorHAnsi" w:hAnsiTheme="minorHAnsi" w:cstheme="minorHAnsi"/>
        </w:rPr>
        <w:t>cestno omrežje,</w:t>
      </w:r>
    </w:p>
    <w:p w14:paraId="36670261" w14:textId="361084D3" w:rsidR="00CA1E75" w:rsidRPr="000F3FA4" w:rsidRDefault="00CA1E75" w:rsidP="00CA1E75">
      <w:pPr>
        <w:numPr>
          <w:ilvl w:val="0"/>
          <w:numId w:val="3"/>
        </w:numPr>
        <w:ind w:left="714" w:hanging="357"/>
        <w:contextualSpacing/>
        <w:jc w:val="both"/>
        <w:rPr>
          <w:rFonts w:asciiTheme="minorHAnsi" w:hAnsiTheme="minorHAnsi" w:cstheme="minorHAnsi"/>
        </w:rPr>
      </w:pPr>
      <w:r w:rsidRPr="000F3FA4">
        <w:rPr>
          <w:rFonts w:asciiTheme="minorHAnsi" w:hAnsiTheme="minorHAnsi" w:cstheme="minorHAnsi"/>
        </w:rPr>
        <w:t>vodovodno omrežje</w:t>
      </w:r>
      <w:r w:rsidR="002F20D3" w:rsidRPr="000F3FA4">
        <w:rPr>
          <w:rFonts w:asciiTheme="minorHAnsi" w:hAnsiTheme="minorHAnsi" w:cstheme="minorHAnsi"/>
        </w:rPr>
        <w:t xml:space="preserve"> in</w:t>
      </w:r>
    </w:p>
    <w:p w14:paraId="58F4BCC5" w14:textId="5C406726" w:rsidR="00CA1E75" w:rsidRPr="000F3FA4" w:rsidRDefault="00CA1E75" w:rsidP="00CA1E75">
      <w:pPr>
        <w:numPr>
          <w:ilvl w:val="0"/>
          <w:numId w:val="3"/>
        </w:numPr>
        <w:ind w:left="714" w:hanging="357"/>
        <w:contextualSpacing/>
        <w:jc w:val="both"/>
        <w:rPr>
          <w:rFonts w:asciiTheme="minorHAnsi" w:hAnsiTheme="minorHAnsi" w:cstheme="minorHAnsi"/>
        </w:rPr>
      </w:pPr>
      <w:r w:rsidRPr="000F3FA4">
        <w:rPr>
          <w:rFonts w:asciiTheme="minorHAnsi" w:hAnsiTheme="minorHAnsi" w:cstheme="minorHAnsi"/>
        </w:rPr>
        <w:t>kanalizacijsko omrežje</w:t>
      </w:r>
      <w:r w:rsidR="002F20D3" w:rsidRPr="000F3FA4">
        <w:rPr>
          <w:rFonts w:asciiTheme="minorHAnsi" w:hAnsiTheme="minorHAnsi" w:cstheme="minorHAnsi"/>
        </w:rPr>
        <w:t>.</w:t>
      </w:r>
    </w:p>
    <w:p w14:paraId="04B86E46" w14:textId="77777777" w:rsidR="002F20D3" w:rsidRPr="000F3FA4" w:rsidRDefault="002F20D3" w:rsidP="00CA1E75">
      <w:pPr>
        <w:jc w:val="both"/>
        <w:rPr>
          <w:rFonts w:asciiTheme="minorHAnsi" w:hAnsiTheme="minorHAnsi" w:cstheme="minorHAnsi"/>
        </w:rPr>
      </w:pPr>
    </w:p>
    <w:p w14:paraId="782E7F14" w14:textId="7963E392" w:rsidR="00A70CAF" w:rsidRPr="000F3FA4" w:rsidRDefault="00CA1E75" w:rsidP="00CA1E75">
      <w:pPr>
        <w:jc w:val="both"/>
        <w:rPr>
          <w:rFonts w:asciiTheme="minorHAnsi" w:hAnsiTheme="minorHAnsi" w:cstheme="minorHAnsi"/>
        </w:rPr>
      </w:pPr>
      <w:r w:rsidRPr="000F3FA4">
        <w:rPr>
          <w:rFonts w:asciiTheme="minorHAnsi" w:hAnsiTheme="minorHAnsi" w:cstheme="minorHAnsi"/>
        </w:rPr>
        <w:t xml:space="preserve">(2) </w:t>
      </w:r>
      <w:r w:rsidR="00B24C1E" w:rsidRPr="000F3FA4">
        <w:rPr>
          <w:rFonts w:asciiTheme="minorHAnsi" w:hAnsiTheme="minorHAnsi" w:cstheme="minorHAnsi"/>
        </w:rPr>
        <w:t>Komunalni prispevek za posamezno vrsto obstoječe komunalne opreme se odmeri, kadar</w:t>
      </w:r>
      <w:r w:rsidR="00A70CAF" w:rsidRPr="000F3FA4">
        <w:rPr>
          <w:rFonts w:asciiTheme="minorHAnsi" w:hAnsiTheme="minorHAnsi" w:cstheme="minorHAnsi"/>
        </w:rPr>
        <w:t>:</w:t>
      </w:r>
    </w:p>
    <w:p w14:paraId="2ACE17AE" w14:textId="54D2207A" w:rsidR="00B24C1E" w:rsidRPr="000F3FA4" w:rsidRDefault="00A70CAF" w:rsidP="00B47CDE">
      <w:pPr>
        <w:pStyle w:val="Odstavekseznama"/>
        <w:numPr>
          <w:ilvl w:val="0"/>
          <w:numId w:val="3"/>
        </w:numPr>
        <w:jc w:val="both"/>
        <w:rPr>
          <w:rFonts w:asciiTheme="minorHAnsi" w:hAnsiTheme="minorHAnsi" w:cstheme="minorHAnsi"/>
        </w:rPr>
      </w:pPr>
      <w:r w:rsidRPr="000F3FA4">
        <w:rPr>
          <w:rFonts w:asciiTheme="minorHAnsi" w:hAnsiTheme="minorHAnsi" w:cstheme="minorHAnsi"/>
        </w:rPr>
        <w:t xml:space="preserve">se obstoječ ali načrtovan objekt </w:t>
      </w:r>
      <w:r w:rsidR="00B24C1E" w:rsidRPr="000F3FA4">
        <w:rPr>
          <w:rFonts w:asciiTheme="minorHAnsi" w:hAnsiTheme="minorHAnsi" w:cstheme="minorHAnsi"/>
        </w:rPr>
        <w:t>posredno ali neposredno priključi na posamezno vrsto komunalne opreme oziroma prične bremeniti posamezno vrsto komunalne opreme</w:t>
      </w:r>
      <w:r w:rsidR="00616787" w:rsidRPr="000F3FA4">
        <w:rPr>
          <w:rFonts w:asciiTheme="minorHAnsi" w:hAnsiTheme="minorHAnsi" w:cstheme="minorHAnsi"/>
        </w:rPr>
        <w:t xml:space="preserve"> oziroma obstaja možnost priključitve </w:t>
      </w:r>
      <w:r w:rsidR="0070498D" w:rsidRPr="000F3FA4">
        <w:rPr>
          <w:rFonts w:asciiTheme="minorHAnsi" w:hAnsiTheme="minorHAnsi" w:cstheme="minorHAnsi"/>
        </w:rPr>
        <w:t xml:space="preserve">ali bremenitve </w:t>
      </w:r>
      <w:r w:rsidR="00616787" w:rsidRPr="000F3FA4">
        <w:rPr>
          <w:rFonts w:asciiTheme="minorHAnsi" w:hAnsiTheme="minorHAnsi" w:cstheme="minorHAnsi"/>
        </w:rPr>
        <w:t>komunaln</w:t>
      </w:r>
      <w:r w:rsidR="0070498D" w:rsidRPr="000F3FA4">
        <w:rPr>
          <w:rFonts w:asciiTheme="minorHAnsi" w:hAnsiTheme="minorHAnsi" w:cstheme="minorHAnsi"/>
        </w:rPr>
        <w:t>e</w:t>
      </w:r>
      <w:r w:rsidR="00616787" w:rsidRPr="000F3FA4">
        <w:rPr>
          <w:rFonts w:asciiTheme="minorHAnsi" w:hAnsiTheme="minorHAnsi" w:cstheme="minorHAnsi"/>
        </w:rPr>
        <w:t xml:space="preserve"> oprem</w:t>
      </w:r>
      <w:r w:rsidR="0070498D" w:rsidRPr="000F3FA4">
        <w:rPr>
          <w:rFonts w:asciiTheme="minorHAnsi" w:hAnsiTheme="minorHAnsi" w:cstheme="minorHAnsi"/>
        </w:rPr>
        <w:t>e</w:t>
      </w:r>
      <w:r w:rsidR="00616787" w:rsidRPr="000F3FA4">
        <w:rPr>
          <w:rFonts w:asciiTheme="minorHAnsi" w:hAnsiTheme="minorHAnsi" w:cstheme="minorHAnsi"/>
        </w:rPr>
        <w:t xml:space="preserve">, katere uporaba je </w:t>
      </w:r>
      <w:r w:rsidR="005400C6" w:rsidRPr="000F3FA4">
        <w:rPr>
          <w:rFonts w:asciiTheme="minorHAnsi" w:hAnsiTheme="minorHAnsi" w:cstheme="minorHAnsi"/>
        </w:rPr>
        <w:t>s predpisom o</w:t>
      </w:r>
      <w:r w:rsidR="00616787" w:rsidRPr="000F3FA4">
        <w:rPr>
          <w:rFonts w:asciiTheme="minorHAnsi" w:hAnsiTheme="minorHAnsi" w:cstheme="minorHAnsi"/>
        </w:rPr>
        <w:t>bvezna</w:t>
      </w:r>
      <w:r w:rsidR="0070498D" w:rsidRPr="000F3FA4">
        <w:rPr>
          <w:rFonts w:asciiTheme="minorHAnsi" w:hAnsiTheme="minorHAnsi" w:cstheme="minorHAnsi"/>
        </w:rPr>
        <w:t>,</w:t>
      </w:r>
    </w:p>
    <w:p w14:paraId="3F6F39F7" w14:textId="37409E0B" w:rsidR="00B24C1E" w:rsidRPr="000F3FA4" w:rsidRDefault="00B24C1E" w:rsidP="00B24C1E">
      <w:pPr>
        <w:numPr>
          <w:ilvl w:val="0"/>
          <w:numId w:val="3"/>
        </w:numPr>
        <w:jc w:val="both"/>
        <w:rPr>
          <w:rFonts w:asciiTheme="minorHAnsi" w:hAnsiTheme="minorHAnsi" w:cstheme="minorHAnsi"/>
        </w:rPr>
      </w:pPr>
      <w:r w:rsidRPr="000F3FA4">
        <w:rPr>
          <w:rFonts w:asciiTheme="minorHAnsi" w:hAnsiTheme="minorHAnsi" w:cstheme="minorHAnsi"/>
        </w:rPr>
        <w:lastRenderedPageBreak/>
        <w:t xml:space="preserve">se obstoječemu objektu povečuje </w:t>
      </w:r>
      <w:r w:rsidR="009C6F72" w:rsidRPr="000F3FA4">
        <w:rPr>
          <w:rFonts w:asciiTheme="minorHAnsi" w:hAnsiTheme="minorHAnsi" w:cstheme="minorHAnsi"/>
        </w:rPr>
        <w:t>bruto</w:t>
      </w:r>
      <w:r w:rsidRPr="000F3FA4">
        <w:rPr>
          <w:rFonts w:asciiTheme="minorHAnsi" w:hAnsiTheme="minorHAnsi" w:cstheme="minorHAnsi"/>
        </w:rPr>
        <w:t xml:space="preserve"> tlorisna površina oz.</w:t>
      </w:r>
    </w:p>
    <w:p w14:paraId="290F84B6" w14:textId="77777777" w:rsidR="00B24C1E" w:rsidRPr="000F3FA4" w:rsidRDefault="00B24C1E" w:rsidP="00B24C1E">
      <w:pPr>
        <w:numPr>
          <w:ilvl w:val="0"/>
          <w:numId w:val="3"/>
        </w:numPr>
        <w:jc w:val="both"/>
        <w:rPr>
          <w:rFonts w:asciiTheme="minorHAnsi" w:hAnsiTheme="minorHAnsi" w:cstheme="minorHAnsi"/>
        </w:rPr>
      </w:pPr>
      <w:r w:rsidRPr="000F3FA4">
        <w:rPr>
          <w:rFonts w:asciiTheme="minorHAnsi" w:hAnsiTheme="minorHAnsi" w:cstheme="minorHAnsi"/>
        </w:rPr>
        <w:t>se obstoječemu objektu spreminja namembnost.</w:t>
      </w:r>
    </w:p>
    <w:p w14:paraId="5362F4A3" w14:textId="77777777" w:rsidR="00B24C1E" w:rsidRPr="000F3FA4" w:rsidRDefault="00B24C1E" w:rsidP="003D3133">
      <w:pPr>
        <w:jc w:val="both"/>
        <w:rPr>
          <w:rFonts w:asciiTheme="minorHAnsi" w:hAnsiTheme="minorHAnsi" w:cstheme="minorHAnsi"/>
        </w:rPr>
      </w:pPr>
    </w:p>
    <w:p w14:paraId="164FE5BD" w14:textId="77777777" w:rsidR="00FC5647" w:rsidRPr="000F3FA4" w:rsidRDefault="00FC5647" w:rsidP="00FC5647">
      <w:pPr>
        <w:jc w:val="both"/>
        <w:rPr>
          <w:rFonts w:asciiTheme="minorHAnsi" w:hAnsiTheme="minorHAnsi" w:cstheme="minorHAnsi"/>
        </w:rPr>
      </w:pPr>
    </w:p>
    <w:p w14:paraId="122D32F1" w14:textId="77777777" w:rsidR="004B5B42" w:rsidRPr="000F3FA4" w:rsidRDefault="004B5B42" w:rsidP="004B5B42">
      <w:pPr>
        <w:jc w:val="center"/>
        <w:rPr>
          <w:rFonts w:asciiTheme="minorHAnsi" w:hAnsiTheme="minorHAnsi" w:cstheme="minorHAnsi"/>
        </w:rPr>
      </w:pPr>
      <w:r w:rsidRPr="000F3FA4">
        <w:rPr>
          <w:rFonts w:asciiTheme="minorHAnsi" w:hAnsiTheme="minorHAnsi" w:cstheme="minorHAnsi"/>
        </w:rPr>
        <w:t>II. MERILA IN PODLAGE ZA ODMERO KOMUNALNEGA PRISPEVKA</w:t>
      </w:r>
    </w:p>
    <w:p w14:paraId="6B0812A0" w14:textId="77777777" w:rsidR="004B5B42" w:rsidRPr="000F3FA4" w:rsidRDefault="004B5B42" w:rsidP="004B5B42">
      <w:pPr>
        <w:jc w:val="center"/>
        <w:rPr>
          <w:rFonts w:asciiTheme="minorHAnsi" w:hAnsiTheme="minorHAnsi" w:cstheme="minorHAnsi"/>
        </w:rPr>
      </w:pPr>
    </w:p>
    <w:p w14:paraId="2FBF847A" w14:textId="77777777" w:rsidR="004B5B42" w:rsidRPr="000F3FA4" w:rsidRDefault="004B5B42" w:rsidP="004B5B42">
      <w:pPr>
        <w:jc w:val="center"/>
        <w:rPr>
          <w:rFonts w:asciiTheme="minorHAnsi" w:hAnsiTheme="minorHAnsi" w:cstheme="minorHAnsi"/>
        </w:rPr>
      </w:pPr>
      <w:r w:rsidRPr="000F3FA4">
        <w:rPr>
          <w:rFonts w:asciiTheme="minorHAnsi" w:hAnsiTheme="minorHAnsi" w:cstheme="minorHAnsi"/>
        </w:rPr>
        <w:t>3. člen</w:t>
      </w:r>
    </w:p>
    <w:p w14:paraId="614A1C01" w14:textId="77777777" w:rsidR="001415A1" w:rsidRPr="000F3FA4" w:rsidRDefault="001415A1" w:rsidP="004B5B42">
      <w:pPr>
        <w:jc w:val="center"/>
        <w:rPr>
          <w:rFonts w:asciiTheme="minorHAnsi" w:hAnsiTheme="minorHAnsi" w:cstheme="minorHAnsi"/>
        </w:rPr>
      </w:pPr>
      <w:r w:rsidRPr="000F3FA4">
        <w:rPr>
          <w:rFonts w:asciiTheme="minorHAnsi" w:hAnsiTheme="minorHAnsi" w:cstheme="minorHAnsi"/>
        </w:rPr>
        <w:t>(</w:t>
      </w:r>
      <w:r w:rsidR="00D627E1" w:rsidRPr="000F3FA4">
        <w:rPr>
          <w:rFonts w:asciiTheme="minorHAnsi" w:hAnsiTheme="minorHAnsi" w:cstheme="minorHAnsi"/>
        </w:rPr>
        <w:t>opredelitev pojmov</w:t>
      </w:r>
      <w:r w:rsidRPr="000F3FA4">
        <w:rPr>
          <w:rFonts w:asciiTheme="minorHAnsi" w:hAnsiTheme="minorHAnsi" w:cstheme="minorHAnsi"/>
        </w:rPr>
        <w:t>)</w:t>
      </w:r>
    </w:p>
    <w:p w14:paraId="73212A7A" w14:textId="77777777" w:rsidR="001415A1" w:rsidRPr="000F3FA4" w:rsidRDefault="001415A1" w:rsidP="004B5B42">
      <w:pPr>
        <w:jc w:val="center"/>
        <w:rPr>
          <w:rFonts w:asciiTheme="minorHAnsi" w:hAnsiTheme="minorHAnsi" w:cstheme="minorHAnsi"/>
        </w:rPr>
      </w:pPr>
    </w:p>
    <w:p w14:paraId="3F765F13" w14:textId="77777777" w:rsidR="000D178C" w:rsidRPr="004F2266" w:rsidRDefault="000D178C" w:rsidP="000D178C">
      <w:pPr>
        <w:jc w:val="both"/>
        <w:rPr>
          <w:rFonts w:asciiTheme="minorHAnsi" w:hAnsiTheme="minorHAnsi" w:cstheme="minorHAnsi"/>
          <w:shd w:val="clear" w:color="auto" w:fill="FFFFFF"/>
        </w:rPr>
      </w:pPr>
      <w:r w:rsidRPr="004F2266">
        <w:rPr>
          <w:rFonts w:asciiTheme="minorHAnsi" w:hAnsiTheme="minorHAnsi" w:cstheme="minorHAnsi"/>
          <w:shd w:val="clear" w:color="auto" w:fill="FFFFFF"/>
        </w:rPr>
        <w:t xml:space="preserve">Izrazi, uporabljeni v tem odloku, pomenijo enako kot v predpisu, ki ureja urejanje prostora in v uredbi, ki določa podrobnejšo vsebino odloka o podlagah za odmero komunalnega prispevka za obstoječo komunalno opremo ter odmero in izračun komunalnega prispevka. </w:t>
      </w:r>
    </w:p>
    <w:p w14:paraId="7BAE03D8" w14:textId="1ACAE840" w:rsidR="00AD52F8" w:rsidRPr="000F3FA4" w:rsidRDefault="00AD52F8">
      <w:pPr>
        <w:rPr>
          <w:rFonts w:asciiTheme="minorHAnsi" w:hAnsiTheme="minorHAnsi" w:cstheme="minorHAnsi"/>
        </w:rPr>
      </w:pPr>
    </w:p>
    <w:p w14:paraId="4C5BF5CC" w14:textId="77777777" w:rsidR="00B31E1E" w:rsidRPr="000F3FA4" w:rsidRDefault="00B31E1E" w:rsidP="004B5B42">
      <w:pPr>
        <w:jc w:val="both"/>
        <w:rPr>
          <w:rFonts w:asciiTheme="minorHAnsi" w:hAnsiTheme="minorHAnsi" w:cstheme="minorHAnsi"/>
        </w:rPr>
      </w:pPr>
    </w:p>
    <w:p w14:paraId="53C39B74" w14:textId="0118E377" w:rsidR="004B5B42" w:rsidRPr="000F3FA4" w:rsidRDefault="00751D5D" w:rsidP="00CF6926">
      <w:pPr>
        <w:jc w:val="center"/>
        <w:rPr>
          <w:rFonts w:asciiTheme="minorHAnsi" w:hAnsiTheme="minorHAnsi" w:cstheme="minorHAnsi"/>
        </w:rPr>
      </w:pPr>
      <w:r w:rsidRPr="000F3FA4">
        <w:rPr>
          <w:rFonts w:asciiTheme="minorHAnsi" w:hAnsiTheme="minorHAnsi" w:cstheme="minorHAnsi"/>
        </w:rPr>
        <w:t>4</w:t>
      </w:r>
      <w:r w:rsidR="004B5B42" w:rsidRPr="000F3FA4">
        <w:rPr>
          <w:rFonts w:asciiTheme="minorHAnsi" w:hAnsiTheme="minorHAnsi" w:cstheme="minorHAnsi"/>
        </w:rPr>
        <w:t>. člen</w:t>
      </w:r>
    </w:p>
    <w:p w14:paraId="122F9DF1" w14:textId="4E1A05B3" w:rsidR="004B5B42" w:rsidRPr="000F3FA4" w:rsidRDefault="004B5B42" w:rsidP="004B5B42">
      <w:pPr>
        <w:jc w:val="center"/>
        <w:rPr>
          <w:rFonts w:asciiTheme="minorHAnsi" w:hAnsiTheme="minorHAnsi" w:cstheme="minorHAnsi"/>
        </w:rPr>
      </w:pPr>
      <w:r w:rsidRPr="000F3FA4">
        <w:rPr>
          <w:rFonts w:asciiTheme="minorHAnsi" w:hAnsiTheme="minorHAnsi" w:cstheme="minorHAnsi"/>
        </w:rPr>
        <w:t>(merila za odmero komunalnega prispevka</w:t>
      </w:r>
      <w:r w:rsidR="00EF1D50" w:rsidRPr="000F3FA4">
        <w:rPr>
          <w:rFonts w:asciiTheme="minorHAnsi" w:hAnsiTheme="minorHAnsi" w:cstheme="minorHAnsi"/>
        </w:rPr>
        <w:t xml:space="preserve"> za obstoječo komunalno opremo</w:t>
      </w:r>
      <w:r w:rsidRPr="000F3FA4">
        <w:rPr>
          <w:rFonts w:asciiTheme="minorHAnsi" w:hAnsiTheme="minorHAnsi" w:cstheme="minorHAnsi"/>
        </w:rPr>
        <w:t>)</w:t>
      </w:r>
    </w:p>
    <w:p w14:paraId="47CAD023" w14:textId="77777777" w:rsidR="004B5B42" w:rsidRPr="000F3FA4" w:rsidRDefault="004B5B42" w:rsidP="004B5B42">
      <w:pPr>
        <w:jc w:val="center"/>
        <w:rPr>
          <w:rFonts w:asciiTheme="minorHAnsi" w:hAnsiTheme="minorHAnsi" w:cstheme="minorHAnsi"/>
        </w:rPr>
      </w:pPr>
    </w:p>
    <w:p w14:paraId="6FA9CE59" w14:textId="77777777" w:rsidR="00EF1D50" w:rsidRPr="000F3FA4" w:rsidRDefault="00EF1D50" w:rsidP="004B5B42">
      <w:pPr>
        <w:jc w:val="both"/>
        <w:rPr>
          <w:rFonts w:asciiTheme="minorHAnsi" w:hAnsiTheme="minorHAnsi" w:cstheme="minorHAnsi"/>
        </w:rPr>
      </w:pPr>
      <w:r w:rsidRPr="000F3FA4">
        <w:rPr>
          <w:rFonts w:asciiTheme="minorHAnsi" w:hAnsiTheme="minorHAnsi" w:cstheme="minorHAnsi"/>
        </w:rPr>
        <w:t>Za odmero komunalnega prispevka za obstoječo komunalno opremo se upoštevajo naslednja merila:</w:t>
      </w:r>
    </w:p>
    <w:p w14:paraId="2BCB1A0B" w14:textId="77777777" w:rsidR="00EF1D50" w:rsidRPr="000F3FA4" w:rsidRDefault="00911F47" w:rsidP="00C761E4">
      <w:pPr>
        <w:numPr>
          <w:ilvl w:val="0"/>
          <w:numId w:val="3"/>
        </w:numPr>
        <w:ind w:left="714" w:hanging="357"/>
        <w:contextualSpacing/>
        <w:jc w:val="both"/>
        <w:rPr>
          <w:rFonts w:asciiTheme="minorHAnsi" w:hAnsiTheme="minorHAnsi" w:cstheme="minorHAnsi"/>
        </w:rPr>
      </w:pPr>
      <w:r w:rsidRPr="000F3FA4">
        <w:rPr>
          <w:rFonts w:asciiTheme="minorHAnsi" w:hAnsiTheme="minorHAnsi" w:cstheme="minorHAnsi"/>
        </w:rPr>
        <w:t xml:space="preserve">površina </w:t>
      </w:r>
      <w:r w:rsidR="00EF1D50" w:rsidRPr="000F3FA4">
        <w:rPr>
          <w:rFonts w:asciiTheme="minorHAnsi" w:hAnsiTheme="minorHAnsi" w:cstheme="minorHAnsi"/>
        </w:rPr>
        <w:t>gradbene parcele stavbe;</w:t>
      </w:r>
    </w:p>
    <w:p w14:paraId="337E37AE" w14:textId="77777777" w:rsidR="00FE57AE" w:rsidRPr="000F3FA4" w:rsidRDefault="00EF1D50" w:rsidP="00C761E4">
      <w:pPr>
        <w:numPr>
          <w:ilvl w:val="0"/>
          <w:numId w:val="3"/>
        </w:numPr>
        <w:ind w:left="714" w:hanging="357"/>
        <w:contextualSpacing/>
        <w:jc w:val="both"/>
        <w:rPr>
          <w:rFonts w:asciiTheme="minorHAnsi" w:hAnsiTheme="minorHAnsi" w:cstheme="minorHAnsi"/>
        </w:rPr>
      </w:pPr>
      <w:r w:rsidRPr="000F3FA4">
        <w:rPr>
          <w:rFonts w:asciiTheme="minorHAnsi" w:hAnsiTheme="minorHAnsi" w:cstheme="minorHAnsi"/>
        </w:rPr>
        <w:t>bruto</w:t>
      </w:r>
      <w:r w:rsidR="004B5B42" w:rsidRPr="000F3FA4">
        <w:rPr>
          <w:rFonts w:asciiTheme="minorHAnsi" w:hAnsiTheme="minorHAnsi" w:cstheme="minorHAnsi"/>
        </w:rPr>
        <w:t xml:space="preserve"> tlorisna površina </w:t>
      </w:r>
      <w:r w:rsidR="00FE57AE" w:rsidRPr="000F3FA4">
        <w:rPr>
          <w:rFonts w:asciiTheme="minorHAnsi" w:hAnsiTheme="minorHAnsi" w:cstheme="minorHAnsi"/>
        </w:rPr>
        <w:t>objekta;</w:t>
      </w:r>
    </w:p>
    <w:p w14:paraId="76274816" w14:textId="0C2AE668" w:rsidR="00EF1D50" w:rsidRPr="000F3FA4" w:rsidRDefault="00EF1D50" w:rsidP="00C761E4">
      <w:pPr>
        <w:numPr>
          <w:ilvl w:val="0"/>
          <w:numId w:val="3"/>
        </w:numPr>
        <w:ind w:left="714" w:hanging="357"/>
        <w:contextualSpacing/>
        <w:jc w:val="both"/>
        <w:rPr>
          <w:rFonts w:asciiTheme="minorHAnsi" w:hAnsiTheme="minorHAnsi" w:cstheme="minorHAnsi"/>
        </w:rPr>
      </w:pPr>
      <w:r w:rsidRPr="000F3FA4">
        <w:rPr>
          <w:rFonts w:asciiTheme="minorHAnsi" w:hAnsiTheme="minorHAnsi" w:cstheme="minorHAnsi"/>
        </w:rPr>
        <w:t>razmerje med deležem gradbene parcele stavbe (Dp</w:t>
      </w:r>
      <w:r w:rsidR="00485059" w:rsidRPr="000F3FA4">
        <w:rPr>
          <w:rFonts w:asciiTheme="minorHAnsi" w:hAnsiTheme="minorHAnsi" w:cstheme="minorHAnsi"/>
          <w:vertAlign w:val="subscript"/>
        </w:rPr>
        <w:t>o</w:t>
      </w:r>
      <w:r w:rsidRPr="000F3FA4">
        <w:rPr>
          <w:rFonts w:asciiTheme="minorHAnsi" w:hAnsiTheme="minorHAnsi" w:cstheme="minorHAnsi"/>
        </w:rPr>
        <w:t>)</w:t>
      </w:r>
      <w:r w:rsidR="00485059" w:rsidRPr="000F3FA4">
        <w:rPr>
          <w:rFonts w:asciiTheme="minorHAnsi" w:hAnsiTheme="minorHAnsi" w:cstheme="minorHAnsi"/>
        </w:rPr>
        <w:t xml:space="preserve"> in deležem površine objekta (Dt</w:t>
      </w:r>
      <w:r w:rsidR="00485059" w:rsidRPr="000F3FA4">
        <w:rPr>
          <w:rFonts w:asciiTheme="minorHAnsi" w:hAnsiTheme="minorHAnsi" w:cstheme="minorHAnsi"/>
          <w:vertAlign w:val="subscript"/>
        </w:rPr>
        <w:t>o</w:t>
      </w:r>
      <w:r w:rsidR="00485059" w:rsidRPr="000F3FA4">
        <w:rPr>
          <w:rFonts w:asciiTheme="minorHAnsi" w:hAnsiTheme="minorHAnsi" w:cstheme="minorHAnsi"/>
        </w:rPr>
        <w:t>);</w:t>
      </w:r>
    </w:p>
    <w:p w14:paraId="398749B6" w14:textId="2F1912CE" w:rsidR="00485059" w:rsidRPr="000F3FA4" w:rsidRDefault="00485059" w:rsidP="00C761E4">
      <w:pPr>
        <w:numPr>
          <w:ilvl w:val="0"/>
          <w:numId w:val="3"/>
        </w:numPr>
        <w:ind w:left="714" w:hanging="357"/>
        <w:contextualSpacing/>
        <w:jc w:val="both"/>
        <w:rPr>
          <w:rFonts w:asciiTheme="minorHAnsi" w:hAnsiTheme="minorHAnsi" w:cstheme="minorHAnsi"/>
        </w:rPr>
      </w:pPr>
      <w:r w:rsidRPr="000F3FA4">
        <w:rPr>
          <w:rFonts w:asciiTheme="minorHAnsi" w:hAnsiTheme="minorHAnsi" w:cstheme="minorHAnsi"/>
        </w:rPr>
        <w:t xml:space="preserve">faktor </w:t>
      </w:r>
      <w:r w:rsidR="004B5B42" w:rsidRPr="000F3FA4">
        <w:rPr>
          <w:rFonts w:asciiTheme="minorHAnsi" w:hAnsiTheme="minorHAnsi" w:cstheme="minorHAnsi"/>
        </w:rPr>
        <w:t>namembnost</w:t>
      </w:r>
      <w:r w:rsidRPr="000F3FA4">
        <w:rPr>
          <w:rFonts w:asciiTheme="minorHAnsi" w:hAnsiTheme="minorHAnsi" w:cstheme="minorHAnsi"/>
        </w:rPr>
        <w:t>i objekta F</w:t>
      </w:r>
      <w:r w:rsidRPr="000F3FA4">
        <w:rPr>
          <w:rFonts w:asciiTheme="minorHAnsi" w:hAnsiTheme="minorHAnsi" w:cstheme="minorHAnsi"/>
          <w:vertAlign w:val="subscript"/>
        </w:rPr>
        <w:t>n</w:t>
      </w:r>
      <w:r w:rsidRPr="000F3FA4">
        <w:rPr>
          <w:rFonts w:asciiTheme="minorHAnsi" w:hAnsiTheme="minorHAnsi" w:cstheme="minorHAnsi"/>
        </w:rPr>
        <w:t>;</w:t>
      </w:r>
    </w:p>
    <w:p w14:paraId="6FF32A3F" w14:textId="23966956" w:rsidR="00485059" w:rsidRPr="000F3FA4" w:rsidRDefault="00485059" w:rsidP="00C761E4">
      <w:pPr>
        <w:numPr>
          <w:ilvl w:val="0"/>
          <w:numId w:val="3"/>
        </w:numPr>
        <w:ind w:left="714" w:hanging="357"/>
        <w:contextualSpacing/>
        <w:jc w:val="both"/>
        <w:rPr>
          <w:rFonts w:asciiTheme="minorHAnsi" w:hAnsiTheme="minorHAnsi" w:cstheme="minorHAnsi"/>
        </w:rPr>
      </w:pPr>
      <w:r w:rsidRPr="000F3FA4">
        <w:rPr>
          <w:rFonts w:asciiTheme="minorHAnsi" w:hAnsiTheme="minorHAnsi" w:cstheme="minorHAnsi"/>
        </w:rPr>
        <w:t>prispevna stopnja zavezanca p</w:t>
      </w:r>
      <w:r w:rsidRPr="000F3FA4">
        <w:rPr>
          <w:rFonts w:asciiTheme="minorHAnsi" w:hAnsiTheme="minorHAnsi" w:cstheme="minorHAnsi"/>
          <w:vertAlign w:val="subscript"/>
        </w:rPr>
        <w:t>sz</w:t>
      </w:r>
      <w:r w:rsidRPr="000F3FA4">
        <w:rPr>
          <w:rFonts w:asciiTheme="minorHAnsi" w:hAnsiTheme="minorHAnsi" w:cstheme="minorHAnsi"/>
        </w:rPr>
        <w:t>(i).</w:t>
      </w:r>
    </w:p>
    <w:p w14:paraId="54F43CA9" w14:textId="77777777" w:rsidR="00485059" w:rsidRPr="000F3FA4" w:rsidRDefault="00485059" w:rsidP="00262AEC">
      <w:pPr>
        <w:rPr>
          <w:rFonts w:asciiTheme="minorHAnsi" w:hAnsiTheme="minorHAnsi" w:cstheme="minorHAnsi"/>
        </w:rPr>
      </w:pPr>
    </w:p>
    <w:p w14:paraId="521F2D62" w14:textId="77777777" w:rsidR="00262AEC" w:rsidRPr="000F3FA4" w:rsidRDefault="00262AEC" w:rsidP="00262AEC">
      <w:pPr>
        <w:rPr>
          <w:rFonts w:asciiTheme="minorHAnsi" w:hAnsiTheme="minorHAnsi" w:cstheme="minorHAnsi"/>
        </w:rPr>
      </w:pPr>
    </w:p>
    <w:p w14:paraId="111CED3C" w14:textId="16A79365" w:rsidR="00530DBF" w:rsidRPr="000F3FA4" w:rsidRDefault="00751D5D" w:rsidP="00530DBF">
      <w:pPr>
        <w:ind w:left="360"/>
        <w:jc w:val="center"/>
        <w:rPr>
          <w:rFonts w:asciiTheme="minorHAnsi" w:hAnsiTheme="minorHAnsi" w:cstheme="minorHAnsi"/>
        </w:rPr>
      </w:pPr>
      <w:r w:rsidRPr="000F3FA4">
        <w:rPr>
          <w:rFonts w:asciiTheme="minorHAnsi" w:hAnsiTheme="minorHAnsi" w:cstheme="minorHAnsi"/>
        </w:rPr>
        <w:t>5</w:t>
      </w:r>
      <w:r w:rsidR="00530DBF" w:rsidRPr="000F3FA4">
        <w:rPr>
          <w:rFonts w:asciiTheme="minorHAnsi" w:hAnsiTheme="minorHAnsi" w:cstheme="minorHAnsi"/>
        </w:rPr>
        <w:t>. člen</w:t>
      </w:r>
    </w:p>
    <w:p w14:paraId="1DC5C81A" w14:textId="7B88E631" w:rsidR="00530DBF" w:rsidRPr="000F3FA4" w:rsidRDefault="00530DBF" w:rsidP="00530DBF">
      <w:pPr>
        <w:jc w:val="center"/>
        <w:rPr>
          <w:rFonts w:asciiTheme="minorHAnsi" w:hAnsiTheme="minorHAnsi" w:cstheme="minorHAnsi"/>
        </w:rPr>
      </w:pPr>
      <w:r w:rsidRPr="000F3FA4">
        <w:rPr>
          <w:rFonts w:asciiTheme="minorHAnsi" w:hAnsiTheme="minorHAnsi" w:cstheme="minorHAnsi"/>
        </w:rPr>
        <w:t xml:space="preserve">(površina </w:t>
      </w:r>
      <w:r w:rsidR="00EB3105" w:rsidRPr="000F3FA4">
        <w:rPr>
          <w:rFonts w:asciiTheme="minorHAnsi" w:hAnsiTheme="minorHAnsi" w:cstheme="minorHAnsi"/>
        </w:rPr>
        <w:t xml:space="preserve">gradbene </w:t>
      </w:r>
      <w:r w:rsidRPr="000F3FA4">
        <w:rPr>
          <w:rFonts w:asciiTheme="minorHAnsi" w:hAnsiTheme="minorHAnsi" w:cstheme="minorHAnsi"/>
        </w:rPr>
        <w:t>parcele</w:t>
      </w:r>
      <w:r w:rsidR="00EB3105" w:rsidRPr="000F3FA4">
        <w:rPr>
          <w:rFonts w:asciiTheme="minorHAnsi" w:hAnsiTheme="minorHAnsi" w:cstheme="minorHAnsi"/>
        </w:rPr>
        <w:t xml:space="preserve"> stavbe</w:t>
      </w:r>
      <w:r w:rsidRPr="000F3FA4">
        <w:rPr>
          <w:rFonts w:asciiTheme="minorHAnsi" w:hAnsiTheme="minorHAnsi" w:cstheme="minorHAnsi"/>
        </w:rPr>
        <w:t>)</w:t>
      </w:r>
    </w:p>
    <w:p w14:paraId="479A54DA" w14:textId="77777777" w:rsidR="00530DBF" w:rsidRPr="000F3FA4" w:rsidRDefault="00530DBF" w:rsidP="00530DBF">
      <w:pPr>
        <w:jc w:val="both"/>
        <w:rPr>
          <w:rFonts w:asciiTheme="minorHAnsi" w:hAnsiTheme="minorHAnsi" w:cstheme="minorHAnsi"/>
        </w:rPr>
      </w:pPr>
    </w:p>
    <w:p w14:paraId="74E1E48E" w14:textId="6760AA9D" w:rsidR="00EB3105" w:rsidRPr="000F3FA4" w:rsidRDefault="00530DBF" w:rsidP="00530DBF">
      <w:pPr>
        <w:jc w:val="both"/>
        <w:rPr>
          <w:rFonts w:asciiTheme="minorHAnsi" w:hAnsiTheme="minorHAnsi" w:cstheme="minorHAnsi"/>
        </w:rPr>
      </w:pPr>
      <w:r w:rsidRPr="000F3FA4">
        <w:rPr>
          <w:rFonts w:asciiTheme="minorHAnsi" w:hAnsiTheme="minorHAnsi" w:cstheme="minorHAnsi"/>
        </w:rPr>
        <w:t xml:space="preserve">(1) </w:t>
      </w:r>
      <w:r w:rsidR="00EB3105" w:rsidRPr="000F3FA4">
        <w:rPr>
          <w:rFonts w:asciiTheme="minorHAnsi" w:hAnsiTheme="minorHAnsi" w:cstheme="minorHAnsi"/>
        </w:rPr>
        <w:t>Če se komunalni prispevek odmerja zaradi gradnje objekta oz. zaradi objekta, za katerega je potrebno gradbeno</w:t>
      </w:r>
      <w:r w:rsidR="00AE0B87" w:rsidRPr="000F3FA4">
        <w:rPr>
          <w:rFonts w:asciiTheme="minorHAnsi" w:hAnsiTheme="minorHAnsi" w:cstheme="minorHAnsi"/>
        </w:rPr>
        <w:t xml:space="preserve"> dovoljenje, se podatki o površini parcele povzamejo iz dokumentacije za pridobitev gradbenega dovoljenja po predpisih, ki urejajo graditev.</w:t>
      </w:r>
    </w:p>
    <w:p w14:paraId="42BB6F75" w14:textId="77777777" w:rsidR="00DA52B2" w:rsidRPr="000F3FA4" w:rsidRDefault="00DA52B2" w:rsidP="00530DBF">
      <w:pPr>
        <w:jc w:val="both"/>
        <w:rPr>
          <w:rFonts w:asciiTheme="minorHAnsi" w:hAnsiTheme="minorHAnsi" w:cstheme="minorHAnsi"/>
        </w:rPr>
      </w:pPr>
    </w:p>
    <w:p w14:paraId="1A141800" w14:textId="2D481E34" w:rsidR="00AE0B87" w:rsidRPr="000F3FA4" w:rsidRDefault="00AE0B87" w:rsidP="00530DBF">
      <w:pPr>
        <w:jc w:val="both"/>
        <w:rPr>
          <w:rFonts w:asciiTheme="minorHAnsi" w:hAnsiTheme="minorHAnsi" w:cstheme="minorHAnsi"/>
        </w:rPr>
      </w:pPr>
      <w:r w:rsidRPr="000F3FA4">
        <w:rPr>
          <w:rFonts w:asciiTheme="minorHAnsi" w:hAnsiTheme="minorHAnsi" w:cstheme="minorHAnsi"/>
        </w:rPr>
        <w:t>(2) Če gradbena parcela v dokumentaciji iz prejšnjega odstavka ni določena oz. ni prikazana, se za površino gradbene parcele upošteva površina, kot je opredeljena v ustreznem prostorskem izvedbenem aktu.</w:t>
      </w:r>
    </w:p>
    <w:p w14:paraId="76D7B675" w14:textId="77777777" w:rsidR="00C02B29" w:rsidRPr="000F3FA4" w:rsidRDefault="00C02B29" w:rsidP="00530DBF">
      <w:pPr>
        <w:jc w:val="both"/>
        <w:rPr>
          <w:rFonts w:asciiTheme="minorHAnsi" w:hAnsiTheme="minorHAnsi" w:cstheme="minorHAnsi"/>
        </w:rPr>
      </w:pPr>
    </w:p>
    <w:p w14:paraId="5725BA3A" w14:textId="1C6CB995" w:rsidR="00AE0B87" w:rsidRPr="000F3FA4" w:rsidRDefault="00AE0B87" w:rsidP="00530DBF">
      <w:pPr>
        <w:jc w:val="both"/>
        <w:rPr>
          <w:rFonts w:asciiTheme="minorHAnsi" w:hAnsiTheme="minorHAnsi" w:cstheme="minorHAnsi"/>
        </w:rPr>
      </w:pPr>
      <w:r w:rsidRPr="000F3FA4">
        <w:rPr>
          <w:rFonts w:asciiTheme="minorHAnsi" w:hAnsiTheme="minorHAnsi" w:cstheme="minorHAnsi"/>
        </w:rPr>
        <w:t>(3) Če površina gradbene parcele ni mogoče dobiti na način iz prejšnjih dveh odstavkov, se za površino gradbene parcele šteje površina zemljiške parcele ali več zemljiških parcel, na katerih je načrtovana stavba oziroma druge ureditve, ki so namenjene trajni rabe te stavbe, pri čemer se upošteva samo tisti del zemljiške parcele, na katerem je v skladu s prostorskim aktom dovoljeno graditi stavbo.</w:t>
      </w:r>
    </w:p>
    <w:p w14:paraId="12184C1E" w14:textId="492CDD36" w:rsidR="00AE0B87" w:rsidRPr="000F3FA4" w:rsidRDefault="00AE0B87" w:rsidP="00530DBF">
      <w:pPr>
        <w:jc w:val="both"/>
        <w:rPr>
          <w:rFonts w:asciiTheme="minorHAnsi" w:hAnsiTheme="minorHAnsi" w:cstheme="minorHAnsi"/>
        </w:rPr>
      </w:pPr>
    </w:p>
    <w:p w14:paraId="592F30F0" w14:textId="58288C46" w:rsidR="00AE0B87" w:rsidRPr="000F3FA4" w:rsidRDefault="00AE0B87" w:rsidP="00530DBF">
      <w:pPr>
        <w:jc w:val="both"/>
        <w:rPr>
          <w:rFonts w:asciiTheme="minorHAnsi" w:hAnsiTheme="minorHAnsi" w:cstheme="minorHAnsi"/>
        </w:rPr>
      </w:pPr>
      <w:r w:rsidRPr="000F3FA4">
        <w:rPr>
          <w:rFonts w:asciiTheme="minorHAnsi" w:hAnsiTheme="minorHAnsi" w:cstheme="minorHAnsi"/>
        </w:rPr>
        <w:t xml:space="preserve">(4) Če se komunalni prispevek odmerja zaradi izboljšanja opremljenosti stavbnega zemljišča ali površine gradbene parcele ni mogoče določiti na način iz prvega, drugega oziroma tretjega odstavka tega člena, se za izračun komunalnega prispevka namesto </w:t>
      </w:r>
      <w:r w:rsidR="006E2192" w:rsidRPr="000F3FA4">
        <w:rPr>
          <w:rFonts w:asciiTheme="minorHAnsi" w:hAnsiTheme="minorHAnsi" w:cstheme="minorHAnsi"/>
        </w:rPr>
        <w:t xml:space="preserve">površine </w:t>
      </w:r>
      <w:r w:rsidR="006E2192" w:rsidRPr="000F3FA4">
        <w:rPr>
          <w:rFonts w:asciiTheme="minorHAnsi" w:hAnsiTheme="minorHAnsi" w:cstheme="minorHAnsi"/>
        </w:rPr>
        <w:lastRenderedPageBreak/>
        <w:t>gradbene parcele stavbe upošteva površina, ki se določi kot zmnožek površine zemljišča pod stavbo in računskega faktorja površine F</w:t>
      </w:r>
      <w:r w:rsidR="006E2192" w:rsidRPr="000F3FA4">
        <w:rPr>
          <w:rFonts w:asciiTheme="minorHAnsi" w:hAnsiTheme="minorHAnsi" w:cstheme="minorHAnsi"/>
          <w:vertAlign w:val="subscript"/>
        </w:rPr>
        <w:t>p</w:t>
      </w:r>
      <w:r w:rsidR="006E2192" w:rsidRPr="000F3FA4">
        <w:rPr>
          <w:rFonts w:asciiTheme="minorHAnsi" w:hAnsiTheme="minorHAnsi" w:cstheme="minorHAnsi"/>
        </w:rPr>
        <w:t>, pri čemer velja, da F</w:t>
      </w:r>
      <w:r w:rsidR="006E2192" w:rsidRPr="000F3FA4">
        <w:rPr>
          <w:rFonts w:asciiTheme="minorHAnsi" w:hAnsiTheme="minorHAnsi" w:cstheme="minorHAnsi"/>
          <w:vertAlign w:val="subscript"/>
        </w:rPr>
        <w:t>p</w:t>
      </w:r>
      <w:r w:rsidR="006E2192" w:rsidRPr="000F3FA4">
        <w:rPr>
          <w:rFonts w:asciiTheme="minorHAnsi" w:hAnsiTheme="minorHAnsi" w:cstheme="minorHAnsi"/>
        </w:rPr>
        <w:t xml:space="preserve"> znaša 2,5.</w:t>
      </w:r>
    </w:p>
    <w:p w14:paraId="27D988C1" w14:textId="7C4F5967" w:rsidR="006E2192" w:rsidRPr="000F3FA4" w:rsidRDefault="006E2192" w:rsidP="00530DBF">
      <w:pPr>
        <w:jc w:val="both"/>
        <w:rPr>
          <w:rFonts w:asciiTheme="minorHAnsi" w:hAnsiTheme="minorHAnsi" w:cstheme="minorHAnsi"/>
        </w:rPr>
      </w:pPr>
    </w:p>
    <w:p w14:paraId="32375E82" w14:textId="46D75410" w:rsidR="00301AB1" w:rsidRPr="000F3FA4" w:rsidRDefault="006E2192" w:rsidP="00530DBF">
      <w:pPr>
        <w:jc w:val="both"/>
        <w:rPr>
          <w:rFonts w:asciiTheme="minorHAnsi" w:hAnsiTheme="minorHAnsi" w:cstheme="minorHAnsi"/>
        </w:rPr>
      </w:pPr>
      <w:r w:rsidRPr="000F3FA4">
        <w:rPr>
          <w:rFonts w:asciiTheme="minorHAnsi" w:hAnsiTheme="minorHAnsi" w:cstheme="minorHAnsi"/>
        </w:rPr>
        <w:t xml:space="preserve">(5) </w:t>
      </w:r>
      <w:r w:rsidR="00FE57AE" w:rsidRPr="000F3FA4">
        <w:rPr>
          <w:rFonts w:asciiTheme="minorHAnsi" w:hAnsiTheme="minorHAnsi" w:cstheme="minorHAnsi"/>
        </w:rPr>
        <w:t xml:space="preserve">Faktor </w:t>
      </w:r>
      <w:r w:rsidR="006655C7" w:rsidRPr="000F3FA4">
        <w:rPr>
          <w:rFonts w:asciiTheme="minorHAnsi" w:hAnsiTheme="minorHAnsi" w:cstheme="minorHAnsi"/>
        </w:rPr>
        <w:t xml:space="preserve">površine </w:t>
      </w:r>
      <w:proofErr w:type="spellStart"/>
      <w:r w:rsidRPr="000F3FA4">
        <w:rPr>
          <w:rFonts w:asciiTheme="minorHAnsi" w:hAnsiTheme="minorHAnsi" w:cstheme="minorHAnsi"/>
        </w:rPr>
        <w:t>F</w:t>
      </w:r>
      <w:r w:rsidRPr="000F3FA4">
        <w:rPr>
          <w:rFonts w:asciiTheme="minorHAnsi" w:hAnsiTheme="minorHAnsi" w:cstheme="minorHAnsi"/>
          <w:vertAlign w:val="subscript"/>
        </w:rPr>
        <w:t>p</w:t>
      </w:r>
      <w:proofErr w:type="spellEnd"/>
      <w:r w:rsidRPr="000F3FA4">
        <w:rPr>
          <w:rFonts w:asciiTheme="minorHAnsi" w:hAnsiTheme="minorHAnsi" w:cstheme="minorHAnsi"/>
        </w:rPr>
        <w:t xml:space="preserve"> se uporablja tudi pri odmeri komunalnega prispevka, če ni na voljo natančnejših podatkov, v primerih </w:t>
      </w:r>
      <w:r w:rsidR="00301AB1" w:rsidRPr="000F3FA4">
        <w:rPr>
          <w:rFonts w:asciiTheme="minorHAnsi" w:hAnsiTheme="minorHAnsi" w:cstheme="minorHAnsi"/>
        </w:rPr>
        <w:t>ko se objekt naknadno priključuje na obstoječo komunalno opremo, za katero mu komunalni prispevek še ni bil odmerjen in pri odmeri komunalnega prispevka za stavb</w:t>
      </w:r>
      <w:r w:rsidR="006655C7" w:rsidRPr="000F3FA4">
        <w:rPr>
          <w:rFonts w:asciiTheme="minorHAnsi" w:hAnsiTheme="minorHAnsi" w:cstheme="minorHAnsi"/>
        </w:rPr>
        <w:t>o</w:t>
      </w:r>
      <w:r w:rsidR="00301AB1" w:rsidRPr="000F3FA4">
        <w:rPr>
          <w:rFonts w:asciiTheme="minorHAnsi" w:hAnsiTheme="minorHAnsi" w:cstheme="minorHAnsi"/>
        </w:rPr>
        <w:t xml:space="preserve">, ki </w:t>
      </w:r>
      <w:r w:rsidR="008E4BC8" w:rsidRPr="000F3FA4">
        <w:rPr>
          <w:rFonts w:asciiTheme="minorHAnsi" w:hAnsiTheme="minorHAnsi" w:cstheme="minorHAnsi"/>
        </w:rPr>
        <w:t>se ji ne določa gradbene parcele, ker se gradi na zemljišč</w:t>
      </w:r>
      <w:r w:rsidR="006655C7" w:rsidRPr="000F3FA4">
        <w:rPr>
          <w:rFonts w:asciiTheme="minorHAnsi" w:hAnsiTheme="minorHAnsi" w:cstheme="minorHAnsi"/>
        </w:rPr>
        <w:t>u</w:t>
      </w:r>
      <w:r w:rsidR="008E4BC8" w:rsidRPr="000F3FA4">
        <w:rPr>
          <w:rFonts w:asciiTheme="minorHAnsi" w:hAnsiTheme="minorHAnsi" w:cstheme="minorHAnsi"/>
        </w:rPr>
        <w:t>, ki ni stavbn</w:t>
      </w:r>
      <w:r w:rsidR="006655C7" w:rsidRPr="000F3FA4">
        <w:rPr>
          <w:rFonts w:asciiTheme="minorHAnsi" w:hAnsiTheme="minorHAnsi" w:cstheme="minorHAnsi"/>
        </w:rPr>
        <w:t>o</w:t>
      </w:r>
      <w:r w:rsidR="008E4BC8" w:rsidRPr="000F3FA4">
        <w:rPr>
          <w:rFonts w:asciiTheme="minorHAnsi" w:hAnsiTheme="minorHAnsi" w:cstheme="minorHAnsi"/>
        </w:rPr>
        <w:t>.</w:t>
      </w:r>
    </w:p>
    <w:p w14:paraId="3045A421" w14:textId="77777777" w:rsidR="00301AB1" w:rsidRPr="000F3FA4" w:rsidRDefault="00301AB1" w:rsidP="00530DBF">
      <w:pPr>
        <w:jc w:val="both"/>
        <w:rPr>
          <w:rFonts w:asciiTheme="minorHAnsi" w:hAnsiTheme="minorHAnsi" w:cstheme="minorHAnsi"/>
        </w:rPr>
      </w:pPr>
    </w:p>
    <w:p w14:paraId="51D9F7DA" w14:textId="77777777" w:rsidR="0004604A" w:rsidRPr="000F3FA4" w:rsidRDefault="0004604A" w:rsidP="004B5B42">
      <w:pPr>
        <w:jc w:val="center"/>
        <w:rPr>
          <w:rFonts w:asciiTheme="minorHAnsi" w:hAnsiTheme="minorHAnsi" w:cstheme="minorHAnsi"/>
        </w:rPr>
      </w:pPr>
    </w:p>
    <w:p w14:paraId="32065278" w14:textId="055C5A04" w:rsidR="00530DBF" w:rsidRPr="000F3FA4" w:rsidRDefault="00751D5D" w:rsidP="00530DBF">
      <w:pPr>
        <w:ind w:left="360"/>
        <w:jc w:val="center"/>
        <w:rPr>
          <w:rFonts w:asciiTheme="minorHAnsi" w:hAnsiTheme="minorHAnsi" w:cstheme="minorHAnsi"/>
        </w:rPr>
      </w:pPr>
      <w:r w:rsidRPr="000F3FA4">
        <w:rPr>
          <w:rFonts w:asciiTheme="minorHAnsi" w:hAnsiTheme="minorHAnsi" w:cstheme="minorHAnsi"/>
        </w:rPr>
        <w:t>6</w:t>
      </w:r>
      <w:r w:rsidR="00530DBF" w:rsidRPr="000F3FA4">
        <w:rPr>
          <w:rFonts w:asciiTheme="minorHAnsi" w:hAnsiTheme="minorHAnsi" w:cstheme="minorHAnsi"/>
        </w:rPr>
        <w:t>. člen</w:t>
      </w:r>
    </w:p>
    <w:p w14:paraId="37968B21" w14:textId="4CA7B6CC" w:rsidR="00530DBF" w:rsidRPr="000F3FA4" w:rsidRDefault="00530DBF" w:rsidP="00530DBF">
      <w:pPr>
        <w:jc w:val="center"/>
        <w:rPr>
          <w:rFonts w:asciiTheme="minorHAnsi" w:hAnsiTheme="minorHAnsi" w:cstheme="minorHAnsi"/>
        </w:rPr>
      </w:pPr>
      <w:r w:rsidRPr="000F3FA4">
        <w:rPr>
          <w:rFonts w:asciiTheme="minorHAnsi" w:hAnsiTheme="minorHAnsi" w:cstheme="minorHAnsi"/>
        </w:rPr>
        <w:t>(</w:t>
      </w:r>
      <w:r w:rsidR="008E4BC8" w:rsidRPr="000F3FA4">
        <w:rPr>
          <w:rFonts w:asciiTheme="minorHAnsi" w:hAnsiTheme="minorHAnsi" w:cstheme="minorHAnsi"/>
        </w:rPr>
        <w:t>bruto</w:t>
      </w:r>
      <w:r w:rsidRPr="000F3FA4">
        <w:rPr>
          <w:rFonts w:asciiTheme="minorHAnsi" w:hAnsiTheme="minorHAnsi" w:cstheme="minorHAnsi"/>
        </w:rPr>
        <w:t xml:space="preserve"> tlorisna površina objekta)</w:t>
      </w:r>
    </w:p>
    <w:p w14:paraId="25643A0C" w14:textId="77777777" w:rsidR="00530DBF" w:rsidRPr="000F3FA4" w:rsidRDefault="00530DBF" w:rsidP="00530DBF">
      <w:pPr>
        <w:jc w:val="both"/>
        <w:rPr>
          <w:rFonts w:asciiTheme="minorHAnsi" w:hAnsiTheme="minorHAnsi" w:cstheme="minorHAnsi"/>
        </w:rPr>
      </w:pPr>
    </w:p>
    <w:p w14:paraId="2A4F58C7" w14:textId="43B18757" w:rsidR="008E4BC8" w:rsidRPr="000F3FA4" w:rsidRDefault="008E4BC8" w:rsidP="00530DBF">
      <w:pPr>
        <w:jc w:val="both"/>
        <w:rPr>
          <w:rFonts w:asciiTheme="minorHAnsi" w:hAnsiTheme="minorHAnsi" w:cstheme="minorHAnsi"/>
        </w:rPr>
      </w:pPr>
      <w:r w:rsidRPr="000F3FA4">
        <w:rPr>
          <w:rFonts w:asciiTheme="minorHAnsi" w:hAnsiTheme="minorHAnsi" w:cstheme="minorHAnsi"/>
        </w:rPr>
        <w:t>(</w:t>
      </w:r>
      <w:r w:rsidR="006655C7" w:rsidRPr="000F3FA4">
        <w:rPr>
          <w:rFonts w:asciiTheme="minorHAnsi" w:hAnsiTheme="minorHAnsi" w:cstheme="minorHAnsi"/>
        </w:rPr>
        <w:t>1</w:t>
      </w:r>
      <w:r w:rsidRPr="000F3FA4">
        <w:rPr>
          <w:rFonts w:asciiTheme="minorHAnsi" w:hAnsiTheme="minorHAnsi" w:cstheme="minorHAnsi"/>
        </w:rPr>
        <w:t>) Če se komunalni prispevek odmerja zaradi gradnje objekta, za katerega je potrebno gradbeno dovoljenje, se podat</w:t>
      </w:r>
      <w:r w:rsidR="00A91E50" w:rsidRPr="000F3FA4">
        <w:rPr>
          <w:rFonts w:asciiTheme="minorHAnsi" w:hAnsiTheme="minorHAnsi" w:cstheme="minorHAnsi"/>
        </w:rPr>
        <w:t>e</w:t>
      </w:r>
      <w:r w:rsidRPr="000F3FA4">
        <w:rPr>
          <w:rFonts w:asciiTheme="minorHAnsi" w:hAnsiTheme="minorHAnsi" w:cstheme="minorHAnsi"/>
        </w:rPr>
        <w:t>k o bruto tlorisni površini objekta povzame iz dokumentacije za pridobitev gradbenega dovoljenja</w:t>
      </w:r>
      <w:r w:rsidR="00A91E50" w:rsidRPr="000F3FA4">
        <w:rPr>
          <w:rFonts w:asciiTheme="minorHAnsi" w:hAnsiTheme="minorHAnsi" w:cstheme="minorHAnsi"/>
        </w:rPr>
        <w:t>, izdelane</w:t>
      </w:r>
      <w:r w:rsidRPr="000F3FA4">
        <w:rPr>
          <w:rFonts w:asciiTheme="minorHAnsi" w:hAnsiTheme="minorHAnsi" w:cstheme="minorHAnsi"/>
        </w:rPr>
        <w:t xml:space="preserve"> po predpisih, ki urejajo grad</w:t>
      </w:r>
      <w:r w:rsidR="00C761E4" w:rsidRPr="000F3FA4">
        <w:rPr>
          <w:rFonts w:asciiTheme="minorHAnsi" w:hAnsiTheme="minorHAnsi" w:cstheme="minorHAnsi"/>
        </w:rPr>
        <w:t>njo objektov.</w:t>
      </w:r>
    </w:p>
    <w:p w14:paraId="64D78199" w14:textId="3A93C76A" w:rsidR="00C761E4" w:rsidRPr="000F3FA4" w:rsidRDefault="00C761E4" w:rsidP="00530DBF">
      <w:pPr>
        <w:jc w:val="both"/>
        <w:rPr>
          <w:rFonts w:asciiTheme="minorHAnsi" w:hAnsiTheme="minorHAnsi" w:cstheme="minorHAnsi"/>
        </w:rPr>
      </w:pPr>
    </w:p>
    <w:p w14:paraId="5EAEFBB4" w14:textId="74DA0742" w:rsidR="00C761E4" w:rsidRPr="000F3FA4" w:rsidRDefault="00C761E4" w:rsidP="00530DBF">
      <w:pPr>
        <w:jc w:val="both"/>
        <w:rPr>
          <w:rFonts w:asciiTheme="minorHAnsi" w:hAnsiTheme="minorHAnsi" w:cstheme="minorHAnsi"/>
        </w:rPr>
      </w:pPr>
      <w:r w:rsidRPr="000F3FA4">
        <w:rPr>
          <w:rFonts w:asciiTheme="minorHAnsi" w:hAnsiTheme="minorHAnsi" w:cstheme="minorHAnsi"/>
        </w:rPr>
        <w:t>(</w:t>
      </w:r>
      <w:r w:rsidR="006655C7" w:rsidRPr="000F3FA4">
        <w:rPr>
          <w:rFonts w:asciiTheme="minorHAnsi" w:hAnsiTheme="minorHAnsi" w:cstheme="minorHAnsi"/>
        </w:rPr>
        <w:t>2</w:t>
      </w:r>
      <w:r w:rsidRPr="000F3FA4">
        <w:rPr>
          <w:rFonts w:asciiTheme="minorHAnsi" w:hAnsiTheme="minorHAnsi" w:cstheme="minorHAnsi"/>
        </w:rPr>
        <w:t xml:space="preserve">) Če se komunalni prispevek odmerja zaradi izboljšanja opremljenosti stavbnega zemljišča, se za izračun komunalnega prispevka bruto tlorisna površina objekta določi tako, da se upošteva neto tlorisna površina iz uradnih evidenc po predpisih o evidentiranju nepremičnin, pomnožena s faktorjem 1,2. Če zavezanec za plačilo komunalnega prispevka dokaže, da je dejanska bruto tlorisna površina objekta manjša od izračunane na način iz prejšnjega stavka, </w:t>
      </w:r>
      <w:r w:rsidR="006655C7" w:rsidRPr="000F3FA4">
        <w:rPr>
          <w:rFonts w:asciiTheme="minorHAnsi" w:hAnsiTheme="minorHAnsi" w:cstheme="minorHAnsi"/>
        </w:rPr>
        <w:t>se pri izračunu komunalnega prispevka upošteva bruto tlorisna površina objekta</w:t>
      </w:r>
      <w:r w:rsidR="003D6751" w:rsidRPr="000F3FA4">
        <w:rPr>
          <w:rFonts w:asciiTheme="minorHAnsi" w:hAnsiTheme="minorHAnsi" w:cstheme="minorHAnsi"/>
        </w:rPr>
        <w:t xml:space="preserve"> iz elaborata za vpis v uradno evidenco, če je vložena popolna vloga za vpis spremembe neto oziroma bruto tlorisne površine objekta v uradno evidenco.</w:t>
      </w:r>
    </w:p>
    <w:p w14:paraId="6B556AD5" w14:textId="77777777" w:rsidR="003D6751" w:rsidRPr="000F3FA4" w:rsidRDefault="003D6751" w:rsidP="00530DBF">
      <w:pPr>
        <w:jc w:val="both"/>
        <w:rPr>
          <w:rFonts w:asciiTheme="minorHAnsi" w:hAnsiTheme="minorHAnsi" w:cstheme="minorHAnsi"/>
        </w:rPr>
      </w:pPr>
    </w:p>
    <w:p w14:paraId="5067AA8A" w14:textId="63A0D9F2" w:rsidR="00CA7B55" w:rsidRPr="000F3FA4" w:rsidRDefault="00C761E4" w:rsidP="00530DBF">
      <w:pPr>
        <w:jc w:val="both"/>
        <w:rPr>
          <w:rFonts w:asciiTheme="minorHAnsi" w:hAnsiTheme="minorHAnsi" w:cstheme="minorHAnsi"/>
          <w:b/>
          <w:bCs/>
        </w:rPr>
      </w:pPr>
      <w:r w:rsidRPr="000F3FA4">
        <w:rPr>
          <w:rFonts w:asciiTheme="minorHAnsi" w:hAnsiTheme="minorHAnsi" w:cstheme="minorHAnsi"/>
        </w:rPr>
        <w:t>(</w:t>
      </w:r>
      <w:r w:rsidR="006655C7" w:rsidRPr="000F3FA4">
        <w:rPr>
          <w:rFonts w:asciiTheme="minorHAnsi" w:hAnsiTheme="minorHAnsi" w:cstheme="minorHAnsi"/>
        </w:rPr>
        <w:t>3</w:t>
      </w:r>
      <w:r w:rsidRPr="000F3FA4">
        <w:rPr>
          <w:rFonts w:asciiTheme="minorHAnsi" w:hAnsiTheme="minorHAnsi" w:cstheme="minorHAnsi"/>
        </w:rPr>
        <w:t xml:space="preserve">) </w:t>
      </w:r>
      <w:r w:rsidR="00CA7B55" w:rsidRPr="000F3FA4">
        <w:rPr>
          <w:rFonts w:asciiTheme="minorHAnsi" w:hAnsiTheme="minorHAnsi" w:cstheme="minorHAnsi"/>
        </w:rPr>
        <w:t>Način določanja bruto tlorisne površine objekta iz prejšnjega odstavka se uporablja tudi pri odmeri komunalnega prispevka v primerih, ko se objekt naknadno priključuje na obstoječo komunalno opremo, za katero mu komunalni prispevek še ni bil odmerjen.</w:t>
      </w:r>
    </w:p>
    <w:p w14:paraId="48F3FF0C" w14:textId="538C4620" w:rsidR="00872B89" w:rsidRPr="000F3FA4" w:rsidRDefault="00872B89">
      <w:pPr>
        <w:rPr>
          <w:rFonts w:asciiTheme="minorHAnsi" w:hAnsiTheme="minorHAnsi" w:cstheme="minorHAnsi"/>
        </w:rPr>
      </w:pPr>
    </w:p>
    <w:p w14:paraId="3F6D1848" w14:textId="3395663D" w:rsidR="00872B89" w:rsidRPr="000F3FA4" w:rsidRDefault="00872B89">
      <w:pPr>
        <w:rPr>
          <w:rFonts w:asciiTheme="minorHAnsi" w:hAnsiTheme="minorHAnsi" w:cstheme="minorHAnsi"/>
        </w:rPr>
      </w:pPr>
    </w:p>
    <w:p w14:paraId="6FAE80FB" w14:textId="72785FAC" w:rsidR="00BA2203" w:rsidRPr="000F3FA4" w:rsidRDefault="00751D5D" w:rsidP="00BA2203">
      <w:pPr>
        <w:jc w:val="center"/>
        <w:rPr>
          <w:rFonts w:asciiTheme="minorHAnsi" w:hAnsiTheme="minorHAnsi" w:cstheme="minorHAnsi"/>
        </w:rPr>
      </w:pPr>
      <w:r w:rsidRPr="000F3FA4">
        <w:rPr>
          <w:rFonts w:asciiTheme="minorHAnsi" w:hAnsiTheme="minorHAnsi" w:cstheme="minorHAnsi"/>
        </w:rPr>
        <w:t>7</w:t>
      </w:r>
      <w:r w:rsidR="00BA2203" w:rsidRPr="000F3FA4">
        <w:rPr>
          <w:rFonts w:asciiTheme="minorHAnsi" w:hAnsiTheme="minorHAnsi" w:cstheme="minorHAnsi"/>
        </w:rPr>
        <w:t>. člen</w:t>
      </w:r>
    </w:p>
    <w:p w14:paraId="160E3643" w14:textId="77777777" w:rsidR="00CA7B55" w:rsidRPr="000F3FA4" w:rsidRDefault="00BA2203" w:rsidP="00BA2203">
      <w:pPr>
        <w:jc w:val="center"/>
        <w:rPr>
          <w:rFonts w:asciiTheme="minorHAnsi" w:hAnsiTheme="minorHAnsi" w:cstheme="minorHAnsi"/>
        </w:rPr>
      </w:pPr>
      <w:r w:rsidRPr="000F3FA4">
        <w:rPr>
          <w:rFonts w:asciiTheme="minorHAnsi" w:hAnsiTheme="minorHAnsi" w:cstheme="minorHAnsi"/>
        </w:rPr>
        <w:t xml:space="preserve">(razmerje med deležem </w:t>
      </w:r>
      <w:r w:rsidR="00CA7B55" w:rsidRPr="000F3FA4">
        <w:rPr>
          <w:rFonts w:asciiTheme="minorHAnsi" w:hAnsiTheme="minorHAnsi" w:cstheme="minorHAnsi"/>
        </w:rPr>
        <w:t xml:space="preserve">gradbene </w:t>
      </w:r>
      <w:r w:rsidRPr="000F3FA4">
        <w:rPr>
          <w:rFonts w:asciiTheme="minorHAnsi" w:hAnsiTheme="minorHAnsi" w:cstheme="minorHAnsi"/>
        </w:rPr>
        <w:t xml:space="preserve">parcele in </w:t>
      </w:r>
      <w:r w:rsidR="00CA7B55" w:rsidRPr="000F3FA4">
        <w:rPr>
          <w:rFonts w:asciiTheme="minorHAnsi" w:hAnsiTheme="minorHAnsi" w:cstheme="minorHAnsi"/>
        </w:rPr>
        <w:t>deležem površine objekta)</w:t>
      </w:r>
    </w:p>
    <w:p w14:paraId="0082F50F" w14:textId="3B00029D" w:rsidR="006A0ADD" w:rsidRPr="000F3FA4" w:rsidRDefault="006A0ADD" w:rsidP="006A0ADD">
      <w:pPr>
        <w:rPr>
          <w:rFonts w:asciiTheme="minorHAnsi" w:hAnsiTheme="minorHAnsi" w:cstheme="minorHAnsi"/>
        </w:rPr>
      </w:pPr>
    </w:p>
    <w:p w14:paraId="5B50207E" w14:textId="0200105A" w:rsidR="00530DBF" w:rsidRPr="000F3FA4" w:rsidRDefault="00BA2203" w:rsidP="00F2677D">
      <w:pPr>
        <w:jc w:val="both"/>
        <w:rPr>
          <w:rFonts w:asciiTheme="minorHAnsi" w:hAnsiTheme="minorHAnsi" w:cstheme="minorHAnsi"/>
        </w:rPr>
      </w:pPr>
      <w:r w:rsidRPr="000F3FA4">
        <w:rPr>
          <w:rFonts w:asciiTheme="minorHAnsi" w:hAnsiTheme="minorHAnsi" w:cstheme="minorHAnsi"/>
        </w:rPr>
        <w:t xml:space="preserve">Razmerje med deležem </w:t>
      </w:r>
      <w:r w:rsidR="00960193" w:rsidRPr="000F3FA4">
        <w:rPr>
          <w:rFonts w:asciiTheme="minorHAnsi" w:hAnsiTheme="minorHAnsi" w:cstheme="minorHAnsi"/>
        </w:rPr>
        <w:t xml:space="preserve">gradbene </w:t>
      </w:r>
      <w:r w:rsidRPr="000F3FA4">
        <w:rPr>
          <w:rFonts w:asciiTheme="minorHAnsi" w:hAnsiTheme="minorHAnsi" w:cstheme="minorHAnsi"/>
        </w:rPr>
        <w:t>parcele (</w:t>
      </w:r>
      <w:r w:rsidR="00960193" w:rsidRPr="000F3FA4">
        <w:rPr>
          <w:rFonts w:asciiTheme="minorHAnsi" w:hAnsiTheme="minorHAnsi" w:cstheme="minorHAnsi"/>
        </w:rPr>
        <w:t>Dp</w:t>
      </w:r>
      <w:r w:rsidR="008332FA" w:rsidRPr="000F3FA4">
        <w:rPr>
          <w:rFonts w:asciiTheme="minorHAnsi" w:hAnsiTheme="minorHAnsi" w:cstheme="minorHAnsi"/>
          <w:vertAlign w:val="subscript"/>
        </w:rPr>
        <w:t>o</w:t>
      </w:r>
      <w:r w:rsidR="00960193" w:rsidRPr="000F3FA4">
        <w:rPr>
          <w:rFonts w:asciiTheme="minorHAnsi" w:hAnsiTheme="minorHAnsi" w:cstheme="minorHAnsi"/>
        </w:rPr>
        <w:t>) in deležem površine objekta (Dt</w:t>
      </w:r>
      <w:r w:rsidR="00960193" w:rsidRPr="000F3FA4">
        <w:rPr>
          <w:rFonts w:asciiTheme="minorHAnsi" w:hAnsiTheme="minorHAnsi" w:cstheme="minorHAnsi"/>
          <w:vertAlign w:val="subscript"/>
        </w:rPr>
        <w:t>o</w:t>
      </w:r>
      <w:r w:rsidR="00960193" w:rsidRPr="000F3FA4">
        <w:rPr>
          <w:rFonts w:asciiTheme="minorHAnsi" w:hAnsiTheme="minorHAnsi" w:cstheme="minorHAnsi"/>
        </w:rPr>
        <w:t xml:space="preserve">) </w:t>
      </w:r>
      <w:r w:rsidRPr="000F3FA4">
        <w:rPr>
          <w:rFonts w:asciiTheme="minorHAnsi" w:hAnsiTheme="minorHAnsi" w:cstheme="minorHAnsi"/>
        </w:rPr>
        <w:t xml:space="preserve">je </w:t>
      </w:r>
      <w:r w:rsidR="008332FA" w:rsidRPr="000F3FA4">
        <w:rPr>
          <w:rFonts w:asciiTheme="minorHAnsi" w:hAnsiTheme="minorHAnsi" w:cstheme="minorHAnsi"/>
        </w:rPr>
        <w:t xml:space="preserve">enako za vse vrste obstoječe komunalne opreme </w:t>
      </w:r>
      <w:r w:rsidRPr="000F3FA4">
        <w:rPr>
          <w:rFonts w:asciiTheme="minorHAnsi" w:hAnsiTheme="minorHAnsi" w:cstheme="minorHAnsi"/>
        </w:rPr>
        <w:t xml:space="preserve">na </w:t>
      </w:r>
      <w:r w:rsidR="008332FA" w:rsidRPr="000F3FA4">
        <w:rPr>
          <w:rFonts w:asciiTheme="minorHAnsi" w:hAnsiTheme="minorHAnsi" w:cstheme="minorHAnsi"/>
        </w:rPr>
        <w:t xml:space="preserve">območju cele občine in znaša </w:t>
      </w:r>
      <w:r w:rsidRPr="000F3FA4">
        <w:rPr>
          <w:rFonts w:asciiTheme="minorHAnsi" w:hAnsiTheme="minorHAnsi" w:cstheme="minorHAnsi"/>
        </w:rPr>
        <w:t>Dp</w:t>
      </w:r>
      <w:r w:rsidR="008332FA" w:rsidRPr="000F3FA4">
        <w:rPr>
          <w:rFonts w:asciiTheme="minorHAnsi" w:hAnsiTheme="minorHAnsi" w:cstheme="minorHAnsi"/>
          <w:vertAlign w:val="subscript"/>
        </w:rPr>
        <w:t>o</w:t>
      </w:r>
      <w:r w:rsidRPr="000F3FA4">
        <w:rPr>
          <w:rFonts w:asciiTheme="minorHAnsi" w:hAnsiTheme="minorHAnsi" w:cstheme="minorHAnsi"/>
        </w:rPr>
        <w:t xml:space="preserve"> = 0,</w:t>
      </w:r>
      <w:r w:rsidR="00F26F65" w:rsidRPr="000F3FA4">
        <w:rPr>
          <w:rFonts w:asciiTheme="minorHAnsi" w:hAnsiTheme="minorHAnsi" w:cstheme="minorHAnsi"/>
        </w:rPr>
        <w:t>3</w:t>
      </w:r>
      <w:r w:rsidR="00A91E50" w:rsidRPr="000F3FA4">
        <w:rPr>
          <w:rFonts w:asciiTheme="minorHAnsi" w:hAnsiTheme="minorHAnsi" w:cstheme="minorHAnsi"/>
        </w:rPr>
        <w:t xml:space="preserve"> </w:t>
      </w:r>
      <w:r w:rsidRPr="000F3FA4">
        <w:rPr>
          <w:rFonts w:asciiTheme="minorHAnsi" w:hAnsiTheme="minorHAnsi" w:cstheme="minorHAnsi"/>
        </w:rPr>
        <w:t>ter Dt</w:t>
      </w:r>
      <w:r w:rsidR="008332FA" w:rsidRPr="000F3FA4">
        <w:rPr>
          <w:rFonts w:asciiTheme="minorHAnsi" w:hAnsiTheme="minorHAnsi" w:cstheme="minorHAnsi"/>
          <w:vertAlign w:val="subscript"/>
        </w:rPr>
        <w:t>o</w:t>
      </w:r>
      <w:r w:rsidRPr="000F3FA4">
        <w:rPr>
          <w:rFonts w:asciiTheme="minorHAnsi" w:hAnsiTheme="minorHAnsi" w:cstheme="minorHAnsi"/>
        </w:rPr>
        <w:t xml:space="preserve"> = 0,</w:t>
      </w:r>
      <w:r w:rsidR="00F26F65" w:rsidRPr="000F3FA4">
        <w:rPr>
          <w:rFonts w:asciiTheme="minorHAnsi" w:hAnsiTheme="minorHAnsi" w:cstheme="minorHAnsi"/>
        </w:rPr>
        <w:t>7</w:t>
      </w:r>
      <w:r w:rsidR="00A0117D" w:rsidRPr="000F3FA4">
        <w:rPr>
          <w:rFonts w:asciiTheme="minorHAnsi" w:hAnsiTheme="minorHAnsi" w:cstheme="minorHAnsi"/>
        </w:rPr>
        <w:t>.</w:t>
      </w:r>
    </w:p>
    <w:p w14:paraId="2BFB76BD" w14:textId="77777777" w:rsidR="00613CD3" w:rsidRPr="000F3FA4" w:rsidRDefault="00613CD3" w:rsidP="004B5B42">
      <w:pPr>
        <w:jc w:val="center"/>
        <w:rPr>
          <w:rFonts w:asciiTheme="minorHAnsi" w:hAnsiTheme="minorHAnsi" w:cstheme="minorHAnsi"/>
        </w:rPr>
      </w:pPr>
    </w:p>
    <w:p w14:paraId="6906F8E4" w14:textId="77777777" w:rsidR="00613CD3" w:rsidRPr="000F3FA4" w:rsidRDefault="00613CD3" w:rsidP="004B5B42">
      <w:pPr>
        <w:jc w:val="center"/>
        <w:rPr>
          <w:rFonts w:asciiTheme="minorHAnsi" w:hAnsiTheme="minorHAnsi" w:cstheme="minorHAnsi"/>
        </w:rPr>
      </w:pPr>
    </w:p>
    <w:p w14:paraId="4B872090" w14:textId="58F91A1A" w:rsidR="004B5B42" w:rsidRPr="000F3FA4" w:rsidRDefault="00751D5D" w:rsidP="004B5B42">
      <w:pPr>
        <w:jc w:val="center"/>
        <w:rPr>
          <w:rFonts w:asciiTheme="minorHAnsi" w:hAnsiTheme="minorHAnsi" w:cstheme="minorHAnsi"/>
        </w:rPr>
      </w:pPr>
      <w:r w:rsidRPr="000F3FA4">
        <w:rPr>
          <w:rFonts w:asciiTheme="minorHAnsi" w:hAnsiTheme="minorHAnsi" w:cstheme="minorHAnsi"/>
        </w:rPr>
        <w:t>8</w:t>
      </w:r>
      <w:r w:rsidR="004B5B42" w:rsidRPr="000F3FA4">
        <w:rPr>
          <w:rFonts w:asciiTheme="minorHAnsi" w:hAnsiTheme="minorHAnsi" w:cstheme="minorHAnsi"/>
        </w:rPr>
        <w:t>. člen</w:t>
      </w:r>
    </w:p>
    <w:p w14:paraId="19F91712" w14:textId="2BDF0C0B" w:rsidR="004B5B42" w:rsidRPr="000F3FA4" w:rsidRDefault="004B5B42" w:rsidP="004B5B42">
      <w:pPr>
        <w:jc w:val="center"/>
        <w:rPr>
          <w:rFonts w:asciiTheme="minorHAnsi" w:hAnsiTheme="minorHAnsi" w:cstheme="minorHAnsi"/>
        </w:rPr>
      </w:pPr>
      <w:r w:rsidRPr="000F3FA4">
        <w:rPr>
          <w:rFonts w:asciiTheme="minorHAnsi" w:hAnsiTheme="minorHAnsi" w:cstheme="minorHAnsi"/>
        </w:rPr>
        <w:t>(</w:t>
      </w:r>
      <w:r w:rsidR="001241BB" w:rsidRPr="000F3FA4">
        <w:rPr>
          <w:rFonts w:asciiTheme="minorHAnsi" w:hAnsiTheme="minorHAnsi" w:cstheme="minorHAnsi"/>
        </w:rPr>
        <w:t>opremljenost parcele z obstoječo komunalno opremo</w:t>
      </w:r>
      <w:r w:rsidRPr="000F3FA4">
        <w:rPr>
          <w:rFonts w:asciiTheme="minorHAnsi" w:hAnsiTheme="minorHAnsi" w:cstheme="minorHAnsi"/>
        </w:rPr>
        <w:t>)</w:t>
      </w:r>
    </w:p>
    <w:p w14:paraId="03F6D074" w14:textId="77777777" w:rsidR="004B5B42" w:rsidRPr="000F3FA4" w:rsidRDefault="004B5B42" w:rsidP="004B5B42">
      <w:pPr>
        <w:jc w:val="both"/>
        <w:rPr>
          <w:rFonts w:asciiTheme="minorHAnsi" w:hAnsiTheme="minorHAnsi" w:cstheme="minorHAnsi"/>
        </w:rPr>
      </w:pPr>
    </w:p>
    <w:p w14:paraId="25A9B08D" w14:textId="3BB381AD" w:rsidR="001241BB" w:rsidRPr="000F3FA4" w:rsidRDefault="001241BB" w:rsidP="00BA2203">
      <w:pPr>
        <w:jc w:val="both"/>
        <w:rPr>
          <w:rFonts w:asciiTheme="minorHAnsi" w:hAnsiTheme="minorHAnsi" w:cstheme="minorHAnsi"/>
        </w:rPr>
      </w:pPr>
      <w:r w:rsidRPr="000F3FA4">
        <w:rPr>
          <w:rFonts w:asciiTheme="minorHAnsi" w:hAnsiTheme="minorHAnsi" w:cstheme="minorHAnsi"/>
        </w:rPr>
        <w:t>Komunalni prispevek za obstoječo komunalno opremo se odmeri samo za tiste vrste obstoječe komunalne opreme, na katere lahko zavezanec priključi svoj objekt oziroma mu je omogočena njihova uporaba.</w:t>
      </w:r>
    </w:p>
    <w:p w14:paraId="3A08F4D0" w14:textId="42032DA6" w:rsidR="0076788A" w:rsidRPr="000F3FA4" w:rsidRDefault="0076788A" w:rsidP="0076788A">
      <w:pPr>
        <w:jc w:val="both"/>
        <w:rPr>
          <w:rFonts w:asciiTheme="minorHAnsi" w:hAnsiTheme="minorHAnsi" w:cstheme="minorHAnsi"/>
        </w:rPr>
      </w:pPr>
    </w:p>
    <w:p w14:paraId="0EFB030A" w14:textId="77777777" w:rsidR="00911D99" w:rsidRPr="000F3FA4" w:rsidRDefault="00911D99" w:rsidP="0076788A">
      <w:pPr>
        <w:jc w:val="both"/>
        <w:rPr>
          <w:rFonts w:asciiTheme="minorHAnsi" w:hAnsiTheme="minorHAnsi" w:cstheme="minorHAnsi"/>
        </w:rPr>
      </w:pPr>
    </w:p>
    <w:p w14:paraId="04A4A3C9" w14:textId="7C794845" w:rsidR="004B5B42" w:rsidRPr="000F3FA4" w:rsidRDefault="000D178C" w:rsidP="00724C07">
      <w:pPr>
        <w:jc w:val="center"/>
        <w:rPr>
          <w:rFonts w:asciiTheme="minorHAnsi" w:hAnsiTheme="minorHAnsi" w:cstheme="minorHAnsi"/>
        </w:rPr>
      </w:pPr>
      <w:r>
        <w:rPr>
          <w:rFonts w:asciiTheme="minorHAnsi" w:hAnsiTheme="minorHAnsi" w:cstheme="minorHAnsi"/>
        </w:rPr>
        <w:br w:type="page"/>
      </w:r>
      <w:bookmarkStart w:id="1" w:name="_GoBack"/>
      <w:bookmarkEnd w:id="1"/>
      <w:r w:rsidR="00751D5D" w:rsidRPr="000F3FA4">
        <w:rPr>
          <w:rFonts w:asciiTheme="minorHAnsi" w:hAnsiTheme="minorHAnsi" w:cstheme="minorHAnsi"/>
        </w:rPr>
        <w:lastRenderedPageBreak/>
        <w:t>9</w:t>
      </w:r>
      <w:r w:rsidR="004B5B42" w:rsidRPr="000F3FA4">
        <w:rPr>
          <w:rFonts w:asciiTheme="minorHAnsi" w:hAnsiTheme="minorHAnsi" w:cstheme="minorHAnsi"/>
        </w:rPr>
        <w:t>. člen</w:t>
      </w:r>
    </w:p>
    <w:p w14:paraId="3B2C0FCA" w14:textId="5AA58851" w:rsidR="004B5B42" w:rsidRPr="000F3FA4" w:rsidRDefault="004B5B42" w:rsidP="004B5B42">
      <w:pPr>
        <w:jc w:val="center"/>
        <w:rPr>
          <w:rFonts w:asciiTheme="minorHAnsi" w:hAnsiTheme="minorHAnsi" w:cstheme="minorHAnsi"/>
        </w:rPr>
      </w:pPr>
      <w:r w:rsidRPr="000F3FA4">
        <w:rPr>
          <w:rFonts w:asciiTheme="minorHAnsi" w:hAnsiTheme="minorHAnsi" w:cstheme="minorHAnsi"/>
        </w:rPr>
        <w:t xml:space="preserve">(faktor </w:t>
      </w:r>
      <w:r w:rsidR="006657BF" w:rsidRPr="000F3FA4">
        <w:rPr>
          <w:rFonts w:asciiTheme="minorHAnsi" w:hAnsiTheme="minorHAnsi" w:cstheme="minorHAnsi"/>
        </w:rPr>
        <w:t>namembnosti objekta</w:t>
      </w:r>
      <w:r w:rsidRPr="000F3FA4">
        <w:rPr>
          <w:rFonts w:asciiTheme="minorHAnsi" w:hAnsiTheme="minorHAnsi" w:cstheme="minorHAnsi"/>
        </w:rPr>
        <w:t>)</w:t>
      </w:r>
    </w:p>
    <w:p w14:paraId="246693F2" w14:textId="77777777" w:rsidR="004B5B42" w:rsidRPr="000F3FA4" w:rsidRDefault="004B5B42" w:rsidP="004B5B42">
      <w:pPr>
        <w:jc w:val="center"/>
        <w:rPr>
          <w:rFonts w:asciiTheme="minorHAnsi" w:hAnsiTheme="minorHAnsi" w:cstheme="minorHAnsi"/>
        </w:rPr>
      </w:pPr>
    </w:p>
    <w:p w14:paraId="5F029A14" w14:textId="705262D2" w:rsidR="00015B8B" w:rsidRPr="000F3FA4" w:rsidRDefault="00590BFA" w:rsidP="00590BFA">
      <w:pPr>
        <w:jc w:val="both"/>
        <w:rPr>
          <w:rFonts w:asciiTheme="minorHAnsi" w:hAnsiTheme="minorHAnsi" w:cstheme="minorHAnsi"/>
        </w:rPr>
      </w:pPr>
      <w:r w:rsidRPr="000F3FA4">
        <w:rPr>
          <w:rFonts w:asciiTheme="minorHAnsi" w:hAnsiTheme="minorHAnsi" w:cstheme="minorHAnsi"/>
        </w:rPr>
        <w:t xml:space="preserve">(1) Namembnost objekta se upošteva </w:t>
      </w:r>
      <w:r w:rsidR="00015B8B" w:rsidRPr="000F3FA4">
        <w:rPr>
          <w:rFonts w:asciiTheme="minorHAnsi" w:hAnsiTheme="minorHAnsi" w:cstheme="minorHAnsi"/>
        </w:rPr>
        <w:t xml:space="preserve">z uporabo faktorjev namembnosti objekta </w:t>
      </w:r>
      <w:r w:rsidR="00112D61" w:rsidRPr="000F3FA4">
        <w:rPr>
          <w:rFonts w:asciiTheme="minorHAnsi" w:hAnsiTheme="minorHAnsi" w:cstheme="minorHAnsi"/>
        </w:rPr>
        <w:t>(</w:t>
      </w:r>
      <w:r w:rsidR="00015B8B" w:rsidRPr="000F3FA4">
        <w:rPr>
          <w:rFonts w:asciiTheme="minorHAnsi" w:hAnsiTheme="minorHAnsi" w:cstheme="minorHAnsi"/>
        </w:rPr>
        <w:t>F</w:t>
      </w:r>
      <w:r w:rsidR="00015B8B" w:rsidRPr="000F3FA4">
        <w:rPr>
          <w:rFonts w:asciiTheme="minorHAnsi" w:hAnsiTheme="minorHAnsi" w:cstheme="minorHAnsi"/>
          <w:vertAlign w:val="subscript"/>
        </w:rPr>
        <w:t>n</w:t>
      </w:r>
      <w:r w:rsidR="00112D61" w:rsidRPr="000F3FA4">
        <w:rPr>
          <w:rFonts w:asciiTheme="minorHAnsi" w:hAnsiTheme="minorHAnsi" w:cstheme="minorHAnsi"/>
        </w:rPr>
        <w:t>)</w:t>
      </w:r>
      <w:r w:rsidR="005300B4" w:rsidRPr="000F3FA4">
        <w:rPr>
          <w:rFonts w:asciiTheme="minorHAnsi" w:hAnsiTheme="minorHAnsi" w:cstheme="minorHAnsi"/>
        </w:rPr>
        <w:t xml:space="preserve"> in se določi v </w:t>
      </w:r>
      <w:r w:rsidR="00204B48" w:rsidRPr="000F3FA4">
        <w:rPr>
          <w:rFonts w:asciiTheme="minorHAnsi" w:hAnsiTheme="minorHAnsi" w:cstheme="minorHAnsi"/>
        </w:rPr>
        <w:t>skladu s predpisom, ki določa klasifikac</w:t>
      </w:r>
      <w:r w:rsidR="005300B4" w:rsidRPr="000F3FA4">
        <w:rPr>
          <w:rFonts w:asciiTheme="minorHAnsi" w:hAnsiTheme="minorHAnsi" w:cstheme="minorHAnsi"/>
        </w:rPr>
        <w:t>ij</w:t>
      </w:r>
      <w:r w:rsidR="00204B48" w:rsidRPr="000F3FA4">
        <w:rPr>
          <w:rFonts w:asciiTheme="minorHAnsi" w:hAnsiTheme="minorHAnsi" w:cstheme="minorHAnsi"/>
        </w:rPr>
        <w:t>o vrst objektov CC-SI glede na namen uporabe objektov.</w:t>
      </w:r>
    </w:p>
    <w:p w14:paraId="38F5CC3E" w14:textId="77777777" w:rsidR="00015B8B" w:rsidRPr="000F3FA4" w:rsidRDefault="00015B8B" w:rsidP="00590BFA">
      <w:pPr>
        <w:jc w:val="both"/>
        <w:rPr>
          <w:rFonts w:asciiTheme="minorHAnsi" w:hAnsiTheme="minorHAnsi" w:cstheme="minorHAnsi"/>
        </w:rPr>
      </w:pPr>
    </w:p>
    <w:p w14:paraId="1FA13DC4" w14:textId="46C913F1" w:rsidR="00015B8B" w:rsidRPr="000F3FA4" w:rsidRDefault="00115321" w:rsidP="00590BFA">
      <w:pPr>
        <w:jc w:val="both"/>
        <w:rPr>
          <w:rFonts w:asciiTheme="minorHAnsi" w:hAnsiTheme="minorHAnsi" w:cstheme="minorHAnsi"/>
        </w:rPr>
      </w:pPr>
      <w:r w:rsidRPr="000F3FA4">
        <w:rPr>
          <w:rFonts w:asciiTheme="minorHAnsi" w:hAnsiTheme="minorHAnsi" w:cstheme="minorHAnsi"/>
        </w:rPr>
        <w:t xml:space="preserve">(2) Če se komunalni prispevek odmerja </w:t>
      </w:r>
      <w:r w:rsidR="0084094A" w:rsidRPr="000F3FA4">
        <w:rPr>
          <w:rFonts w:asciiTheme="minorHAnsi" w:hAnsiTheme="minorHAnsi" w:cstheme="minorHAnsi"/>
        </w:rPr>
        <w:t>za objekt</w:t>
      </w:r>
      <w:r w:rsidRPr="000F3FA4">
        <w:rPr>
          <w:rFonts w:asciiTheme="minorHAnsi" w:hAnsiTheme="minorHAnsi" w:cstheme="minorHAnsi"/>
        </w:rPr>
        <w:t xml:space="preserve">, za </w:t>
      </w:r>
      <w:r w:rsidR="0084094A" w:rsidRPr="000F3FA4">
        <w:rPr>
          <w:rFonts w:asciiTheme="minorHAnsi" w:hAnsiTheme="minorHAnsi" w:cstheme="minorHAnsi"/>
        </w:rPr>
        <w:t xml:space="preserve">gradnjo </w:t>
      </w:r>
      <w:r w:rsidRPr="000F3FA4">
        <w:rPr>
          <w:rFonts w:asciiTheme="minorHAnsi" w:hAnsiTheme="minorHAnsi" w:cstheme="minorHAnsi"/>
        </w:rPr>
        <w:t>katerega je potrebno gradbeno dovoljenje, se podatki o namembnosti objekta povzamejo iz dokumentacije za pridobitev gradbenega dovoljenja, izdelane po predpisih o gradnji objektov.</w:t>
      </w:r>
    </w:p>
    <w:p w14:paraId="70C5368A" w14:textId="58CA38B4" w:rsidR="00115321" w:rsidRPr="000F3FA4" w:rsidRDefault="00115321" w:rsidP="00590BFA">
      <w:pPr>
        <w:jc w:val="both"/>
        <w:rPr>
          <w:rFonts w:asciiTheme="minorHAnsi" w:hAnsiTheme="minorHAnsi" w:cstheme="minorHAnsi"/>
        </w:rPr>
      </w:pPr>
    </w:p>
    <w:p w14:paraId="60EE32DF" w14:textId="2A3ECD1D" w:rsidR="00115321" w:rsidRPr="000F3FA4" w:rsidRDefault="00115321" w:rsidP="00590BFA">
      <w:pPr>
        <w:jc w:val="both"/>
        <w:rPr>
          <w:rFonts w:asciiTheme="minorHAnsi" w:hAnsiTheme="minorHAnsi" w:cstheme="minorHAnsi"/>
        </w:rPr>
      </w:pPr>
      <w:r w:rsidRPr="000F3FA4">
        <w:rPr>
          <w:rFonts w:asciiTheme="minorHAnsi" w:hAnsiTheme="minorHAnsi" w:cstheme="minorHAnsi"/>
        </w:rPr>
        <w:t>(3) Če se komunalni prispevek odmerja zaradi izboljšanja opremljenosti stavbnega zemljišča, se upošteva dejanska namembnost objekta.</w:t>
      </w:r>
    </w:p>
    <w:p w14:paraId="464F8DB4" w14:textId="74FC06C2" w:rsidR="00115321" w:rsidRPr="000F3FA4" w:rsidRDefault="00115321" w:rsidP="00590BFA">
      <w:pPr>
        <w:jc w:val="both"/>
        <w:rPr>
          <w:rFonts w:asciiTheme="minorHAnsi" w:hAnsiTheme="minorHAnsi" w:cstheme="minorHAnsi"/>
        </w:rPr>
      </w:pPr>
    </w:p>
    <w:p w14:paraId="039C2E8D" w14:textId="16B6FACF" w:rsidR="00115321" w:rsidRPr="000F3FA4" w:rsidRDefault="00115321" w:rsidP="00590BFA">
      <w:pPr>
        <w:jc w:val="both"/>
        <w:rPr>
          <w:rFonts w:asciiTheme="minorHAnsi" w:hAnsiTheme="minorHAnsi" w:cstheme="minorHAnsi"/>
        </w:rPr>
      </w:pPr>
      <w:r w:rsidRPr="000F3FA4">
        <w:rPr>
          <w:rFonts w:asciiTheme="minorHAnsi" w:hAnsiTheme="minorHAnsi" w:cstheme="minorHAnsi"/>
        </w:rPr>
        <w:t>(4) Za posamezne vrste objektov se določijo naslednji faktorji namembnosti objekta</w:t>
      </w:r>
      <w:r w:rsidR="0084094A" w:rsidRPr="000F3FA4">
        <w:rPr>
          <w:rFonts w:asciiTheme="minorHAnsi" w:hAnsiTheme="minorHAnsi" w:cstheme="minorHAnsi"/>
        </w:rPr>
        <w:t xml:space="preserve"> (F</w:t>
      </w:r>
      <w:r w:rsidR="0084094A" w:rsidRPr="000F3FA4">
        <w:rPr>
          <w:rFonts w:asciiTheme="minorHAnsi" w:hAnsiTheme="minorHAnsi" w:cstheme="minorHAnsi"/>
          <w:vertAlign w:val="subscript"/>
        </w:rPr>
        <w:t>n</w:t>
      </w:r>
      <w:r w:rsidR="0084094A" w:rsidRPr="000F3FA4">
        <w:rPr>
          <w:rFonts w:asciiTheme="minorHAnsi" w:hAnsiTheme="minorHAnsi" w:cstheme="minorHAnsi"/>
        </w:rPr>
        <w:t>)</w:t>
      </w:r>
      <w:r w:rsidRPr="000F3FA4">
        <w:rPr>
          <w:rFonts w:asciiTheme="minorHAnsi" w:hAnsiTheme="minorHAnsi" w:cstheme="minorHAnsi"/>
        </w:rPr>
        <w:t>:</w:t>
      </w:r>
    </w:p>
    <w:p w14:paraId="70F9F7B8" w14:textId="77777777" w:rsidR="00B729CD" w:rsidRPr="000F3FA4" w:rsidRDefault="00B729CD" w:rsidP="00590BFA">
      <w:pPr>
        <w:jc w:val="both"/>
        <w:rPr>
          <w:rFonts w:asciiTheme="minorHAnsi" w:hAnsiTheme="minorHAnsi" w:cstheme="minorHAnsi"/>
        </w:rPr>
      </w:pPr>
    </w:p>
    <w:p w14:paraId="40A1329F" w14:textId="18555FFC" w:rsidR="004B5B42" w:rsidRPr="000F3FA4" w:rsidRDefault="004B5B42" w:rsidP="004B5B42">
      <w:pPr>
        <w:jc w:val="both"/>
        <w:rPr>
          <w:rFonts w:asciiTheme="minorHAnsi" w:hAnsiTheme="minorHAnsi" w:cstheme="minorHAnsi"/>
          <w:i/>
        </w:rPr>
      </w:pPr>
      <w:r w:rsidRPr="000F3FA4">
        <w:rPr>
          <w:rFonts w:asciiTheme="minorHAnsi" w:hAnsiTheme="minorHAnsi" w:cstheme="minorHAnsi"/>
          <w:i/>
        </w:rPr>
        <w:t xml:space="preserve">Preglednica 1: Določitev faktorjev </w:t>
      </w:r>
      <w:r w:rsidR="00115321" w:rsidRPr="000F3FA4">
        <w:rPr>
          <w:rFonts w:asciiTheme="minorHAnsi" w:hAnsiTheme="minorHAnsi" w:cstheme="minorHAnsi"/>
          <w:i/>
        </w:rPr>
        <w:t>namembnosti</w:t>
      </w:r>
      <w:r w:rsidRPr="000F3FA4">
        <w:rPr>
          <w:rFonts w:asciiTheme="minorHAnsi" w:hAnsiTheme="minorHAnsi" w:cstheme="minorHAnsi"/>
          <w:i/>
        </w:rPr>
        <w:t xml:space="preserve"> glede na vrsto objekta</w:t>
      </w:r>
    </w:p>
    <w:p w14:paraId="68612C48" w14:textId="654C9034" w:rsidR="00BF65B4" w:rsidRPr="000F3FA4" w:rsidRDefault="00BF65B4" w:rsidP="004B5B42">
      <w:pPr>
        <w:jc w:val="both"/>
        <w:rPr>
          <w:rFonts w:asciiTheme="minorHAnsi" w:hAnsiTheme="minorHAnsi" w:cstheme="minorHAnsi"/>
          <w:i/>
        </w:rPr>
      </w:pPr>
    </w:p>
    <w:tbl>
      <w:tblPr>
        <w:tblW w:w="909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973"/>
        <w:gridCol w:w="1417"/>
        <w:gridCol w:w="1701"/>
      </w:tblGrid>
      <w:tr w:rsidR="000F3FA4" w:rsidRPr="000F3FA4" w14:paraId="20BC8AAF" w14:textId="77777777" w:rsidTr="00830945">
        <w:tc>
          <w:tcPr>
            <w:tcW w:w="5973" w:type="dxa"/>
            <w:tcBorders>
              <w:top w:val="single" w:sz="12" w:space="0" w:color="auto"/>
              <w:bottom w:val="single" w:sz="12" w:space="0" w:color="auto"/>
            </w:tcBorders>
            <w:shd w:val="clear" w:color="auto" w:fill="E0E0E0"/>
          </w:tcPr>
          <w:p w14:paraId="391AB53F" w14:textId="77777777" w:rsidR="0084094A" w:rsidRPr="000F3FA4" w:rsidRDefault="0084094A" w:rsidP="00830945">
            <w:pPr>
              <w:jc w:val="center"/>
              <w:rPr>
                <w:rFonts w:asciiTheme="minorHAnsi" w:hAnsiTheme="minorHAnsi" w:cstheme="minorHAnsi"/>
                <w:b/>
              </w:rPr>
            </w:pPr>
            <w:bookmarkStart w:id="2" w:name="_Hlk61526389"/>
            <w:r w:rsidRPr="000F3FA4">
              <w:rPr>
                <w:rFonts w:asciiTheme="minorHAnsi" w:hAnsiTheme="minorHAnsi" w:cstheme="minorHAnsi"/>
                <w:b/>
              </w:rPr>
              <w:t>Vrsta objekta</w:t>
            </w:r>
          </w:p>
        </w:tc>
        <w:tc>
          <w:tcPr>
            <w:tcW w:w="1417" w:type="dxa"/>
            <w:tcBorders>
              <w:top w:val="single" w:sz="12" w:space="0" w:color="auto"/>
              <w:bottom w:val="single" w:sz="12" w:space="0" w:color="auto"/>
            </w:tcBorders>
            <w:shd w:val="clear" w:color="auto" w:fill="E0E0E0"/>
          </w:tcPr>
          <w:p w14:paraId="50A7F3E6" w14:textId="77777777" w:rsidR="0084094A" w:rsidRPr="000F3FA4" w:rsidRDefault="0084094A" w:rsidP="00830945">
            <w:pPr>
              <w:jc w:val="center"/>
              <w:rPr>
                <w:rFonts w:asciiTheme="minorHAnsi" w:hAnsiTheme="minorHAnsi" w:cstheme="minorHAnsi"/>
                <w:b/>
              </w:rPr>
            </w:pPr>
            <w:r w:rsidRPr="000F3FA4">
              <w:rPr>
                <w:rFonts w:asciiTheme="minorHAnsi" w:hAnsiTheme="minorHAnsi" w:cstheme="minorHAnsi"/>
                <w:b/>
              </w:rPr>
              <w:t>F</w:t>
            </w:r>
            <w:r w:rsidRPr="000F3FA4">
              <w:rPr>
                <w:rFonts w:asciiTheme="minorHAnsi" w:hAnsiTheme="minorHAnsi" w:cstheme="minorHAnsi"/>
                <w:b/>
                <w:vertAlign w:val="subscript"/>
              </w:rPr>
              <w:t>n</w:t>
            </w:r>
          </w:p>
        </w:tc>
        <w:tc>
          <w:tcPr>
            <w:tcW w:w="1701" w:type="dxa"/>
            <w:tcBorders>
              <w:top w:val="single" w:sz="12" w:space="0" w:color="auto"/>
              <w:bottom w:val="single" w:sz="12" w:space="0" w:color="auto"/>
            </w:tcBorders>
            <w:shd w:val="clear" w:color="auto" w:fill="E0E0E0"/>
          </w:tcPr>
          <w:p w14:paraId="5644995E" w14:textId="77777777" w:rsidR="0084094A" w:rsidRPr="000F3FA4" w:rsidRDefault="0084094A" w:rsidP="00830945">
            <w:pPr>
              <w:jc w:val="center"/>
              <w:rPr>
                <w:rFonts w:asciiTheme="minorHAnsi" w:hAnsiTheme="minorHAnsi" w:cstheme="minorHAnsi"/>
                <w:b/>
              </w:rPr>
            </w:pPr>
            <w:r w:rsidRPr="000F3FA4">
              <w:rPr>
                <w:rFonts w:asciiTheme="minorHAnsi" w:hAnsiTheme="minorHAnsi" w:cstheme="minorHAnsi"/>
                <w:b/>
              </w:rPr>
              <w:t>Oznaka v klasifikaciji  objektov CC-SI</w:t>
            </w:r>
          </w:p>
        </w:tc>
      </w:tr>
      <w:tr w:rsidR="000F3FA4" w:rsidRPr="000F3FA4" w14:paraId="09396231" w14:textId="77777777" w:rsidTr="00774CBA">
        <w:tc>
          <w:tcPr>
            <w:tcW w:w="5973" w:type="dxa"/>
            <w:tcBorders>
              <w:top w:val="single" w:sz="12" w:space="0" w:color="auto"/>
            </w:tcBorders>
            <w:shd w:val="clear" w:color="auto" w:fill="auto"/>
          </w:tcPr>
          <w:p w14:paraId="7C2125C0" w14:textId="77777777" w:rsidR="0084094A" w:rsidRPr="000F3FA4" w:rsidRDefault="0084094A" w:rsidP="00830945">
            <w:pPr>
              <w:jc w:val="both"/>
              <w:rPr>
                <w:rFonts w:asciiTheme="minorHAnsi" w:hAnsiTheme="minorHAnsi" w:cstheme="minorHAnsi"/>
              </w:rPr>
            </w:pPr>
            <w:r w:rsidRPr="000F3FA4">
              <w:rPr>
                <w:rFonts w:asciiTheme="minorHAnsi" w:hAnsiTheme="minorHAnsi" w:cstheme="minorHAnsi"/>
              </w:rPr>
              <w:t>Enostanovanjske stavbe</w:t>
            </w:r>
          </w:p>
          <w:p w14:paraId="1EB23036" w14:textId="77777777" w:rsidR="0084094A" w:rsidRPr="000F3FA4" w:rsidRDefault="0084094A" w:rsidP="00830945">
            <w:pPr>
              <w:jc w:val="both"/>
              <w:rPr>
                <w:rFonts w:asciiTheme="minorHAnsi" w:hAnsiTheme="minorHAnsi" w:cstheme="minorHAnsi"/>
              </w:rPr>
            </w:pPr>
            <w:r w:rsidRPr="000F3FA4">
              <w:rPr>
                <w:rFonts w:asciiTheme="minorHAnsi" w:hAnsiTheme="minorHAnsi" w:cstheme="minorHAnsi"/>
              </w:rPr>
              <w:t xml:space="preserve">   - enostanovanjske stavbe</w:t>
            </w:r>
          </w:p>
        </w:tc>
        <w:tc>
          <w:tcPr>
            <w:tcW w:w="1417" w:type="dxa"/>
            <w:tcBorders>
              <w:top w:val="single" w:sz="12" w:space="0" w:color="auto"/>
            </w:tcBorders>
            <w:shd w:val="clear" w:color="auto" w:fill="auto"/>
          </w:tcPr>
          <w:p w14:paraId="34F04C07" w14:textId="77777777" w:rsidR="0084094A" w:rsidRPr="000F3FA4" w:rsidRDefault="0084094A" w:rsidP="00830945">
            <w:pPr>
              <w:ind w:right="254"/>
              <w:jc w:val="right"/>
              <w:rPr>
                <w:rFonts w:asciiTheme="minorHAnsi" w:hAnsiTheme="minorHAnsi" w:cstheme="minorHAnsi"/>
              </w:rPr>
            </w:pPr>
          </w:p>
          <w:p w14:paraId="01A17C2B" w14:textId="4AC7F639" w:rsidR="0084094A" w:rsidRPr="000F3FA4" w:rsidRDefault="00B73D36" w:rsidP="00830945">
            <w:pPr>
              <w:ind w:right="254"/>
              <w:jc w:val="right"/>
              <w:rPr>
                <w:rFonts w:asciiTheme="minorHAnsi" w:hAnsiTheme="minorHAnsi" w:cstheme="minorHAnsi"/>
              </w:rPr>
            </w:pPr>
            <w:r w:rsidRPr="000F3FA4">
              <w:rPr>
                <w:rFonts w:asciiTheme="minorHAnsi" w:hAnsiTheme="minorHAnsi" w:cstheme="minorHAnsi"/>
              </w:rPr>
              <w:t>1</w:t>
            </w:r>
            <w:r w:rsidR="00757479" w:rsidRPr="000F3FA4">
              <w:rPr>
                <w:rFonts w:asciiTheme="minorHAnsi" w:hAnsiTheme="minorHAnsi" w:cstheme="minorHAnsi"/>
              </w:rPr>
              <w:t>,</w:t>
            </w:r>
            <w:r w:rsidRPr="000F3FA4">
              <w:rPr>
                <w:rFonts w:asciiTheme="minorHAnsi" w:hAnsiTheme="minorHAnsi" w:cstheme="minorHAnsi"/>
              </w:rPr>
              <w:t>0</w:t>
            </w:r>
            <w:r w:rsidR="0084094A" w:rsidRPr="000F3FA4">
              <w:rPr>
                <w:rFonts w:asciiTheme="minorHAnsi" w:hAnsiTheme="minorHAnsi" w:cstheme="minorHAnsi"/>
              </w:rPr>
              <w:t>0</w:t>
            </w:r>
          </w:p>
        </w:tc>
        <w:tc>
          <w:tcPr>
            <w:tcW w:w="1701" w:type="dxa"/>
            <w:tcBorders>
              <w:top w:val="single" w:sz="12" w:space="0" w:color="auto"/>
            </w:tcBorders>
            <w:shd w:val="clear" w:color="auto" w:fill="auto"/>
          </w:tcPr>
          <w:p w14:paraId="2B252602" w14:textId="77777777" w:rsidR="0084094A" w:rsidRPr="000F3FA4" w:rsidRDefault="0084094A" w:rsidP="00830945">
            <w:pPr>
              <w:ind w:right="256"/>
              <w:jc w:val="right"/>
              <w:rPr>
                <w:rFonts w:asciiTheme="minorHAnsi" w:hAnsiTheme="minorHAnsi" w:cstheme="minorHAnsi"/>
              </w:rPr>
            </w:pPr>
          </w:p>
          <w:p w14:paraId="4B2FF0E5" w14:textId="77777777" w:rsidR="0084094A" w:rsidRPr="000F3FA4" w:rsidRDefault="0084094A" w:rsidP="00830945">
            <w:pPr>
              <w:ind w:right="256"/>
              <w:jc w:val="right"/>
              <w:rPr>
                <w:rFonts w:asciiTheme="minorHAnsi" w:hAnsiTheme="minorHAnsi" w:cstheme="minorHAnsi"/>
              </w:rPr>
            </w:pPr>
            <w:r w:rsidRPr="000F3FA4">
              <w:rPr>
                <w:rFonts w:asciiTheme="minorHAnsi" w:hAnsiTheme="minorHAnsi" w:cstheme="minorHAnsi"/>
              </w:rPr>
              <w:t>1110</w:t>
            </w:r>
          </w:p>
        </w:tc>
      </w:tr>
      <w:tr w:rsidR="000F3FA4" w:rsidRPr="000F3FA4" w14:paraId="28C4062E" w14:textId="77777777" w:rsidTr="00774CBA">
        <w:tc>
          <w:tcPr>
            <w:tcW w:w="5973" w:type="dxa"/>
            <w:shd w:val="clear" w:color="auto" w:fill="auto"/>
          </w:tcPr>
          <w:p w14:paraId="79789743" w14:textId="77777777" w:rsidR="0084094A" w:rsidRPr="000F3FA4" w:rsidRDefault="0084094A" w:rsidP="00830945">
            <w:pPr>
              <w:jc w:val="both"/>
              <w:rPr>
                <w:rFonts w:asciiTheme="minorHAnsi" w:hAnsiTheme="minorHAnsi" w:cstheme="minorHAnsi"/>
              </w:rPr>
            </w:pPr>
            <w:r w:rsidRPr="000F3FA4">
              <w:rPr>
                <w:rFonts w:asciiTheme="minorHAnsi" w:hAnsiTheme="minorHAnsi" w:cstheme="minorHAnsi"/>
              </w:rPr>
              <w:t>Večstanovanjske stavbe</w:t>
            </w:r>
          </w:p>
          <w:p w14:paraId="224FDEA7" w14:textId="77777777" w:rsidR="0084094A" w:rsidRPr="000F3FA4" w:rsidRDefault="0084094A" w:rsidP="00830945">
            <w:pPr>
              <w:jc w:val="both"/>
              <w:rPr>
                <w:rFonts w:asciiTheme="minorHAnsi" w:hAnsiTheme="minorHAnsi" w:cstheme="minorHAnsi"/>
              </w:rPr>
            </w:pPr>
            <w:r w:rsidRPr="000F3FA4">
              <w:rPr>
                <w:rFonts w:asciiTheme="minorHAnsi" w:hAnsiTheme="minorHAnsi" w:cstheme="minorHAnsi"/>
              </w:rPr>
              <w:t xml:space="preserve">   - dvostanovanjske stavbe</w:t>
            </w:r>
          </w:p>
          <w:p w14:paraId="6D1D6323" w14:textId="77777777" w:rsidR="0084094A" w:rsidRPr="000F3FA4" w:rsidRDefault="0084094A" w:rsidP="00830945">
            <w:pPr>
              <w:jc w:val="both"/>
              <w:rPr>
                <w:rFonts w:asciiTheme="minorHAnsi" w:hAnsiTheme="minorHAnsi" w:cstheme="minorHAnsi"/>
              </w:rPr>
            </w:pPr>
            <w:r w:rsidRPr="000F3FA4">
              <w:rPr>
                <w:rFonts w:asciiTheme="minorHAnsi" w:hAnsiTheme="minorHAnsi" w:cstheme="minorHAnsi"/>
              </w:rPr>
              <w:t xml:space="preserve">   - tri in večstanovanjske stavbe</w:t>
            </w:r>
          </w:p>
        </w:tc>
        <w:tc>
          <w:tcPr>
            <w:tcW w:w="1417" w:type="dxa"/>
            <w:shd w:val="clear" w:color="auto" w:fill="auto"/>
          </w:tcPr>
          <w:p w14:paraId="1B7137F1" w14:textId="77777777" w:rsidR="0084094A" w:rsidRPr="000F3FA4" w:rsidRDefault="0084094A" w:rsidP="00830945">
            <w:pPr>
              <w:ind w:right="254"/>
              <w:jc w:val="right"/>
              <w:rPr>
                <w:rFonts w:asciiTheme="minorHAnsi" w:hAnsiTheme="minorHAnsi" w:cstheme="minorHAnsi"/>
              </w:rPr>
            </w:pPr>
          </w:p>
          <w:p w14:paraId="617BE6B3" w14:textId="5016E15E" w:rsidR="0084094A" w:rsidRPr="000F3FA4" w:rsidRDefault="00B73D36" w:rsidP="00830945">
            <w:pPr>
              <w:ind w:right="254"/>
              <w:jc w:val="right"/>
              <w:rPr>
                <w:rFonts w:asciiTheme="minorHAnsi" w:hAnsiTheme="minorHAnsi" w:cstheme="minorHAnsi"/>
              </w:rPr>
            </w:pPr>
            <w:r w:rsidRPr="000F3FA4">
              <w:rPr>
                <w:rFonts w:asciiTheme="minorHAnsi" w:hAnsiTheme="minorHAnsi" w:cstheme="minorHAnsi"/>
              </w:rPr>
              <w:t>1</w:t>
            </w:r>
            <w:r w:rsidR="00576396" w:rsidRPr="000F3FA4">
              <w:rPr>
                <w:rFonts w:asciiTheme="minorHAnsi" w:hAnsiTheme="minorHAnsi" w:cstheme="minorHAnsi"/>
              </w:rPr>
              <w:t>,</w:t>
            </w:r>
            <w:r w:rsidRPr="000F3FA4">
              <w:rPr>
                <w:rFonts w:asciiTheme="minorHAnsi" w:hAnsiTheme="minorHAnsi" w:cstheme="minorHAnsi"/>
              </w:rPr>
              <w:t>0</w:t>
            </w:r>
            <w:r w:rsidR="0084094A" w:rsidRPr="000F3FA4">
              <w:rPr>
                <w:rFonts w:asciiTheme="minorHAnsi" w:hAnsiTheme="minorHAnsi" w:cstheme="minorHAnsi"/>
              </w:rPr>
              <w:t>0</w:t>
            </w:r>
          </w:p>
          <w:p w14:paraId="694E4C2C" w14:textId="33CF1F03" w:rsidR="0084094A" w:rsidRPr="000F3FA4" w:rsidRDefault="0084094A" w:rsidP="00830945">
            <w:pPr>
              <w:ind w:right="254"/>
              <w:jc w:val="right"/>
              <w:rPr>
                <w:rFonts w:asciiTheme="minorHAnsi" w:hAnsiTheme="minorHAnsi" w:cstheme="minorHAnsi"/>
              </w:rPr>
            </w:pPr>
            <w:r w:rsidRPr="000F3FA4">
              <w:rPr>
                <w:rFonts w:asciiTheme="minorHAnsi" w:hAnsiTheme="minorHAnsi" w:cstheme="minorHAnsi"/>
              </w:rPr>
              <w:t>1,</w:t>
            </w:r>
            <w:r w:rsidR="00B01F03" w:rsidRPr="000F3FA4">
              <w:rPr>
                <w:rFonts w:asciiTheme="minorHAnsi" w:hAnsiTheme="minorHAnsi" w:cstheme="minorHAnsi"/>
              </w:rPr>
              <w:t>0</w:t>
            </w:r>
            <w:r w:rsidRPr="000F3FA4">
              <w:rPr>
                <w:rFonts w:asciiTheme="minorHAnsi" w:hAnsiTheme="minorHAnsi" w:cstheme="minorHAnsi"/>
              </w:rPr>
              <w:t>0</w:t>
            </w:r>
          </w:p>
        </w:tc>
        <w:tc>
          <w:tcPr>
            <w:tcW w:w="1701" w:type="dxa"/>
            <w:shd w:val="clear" w:color="auto" w:fill="auto"/>
          </w:tcPr>
          <w:p w14:paraId="7BCD2A71" w14:textId="77777777" w:rsidR="0084094A" w:rsidRPr="000F3FA4" w:rsidRDefault="0084094A" w:rsidP="00830945">
            <w:pPr>
              <w:ind w:right="256"/>
              <w:jc w:val="right"/>
              <w:rPr>
                <w:rFonts w:asciiTheme="minorHAnsi" w:hAnsiTheme="minorHAnsi" w:cstheme="minorHAnsi"/>
              </w:rPr>
            </w:pPr>
          </w:p>
          <w:p w14:paraId="08E237ED" w14:textId="77777777" w:rsidR="0084094A" w:rsidRPr="000F3FA4" w:rsidRDefault="0084094A" w:rsidP="00830945">
            <w:pPr>
              <w:ind w:right="256"/>
              <w:jc w:val="right"/>
              <w:rPr>
                <w:rFonts w:asciiTheme="minorHAnsi" w:hAnsiTheme="minorHAnsi" w:cstheme="minorHAnsi"/>
              </w:rPr>
            </w:pPr>
            <w:r w:rsidRPr="000F3FA4">
              <w:rPr>
                <w:rFonts w:asciiTheme="minorHAnsi" w:hAnsiTheme="minorHAnsi" w:cstheme="minorHAnsi"/>
              </w:rPr>
              <w:t>1121</w:t>
            </w:r>
          </w:p>
          <w:p w14:paraId="698830C6" w14:textId="77777777" w:rsidR="0084094A" w:rsidRPr="000F3FA4" w:rsidRDefault="0084094A" w:rsidP="00830945">
            <w:pPr>
              <w:ind w:right="256"/>
              <w:jc w:val="right"/>
              <w:rPr>
                <w:rFonts w:asciiTheme="minorHAnsi" w:hAnsiTheme="minorHAnsi" w:cstheme="minorHAnsi"/>
              </w:rPr>
            </w:pPr>
            <w:r w:rsidRPr="000F3FA4">
              <w:rPr>
                <w:rFonts w:asciiTheme="minorHAnsi" w:hAnsiTheme="minorHAnsi" w:cstheme="minorHAnsi"/>
              </w:rPr>
              <w:t>1122</w:t>
            </w:r>
          </w:p>
        </w:tc>
      </w:tr>
      <w:tr w:rsidR="000F3FA4" w:rsidRPr="000F3FA4" w14:paraId="7EEA8C57" w14:textId="77777777" w:rsidTr="00774CBA">
        <w:tc>
          <w:tcPr>
            <w:tcW w:w="5973" w:type="dxa"/>
            <w:shd w:val="clear" w:color="auto" w:fill="auto"/>
          </w:tcPr>
          <w:p w14:paraId="032DDBEB" w14:textId="77777777" w:rsidR="0084094A" w:rsidRPr="000F3FA4" w:rsidRDefault="0084094A" w:rsidP="00830945">
            <w:pPr>
              <w:jc w:val="both"/>
              <w:rPr>
                <w:rFonts w:asciiTheme="minorHAnsi" w:eastAsia="Gulim" w:hAnsiTheme="minorHAnsi" w:cstheme="minorHAnsi"/>
              </w:rPr>
            </w:pPr>
            <w:r w:rsidRPr="000F3FA4">
              <w:rPr>
                <w:rFonts w:asciiTheme="minorHAnsi" w:eastAsia="Gulim" w:hAnsiTheme="minorHAnsi" w:cstheme="minorHAnsi"/>
              </w:rPr>
              <w:t>Stanovanjske stavbe za posebne družbene skupine</w:t>
            </w:r>
          </w:p>
        </w:tc>
        <w:tc>
          <w:tcPr>
            <w:tcW w:w="1417" w:type="dxa"/>
            <w:shd w:val="clear" w:color="auto" w:fill="auto"/>
          </w:tcPr>
          <w:p w14:paraId="115A8B9C" w14:textId="7EEC9E63" w:rsidR="0084094A" w:rsidRPr="000F3FA4" w:rsidRDefault="00B73D36" w:rsidP="00830945">
            <w:pPr>
              <w:ind w:right="254"/>
              <w:jc w:val="right"/>
              <w:rPr>
                <w:rFonts w:asciiTheme="minorHAnsi" w:hAnsiTheme="minorHAnsi" w:cstheme="minorHAnsi"/>
              </w:rPr>
            </w:pPr>
            <w:r w:rsidRPr="000F3FA4">
              <w:rPr>
                <w:rFonts w:asciiTheme="minorHAnsi" w:hAnsiTheme="minorHAnsi" w:cstheme="minorHAnsi"/>
              </w:rPr>
              <w:t>0</w:t>
            </w:r>
            <w:r w:rsidR="00576396" w:rsidRPr="000F3FA4">
              <w:rPr>
                <w:rFonts w:asciiTheme="minorHAnsi" w:hAnsiTheme="minorHAnsi" w:cstheme="minorHAnsi"/>
              </w:rPr>
              <w:t>,</w:t>
            </w:r>
            <w:r w:rsidRPr="000F3FA4">
              <w:rPr>
                <w:rFonts w:asciiTheme="minorHAnsi" w:hAnsiTheme="minorHAnsi" w:cstheme="minorHAnsi"/>
              </w:rPr>
              <w:t>7</w:t>
            </w:r>
            <w:r w:rsidR="0084094A" w:rsidRPr="000F3FA4">
              <w:rPr>
                <w:rFonts w:asciiTheme="minorHAnsi" w:hAnsiTheme="minorHAnsi" w:cstheme="minorHAnsi"/>
              </w:rPr>
              <w:t>0</w:t>
            </w:r>
          </w:p>
        </w:tc>
        <w:tc>
          <w:tcPr>
            <w:tcW w:w="1701" w:type="dxa"/>
            <w:shd w:val="clear" w:color="auto" w:fill="auto"/>
          </w:tcPr>
          <w:p w14:paraId="59AA8CDB" w14:textId="77777777" w:rsidR="0084094A" w:rsidRPr="000F3FA4" w:rsidRDefault="0084094A" w:rsidP="00830945">
            <w:pPr>
              <w:ind w:right="256"/>
              <w:jc w:val="right"/>
              <w:rPr>
                <w:rFonts w:asciiTheme="minorHAnsi" w:hAnsiTheme="minorHAnsi" w:cstheme="minorHAnsi"/>
              </w:rPr>
            </w:pPr>
            <w:r w:rsidRPr="000F3FA4">
              <w:rPr>
                <w:rFonts w:asciiTheme="minorHAnsi" w:hAnsiTheme="minorHAnsi" w:cstheme="minorHAnsi"/>
              </w:rPr>
              <w:t>1130</w:t>
            </w:r>
          </w:p>
        </w:tc>
      </w:tr>
      <w:tr w:rsidR="000F3FA4" w:rsidRPr="000F3FA4" w14:paraId="4FB46BDC" w14:textId="77777777" w:rsidTr="00774CBA">
        <w:tc>
          <w:tcPr>
            <w:tcW w:w="5973" w:type="dxa"/>
            <w:shd w:val="clear" w:color="auto" w:fill="auto"/>
          </w:tcPr>
          <w:p w14:paraId="0716DD32" w14:textId="77777777" w:rsidR="0084094A" w:rsidRPr="000F3FA4" w:rsidRDefault="0084094A" w:rsidP="00830945">
            <w:pPr>
              <w:jc w:val="both"/>
              <w:rPr>
                <w:rFonts w:asciiTheme="minorHAnsi" w:hAnsiTheme="minorHAnsi" w:cstheme="minorHAnsi"/>
              </w:rPr>
            </w:pPr>
            <w:r w:rsidRPr="000F3FA4">
              <w:rPr>
                <w:rFonts w:asciiTheme="minorHAnsi" w:hAnsiTheme="minorHAnsi" w:cstheme="minorHAnsi"/>
              </w:rPr>
              <w:t>Gostinske stavbe</w:t>
            </w:r>
          </w:p>
          <w:p w14:paraId="133076BF" w14:textId="77777777" w:rsidR="0084094A" w:rsidRPr="000F3FA4" w:rsidRDefault="0084094A" w:rsidP="00830945">
            <w:pPr>
              <w:jc w:val="both"/>
              <w:rPr>
                <w:rFonts w:asciiTheme="minorHAnsi" w:hAnsiTheme="minorHAnsi" w:cstheme="minorHAnsi"/>
              </w:rPr>
            </w:pPr>
            <w:r w:rsidRPr="000F3FA4">
              <w:rPr>
                <w:rFonts w:asciiTheme="minorHAnsi" w:hAnsiTheme="minorHAnsi" w:cstheme="minorHAnsi"/>
              </w:rPr>
              <w:t xml:space="preserve">   - hotelske in podobne gostinske stavbe</w:t>
            </w:r>
          </w:p>
          <w:p w14:paraId="45483DFA" w14:textId="77777777" w:rsidR="0084094A" w:rsidRPr="000F3FA4" w:rsidRDefault="0084094A" w:rsidP="00830945">
            <w:pPr>
              <w:jc w:val="both"/>
              <w:rPr>
                <w:rFonts w:asciiTheme="minorHAnsi" w:hAnsiTheme="minorHAnsi" w:cstheme="minorHAnsi"/>
              </w:rPr>
            </w:pPr>
            <w:r w:rsidRPr="000F3FA4">
              <w:rPr>
                <w:rFonts w:asciiTheme="minorHAnsi" w:hAnsiTheme="minorHAnsi" w:cstheme="minorHAnsi"/>
              </w:rPr>
              <w:t xml:space="preserve">   - druge gostinske stavbe za kratkotrajno nastanitev</w:t>
            </w:r>
          </w:p>
        </w:tc>
        <w:tc>
          <w:tcPr>
            <w:tcW w:w="1417" w:type="dxa"/>
            <w:shd w:val="clear" w:color="auto" w:fill="auto"/>
          </w:tcPr>
          <w:p w14:paraId="7F7E6952" w14:textId="77777777" w:rsidR="0084094A" w:rsidRPr="000F3FA4" w:rsidRDefault="0084094A" w:rsidP="00830945">
            <w:pPr>
              <w:ind w:right="254"/>
              <w:jc w:val="right"/>
              <w:rPr>
                <w:rFonts w:asciiTheme="minorHAnsi" w:hAnsiTheme="minorHAnsi" w:cstheme="minorHAnsi"/>
              </w:rPr>
            </w:pPr>
          </w:p>
          <w:p w14:paraId="2F9B7643" w14:textId="3C853B28" w:rsidR="0084094A" w:rsidRPr="000F3FA4" w:rsidRDefault="0084094A" w:rsidP="00830945">
            <w:pPr>
              <w:ind w:right="254"/>
              <w:jc w:val="right"/>
              <w:rPr>
                <w:rFonts w:asciiTheme="minorHAnsi" w:hAnsiTheme="minorHAnsi" w:cstheme="minorHAnsi"/>
              </w:rPr>
            </w:pPr>
            <w:r w:rsidRPr="000F3FA4">
              <w:rPr>
                <w:rFonts w:asciiTheme="minorHAnsi" w:hAnsiTheme="minorHAnsi" w:cstheme="minorHAnsi"/>
              </w:rPr>
              <w:t>1,</w:t>
            </w:r>
            <w:r w:rsidR="00B01F03" w:rsidRPr="000F3FA4">
              <w:rPr>
                <w:rFonts w:asciiTheme="minorHAnsi" w:hAnsiTheme="minorHAnsi" w:cstheme="minorHAnsi"/>
              </w:rPr>
              <w:t>15</w:t>
            </w:r>
          </w:p>
          <w:p w14:paraId="7A14AB66" w14:textId="0EFF9D4F" w:rsidR="0084094A" w:rsidRPr="000F3FA4" w:rsidRDefault="0084094A" w:rsidP="00830945">
            <w:pPr>
              <w:ind w:right="254"/>
              <w:jc w:val="right"/>
              <w:rPr>
                <w:rFonts w:asciiTheme="minorHAnsi" w:hAnsiTheme="minorHAnsi" w:cstheme="minorHAnsi"/>
              </w:rPr>
            </w:pPr>
            <w:r w:rsidRPr="000F3FA4">
              <w:rPr>
                <w:rFonts w:asciiTheme="minorHAnsi" w:hAnsiTheme="minorHAnsi" w:cstheme="minorHAnsi"/>
              </w:rPr>
              <w:t>1,</w:t>
            </w:r>
            <w:r w:rsidR="00B01F03" w:rsidRPr="000F3FA4">
              <w:rPr>
                <w:rFonts w:asciiTheme="minorHAnsi" w:hAnsiTheme="minorHAnsi" w:cstheme="minorHAnsi"/>
              </w:rPr>
              <w:t>15</w:t>
            </w:r>
          </w:p>
        </w:tc>
        <w:tc>
          <w:tcPr>
            <w:tcW w:w="1701" w:type="dxa"/>
            <w:shd w:val="clear" w:color="auto" w:fill="auto"/>
          </w:tcPr>
          <w:p w14:paraId="060057B4" w14:textId="77777777" w:rsidR="0084094A" w:rsidRPr="000F3FA4" w:rsidRDefault="0084094A" w:rsidP="00830945">
            <w:pPr>
              <w:ind w:right="256"/>
              <w:jc w:val="right"/>
              <w:rPr>
                <w:rFonts w:asciiTheme="minorHAnsi" w:hAnsiTheme="minorHAnsi" w:cstheme="minorHAnsi"/>
              </w:rPr>
            </w:pPr>
          </w:p>
          <w:p w14:paraId="56313A61" w14:textId="77777777" w:rsidR="0084094A" w:rsidRPr="000F3FA4" w:rsidRDefault="0084094A" w:rsidP="00830945">
            <w:pPr>
              <w:ind w:right="256"/>
              <w:jc w:val="right"/>
              <w:rPr>
                <w:rFonts w:asciiTheme="minorHAnsi" w:hAnsiTheme="minorHAnsi" w:cstheme="minorHAnsi"/>
              </w:rPr>
            </w:pPr>
            <w:r w:rsidRPr="000F3FA4">
              <w:rPr>
                <w:rFonts w:asciiTheme="minorHAnsi" w:hAnsiTheme="minorHAnsi" w:cstheme="minorHAnsi"/>
              </w:rPr>
              <w:t>1211</w:t>
            </w:r>
          </w:p>
          <w:p w14:paraId="3999789A" w14:textId="77777777" w:rsidR="0084094A" w:rsidRPr="000F3FA4" w:rsidRDefault="0084094A" w:rsidP="00830945">
            <w:pPr>
              <w:ind w:right="256"/>
              <w:jc w:val="right"/>
              <w:rPr>
                <w:rFonts w:asciiTheme="minorHAnsi" w:hAnsiTheme="minorHAnsi" w:cstheme="minorHAnsi"/>
              </w:rPr>
            </w:pPr>
            <w:r w:rsidRPr="000F3FA4">
              <w:rPr>
                <w:rFonts w:asciiTheme="minorHAnsi" w:hAnsiTheme="minorHAnsi" w:cstheme="minorHAnsi"/>
              </w:rPr>
              <w:t>1212</w:t>
            </w:r>
          </w:p>
        </w:tc>
      </w:tr>
      <w:tr w:rsidR="000F3FA4" w:rsidRPr="000F3FA4" w14:paraId="54C6511F" w14:textId="77777777" w:rsidTr="00774CBA">
        <w:tc>
          <w:tcPr>
            <w:tcW w:w="5973" w:type="dxa"/>
            <w:shd w:val="clear" w:color="auto" w:fill="auto"/>
          </w:tcPr>
          <w:p w14:paraId="579AAE70" w14:textId="77777777" w:rsidR="0084094A" w:rsidRPr="000F3FA4" w:rsidRDefault="0084094A" w:rsidP="00830945">
            <w:pPr>
              <w:jc w:val="both"/>
              <w:rPr>
                <w:rFonts w:asciiTheme="minorHAnsi" w:hAnsiTheme="minorHAnsi" w:cstheme="minorHAnsi"/>
              </w:rPr>
            </w:pPr>
            <w:r w:rsidRPr="000F3FA4">
              <w:rPr>
                <w:rFonts w:asciiTheme="minorHAnsi" w:hAnsiTheme="minorHAnsi" w:cstheme="minorHAnsi"/>
              </w:rPr>
              <w:t>Poslovne in upravne stavbe</w:t>
            </w:r>
          </w:p>
        </w:tc>
        <w:tc>
          <w:tcPr>
            <w:tcW w:w="1417" w:type="dxa"/>
            <w:shd w:val="clear" w:color="auto" w:fill="auto"/>
          </w:tcPr>
          <w:p w14:paraId="6422DE85" w14:textId="294182A2" w:rsidR="0084094A" w:rsidRPr="000F3FA4" w:rsidRDefault="0084094A" w:rsidP="00830945">
            <w:pPr>
              <w:ind w:right="254"/>
              <w:jc w:val="right"/>
              <w:rPr>
                <w:rFonts w:asciiTheme="minorHAnsi" w:hAnsiTheme="minorHAnsi" w:cstheme="minorHAnsi"/>
              </w:rPr>
            </w:pPr>
            <w:r w:rsidRPr="000F3FA4">
              <w:rPr>
                <w:rFonts w:asciiTheme="minorHAnsi" w:hAnsiTheme="minorHAnsi" w:cstheme="minorHAnsi"/>
              </w:rPr>
              <w:t>1,</w:t>
            </w:r>
            <w:r w:rsidR="00B01F03" w:rsidRPr="000F3FA4">
              <w:rPr>
                <w:rFonts w:asciiTheme="minorHAnsi" w:hAnsiTheme="minorHAnsi" w:cstheme="minorHAnsi"/>
              </w:rPr>
              <w:t>15</w:t>
            </w:r>
          </w:p>
        </w:tc>
        <w:tc>
          <w:tcPr>
            <w:tcW w:w="1701" w:type="dxa"/>
            <w:shd w:val="clear" w:color="auto" w:fill="auto"/>
          </w:tcPr>
          <w:p w14:paraId="28BF7A5F" w14:textId="77777777" w:rsidR="0084094A" w:rsidRPr="000F3FA4" w:rsidRDefault="0084094A" w:rsidP="00830945">
            <w:pPr>
              <w:ind w:right="256"/>
              <w:jc w:val="right"/>
              <w:rPr>
                <w:rFonts w:asciiTheme="minorHAnsi" w:hAnsiTheme="minorHAnsi" w:cstheme="minorHAnsi"/>
              </w:rPr>
            </w:pPr>
            <w:r w:rsidRPr="000F3FA4">
              <w:rPr>
                <w:rFonts w:asciiTheme="minorHAnsi" w:hAnsiTheme="minorHAnsi" w:cstheme="minorHAnsi"/>
              </w:rPr>
              <w:t>1220</w:t>
            </w:r>
          </w:p>
        </w:tc>
      </w:tr>
      <w:tr w:rsidR="000F3FA4" w:rsidRPr="000F3FA4" w14:paraId="4BC6E9EF" w14:textId="77777777" w:rsidTr="00774CBA">
        <w:tc>
          <w:tcPr>
            <w:tcW w:w="5973" w:type="dxa"/>
            <w:shd w:val="clear" w:color="auto" w:fill="auto"/>
          </w:tcPr>
          <w:p w14:paraId="5722FE75" w14:textId="77777777" w:rsidR="0084094A" w:rsidRPr="000F3FA4" w:rsidRDefault="0084094A" w:rsidP="00830945">
            <w:pPr>
              <w:jc w:val="both"/>
              <w:rPr>
                <w:rFonts w:asciiTheme="minorHAnsi" w:eastAsia="Gulim" w:hAnsiTheme="minorHAnsi" w:cstheme="minorHAnsi"/>
              </w:rPr>
            </w:pPr>
            <w:r w:rsidRPr="000F3FA4">
              <w:rPr>
                <w:rFonts w:asciiTheme="minorHAnsi" w:eastAsia="Gulim" w:hAnsiTheme="minorHAnsi" w:cstheme="minorHAnsi"/>
              </w:rPr>
              <w:t>Trgovske in druge stavbe za storitvene dejavnosti</w:t>
            </w:r>
          </w:p>
        </w:tc>
        <w:tc>
          <w:tcPr>
            <w:tcW w:w="1417" w:type="dxa"/>
            <w:shd w:val="clear" w:color="auto" w:fill="auto"/>
          </w:tcPr>
          <w:p w14:paraId="7488B36E" w14:textId="77777777" w:rsidR="0084094A" w:rsidRPr="000F3FA4" w:rsidRDefault="0084094A" w:rsidP="00830945">
            <w:pPr>
              <w:ind w:right="254"/>
              <w:jc w:val="right"/>
              <w:rPr>
                <w:rFonts w:asciiTheme="minorHAnsi" w:hAnsiTheme="minorHAnsi" w:cstheme="minorHAnsi"/>
              </w:rPr>
            </w:pPr>
            <w:r w:rsidRPr="000F3FA4">
              <w:rPr>
                <w:rFonts w:asciiTheme="minorHAnsi" w:hAnsiTheme="minorHAnsi" w:cstheme="minorHAnsi"/>
              </w:rPr>
              <w:t>1,30</w:t>
            </w:r>
          </w:p>
        </w:tc>
        <w:tc>
          <w:tcPr>
            <w:tcW w:w="1701" w:type="dxa"/>
            <w:shd w:val="clear" w:color="auto" w:fill="auto"/>
          </w:tcPr>
          <w:p w14:paraId="3B587680" w14:textId="77777777" w:rsidR="0084094A" w:rsidRPr="000F3FA4" w:rsidRDefault="0084094A" w:rsidP="00830945">
            <w:pPr>
              <w:ind w:right="256"/>
              <w:jc w:val="right"/>
              <w:rPr>
                <w:rFonts w:asciiTheme="minorHAnsi" w:hAnsiTheme="minorHAnsi" w:cstheme="minorHAnsi"/>
              </w:rPr>
            </w:pPr>
            <w:r w:rsidRPr="000F3FA4">
              <w:rPr>
                <w:rFonts w:asciiTheme="minorHAnsi" w:hAnsiTheme="minorHAnsi" w:cstheme="minorHAnsi"/>
              </w:rPr>
              <w:t>1230</w:t>
            </w:r>
          </w:p>
        </w:tc>
      </w:tr>
      <w:tr w:rsidR="000F3FA4" w:rsidRPr="000F3FA4" w14:paraId="1E205A19" w14:textId="77777777" w:rsidTr="00774CBA">
        <w:tc>
          <w:tcPr>
            <w:tcW w:w="5973" w:type="dxa"/>
            <w:shd w:val="clear" w:color="auto" w:fill="auto"/>
          </w:tcPr>
          <w:p w14:paraId="29096312" w14:textId="77777777" w:rsidR="0084094A" w:rsidRPr="000F3FA4" w:rsidRDefault="0084094A" w:rsidP="00830945">
            <w:pPr>
              <w:jc w:val="both"/>
              <w:rPr>
                <w:rFonts w:asciiTheme="minorHAnsi" w:hAnsiTheme="minorHAnsi" w:cstheme="minorHAnsi"/>
              </w:rPr>
            </w:pPr>
            <w:r w:rsidRPr="000F3FA4">
              <w:rPr>
                <w:rFonts w:asciiTheme="minorHAnsi" w:hAnsiTheme="minorHAnsi" w:cstheme="minorHAnsi"/>
              </w:rPr>
              <w:t>Stavbe za promet in stavbe za izvajanje komunikacij</w:t>
            </w:r>
          </w:p>
          <w:p w14:paraId="682A7CEF" w14:textId="77777777" w:rsidR="0084094A" w:rsidRPr="000F3FA4" w:rsidRDefault="0084094A" w:rsidP="00830945">
            <w:pPr>
              <w:jc w:val="both"/>
              <w:rPr>
                <w:rFonts w:asciiTheme="minorHAnsi" w:hAnsiTheme="minorHAnsi" w:cstheme="minorHAnsi"/>
              </w:rPr>
            </w:pPr>
            <w:r w:rsidRPr="000F3FA4">
              <w:rPr>
                <w:rFonts w:asciiTheme="minorHAnsi" w:hAnsiTheme="minorHAnsi" w:cstheme="minorHAnsi"/>
              </w:rPr>
              <w:t xml:space="preserve">   - postajna poslopja, terminali, stavbe za izvajanje elektronskih komunikacij ter z njimi povezane stavbe</w:t>
            </w:r>
          </w:p>
          <w:p w14:paraId="4107BD08" w14:textId="77777777" w:rsidR="0084094A" w:rsidRPr="000F3FA4" w:rsidRDefault="0084094A" w:rsidP="00830945">
            <w:pPr>
              <w:jc w:val="both"/>
              <w:rPr>
                <w:rFonts w:asciiTheme="minorHAnsi" w:hAnsiTheme="minorHAnsi" w:cstheme="minorHAnsi"/>
              </w:rPr>
            </w:pPr>
            <w:r w:rsidRPr="000F3FA4">
              <w:rPr>
                <w:rFonts w:asciiTheme="minorHAnsi" w:hAnsiTheme="minorHAnsi" w:cstheme="minorHAnsi"/>
              </w:rPr>
              <w:t xml:space="preserve">   - garažne stavbe</w:t>
            </w:r>
          </w:p>
        </w:tc>
        <w:tc>
          <w:tcPr>
            <w:tcW w:w="1417" w:type="dxa"/>
            <w:shd w:val="clear" w:color="auto" w:fill="auto"/>
          </w:tcPr>
          <w:p w14:paraId="60EBBE6F" w14:textId="77777777" w:rsidR="0084094A" w:rsidRPr="000F3FA4" w:rsidRDefault="0084094A" w:rsidP="00830945">
            <w:pPr>
              <w:ind w:right="254"/>
              <w:jc w:val="right"/>
              <w:rPr>
                <w:rFonts w:asciiTheme="minorHAnsi" w:hAnsiTheme="minorHAnsi" w:cstheme="minorHAnsi"/>
              </w:rPr>
            </w:pPr>
          </w:p>
          <w:p w14:paraId="4EF5A30E" w14:textId="61B6286A" w:rsidR="0084094A" w:rsidRPr="000F3FA4" w:rsidRDefault="00576396" w:rsidP="00830945">
            <w:pPr>
              <w:ind w:right="254"/>
              <w:jc w:val="right"/>
              <w:rPr>
                <w:rFonts w:asciiTheme="minorHAnsi" w:hAnsiTheme="minorHAnsi" w:cstheme="minorHAnsi"/>
              </w:rPr>
            </w:pPr>
            <w:r w:rsidRPr="000F3FA4">
              <w:rPr>
                <w:rFonts w:asciiTheme="minorHAnsi" w:hAnsiTheme="minorHAnsi" w:cstheme="minorHAnsi"/>
              </w:rPr>
              <w:t>1,3</w:t>
            </w:r>
            <w:r w:rsidR="0084094A" w:rsidRPr="000F3FA4">
              <w:rPr>
                <w:rFonts w:asciiTheme="minorHAnsi" w:hAnsiTheme="minorHAnsi" w:cstheme="minorHAnsi"/>
              </w:rPr>
              <w:t>0</w:t>
            </w:r>
          </w:p>
          <w:p w14:paraId="407D3E28" w14:textId="77777777" w:rsidR="0084094A" w:rsidRPr="000F3FA4" w:rsidRDefault="0084094A" w:rsidP="00830945">
            <w:pPr>
              <w:ind w:right="254"/>
              <w:jc w:val="right"/>
              <w:rPr>
                <w:rFonts w:asciiTheme="minorHAnsi" w:hAnsiTheme="minorHAnsi" w:cstheme="minorHAnsi"/>
              </w:rPr>
            </w:pPr>
          </w:p>
          <w:p w14:paraId="1FC657DB" w14:textId="36F2EAD3" w:rsidR="0084094A" w:rsidRPr="000F3FA4" w:rsidRDefault="00B73D36" w:rsidP="00830945">
            <w:pPr>
              <w:ind w:right="254"/>
              <w:jc w:val="right"/>
              <w:rPr>
                <w:rFonts w:asciiTheme="minorHAnsi" w:hAnsiTheme="minorHAnsi" w:cstheme="minorHAnsi"/>
              </w:rPr>
            </w:pPr>
            <w:r w:rsidRPr="000F3FA4">
              <w:rPr>
                <w:rFonts w:asciiTheme="minorHAnsi" w:hAnsiTheme="minorHAnsi" w:cstheme="minorHAnsi"/>
              </w:rPr>
              <w:t>0</w:t>
            </w:r>
            <w:r w:rsidR="00576396" w:rsidRPr="000F3FA4">
              <w:rPr>
                <w:rFonts w:asciiTheme="minorHAnsi" w:hAnsiTheme="minorHAnsi" w:cstheme="minorHAnsi"/>
              </w:rPr>
              <w:t>,</w:t>
            </w:r>
            <w:r w:rsidR="00B01F03" w:rsidRPr="000F3FA4">
              <w:rPr>
                <w:rFonts w:asciiTheme="minorHAnsi" w:hAnsiTheme="minorHAnsi" w:cstheme="minorHAnsi"/>
              </w:rPr>
              <w:t>5</w:t>
            </w:r>
            <w:r w:rsidR="0084094A" w:rsidRPr="000F3FA4">
              <w:rPr>
                <w:rFonts w:asciiTheme="minorHAnsi" w:hAnsiTheme="minorHAnsi" w:cstheme="minorHAnsi"/>
              </w:rPr>
              <w:t>0</w:t>
            </w:r>
          </w:p>
        </w:tc>
        <w:tc>
          <w:tcPr>
            <w:tcW w:w="1701" w:type="dxa"/>
            <w:shd w:val="clear" w:color="auto" w:fill="auto"/>
          </w:tcPr>
          <w:p w14:paraId="17251F70" w14:textId="77777777" w:rsidR="0084094A" w:rsidRPr="000F3FA4" w:rsidRDefault="0084094A" w:rsidP="00830945">
            <w:pPr>
              <w:ind w:right="256"/>
              <w:jc w:val="right"/>
              <w:rPr>
                <w:rFonts w:asciiTheme="minorHAnsi" w:hAnsiTheme="minorHAnsi" w:cstheme="minorHAnsi"/>
              </w:rPr>
            </w:pPr>
          </w:p>
          <w:p w14:paraId="0633CBFB" w14:textId="77777777" w:rsidR="0084094A" w:rsidRPr="000F3FA4" w:rsidRDefault="0084094A" w:rsidP="00830945">
            <w:pPr>
              <w:ind w:right="256"/>
              <w:jc w:val="right"/>
              <w:rPr>
                <w:rFonts w:asciiTheme="minorHAnsi" w:hAnsiTheme="minorHAnsi" w:cstheme="minorHAnsi"/>
              </w:rPr>
            </w:pPr>
            <w:r w:rsidRPr="000F3FA4">
              <w:rPr>
                <w:rFonts w:asciiTheme="minorHAnsi" w:hAnsiTheme="minorHAnsi" w:cstheme="minorHAnsi"/>
              </w:rPr>
              <w:t>1241</w:t>
            </w:r>
          </w:p>
          <w:p w14:paraId="0C2509D2" w14:textId="77777777" w:rsidR="0084094A" w:rsidRPr="000F3FA4" w:rsidRDefault="0084094A" w:rsidP="00830945">
            <w:pPr>
              <w:ind w:right="256"/>
              <w:jc w:val="right"/>
              <w:rPr>
                <w:rFonts w:asciiTheme="minorHAnsi" w:hAnsiTheme="minorHAnsi" w:cstheme="minorHAnsi"/>
              </w:rPr>
            </w:pPr>
          </w:p>
          <w:p w14:paraId="03F66228" w14:textId="77777777" w:rsidR="0084094A" w:rsidRPr="000F3FA4" w:rsidRDefault="0084094A" w:rsidP="00830945">
            <w:pPr>
              <w:ind w:right="256"/>
              <w:jc w:val="right"/>
              <w:rPr>
                <w:rFonts w:asciiTheme="minorHAnsi" w:hAnsiTheme="minorHAnsi" w:cstheme="minorHAnsi"/>
              </w:rPr>
            </w:pPr>
            <w:r w:rsidRPr="000F3FA4">
              <w:rPr>
                <w:rFonts w:asciiTheme="minorHAnsi" w:hAnsiTheme="minorHAnsi" w:cstheme="minorHAnsi"/>
              </w:rPr>
              <w:t>1242</w:t>
            </w:r>
          </w:p>
        </w:tc>
      </w:tr>
      <w:tr w:rsidR="000F3FA4" w:rsidRPr="000F3FA4" w14:paraId="38EDBAD0" w14:textId="77777777" w:rsidTr="00774CBA">
        <w:tc>
          <w:tcPr>
            <w:tcW w:w="5973" w:type="dxa"/>
            <w:shd w:val="clear" w:color="auto" w:fill="auto"/>
          </w:tcPr>
          <w:p w14:paraId="5A2D2215" w14:textId="77777777" w:rsidR="0084094A" w:rsidRPr="000F3FA4" w:rsidRDefault="0084094A" w:rsidP="00830945">
            <w:pPr>
              <w:jc w:val="both"/>
              <w:rPr>
                <w:rFonts w:asciiTheme="minorHAnsi" w:hAnsiTheme="minorHAnsi" w:cstheme="minorHAnsi"/>
              </w:rPr>
            </w:pPr>
            <w:r w:rsidRPr="000F3FA4">
              <w:rPr>
                <w:rFonts w:asciiTheme="minorHAnsi" w:hAnsiTheme="minorHAnsi" w:cstheme="minorHAnsi"/>
              </w:rPr>
              <w:t>Industrijske stavbe in skladišča</w:t>
            </w:r>
          </w:p>
          <w:p w14:paraId="108177E4" w14:textId="77777777" w:rsidR="0084094A" w:rsidRPr="000F3FA4" w:rsidRDefault="0084094A" w:rsidP="00830945">
            <w:pPr>
              <w:jc w:val="both"/>
              <w:rPr>
                <w:rFonts w:asciiTheme="minorHAnsi" w:hAnsiTheme="minorHAnsi" w:cstheme="minorHAnsi"/>
              </w:rPr>
            </w:pPr>
            <w:r w:rsidRPr="000F3FA4">
              <w:rPr>
                <w:rFonts w:asciiTheme="minorHAnsi" w:hAnsiTheme="minorHAnsi" w:cstheme="minorHAnsi"/>
              </w:rPr>
              <w:t xml:space="preserve">   - industrijske stavbe</w:t>
            </w:r>
          </w:p>
          <w:p w14:paraId="51E12DC2" w14:textId="77777777" w:rsidR="0084094A" w:rsidRPr="000F3FA4" w:rsidRDefault="0084094A" w:rsidP="00830945">
            <w:pPr>
              <w:jc w:val="both"/>
              <w:rPr>
                <w:rFonts w:asciiTheme="minorHAnsi" w:hAnsiTheme="minorHAnsi" w:cstheme="minorHAnsi"/>
              </w:rPr>
            </w:pPr>
            <w:r w:rsidRPr="000F3FA4">
              <w:rPr>
                <w:rFonts w:asciiTheme="minorHAnsi" w:eastAsia="Gulim" w:hAnsiTheme="minorHAnsi" w:cstheme="minorHAnsi"/>
              </w:rPr>
              <w:t xml:space="preserve">   - rezervoarji, silosi in skladiščne stavbe</w:t>
            </w:r>
          </w:p>
        </w:tc>
        <w:tc>
          <w:tcPr>
            <w:tcW w:w="1417" w:type="dxa"/>
            <w:shd w:val="clear" w:color="auto" w:fill="auto"/>
          </w:tcPr>
          <w:p w14:paraId="46A553B4" w14:textId="77777777" w:rsidR="0084094A" w:rsidRPr="000F3FA4" w:rsidRDefault="0084094A" w:rsidP="00830945">
            <w:pPr>
              <w:ind w:right="254"/>
              <w:jc w:val="right"/>
              <w:rPr>
                <w:rFonts w:asciiTheme="minorHAnsi" w:hAnsiTheme="minorHAnsi" w:cstheme="minorHAnsi"/>
              </w:rPr>
            </w:pPr>
          </w:p>
          <w:p w14:paraId="4F88ED44" w14:textId="2165B58F" w:rsidR="0084094A" w:rsidRPr="000F3FA4" w:rsidRDefault="00576396" w:rsidP="00830945">
            <w:pPr>
              <w:ind w:right="254"/>
              <w:jc w:val="right"/>
              <w:rPr>
                <w:rFonts w:asciiTheme="minorHAnsi" w:hAnsiTheme="minorHAnsi" w:cstheme="minorHAnsi"/>
              </w:rPr>
            </w:pPr>
            <w:r w:rsidRPr="000F3FA4">
              <w:rPr>
                <w:rFonts w:asciiTheme="minorHAnsi" w:hAnsiTheme="minorHAnsi" w:cstheme="minorHAnsi"/>
              </w:rPr>
              <w:t>0,</w:t>
            </w:r>
            <w:r w:rsidR="00B01F03" w:rsidRPr="000F3FA4">
              <w:rPr>
                <w:rFonts w:asciiTheme="minorHAnsi" w:hAnsiTheme="minorHAnsi" w:cstheme="minorHAnsi"/>
              </w:rPr>
              <w:t>9</w:t>
            </w:r>
            <w:r w:rsidR="0084094A" w:rsidRPr="000F3FA4">
              <w:rPr>
                <w:rFonts w:asciiTheme="minorHAnsi" w:hAnsiTheme="minorHAnsi" w:cstheme="minorHAnsi"/>
              </w:rPr>
              <w:t>0</w:t>
            </w:r>
          </w:p>
          <w:p w14:paraId="5303317A" w14:textId="2AE7AA75" w:rsidR="0084094A" w:rsidRPr="000F3FA4" w:rsidRDefault="00B01F03" w:rsidP="00830945">
            <w:pPr>
              <w:ind w:right="254"/>
              <w:jc w:val="right"/>
              <w:rPr>
                <w:rFonts w:asciiTheme="minorHAnsi" w:hAnsiTheme="minorHAnsi" w:cstheme="minorHAnsi"/>
              </w:rPr>
            </w:pPr>
            <w:r w:rsidRPr="000F3FA4">
              <w:rPr>
                <w:rFonts w:asciiTheme="minorHAnsi" w:hAnsiTheme="minorHAnsi" w:cstheme="minorHAnsi"/>
              </w:rPr>
              <w:t>0</w:t>
            </w:r>
            <w:r w:rsidR="00576396" w:rsidRPr="000F3FA4">
              <w:rPr>
                <w:rFonts w:asciiTheme="minorHAnsi" w:hAnsiTheme="minorHAnsi" w:cstheme="minorHAnsi"/>
              </w:rPr>
              <w:t>,</w:t>
            </w:r>
            <w:r w:rsidRPr="000F3FA4">
              <w:rPr>
                <w:rFonts w:asciiTheme="minorHAnsi" w:hAnsiTheme="minorHAnsi" w:cstheme="minorHAnsi"/>
              </w:rPr>
              <w:t>9</w:t>
            </w:r>
            <w:r w:rsidR="0084094A" w:rsidRPr="000F3FA4">
              <w:rPr>
                <w:rFonts w:asciiTheme="minorHAnsi" w:hAnsiTheme="minorHAnsi" w:cstheme="minorHAnsi"/>
              </w:rPr>
              <w:t>0</w:t>
            </w:r>
          </w:p>
        </w:tc>
        <w:tc>
          <w:tcPr>
            <w:tcW w:w="1701" w:type="dxa"/>
            <w:shd w:val="clear" w:color="auto" w:fill="auto"/>
          </w:tcPr>
          <w:p w14:paraId="3C8E051D" w14:textId="77777777" w:rsidR="0084094A" w:rsidRPr="000F3FA4" w:rsidRDefault="0084094A" w:rsidP="00830945">
            <w:pPr>
              <w:ind w:right="256"/>
              <w:jc w:val="right"/>
              <w:rPr>
                <w:rFonts w:asciiTheme="minorHAnsi" w:hAnsiTheme="minorHAnsi" w:cstheme="minorHAnsi"/>
              </w:rPr>
            </w:pPr>
          </w:p>
          <w:p w14:paraId="2F6703AD" w14:textId="77777777" w:rsidR="0084094A" w:rsidRPr="000F3FA4" w:rsidRDefault="0084094A" w:rsidP="00830945">
            <w:pPr>
              <w:ind w:right="256"/>
              <w:jc w:val="right"/>
              <w:rPr>
                <w:rFonts w:asciiTheme="minorHAnsi" w:hAnsiTheme="minorHAnsi" w:cstheme="minorHAnsi"/>
              </w:rPr>
            </w:pPr>
            <w:r w:rsidRPr="000F3FA4">
              <w:rPr>
                <w:rFonts w:asciiTheme="minorHAnsi" w:hAnsiTheme="minorHAnsi" w:cstheme="minorHAnsi"/>
              </w:rPr>
              <w:t>1251</w:t>
            </w:r>
          </w:p>
          <w:p w14:paraId="1E04CB08" w14:textId="77777777" w:rsidR="0084094A" w:rsidRPr="000F3FA4" w:rsidRDefault="0084094A" w:rsidP="00830945">
            <w:pPr>
              <w:ind w:right="256"/>
              <w:jc w:val="right"/>
              <w:rPr>
                <w:rFonts w:asciiTheme="minorHAnsi" w:hAnsiTheme="minorHAnsi" w:cstheme="minorHAnsi"/>
              </w:rPr>
            </w:pPr>
            <w:r w:rsidRPr="000F3FA4">
              <w:rPr>
                <w:rFonts w:asciiTheme="minorHAnsi" w:hAnsiTheme="minorHAnsi" w:cstheme="minorHAnsi"/>
              </w:rPr>
              <w:t>1252</w:t>
            </w:r>
          </w:p>
        </w:tc>
      </w:tr>
      <w:tr w:rsidR="000F3FA4" w:rsidRPr="000F3FA4" w14:paraId="49DADE87" w14:textId="77777777" w:rsidTr="00774CBA">
        <w:tc>
          <w:tcPr>
            <w:tcW w:w="5973" w:type="dxa"/>
            <w:shd w:val="clear" w:color="auto" w:fill="auto"/>
          </w:tcPr>
          <w:p w14:paraId="13248D4A" w14:textId="77777777" w:rsidR="0084094A" w:rsidRPr="000F3FA4" w:rsidRDefault="0084094A" w:rsidP="00830945">
            <w:pPr>
              <w:jc w:val="both"/>
              <w:rPr>
                <w:rFonts w:asciiTheme="minorHAnsi" w:hAnsiTheme="minorHAnsi" w:cstheme="minorHAnsi"/>
              </w:rPr>
            </w:pPr>
            <w:r w:rsidRPr="000F3FA4">
              <w:rPr>
                <w:rFonts w:asciiTheme="minorHAnsi" w:hAnsiTheme="minorHAnsi" w:cstheme="minorHAnsi"/>
              </w:rPr>
              <w:t>Stavbe splošnega družbenega pomena</w:t>
            </w:r>
          </w:p>
          <w:p w14:paraId="7C4D0D8C" w14:textId="77777777" w:rsidR="0084094A" w:rsidRPr="000F3FA4" w:rsidRDefault="0084094A" w:rsidP="00830945">
            <w:pPr>
              <w:jc w:val="both"/>
              <w:rPr>
                <w:rFonts w:asciiTheme="minorHAnsi" w:hAnsiTheme="minorHAnsi" w:cstheme="minorHAnsi"/>
              </w:rPr>
            </w:pPr>
            <w:r w:rsidRPr="000F3FA4">
              <w:rPr>
                <w:rFonts w:asciiTheme="minorHAnsi" w:hAnsiTheme="minorHAnsi" w:cstheme="minorHAnsi"/>
              </w:rPr>
              <w:t xml:space="preserve">   - stavbe za kulturo in razvedrilo</w:t>
            </w:r>
          </w:p>
          <w:p w14:paraId="330DA082" w14:textId="77777777" w:rsidR="0084094A" w:rsidRPr="000F3FA4" w:rsidRDefault="0084094A" w:rsidP="00830945">
            <w:pPr>
              <w:jc w:val="both"/>
              <w:rPr>
                <w:rFonts w:asciiTheme="minorHAnsi" w:hAnsiTheme="minorHAnsi" w:cstheme="minorHAnsi"/>
              </w:rPr>
            </w:pPr>
            <w:r w:rsidRPr="000F3FA4">
              <w:rPr>
                <w:rFonts w:asciiTheme="minorHAnsi" w:hAnsiTheme="minorHAnsi" w:cstheme="minorHAnsi"/>
              </w:rPr>
              <w:t xml:space="preserve">   - muzeji, arhivi in knjižnice</w:t>
            </w:r>
          </w:p>
          <w:p w14:paraId="2CD35D64" w14:textId="77777777" w:rsidR="0084094A" w:rsidRPr="000F3FA4" w:rsidRDefault="0084094A" w:rsidP="00830945">
            <w:pPr>
              <w:jc w:val="both"/>
              <w:rPr>
                <w:rFonts w:asciiTheme="minorHAnsi" w:hAnsiTheme="minorHAnsi" w:cstheme="minorHAnsi"/>
              </w:rPr>
            </w:pPr>
            <w:r w:rsidRPr="000F3FA4">
              <w:rPr>
                <w:rFonts w:asciiTheme="minorHAnsi" w:hAnsiTheme="minorHAnsi" w:cstheme="minorHAnsi"/>
              </w:rPr>
              <w:t xml:space="preserve">   - stavbe za izobraževanje in znanstvenoraziskovalno delo</w:t>
            </w:r>
          </w:p>
          <w:p w14:paraId="43B287B7" w14:textId="77777777" w:rsidR="0084094A" w:rsidRPr="000F3FA4" w:rsidRDefault="0084094A" w:rsidP="00830945">
            <w:pPr>
              <w:jc w:val="both"/>
              <w:rPr>
                <w:rFonts w:asciiTheme="minorHAnsi" w:hAnsiTheme="minorHAnsi" w:cstheme="minorHAnsi"/>
              </w:rPr>
            </w:pPr>
            <w:r w:rsidRPr="000F3FA4">
              <w:rPr>
                <w:rFonts w:asciiTheme="minorHAnsi" w:hAnsiTheme="minorHAnsi" w:cstheme="minorHAnsi"/>
              </w:rPr>
              <w:t xml:space="preserve">   - stavbe za zdravstveno oskrbo</w:t>
            </w:r>
          </w:p>
          <w:p w14:paraId="330D4EC6" w14:textId="77777777" w:rsidR="0084094A" w:rsidRPr="000F3FA4" w:rsidRDefault="0084094A" w:rsidP="00830945">
            <w:pPr>
              <w:jc w:val="both"/>
              <w:rPr>
                <w:rFonts w:asciiTheme="minorHAnsi" w:hAnsiTheme="minorHAnsi" w:cstheme="minorHAnsi"/>
              </w:rPr>
            </w:pPr>
            <w:r w:rsidRPr="000F3FA4">
              <w:rPr>
                <w:rFonts w:asciiTheme="minorHAnsi" w:hAnsiTheme="minorHAnsi" w:cstheme="minorHAnsi"/>
              </w:rPr>
              <w:t xml:space="preserve">   - stavbe za šport</w:t>
            </w:r>
          </w:p>
        </w:tc>
        <w:tc>
          <w:tcPr>
            <w:tcW w:w="1417" w:type="dxa"/>
            <w:shd w:val="clear" w:color="auto" w:fill="auto"/>
          </w:tcPr>
          <w:p w14:paraId="2093CCDC" w14:textId="77777777" w:rsidR="0084094A" w:rsidRPr="000F3FA4" w:rsidRDefault="0084094A" w:rsidP="00830945">
            <w:pPr>
              <w:ind w:right="254"/>
              <w:jc w:val="right"/>
              <w:rPr>
                <w:rFonts w:asciiTheme="minorHAnsi" w:hAnsiTheme="minorHAnsi" w:cstheme="minorHAnsi"/>
              </w:rPr>
            </w:pPr>
          </w:p>
          <w:p w14:paraId="6126DFF9" w14:textId="06389418" w:rsidR="0084094A" w:rsidRPr="000F3FA4" w:rsidRDefault="00C5437C" w:rsidP="00830945">
            <w:pPr>
              <w:ind w:right="254"/>
              <w:jc w:val="right"/>
              <w:rPr>
                <w:rFonts w:asciiTheme="minorHAnsi" w:hAnsiTheme="minorHAnsi" w:cstheme="minorHAnsi"/>
              </w:rPr>
            </w:pPr>
            <w:r w:rsidRPr="000F3FA4">
              <w:rPr>
                <w:rFonts w:asciiTheme="minorHAnsi" w:hAnsiTheme="minorHAnsi" w:cstheme="minorHAnsi"/>
              </w:rPr>
              <w:t>0,</w:t>
            </w:r>
            <w:r w:rsidR="00B01F03" w:rsidRPr="000F3FA4">
              <w:rPr>
                <w:rFonts w:asciiTheme="minorHAnsi" w:hAnsiTheme="minorHAnsi" w:cstheme="minorHAnsi"/>
              </w:rPr>
              <w:t>5</w:t>
            </w:r>
            <w:r w:rsidR="0084094A" w:rsidRPr="000F3FA4">
              <w:rPr>
                <w:rFonts w:asciiTheme="minorHAnsi" w:hAnsiTheme="minorHAnsi" w:cstheme="minorHAnsi"/>
              </w:rPr>
              <w:t>0</w:t>
            </w:r>
          </w:p>
          <w:p w14:paraId="2B6B3B4F" w14:textId="6D3D73C0" w:rsidR="0084094A" w:rsidRPr="000F3FA4" w:rsidRDefault="00C5437C" w:rsidP="00830945">
            <w:pPr>
              <w:ind w:right="254"/>
              <w:jc w:val="right"/>
              <w:rPr>
                <w:rFonts w:asciiTheme="minorHAnsi" w:hAnsiTheme="minorHAnsi" w:cstheme="minorHAnsi"/>
              </w:rPr>
            </w:pPr>
            <w:r w:rsidRPr="000F3FA4">
              <w:rPr>
                <w:rFonts w:asciiTheme="minorHAnsi" w:hAnsiTheme="minorHAnsi" w:cstheme="minorHAnsi"/>
              </w:rPr>
              <w:t>0,</w:t>
            </w:r>
            <w:r w:rsidR="00B01F03" w:rsidRPr="000F3FA4">
              <w:rPr>
                <w:rFonts w:asciiTheme="minorHAnsi" w:hAnsiTheme="minorHAnsi" w:cstheme="minorHAnsi"/>
              </w:rPr>
              <w:t>5</w:t>
            </w:r>
            <w:r w:rsidR="0084094A" w:rsidRPr="000F3FA4">
              <w:rPr>
                <w:rFonts w:asciiTheme="minorHAnsi" w:hAnsiTheme="minorHAnsi" w:cstheme="minorHAnsi"/>
              </w:rPr>
              <w:t>0</w:t>
            </w:r>
          </w:p>
          <w:p w14:paraId="4BCF1619" w14:textId="1A105D6E" w:rsidR="0084094A" w:rsidRPr="000F3FA4" w:rsidRDefault="00C5437C" w:rsidP="00830945">
            <w:pPr>
              <w:ind w:right="254"/>
              <w:jc w:val="right"/>
              <w:rPr>
                <w:rFonts w:asciiTheme="minorHAnsi" w:hAnsiTheme="minorHAnsi" w:cstheme="minorHAnsi"/>
              </w:rPr>
            </w:pPr>
            <w:r w:rsidRPr="000F3FA4">
              <w:rPr>
                <w:rFonts w:asciiTheme="minorHAnsi" w:hAnsiTheme="minorHAnsi" w:cstheme="minorHAnsi"/>
              </w:rPr>
              <w:t>0,</w:t>
            </w:r>
            <w:r w:rsidR="00B01F03" w:rsidRPr="000F3FA4">
              <w:rPr>
                <w:rFonts w:asciiTheme="minorHAnsi" w:hAnsiTheme="minorHAnsi" w:cstheme="minorHAnsi"/>
              </w:rPr>
              <w:t>5</w:t>
            </w:r>
            <w:r w:rsidR="0084094A" w:rsidRPr="000F3FA4">
              <w:rPr>
                <w:rFonts w:asciiTheme="minorHAnsi" w:hAnsiTheme="minorHAnsi" w:cstheme="minorHAnsi"/>
              </w:rPr>
              <w:t>0</w:t>
            </w:r>
          </w:p>
          <w:p w14:paraId="628F9319" w14:textId="37EBD598" w:rsidR="0084094A" w:rsidRPr="000F3FA4" w:rsidRDefault="00C5437C" w:rsidP="00830945">
            <w:pPr>
              <w:ind w:right="254"/>
              <w:jc w:val="right"/>
              <w:rPr>
                <w:rFonts w:asciiTheme="minorHAnsi" w:hAnsiTheme="minorHAnsi" w:cstheme="minorHAnsi"/>
              </w:rPr>
            </w:pPr>
            <w:r w:rsidRPr="000F3FA4">
              <w:rPr>
                <w:rFonts w:asciiTheme="minorHAnsi" w:hAnsiTheme="minorHAnsi" w:cstheme="minorHAnsi"/>
              </w:rPr>
              <w:t>0,</w:t>
            </w:r>
            <w:r w:rsidR="00B01F03" w:rsidRPr="000F3FA4">
              <w:rPr>
                <w:rFonts w:asciiTheme="minorHAnsi" w:hAnsiTheme="minorHAnsi" w:cstheme="minorHAnsi"/>
              </w:rPr>
              <w:t>5</w:t>
            </w:r>
            <w:r w:rsidR="0084094A" w:rsidRPr="000F3FA4">
              <w:rPr>
                <w:rFonts w:asciiTheme="minorHAnsi" w:hAnsiTheme="minorHAnsi" w:cstheme="minorHAnsi"/>
              </w:rPr>
              <w:t>0</w:t>
            </w:r>
          </w:p>
          <w:p w14:paraId="390B1401" w14:textId="2E71CC2F" w:rsidR="0084094A" w:rsidRPr="000F3FA4" w:rsidRDefault="00C5437C" w:rsidP="00830945">
            <w:pPr>
              <w:ind w:right="254"/>
              <w:jc w:val="right"/>
              <w:rPr>
                <w:rFonts w:asciiTheme="minorHAnsi" w:hAnsiTheme="minorHAnsi" w:cstheme="minorHAnsi"/>
              </w:rPr>
            </w:pPr>
            <w:r w:rsidRPr="000F3FA4">
              <w:rPr>
                <w:rFonts w:asciiTheme="minorHAnsi" w:hAnsiTheme="minorHAnsi" w:cstheme="minorHAnsi"/>
              </w:rPr>
              <w:t>0,</w:t>
            </w:r>
            <w:r w:rsidR="00B01F03" w:rsidRPr="000F3FA4">
              <w:rPr>
                <w:rFonts w:asciiTheme="minorHAnsi" w:hAnsiTheme="minorHAnsi" w:cstheme="minorHAnsi"/>
              </w:rPr>
              <w:t>5</w:t>
            </w:r>
            <w:r w:rsidR="0084094A" w:rsidRPr="000F3FA4">
              <w:rPr>
                <w:rFonts w:asciiTheme="minorHAnsi" w:hAnsiTheme="minorHAnsi" w:cstheme="minorHAnsi"/>
              </w:rPr>
              <w:t>0</w:t>
            </w:r>
          </w:p>
        </w:tc>
        <w:tc>
          <w:tcPr>
            <w:tcW w:w="1701" w:type="dxa"/>
            <w:shd w:val="clear" w:color="auto" w:fill="auto"/>
          </w:tcPr>
          <w:p w14:paraId="790B2FBE" w14:textId="77777777" w:rsidR="0084094A" w:rsidRPr="000F3FA4" w:rsidRDefault="0084094A" w:rsidP="00830945">
            <w:pPr>
              <w:ind w:right="256"/>
              <w:jc w:val="right"/>
              <w:rPr>
                <w:rFonts w:asciiTheme="minorHAnsi" w:hAnsiTheme="minorHAnsi" w:cstheme="minorHAnsi"/>
              </w:rPr>
            </w:pPr>
          </w:p>
          <w:p w14:paraId="3D3393DE" w14:textId="77777777" w:rsidR="0084094A" w:rsidRPr="000F3FA4" w:rsidRDefault="0084094A" w:rsidP="00830945">
            <w:pPr>
              <w:ind w:right="256"/>
              <w:jc w:val="right"/>
              <w:rPr>
                <w:rFonts w:asciiTheme="minorHAnsi" w:hAnsiTheme="minorHAnsi" w:cstheme="minorHAnsi"/>
              </w:rPr>
            </w:pPr>
            <w:r w:rsidRPr="000F3FA4">
              <w:rPr>
                <w:rFonts w:asciiTheme="minorHAnsi" w:hAnsiTheme="minorHAnsi" w:cstheme="minorHAnsi"/>
              </w:rPr>
              <w:t>1261</w:t>
            </w:r>
          </w:p>
          <w:p w14:paraId="7EBC919F" w14:textId="77777777" w:rsidR="0084094A" w:rsidRPr="000F3FA4" w:rsidRDefault="0084094A" w:rsidP="00830945">
            <w:pPr>
              <w:ind w:right="256"/>
              <w:jc w:val="right"/>
              <w:rPr>
                <w:rFonts w:asciiTheme="minorHAnsi" w:hAnsiTheme="minorHAnsi" w:cstheme="minorHAnsi"/>
              </w:rPr>
            </w:pPr>
            <w:r w:rsidRPr="000F3FA4">
              <w:rPr>
                <w:rFonts w:asciiTheme="minorHAnsi" w:hAnsiTheme="minorHAnsi" w:cstheme="minorHAnsi"/>
              </w:rPr>
              <w:t>1262</w:t>
            </w:r>
          </w:p>
          <w:p w14:paraId="232B8922" w14:textId="77777777" w:rsidR="0084094A" w:rsidRPr="000F3FA4" w:rsidRDefault="0084094A" w:rsidP="00830945">
            <w:pPr>
              <w:ind w:right="256"/>
              <w:jc w:val="right"/>
              <w:rPr>
                <w:rFonts w:asciiTheme="minorHAnsi" w:hAnsiTheme="minorHAnsi" w:cstheme="minorHAnsi"/>
              </w:rPr>
            </w:pPr>
            <w:r w:rsidRPr="000F3FA4">
              <w:rPr>
                <w:rFonts w:asciiTheme="minorHAnsi" w:hAnsiTheme="minorHAnsi" w:cstheme="minorHAnsi"/>
              </w:rPr>
              <w:t>1263</w:t>
            </w:r>
          </w:p>
          <w:p w14:paraId="5838A74E" w14:textId="77777777" w:rsidR="0084094A" w:rsidRPr="000F3FA4" w:rsidRDefault="0084094A" w:rsidP="00830945">
            <w:pPr>
              <w:ind w:right="256"/>
              <w:jc w:val="right"/>
              <w:rPr>
                <w:rFonts w:asciiTheme="minorHAnsi" w:hAnsiTheme="minorHAnsi" w:cstheme="minorHAnsi"/>
              </w:rPr>
            </w:pPr>
            <w:r w:rsidRPr="000F3FA4">
              <w:rPr>
                <w:rFonts w:asciiTheme="minorHAnsi" w:hAnsiTheme="minorHAnsi" w:cstheme="minorHAnsi"/>
              </w:rPr>
              <w:t>1264</w:t>
            </w:r>
          </w:p>
          <w:p w14:paraId="10773FE5" w14:textId="77777777" w:rsidR="0084094A" w:rsidRPr="000F3FA4" w:rsidRDefault="0084094A" w:rsidP="00830945">
            <w:pPr>
              <w:ind w:right="256"/>
              <w:jc w:val="right"/>
              <w:rPr>
                <w:rFonts w:asciiTheme="minorHAnsi" w:hAnsiTheme="minorHAnsi" w:cstheme="minorHAnsi"/>
              </w:rPr>
            </w:pPr>
            <w:r w:rsidRPr="000F3FA4">
              <w:rPr>
                <w:rFonts w:asciiTheme="minorHAnsi" w:hAnsiTheme="minorHAnsi" w:cstheme="minorHAnsi"/>
              </w:rPr>
              <w:t>1265</w:t>
            </w:r>
          </w:p>
        </w:tc>
      </w:tr>
      <w:tr w:rsidR="0084094A" w:rsidRPr="000F3FA4" w14:paraId="6F2FA299" w14:textId="77777777" w:rsidTr="00774CBA">
        <w:tc>
          <w:tcPr>
            <w:tcW w:w="5973" w:type="dxa"/>
            <w:shd w:val="clear" w:color="auto" w:fill="auto"/>
          </w:tcPr>
          <w:p w14:paraId="6C97AC91" w14:textId="77777777" w:rsidR="0084094A" w:rsidRPr="000F3FA4" w:rsidRDefault="0084094A" w:rsidP="00830945">
            <w:pPr>
              <w:jc w:val="both"/>
              <w:rPr>
                <w:rFonts w:asciiTheme="minorHAnsi" w:hAnsiTheme="minorHAnsi" w:cstheme="minorHAnsi"/>
              </w:rPr>
            </w:pPr>
            <w:bookmarkStart w:id="3" w:name="_Hlk61525907"/>
            <w:r w:rsidRPr="000F3FA4">
              <w:rPr>
                <w:rFonts w:asciiTheme="minorHAnsi" w:hAnsiTheme="minorHAnsi" w:cstheme="minorHAnsi"/>
              </w:rPr>
              <w:t>Druge nestanovanjske stavbe</w:t>
            </w:r>
          </w:p>
          <w:p w14:paraId="11C43A7A" w14:textId="77777777" w:rsidR="0084094A" w:rsidRPr="000F3FA4" w:rsidRDefault="0084094A" w:rsidP="00830945">
            <w:pPr>
              <w:jc w:val="both"/>
              <w:rPr>
                <w:rFonts w:asciiTheme="minorHAnsi" w:hAnsiTheme="minorHAnsi" w:cstheme="minorHAnsi"/>
              </w:rPr>
            </w:pPr>
            <w:r w:rsidRPr="000F3FA4">
              <w:rPr>
                <w:rFonts w:asciiTheme="minorHAnsi" w:hAnsiTheme="minorHAnsi" w:cstheme="minorHAnsi"/>
              </w:rPr>
              <w:t xml:space="preserve">   - nestanovanjske kmetijske stavbe</w:t>
            </w:r>
          </w:p>
          <w:p w14:paraId="30042147" w14:textId="77777777" w:rsidR="0084094A" w:rsidRPr="000F3FA4" w:rsidRDefault="0084094A" w:rsidP="00830945">
            <w:pPr>
              <w:jc w:val="both"/>
              <w:rPr>
                <w:rFonts w:asciiTheme="minorHAnsi" w:hAnsiTheme="minorHAnsi" w:cstheme="minorHAnsi"/>
              </w:rPr>
            </w:pPr>
            <w:r w:rsidRPr="000F3FA4">
              <w:rPr>
                <w:rFonts w:asciiTheme="minorHAnsi" w:hAnsiTheme="minorHAnsi" w:cstheme="minorHAnsi"/>
              </w:rPr>
              <w:lastRenderedPageBreak/>
              <w:t xml:space="preserve">   - obredne stavbe</w:t>
            </w:r>
          </w:p>
          <w:p w14:paraId="297D7B28" w14:textId="77777777" w:rsidR="0084094A" w:rsidRPr="000F3FA4" w:rsidRDefault="0084094A" w:rsidP="00830945">
            <w:pPr>
              <w:jc w:val="both"/>
              <w:rPr>
                <w:rFonts w:asciiTheme="minorHAnsi" w:hAnsiTheme="minorHAnsi" w:cstheme="minorHAnsi"/>
              </w:rPr>
            </w:pPr>
            <w:r w:rsidRPr="000F3FA4">
              <w:rPr>
                <w:rFonts w:asciiTheme="minorHAnsi" w:hAnsiTheme="minorHAnsi" w:cstheme="minorHAnsi"/>
              </w:rPr>
              <w:t xml:space="preserve">   - kulturna dediščina, ki se ne uporablja za druge namene</w:t>
            </w:r>
          </w:p>
          <w:p w14:paraId="4DEA899E" w14:textId="77777777" w:rsidR="0084094A" w:rsidRPr="000F3FA4" w:rsidRDefault="0084094A" w:rsidP="00830945">
            <w:pPr>
              <w:jc w:val="both"/>
              <w:rPr>
                <w:rFonts w:asciiTheme="minorHAnsi" w:hAnsiTheme="minorHAnsi" w:cstheme="minorHAnsi"/>
              </w:rPr>
            </w:pPr>
            <w:r w:rsidRPr="000F3FA4">
              <w:rPr>
                <w:rFonts w:asciiTheme="minorHAnsi" w:hAnsiTheme="minorHAnsi" w:cstheme="minorHAnsi"/>
              </w:rPr>
              <w:t xml:space="preserve">   - druge stavbe, ki niso uvrščene drugje</w:t>
            </w:r>
          </w:p>
        </w:tc>
        <w:tc>
          <w:tcPr>
            <w:tcW w:w="1417" w:type="dxa"/>
            <w:shd w:val="clear" w:color="auto" w:fill="auto"/>
          </w:tcPr>
          <w:p w14:paraId="39AE554E" w14:textId="77777777" w:rsidR="0084094A" w:rsidRPr="000F3FA4" w:rsidRDefault="0084094A" w:rsidP="00830945">
            <w:pPr>
              <w:ind w:right="254"/>
              <w:jc w:val="right"/>
              <w:rPr>
                <w:rFonts w:asciiTheme="minorHAnsi" w:hAnsiTheme="minorHAnsi" w:cstheme="minorHAnsi"/>
              </w:rPr>
            </w:pPr>
          </w:p>
          <w:p w14:paraId="700B622E" w14:textId="1298F54E" w:rsidR="0084094A" w:rsidRPr="000F3FA4" w:rsidRDefault="0084094A" w:rsidP="00830945">
            <w:pPr>
              <w:ind w:right="254"/>
              <w:jc w:val="right"/>
              <w:rPr>
                <w:rFonts w:asciiTheme="minorHAnsi" w:hAnsiTheme="minorHAnsi" w:cstheme="minorHAnsi"/>
              </w:rPr>
            </w:pPr>
            <w:r w:rsidRPr="000F3FA4">
              <w:rPr>
                <w:rFonts w:asciiTheme="minorHAnsi" w:hAnsiTheme="minorHAnsi" w:cstheme="minorHAnsi"/>
              </w:rPr>
              <w:t>0,</w:t>
            </w:r>
            <w:r w:rsidR="00B01F03" w:rsidRPr="000F3FA4">
              <w:rPr>
                <w:rFonts w:asciiTheme="minorHAnsi" w:hAnsiTheme="minorHAnsi" w:cstheme="minorHAnsi"/>
              </w:rPr>
              <w:t>5</w:t>
            </w:r>
            <w:r w:rsidRPr="000F3FA4">
              <w:rPr>
                <w:rFonts w:asciiTheme="minorHAnsi" w:hAnsiTheme="minorHAnsi" w:cstheme="minorHAnsi"/>
              </w:rPr>
              <w:t>0</w:t>
            </w:r>
          </w:p>
          <w:p w14:paraId="7FC27E89" w14:textId="6653F2F8" w:rsidR="0084094A" w:rsidRPr="000F3FA4" w:rsidRDefault="0084094A" w:rsidP="00830945">
            <w:pPr>
              <w:ind w:right="254"/>
              <w:jc w:val="right"/>
              <w:rPr>
                <w:rFonts w:asciiTheme="minorHAnsi" w:hAnsiTheme="minorHAnsi" w:cstheme="minorHAnsi"/>
              </w:rPr>
            </w:pPr>
            <w:r w:rsidRPr="000F3FA4">
              <w:rPr>
                <w:rFonts w:asciiTheme="minorHAnsi" w:hAnsiTheme="minorHAnsi" w:cstheme="minorHAnsi"/>
              </w:rPr>
              <w:lastRenderedPageBreak/>
              <w:t>0,</w:t>
            </w:r>
            <w:r w:rsidR="00B01F03" w:rsidRPr="000F3FA4">
              <w:rPr>
                <w:rFonts w:asciiTheme="minorHAnsi" w:hAnsiTheme="minorHAnsi" w:cstheme="minorHAnsi"/>
              </w:rPr>
              <w:t>5</w:t>
            </w:r>
            <w:r w:rsidRPr="000F3FA4">
              <w:rPr>
                <w:rFonts w:asciiTheme="minorHAnsi" w:hAnsiTheme="minorHAnsi" w:cstheme="minorHAnsi"/>
              </w:rPr>
              <w:t>0</w:t>
            </w:r>
          </w:p>
          <w:p w14:paraId="637D4979" w14:textId="4D46031C" w:rsidR="0084094A" w:rsidRPr="000F3FA4" w:rsidRDefault="0084094A" w:rsidP="00830945">
            <w:pPr>
              <w:ind w:right="254"/>
              <w:jc w:val="right"/>
              <w:rPr>
                <w:rFonts w:asciiTheme="minorHAnsi" w:hAnsiTheme="minorHAnsi" w:cstheme="minorHAnsi"/>
              </w:rPr>
            </w:pPr>
            <w:r w:rsidRPr="000F3FA4">
              <w:rPr>
                <w:rFonts w:asciiTheme="minorHAnsi" w:hAnsiTheme="minorHAnsi" w:cstheme="minorHAnsi"/>
              </w:rPr>
              <w:t>0,</w:t>
            </w:r>
            <w:r w:rsidR="00B01F03" w:rsidRPr="000F3FA4">
              <w:rPr>
                <w:rFonts w:asciiTheme="minorHAnsi" w:hAnsiTheme="minorHAnsi" w:cstheme="minorHAnsi"/>
              </w:rPr>
              <w:t>5</w:t>
            </w:r>
            <w:r w:rsidRPr="000F3FA4">
              <w:rPr>
                <w:rFonts w:asciiTheme="minorHAnsi" w:hAnsiTheme="minorHAnsi" w:cstheme="minorHAnsi"/>
              </w:rPr>
              <w:t>0</w:t>
            </w:r>
          </w:p>
          <w:p w14:paraId="5878A2F6" w14:textId="121631AD" w:rsidR="0084094A" w:rsidRPr="000F3FA4" w:rsidRDefault="00C5437C" w:rsidP="00830945">
            <w:pPr>
              <w:ind w:right="254"/>
              <w:jc w:val="right"/>
              <w:rPr>
                <w:rFonts w:asciiTheme="minorHAnsi" w:hAnsiTheme="minorHAnsi" w:cstheme="minorHAnsi"/>
              </w:rPr>
            </w:pPr>
            <w:r w:rsidRPr="000F3FA4">
              <w:rPr>
                <w:rFonts w:asciiTheme="minorHAnsi" w:hAnsiTheme="minorHAnsi" w:cstheme="minorHAnsi"/>
              </w:rPr>
              <w:t>0,</w:t>
            </w:r>
            <w:r w:rsidR="00B01F03" w:rsidRPr="000F3FA4">
              <w:rPr>
                <w:rFonts w:asciiTheme="minorHAnsi" w:hAnsiTheme="minorHAnsi" w:cstheme="minorHAnsi"/>
              </w:rPr>
              <w:t>5</w:t>
            </w:r>
            <w:r w:rsidR="0084094A" w:rsidRPr="000F3FA4">
              <w:rPr>
                <w:rFonts w:asciiTheme="minorHAnsi" w:hAnsiTheme="minorHAnsi" w:cstheme="minorHAnsi"/>
              </w:rPr>
              <w:t>0</w:t>
            </w:r>
          </w:p>
        </w:tc>
        <w:tc>
          <w:tcPr>
            <w:tcW w:w="1701" w:type="dxa"/>
            <w:shd w:val="clear" w:color="auto" w:fill="auto"/>
          </w:tcPr>
          <w:p w14:paraId="2710A8CF" w14:textId="77777777" w:rsidR="0084094A" w:rsidRPr="000F3FA4" w:rsidRDefault="0084094A" w:rsidP="00830945">
            <w:pPr>
              <w:ind w:right="256"/>
              <w:jc w:val="right"/>
              <w:rPr>
                <w:rFonts w:asciiTheme="minorHAnsi" w:hAnsiTheme="minorHAnsi" w:cstheme="minorHAnsi"/>
              </w:rPr>
            </w:pPr>
          </w:p>
          <w:p w14:paraId="4528E730" w14:textId="77777777" w:rsidR="0084094A" w:rsidRPr="000F3FA4" w:rsidRDefault="0084094A" w:rsidP="00830945">
            <w:pPr>
              <w:ind w:right="256"/>
              <w:jc w:val="right"/>
              <w:rPr>
                <w:rFonts w:asciiTheme="minorHAnsi" w:hAnsiTheme="minorHAnsi" w:cstheme="minorHAnsi"/>
              </w:rPr>
            </w:pPr>
            <w:r w:rsidRPr="000F3FA4">
              <w:rPr>
                <w:rFonts w:asciiTheme="minorHAnsi" w:hAnsiTheme="minorHAnsi" w:cstheme="minorHAnsi"/>
              </w:rPr>
              <w:t>1271</w:t>
            </w:r>
          </w:p>
          <w:p w14:paraId="4D39FC0C" w14:textId="77777777" w:rsidR="0084094A" w:rsidRPr="000F3FA4" w:rsidRDefault="0084094A" w:rsidP="00830945">
            <w:pPr>
              <w:ind w:right="256"/>
              <w:jc w:val="right"/>
              <w:rPr>
                <w:rFonts w:asciiTheme="minorHAnsi" w:hAnsiTheme="minorHAnsi" w:cstheme="minorHAnsi"/>
              </w:rPr>
            </w:pPr>
            <w:r w:rsidRPr="000F3FA4">
              <w:rPr>
                <w:rFonts w:asciiTheme="minorHAnsi" w:hAnsiTheme="minorHAnsi" w:cstheme="minorHAnsi"/>
              </w:rPr>
              <w:lastRenderedPageBreak/>
              <w:t>1272</w:t>
            </w:r>
          </w:p>
          <w:p w14:paraId="44872982" w14:textId="77777777" w:rsidR="0084094A" w:rsidRPr="000F3FA4" w:rsidRDefault="0084094A" w:rsidP="00830945">
            <w:pPr>
              <w:ind w:right="256"/>
              <w:jc w:val="right"/>
              <w:rPr>
                <w:rFonts w:asciiTheme="minorHAnsi" w:hAnsiTheme="minorHAnsi" w:cstheme="minorHAnsi"/>
              </w:rPr>
            </w:pPr>
            <w:r w:rsidRPr="000F3FA4">
              <w:rPr>
                <w:rFonts w:asciiTheme="minorHAnsi" w:hAnsiTheme="minorHAnsi" w:cstheme="minorHAnsi"/>
              </w:rPr>
              <w:t>1273</w:t>
            </w:r>
          </w:p>
          <w:p w14:paraId="10502F34" w14:textId="77777777" w:rsidR="0084094A" w:rsidRPr="000F3FA4" w:rsidRDefault="0084094A" w:rsidP="00830945">
            <w:pPr>
              <w:ind w:right="256"/>
              <w:jc w:val="right"/>
              <w:rPr>
                <w:rFonts w:asciiTheme="minorHAnsi" w:hAnsiTheme="minorHAnsi" w:cstheme="minorHAnsi"/>
              </w:rPr>
            </w:pPr>
            <w:r w:rsidRPr="000F3FA4">
              <w:rPr>
                <w:rFonts w:asciiTheme="minorHAnsi" w:hAnsiTheme="minorHAnsi" w:cstheme="minorHAnsi"/>
              </w:rPr>
              <w:t>1274</w:t>
            </w:r>
          </w:p>
        </w:tc>
      </w:tr>
      <w:bookmarkEnd w:id="2"/>
      <w:bookmarkEnd w:id="3"/>
    </w:tbl>
    <w:p w14:paraId="54534398" w14:textId="1954FA9C" w:rsidR="00F1593C" w:rsidRPr="000F3FA4" w:rsidRDefault="00F1593C" w:rsidP="004B5B42">
      <w:pPr>
        <w:jc w:val="both"/>
        <w:rPr>
          <w:rFonts w:asciiTheme="minorHAnsi" w:hAnsiTheme="minorHAnsi" w:cstheme="minorHAnsi"/>
          <w:i/>
        </w:rPr>
      </w:pPr>
    </w:p>
    <w:p w14:paraId="48FA9932" w14:textId="1C97ACBC" w:rsidR="00E97C25" w:rsidRPr="000F3FA4" w:rsidRDefault="005C7E45" w:rsidP="004B5B42">
      <w:pPr>
        <w:jc w:val="both"/>
        <w:rPr>
          <w:rFonts w:asciiTheme="minorHAnsi" w:hAnsiTheme="minorHAnsi" w:cstheme="minorHAnsi"/>
        </w:rPr>
      </w:pPr>
      <w:r w:rsidRPr="000F3FA4">
        <w:rPr>
          <w:rFonts w:asciiTheme="minorHAnsi" w:hAnsiTheme="minorHAnsi" w:cstheme="minorHAnsi"/>
        </w:rPr>
        <w:t>(</w:t>
      </w:r>
      <w:r w:rsidR="00E97C25" w:rsidRPr="000F3FA4">
        <w:rPr>
          <w:rFonts w:asciiTheme="minorHAnsi" w:hAnsiTheme="minorHAnsi" w:cstheme="minorHAnsi"/>
        </w:rPr>
        <w:t>5</w:t>
      </w:r>
      <w:r w:rsidRPr="000F3FA4">
        <w:rPr>
          <w:rFonts w:asciiTheme="minorHAnsi" w:hAnsiTheme="minorHAnsi" w:cstheme="minorHAnsi"/>
        </w:rPr>
        <w:t xml:space="preserve">) </w:t>
      </w:r>
      <w:r w:rsidR="004B5B42" w:rsidRPr="000F3FA4">
        <w:rPr>
          <w:rFonts w:asciiTheme="minorHAnsi" w:hAnsiTheme="minorHAnsi" w:cstheme="minorHAnsi"/>
        </w:rPr>
        <w:t xml:space="preserve">Za </w:t>
      </w:r>
      <w:r w:rsidR="00E97C25" w:rsidRPr="000F3FA4">
        <w:rPr>
          <w:rFonts w:asciiTheme="minorHAnsi" w:hAnsiTheme="minorHAnsi" w:cstheme="minorHAnsi"/>
        </w:rPr>
        <w:t>ostale vrste stavb, ki v prejšnjem odstavku niso navedene, je F</w:t>
      </w:r>
      <w:r w:rsidR="00E97C25" w:rsidRPr="000F3FA4">
        <w:rPr>
          <w:rFonts w:asciiTheme="minorHAnsi" w:hAnsiTheme="minorHAnsi" w:cstheme="minorHAnsi"/>
          <w:vertAlign w:val="subscript"/>
        </w:rPr>
        <w:t>n</w:t>
      </w:r>
      <w:r w:rsidR="00E97C25" w:rsidRPr="000F3FA4">
        <w:rPr>
          <w:rFonts w:asciiTheme="minorHAnsi" w:hAnsiTheme="minorHAnsi" w:cstheme="minorHAnsi"/>
        </w:rPr>
        <w:t xml:space="preserve"> enak 1. Za vse vrste gradbenih inženirskih objektov (oznaka 2 v CC-SI) in za druge gradbene posege je F</w:t>
      </w:r>
      <w:r w:rsidR="00E97C25" w:rsidRPr="000F3FA4">
        <w:rPr>
          <w:rFonts w:asciiTheme="minorHAnsi" w:hAnsiTheme="minorHAnsi" w:cstheme="minorHAnsi"/>
          <w:vertAlign w:val="subscript"/>
        </w:rPr>
        <w:t>n</w:t>
      </w:r>
      <w:r w:rsidR="00E97C25" w:rsidRPr="000F3FA4">
        <w:rPr>
          <w:rFonts w:asciiTheme="minorHAnsi" w:hAnsiTheme="minorHAnsi" w:cstheme="minorHAnsi"/>
        </w:rPr>
        <w:t xml:space="preserve"> enak 0,5.</w:t>
      </w:r>
    </w:p>
    <w:p w14:paraId="76234AAB" w14:textId="77777777" w:rsidR="00BD3B5E" w:rsidRPr="000F3FA4" w:rsidRDefault="00BD3B5E" w:rsidP="004B5B42">
      <w:pPr>
        <w:jc w:val="center"/>
        <w:rPr>
          <w:rFonts w:asciiTheme="minorHAnsi" w:hAnsiTheme="minorHAnsi" w:cstheme="minorHAnsi"/>
        </w:rPr>
      </w:pPr>
    </w:p>
    <w:p w14:paraId="7BFD3CB0" w14:textId="47EA50B4" w:rsidR="00A2524D" w:rsidRPr="000F3FA4" w:rsidRDefault="00A2524D">
      <w:pPr>
        <w:rPr>
          <w:rFonts w:asciiTheme="minorHAnsi" w:hAnsiTheme="minorHAnsi" w:cstheme="minorHAnsi"/>
        </w:rPr>
      </w:pPr>
    </w:p>
    <w:p w14:paraId="12131680" w14:textId="5B7BF643" w:rsidR="004B5B42" w:rsidRPr="000F3FA4" w:rsidRDefault="004B5B42" w:rsidP="004B5B42">
      <w:pPr>
        <w:jc w:val="center"/>
        <w:rPr>
          <w:rFonts w:asciiTheme="minorHAnsi" w:hAnsiTheme="minorHAnsi" w:cstheme="minorHAnsi"/>
        </w:rPr>
      </w:pPr>
      <w:r w:rsidRPr="000F3FA4">
        <w:rPr>
          <w:rFonts w:asciiTheme="minorHAnsi" w:hAnsiTheme="minorHAnsi" w:cstheme="minorHAnsi"/>
        </w:rPr>
        <w:t>1</w:t>
      </w:r>
      <w:r w:rsidR="00751D5D" w:rsidRPr="000F3FA4">
        <w:rPr>
          <w:rFonts w:asciiTheme="minorHAnsi" w:hAnsiTheme="minorHAnsi" w:cstheme="minorHAnsi"/>
        </w:rPr>
        <w:t>0</w:t>
      </w:r>
      <w:r w:rsidRPr="000F3FA4">
        <w:rPr>
          <w:rFonts w:asciiTheme="minorHAnsi" w:hAnsiTheme="minorHAnsi" w:cstheme="minorHAnsi"/>
        </w:rPr>
        <w:t>. člen</w:t>
      </w:r>
    </w:p>
    <w:p w14:paraId="02882A96" w14:textId="77777777" w:rsidR="00AD7196" w:rsidRPr="000F3FA4" w:rsidRDefault="004B5B42" w:rsidP="004B5B42">
      <w:pPr>
        <w:jc w:val="center"/>
        <w:rPr>
          <w:rFonts w:asciiTheme="minorHAnsi" w:hAnsiTheme="minorHAnsi" w:cstheme="minorHAnsi"/>
        </w:rPr>
      </w:pPr>
      <w:r w:rsidRPr="000F3FA4">
        <w:rPr>
          <w:rFonts w:asciiTheme="minorHAnsi" w:hAnsiTheme="minorHAnsi" w:cstheme="minorHAnsi"/>
        </w:rPr>
        <w:t>(</w:t>
      </w:r>
      <w:r w:rsidR="00582FAA" w:rsidRPr="000F3FA4">
        <w:rPr>
          <w:rFonts w:asciiTheme="minorHAnsi" w:hAnsiTheme="minorHAnsi" w:cstheme="minorHAnsi"/>
        </w:rPr>
        <w:t xml:space="preserve">stroški </w:t>
      </w:r>
      <w:r w:rsidR="00AD7196" w:rsidRPr="000F3FA4">
        <w:rPr>
          <w:rFonts w:asciiTheme="minorHAnsi" w:hAnsiTheme="minorHAnsi" w:cstheme="minorHAnsi"/>
        </w:rPr>
        <w:t>obstoječe komunalne opreme na enoto mere)</w:t>
      </w:r>
    </w:p>
    <w:p w14:paraId="633F0D4D" w14:textId="77777777" w:rsidR="004B5B42" w:rsidRPr="000F3FA4" w:rsidRDefault="004B5B42" w:rsidP="004B5B42">
      <w:pPr>
        <w:jc w:val="center"/>
        <w:rPr>
          <w:rFonts w:asciiTheme="minorHAnsi" w:hAnsiTheme="minorHAnsi" w:cstheme="minorHAnsi"/>
        </w:rPr>
      </w:pPr>
    </w:p>
    <w:p w14:paraId="6204DF7B" w14:textId="5F0FAA16" w:rsidR="0072730F" w:rsidRPr="000F3FA4" w:rsidRDefault="00751D5D" w:rsidP="005765D2">
      <w:pPr>
        <w:jc w:val="both"/>
        <w:rPr>
          <w:rFonts w:asciiTheme="minorHAnsi" w:hAnsiTheme="minorHAnsi" w:cstheme="minorHAnsi"/>
          <w:shd w:val="clear" w:color="auto" w:fill="FFFFFF"/>
        </w:rPr>
      </w:pPr>
      <w:r w:rsidRPr="000F3FA4">
        <w:rPr>
          <w:rFonts w:asciiTheme="minorHAnsi" w:hAnsiTheme="minorHAnsi" w:cstheme="minorHAnsi"/>
          <w:shd w:val="clear" w:color="auto" w:fill="FFFFFF"/>
        </w:rPr>
        <w:t>Stroški obstoječe komunalne opreme na enoto mere po posameznih vrstah obstoječe komunalne opreme, povzeti iz Pravilnika o podlagah za odmero komunalnega prispevka za obstoječo komunalno opremo na osnovi povprečnih stroškov opremljanja stavbnih zemljišč s posameznimi vrstami komunalne opreme, znašajo:</w:t>
      </w:r>
    </w:p>
    <w:p w14:paraId="687F4886" w14:textId="77777777" w:rsidR="00751D5D" w:rsidRPr="000F3FA4" w:rsidRDefault="00751D5D" w:rsidP="005765D2">
      <w:pPr>
        <w:jc w:val="both"/>
        <w:rPr>
          <w:rFonts w:asciiTheme="minorHAnsi" w:hAnsiTheme="minorHAnsi" w:cstheme="minorHAnsi"/>
        </w:rPr>
      </w:pPr>
    </w:p>
    <w:p w14:paraId="11E7E3B2" w14:textId="271DE068" w:rsidR="00A61F1B" w:rsidRPr="000F3FA4" w:rsidRDefault="00897B8F" w:rsidP="00897B8F">
      <w:pPr>
        <w:rPr>
          <w:rFonts w:asciiTheme="minorHAnsi" w:hAnsiTheme="minorHAnsi" w:cstheme="minorHAnsi"/>
          <w:i/>
        </w:rPr>
      </w:pPr>
      <w:r w:rsidRPr="000F3FA4">
        <w:rPr>
          <w:rFonts w:asciiTheme="minorHAnsi" w:hAnsiTheme="minorHAnsi" w:cstheme="minorHAnsi"/>
          <w:i/>
        </w:rPr>
        <w:t xml:space="preserve">Preglednica </w:t>
      </w:r>
      <w:r w:rsidR="00751D5D" w:rsidRPr="000F3FA4">
        <w:rPr>
          <w:rFonts w:asciiTheme="minorHAnsi" w:hAnsiTheme="minorHAnsi" w:cstheme="minorHAnsi"/>
          <w:i/>
        </w:rPr>
        <w:t>2</w:t>
      </w:r>
      <w:r w:rsidRPr="000F3FA4">
        <w:rPr>
          <w:rFonts w:asciiTheme="minorHAnsi" w:hAnsiTheme="minorHAnsi" w:cstheme="minorHAnsi"/>
          <w:i/>
        </w:rPr>
        <w:t xml:space="preserve">: </w:t>
      </w:r>
      <w:r w:rsidR="00A61F1B" w:rsidRPr="000F3FA4">
        <w:rPr>
          <w:rFonts w:asciiTheme="minorHAnsi" w:hAnsiTheme="minorHAnsi" w:cstheme="minorHAnsi"/>
          <w:i/>
        </w:rPr>
        <w:t>Stroški obstoječe komunalne opreme na enoto mere (EUR/m</w:t>
      </w:r>
      <w:r w:rsidR="00A61F1B" w:rsidRPr="000F3FA4">
        <w:rPr>
          <w:rFonts w:asciiTheme="minorHAnsi" w:hAnsiTheme="minorHAnsi" w:cstheme="minorHAnsi"/>
          <w:i/>
          <w:vertAlign w:val="superscript"/>
        </w:rPr>
        <w:t>2</w:t>
      </w:r>
      <w:r w:rsidR="00A61F1B" w:rsidRPr="000F3FA4">
        <w:rPr>
          <w:rFonts w:asciiTheme="minorHAnsi" w:hAnsiTheme="minorHAnsi" w:cstheme="minorHAnsi"/>
          <w:i/>
        </w:rPr>
        <w:t>)</w:t>
      </w:r>
    </w:p>
    <w:p w14:paraId="1BFA8809" w14:textId="77777777" w:rsidR="00897B8F" w:rsidRPr="000F3FA4" w:rsidRDefault="00897B8F" w:rsidP="00897B8F">
      <w:pPr>
        <w:rPr>
          <w:rFonts w:asciiTheme="minorHAnsi" w:hAnsiTheme="minorHAnsi" w:cstheme="minorHAnsi"/>
        </w:rPr>
      </w:pPr>
    </w:p>
    <w:tbl>
      <w:tblPr>
        <w:tblW w:w="8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395"/>
        <w:gridCol w:w="2040"/>
        <w:gridCol w:w="2040"/>
      </w:tblGrid>
      <w:tr w:rsidR="000F3FA4" w:rsidRPr="000F3FA4" w14:paraId="6DE33F33" w14:textId="77777777" w:rsidTr="0084094A">
        <w:trPr>
          <w:trHeight w:val="255"/>
        </w:trPr>
        <w:tc>
          <w:tcPr>
            <w:tcW w:w="4395" w:type="dxa"/>
            <w:tcBorders>
              <w:top w:val="single" w:sz="12" w:space="0" w:color="auto"/>
              <w:left w:val="single" w:sz="12" w:space="0" w:color="auto"/>
              <w:bottom w:val="single" w:sz="12" w:space="0" w:color="auto"/>
            </w:tcBorders>
            <w:shd w:val="clear" w:color="auto" w:fill="D9D9D9" w:themeFill="background1" w:themeFillShade="D9"/>
            <w:noWrap/>
            <w:vAlign w:val="bottom"/>
            <w:hideMark/>
          </w:tcPr>
          <w:p w14:paraId="75417484" w14:textId="77777777" w:rsidR="003A1DDA" w:rsidRPr="000F3FA4" w:rsidRDefault="003A1DDA" w:rsidP="003A1DDA">
            <w:pPr>
              <w:jc w:val="center"/>
              <w:rPr>
                <w:rFonts w:asciiTheme="minorHAnsi" w:hAnsiTheme="minorHAnsi" w:cstheme="minorHAnsi"/>
                <w:b/>
                <w:bCs/>
              </w:rPr>
            </w:pPr>
            <w:r w:rsidRPr="000F3FA4">
              <w:rPr>
                <w:rFonts w:asciiTheme="minorHAnsi" w:hAnsiTheme="minorHAnsi" w:cstheme="minorHAnsi"/>
                <w:b/>
                <w:bCs/>
              </w:rPr>
              <w:t>Komunalna oprema</w:t>
            </w:r>
          </w:p>
        </w:tc>
        <w:tc>
          <w:tcPr>
            <w:tcW w:w="2040" w:type="dxa"/>
            <w:tcBorders>
              <w:top w:val="single" w:sz="12" w:space="0" w:color="auto"/>
              <w:bottom w:val="single" w:sz="12" w:space="0" w:color="auto"/>
            </w:tcBorders>
            <w:shd w:val="clear" w:color="auto" w:fill="D9D9D9" w:themeFill="background1" w:themeFillShade="D9"/>
            <w:vAlign w:val="bottom"/>
          </w:tcPr>
          <w:p w14:paraId="6B1FF572" w14:textId="77777777" w:rsidR="003A1DDA" w:rsidRPr="000F3FA4" w:rsidRDefault="003A1DDA" w:rsidP="003A1DDA">
            <w:pPr>
              <w:jc w:val="center"/>
              <w:rPr>
                <w:rFonts w:asciiTheme="minorHAnsi" w:hAnsiTheme="minorHAnsi" w:cstheme="minorHAnsi"/>
                <w:b/>
                <w:bCs/>
              </w:rPr>
            </w:pPr>
            <w:r w:rsidRPr="000F3FA4">
              <w:rPr>
                <w:rFonts w:asciiTheme="minorHAnsi" w:hAnsiTheme="minorHAnsi" w:cstheme="minorHAnsi"/>
                <w:b/>
                <w:bCs/>
              </w:rPr>
              <w:t xml:space="preserve">Cp </w:t>
            </w:r>
          </w:p>
          <w:p w14:paraId="4417FC3E" w14:textId="77777777" w:rsidR="003A1DDA" w:rsidRPr="000F3FA4" w:rsidRDefault="003A1DDA" w:rsidP="003A1DDA">
            <w:pPr>
              <w:jc w:val="center"/>
              <w:rPr>
                <w:rFonts w:asciiTheme="minorHAnsi" w:hAnsiTheme="minorHAnsi" w:cstheme="minorHAnsi"/>
                <w:b/>
                <w:bCs/>
              </w:rPr>
            </w:pPr>
            <w:r w:rsidRPr="000F3FA4">
              <w:rPr>
                <w:rFonts w:asciiTheme="minorHAnsi" w:hAnsiTheme="minorHAnsi" w:cstheme="minorHAnsi"/>
                <w:b/>
                <w:bCs/>
              </w:rPr>
              <w:t>(v EUR/m</w:t>
            </w:r>
            <w:r w:rsidRPr="000F3FA4">
              <w:rPr>
                <w:rFonts w:asciiTheme="minorHAnsi" w:hAnsiTheme="minorHAnsi" w:cstheme="minorHAnsi"/>
                <w:b/>
                <w:bCs/>
                <w:vertAlign w:val="superscript"/>
              </w:rPr>
              <w:t>2</w:t>
            </w:r>
            <w:r w:rsidRPr="000F3FA4">
              <w:rPr>
                <w:rFonts w:asciiTheme="minorHAnsi" w:hAnsiTheme="minorHAnsi" w:cstheme="minorHAnsi"/>
                <w:b/>
                <w:bCs/>
              </w:rPr>
              <w:t>)</w:t>
            </w:r>
          </w:p>
        </w:tc>
        <w:tc>
          <w:tcPr>
            <w:tcW w:w="2040" w:type="dxa"/>
            <w:tcBorders>
              <w:top w:val="single" w:sz="12" w:space="0" w:color="auto"/>
              <w:bottom w:val="single" w:sz="12" w:space="0" w:color="auto"/>
              <w:right w:val="single" w:sz="12" w:space="0" w:color="auto"/>
            </w:tcBorders>
            <w:shd w:val="clear" w:color="auto" w:fill="D9D9D9" w:themeFill="background1" w:themeFillShade="D9"/>
            <w:noWrap/>
            <w:vAlign w:val="bottom"/>
            <w:hideMark/>
          </w:tcPr>
          <w:p w14:paraId="6734AAAA" w14:textId="77777777" w:rsidR="003A1DDA" w:rsidRPr="000F3FA4" w:rsidRDefault="003A1DDA" w:rsidP="003A1DDA">
            <w:pPr>
              <w:jc w:val="center"/>
              <w:rPr>
                <w:rFonts w:asciiTheme="minorHAnsi" w:hAnsiTheme="minorHAnsi" w:cstheme="minorHAnsi"/>
                <w:b/>
                <w:bCs/>
              </w:rPr>
            </w:pPr>
            <w:r w:rsidRPr="000F3FA4">
              <w:rPr>
                <w:rFonts w:asciiTheme="minorHAnsi" w:hAnsiTheme="minorHAnsi" w:cstheme="minorHAnsi"/>
                <w:b/>
                <w:bCs/>
              </w:rPr>
              <w:t>Ct</w:t>
            </w:r>
          </w:p>
          <w:p w14:paraId="6A843B49" w14:textId="77777777" w:rsidR="003A1DDA" w:rsidRPr="000F3FA4" w:rsidRDefault="003A1DDA" w:rsidP="003A1DDA">
            <w:pPr>
              <w:jc w:val="center"/>
              <w:rPr>
                <w:rFonts w:asciiTheme="minorHAnsi" w:hAnsiTheme="minorHAnsi" w:cstheme="minorHAnsi"/>
                <w:b/>
                <w:bCs/>
              </w:rPr>
            </w:pPr>
            <w:r w:rsidRPr="000F3FA4">
              <w:rPr>
                <w:rFonts w:asciiTheme="minorHAnsi" w:hAnsiTheme="minorHAnsi" w:cstheme="minorHAnsi"/>
                <w:b/>
                <w:bCs/>
              </w:rPr>
              <w:t>(v EUR/m</w:t>
            </w:r>
            <w:r w:rsidRPr="000F3FA4">
              <w:rPr>
                <w:rFonts w:asciiTheme="minorHAnsi" w:hAnsiTheme="minorHAnsi" w:cstheme="minorHAnsi"/>
                <w:b/>
                <w:bCs/>
                <w:vertAlign w:val="superscript"/>
              </w:rPr>
              <w:t>2</w:t>
            </w:r>
            <w:r w:rsidRPr="000F3FA4">
              <w:rPr>
                <w:rFonts w:asciiTheme="minorHAnsi" w:hAnsiTheme="minorHAnsi" w:cstheme="minorHAnsi"/>
                <w:b/>
                <w:bCs/>
              </w:rPr>
              <w:t>)</w:t>
            </w:r>
          </w:p>
        </w:tc>
      </w:tr>
      <w:tr w:rsidR="000F3FA4" w:rsidRPr="000F3FA4" w14:paraId="416BC597" w14:textId="77777777" w:rsidTr="00317A14">
        <w:trPr>
          <w:trHeight w:val="255"/>
        </w:trPr>
        <w:tc>
          <w:tcPr>
            <w:tcW w:w="4395" w:type="dxa"/>
            <w:tcBorders>
              <w:top w:val="single" w:sz="12" w:space="0" w:color="auto"/>
              <w:left w:val="single" w:sz="12" w:space="0" w:color="auto"/>
            </w:tcBorders>
            <w:shd w:val="clear" w:color="auto" w:fill="auto"/>
            <w:noWrap/>
            <w:vAlign w:val="bottom"/>
            <w:hideMark/>
          </w:tcPr>
          <w:p w14:paraId="41FC8602" w14:textId="2A0D0715" w:rsidR="00751D5D" w:rsidRPr="000F3FA4" w:rsidRDefault="00751D5D" w:rsidP="00751D5D">
            <w:pPr>
              <w:rPr>
                <w:rFonts w:asciiTheme="minorHAnsi" w:hAnsiTheme="minorHAnsi" w:cstheme="minorHAnsi"/>
              </w:rPr>
            </w:pPr>
            <w:r w:rsidRPr="000F3FA4">
              <w:rPr>
                <w:rFonts w:asciiTheme="minorHAnsi" w:hAnsiTheme="minorHAnsi" w:cstheme="minorHAnsi"/>
                <w:szCs w:val="20"/>
              </w:rPr>
              <w:t>1. Vodovodno omrežje</w:t>
            </w:r>
          </w:p>
        </w:tc>
        <w:tc>
          <w:tcPr>
            <w:tcW w:w="2040" w:type="dxa"/>
            <w:tcBorders>
              <w:top w:val="single" w:sz="12" w:space="0" w:color="auto"/>
            </w:tcBorders>
            <w:shd w:val="clear" w:color="auto" w:fill="auto"/>
            <w:vAlign w:val="bottom"/>
          </w:tcPr>
          <w:p w14:paraId="0FADC595" w14:textId="4D5061EF" w:rsidR="00751D5D" w:rsidRPr="000F3FA4" w:rsidRDefault="00751D5D" w:rsidP="00751D5D">
            <w:pPr>
              <w:ind w:right="431"/>
              <w:jc w:val="right"/>
              <w:rPr>
                <w:rFonts w:asciiTheme="minorHAnsi" w:hAnsiTheme="minorHAnsi" w:cstheme="minorHAnsi"/>
              </w:rPr>
            </w:pPr>
            <w:r w:rsidRPr="000F3FA4">
              <w:rPr>
                <w:rFonts w:asciiTheme="minorHAnsi" w:hAnsiTheme="minorHAnsi" w:cstheme="minorHAnsi"/>
              </w:rPr>
              <w:t>6,50</w:t>
            </w:r>
          </w:p>
        </w:tc>
        <w:tc>
          <w:tcPr>
            <w:tcW w:w="2040" w:type="dxa"/>
            <w:tcBorders>
              <w:top w:val="single" w:sz="12" w:space="0" w:color="auto"/>
              <w:right w:val="single" w:sz="12" w:space="0" w:color="auto"/>
            </w:tcBorders>
            <w:shd w:val="clear" w:color="auto" w:fill="auto"/>
            <w:noWrap/>
            <w:vAlign w:val="bottom"/>
            <w:hideMark/>
          </w:tcPr>
          <w:p w14:paraId="1881AA37" w14:textId="226CB80A" w:rsidR="00751D5D" w:rsidRPr="000F3FA4" w:rsidRDefault="00751D5D" w:rsidP="00751D5D">
            <w:pPr>
              <w:ind w:right="431"/>
              <w:jc w:val="right"/>
              <w:rPr>
                <w:rFonts w:asciiTheme="minorHAnsi" w:hAnsiTheme="minorHAnsi" w:cstheme="minorHAnsi"/>
              </w:rPr>
            </w:pPr>
            <w:r w:rsidRPr="000F3FA4">
              <w:rPr>
                <w:rFonts w:asciiTheme="minorHAnsi" w:hAnsiTheme="minorHAnsi" w:cstheme="minorHAnsi"/>
              </w:rPr>
              <w:t>17,00</w:t>
            </w:r>
          </w:p>
        </w:tc>
      </w:tr>
      <w:tr w:rsidR="000F3FA4" w:rsidRPr="000F3FA4" w14:paraId="43A17B84" w14:textId="77777777" w:rsidTr="00317A14">
        <w:trPr>
          <w:trHeight w:val="255"/>
        </w:trPr>
        <w:tc>
          <w:tcPr>
            <w:tcW w:w="4395" w:type="dxa"/>
            <w:tcBorders>
              <w:left w:val="single" w:sz="12" w:space="0" w:color="auto"/>
            </w:tcBorders>
            <w:shd w:val="clear" w:color="auto" w:fill="auto"/>
            <w:noWrap/>
            <w:vAlign w:val="bottom"/>
            <w:hideMark/>
          </w:tcPr>
          <w:p w14:paraId="5E8801E1" w14:textId="672BD212" w:rsidR="00751D5D" w:rsidRPr="000F3FA4" w:rsidRDefault="00751D5D" w:rsidP="00751D5D">
            <w:pPr>
              <w:rPr>
                <w:rFonts w:asciiTheme="minorHAnsi" w:hAnsiTheme="minorHAnsi" w:cstheme="minorHAnsi"/>
              </w:rPr>
            </w:pPr>
            <w:r w:rsidRPr="000F3FA4">
              <w:rPr>
                <w:rFonts w:asciiTheme="minorHAnsi" w:hAnsiTheme="minorHAnsi" w:cstheme="minorHAnsi"/>
                <w:szCs w:val="20"/>
              </w:rPr>
              <w:t>2. Kanalizacijsko omrežje</w:t>
            </w:r>
          </w:p>
        </w:tc>
        <w:tc>
          <w:tcPr>
            <w:tcW w:w="2040" w:type="dxa"/>
            <w:shd w:val="clear" w:color="auto" w:fill="auto"/>
            <w:vAlign w:val="bottom"/>
          </w:tcPr>
          <w:p w14:paraId="22BCEE48" w14:textId="22473193" w:rsidR="00751D5D" w:rsidRPr="000F3FA4" w:rsidRDefault="00751D5D" w:rsidP="00751D5D">
            <w:pPr>
              <w:ind w:right="431"/>
              <w:jc w:val="right"/>
              <w:rPr>
                <w:rFonts w:asciiTheme="minorHAnsi" w:hAnsiTheme="minorHAnsi" w:cstheme="minorHAnsi"/>
              </w:rPr>
            </w:pPr>
            <w:r w:rsidRPr="000F3FA4">
              <w:rPr>
                <w:rFonts w:asciiTheme="minorHAnsi" w:hAnsiTheme="minorHAnsi" w:cstheme="minorHAnsi"/>
              </w:rPr>
              <w:t>5,40</w:t>
            </w:r>
          </w:p>
        </w:tc>
        <w:tc>
          <w:tcPr>
            <w:tcW w:w="2040" w:type="dxa"/>
            <w:tcBorders>
              <w:right w:val="single" w:sz="12" w:space="0" w:color="auto"/>
            </w:tcBorders>
            <w:shd w:val="clear" w:color="auto" w:fill="auto"/>
            <w:noWrap/>
            <w:vAlign w:val="bottom"/>
            <w:hideMark/>
          </w:tcPr>
          <w:p w14:paraId="450DF5F4" w14:textId="26D3B067" w:rsidR="00751D5D" w:rsidRPr="000F3FA4" w:rsidRDefault="00751D5D" w:rsidP="00751D5D">
            <w:pPr>
              <w:ind w:right="431"/>
              <w:jc w:val="right"/>
              <w:rPr>
                <w:rFonts w:asciiTheme="minorHAnsi" w:hAnsiTheme="minorHAnsi" w:cstheme="minorHAnsi"/>
              </w:rPr>
            </w:pPr>
            <w:r w:rsidRPr="000F3FA4">
              <w:rPr>
                <w:rFonts w:asciiTheme="minorHAnsi" w:hAnsiTheme="minorHAnsi" w:cstheme="minorHAnsi"/>
              </w:rPr>
              <w:t>11,00</w:t>
            </w:r>
          </w:p>
        </w:tc>
      </w:tr>
      <w:tr w:rsidR="00751D5D" w:rsidRPr="000F3FA4" w14:paraId="3049450D" w14:textId="77777777" w:rsidTr="0084094A">
        <w:trPr>
          <w:trHeight w:val="255"/>
        </w:trPr>
        <w:tc>
          <w:tcPr>
            <w:tcW w:w="4395" w:type="dxa"/>
            <w:tcBorders>
              <w:left w:val="single" w:sz="12" w:space="0" w:color="auto"/>
              <w:bottom w:val="single" w:sz="12" w:space="0" w:color="auto"/>
            </w:tcBorders>
            <w:shd w:val="clear" w:color="auto" w:fill="auto"/>
            <w:noWrap/>
            <w:vAlign w:val="bottom"/>
          </w:tcPr>
          <w:p w14:paraId="64E40B01" w14:textId="4DF3607A" w:rsidR="00751D5D" w:rsidRPr="000F3FA4" w:rsidRDefault="00751D5D" w:rsidP="00751D5D">
            <w:pPr>
              <w:rPr>
                <w:rFonts w:asciiTheme="minorHAnsi" w:hAnsiTheme="minorHAnsi" w:cstheme="minorHAnsi"/>
                <w:szCs w:val="20"/>
              </w:rPr>
            </w:pPr>
            <w:r w:rsidRPr="000F3FA4">
              <w:rPr>
                <w:rFonts w:asciiTheme="minorHAnsi" w:hAnsiTheme="minorHAnsi" w:cstheme="minorHAnsi"/>
                <w:szCs w:val="20"/>
              </w:rPr>
              <w:t>3. Cestno omrežje</w:t>
            </w:r>
          </w:p>
        </w:tc>
        <w:tc>
          <w:tcPr>
            <w:tcW w:w="2040" w:type="dxa"/>
            <w:tcBorders>
              <w:bottom w:val="single" w:sz="12" w:space="0" w:color="auto"/>
            </w:tcBorders>
            <w:shd w:val="clear" w:color="auto" w:fill="auto"/>
            <w:vAlign w:val="bottom"/>
          </w:tcPr>
          <w:p w14:paraId="1B870473" w14:textId="3A616148" w:rsidR="00751D5D" w:rsidRPr="000F3FA4" w:rsidRDefault="00751D5D" w:rsidP="00751D5D">
            <w:pPr>
              <w:ind w:right="431"/>
              <w:jc w:val="right"/>
              <w:rPr>
                <w:rFonts w:asciiTheme="minorHAnsi" w:hAnsiTheme="minorHAnsi" w:cstheme="minorHAnsi"/>
              </w:rPr>
            </w:pPr>
            <w:r w:rsidRPr="000F3FA4">
              <w:rPr>
                <w:rFonts w:asciiTheme="minorHAnsi" w:hAnsiTheme="minorHAnsi" w:cstheme="minorHAnsi"/>
              </w:rPr>
              <w:t>17,50</w:t>
            </w:r>
          </w:p>
        </w:tc>
        <w:tc>
          <w:tcPr>
            <w:tcW w:w="2040" w:type="dxa"/>
            <w:tcBorders>
              <w:bottom w:val="single" w:sz="12" w:space="0" w:color="auto"/>
              <w:right w:val="single" w:sz="12" w:space="0" w:color="auto"/>
            </w:tcBorders>
            <w:shd w:val="clear" w:color="auto" w:fill="auto"/>
            <w:noWrap/>
            <w:vAlign w:val="bottom"/>
          </w:tcPr>
          <w:p w14:paraId="25C27683" w14:textId="0DD41669" w:rsidR="00751D5D" w:rsidRPr="000F3FA4" w:rsidRDefault="00751D5D" w:rsidP="00751D5D">
            <w:pPr>
              <w:ind w:right="431"/>
              <w:jc w:val="right"/>
              <w:rPr>
                <w:rFonts w:asciiTheme="minorHAnsi" w:hAnsiTheme="minorHAnsi" w:cstheme="minorHAnsi"/>
              </w:rPr>
            </w:pPr>
            <w:r w:rsidRPr="000F3FA4">
              <w:rPr>
                <w:rFonts w:asciiTheme="minorHAnsi" w:hAnsiTheme="minorHAnsi" w:cstheme="minorHAnsi"/>
              </w:rPr>
              <w:t>48,00</w:t>
            </w:r>
          </w:p>
        </w:tc>
      </w:tr>
    </w:tbl>
    <w:p w14:paraId="3BEFC712" w14:textId="61C08CD5" w:rsidR="00897B8F" w:rsidRPr="000F3FA4" w:rsidRDefault="00897B8F" w:rsidP="00264E25">
      <w:pPr>
        <w:rPr>
          <w:rFonts w:asciiTheme="minorHAnsi" w:hAnsiTheme="minorHAnsi" w:cstheme="minorHAnsi"/>
        </w:rPr>
      </w:pPr>
    </w:p>
    <w:p w14:paraId="32E7AC62" w14:textId="7CCCFFBE" w:rsidR="00CF7A39" w:rsidRPr="000F3FA4" w:rsidRDefault="00CF7A39" w:rsidP="00264E25">
      <w:pPr>
        <w:rPr>
          <w:rFonts w:asciiTheme="minorHAnsi" w:hAnsiTheme="minorHAnsi" w:cstheme="minorHAnsi"/>
        </w:rPr>
      </w:pPr>
    </w:p>
    <w:p w14:paraId="53120347" w14:textId="58629C22" w:rsidR="00CF7A39" w:rsidRPr="000F3FA4" w:rsidRDefault="00CF7A39" w:rsidP="00CF7A39">
      <w:pPr>
        <w:jc w:val="center"/>
        <w:rPr>
          <w:rFonts w:asciiTheme="minorHAnsi" w:hAnsiTheme="minorHAnsi" w:cstheme="minorHAnsi"/>
        </w:rPr>
      </w:pPr>
      <w:r w:rsidRPr="000F3FA4">
        <w:rPr>
          <w:rFonts w:asciiTheme="minorHAnsi" w:hAnsiTheme="minorHAnsi" w:cstheme="minorHAnsi"/>
        </w:rPr>
        <w:t>1</w:t>
      </w:r>
      <w:r w:rsidR="00751D5D" w:rsidRPr="000F3FA4">
        <w:rPr>
          <w:rFonts w:asciiTheme="minorHAnsi" w:hAnsiTheme="minorHAnsi" w:cstheme="minorHAnsi"/>
        </w:rPr>
        <w:t>1</w:t>
      </w:r>
      <w:r w:rsidRPr="000F3FA4">
        <w:rPr>
          <w:rFonts w:asciiTheme="minorHAnsi" w:hAnsiTheme="minorHAnsi" w:cstheme="minorHAnsi"/>
        </w:rPr>
        <w:t>. člen</w:t>
      </w:r>
    </w:p>
    <w:p w14:paraId="7514AE54" w14:textId="3748E509" w:rsidR="00CF7A39" w:rsidRPr="000F3FA4" w:rsidRDefault="00CF7A39" w:rsidP="00CF7A39">
      <w:pPr>
        <w:jc w:val="center"/>
        <w:rPr>
          <w:rFonts w:asciiTheme="minorHAnsi" w:hAnsiTheme="minorHAnsi" w:cstheme="minorHAnsi"/>
        </w:rPr>
      </w:pPr>
      <w:r w:rsidRPr="000F3FA4">
        <w:rPr>
          <w:rFonts w:asciiTheme="minorHAnsi" w:hAnsiTheme="minorHAnsi" w:cstheme="minorHAnsi"/>
        </w:rPr>
        <w:t>(prispevna stopnja zavezanca)</w:t>
      </w:r>
    </w:p>
    <w:p w14:paraId="3570D02A" w14:textId="77777777" w:rsidR="00CF7A39" w:rsidRPr="000F3FA4" w:rsidRDefault="00CF7A39" w:rsidP="00A07B44">
      <w:pPr>
        <w:contextualSpacing/>
        <w:jc w:val="center"/>
        <w:rPr>
          <w:rFonts w:asciiTheme="minorHAnsi" w:hAnsiTheme="minorHAnsi" w:cstheme="minorHAnsi"/>
        </w:rPr>
      </w:pPr>
    </w:p>
    <w:p w14:paraId="1AC8BE88" w14:textId="2ECC214D" w:rsidR="00CF7A39" w:rsidRPr="000F3FA4" w:rsidRDefault="00CF7A39" w:rsidP="00A07B44">
      <w:pPr>
        <w:contextualSpacing/>
        <w:jc w:val="both"/>
        <w:rPr>
          <w:rFonts w:asciiTheme="minorHAnsi" w:hAnsiTheme="minorHAnsi" w:cstheme="minorHAnsi"/>
        </w:rPr>
      </w:pPr>
      <w:r w:rsidRPr="000F3FA4">
        <w:rPr>
          <w:rFonts w:asciiTheme="minorHAnsi" w:hAnsiTheme="minorHAnsi" w:cstheme="minorHAnsi"/>
        </w:rPr>
        <w:t>Za posamezno vrsto obstoječe komunalne opreme se določi naslednja prispevna stopnja zavezanca p</w:t>
      </w:r>
      <w:r w:rsidRPr="000F3FA4">
        <w:rPr>
          <w:rFonts w:asciiTheme="minorHAnsi" w:hAnsiTheme="minorHAnsi" w:cstheme="minorHAnsi"/>
          <w:vertAlign w:val="subscript"/>
        </w:rPr>
        <w:t>sz</w:t>
      </w:r>
      <w:r w:rsidRPr="000F3FA4">
        <w:rPr>
          <w:rFonts w:asciiTheme="minorHAnsi" w:hAnsiTheme="minorHAnsi" w:cstheme="minorHAnsi"/>
        </w:rPr>
        <w:t>(i):</w:t>
      </w:r>
    </w:p>
    <w:p w14:paraId="6038BD4D" w14:textId="47FC73A9" w:rsidR="00CF7A39" w:rsidRPr="000F3FA4" w:rsidRDefault="00CF7A39" w:rsidP="00A07B44">
      <w:pPr>
        <w:contextualSpacing/>
        <w:jc w:val="both"/>
        <w:rPr>
          <w:rFonts w:asciiTheme="minorHAnsi" w:hAnsiTheme="minorHAnsi" w:cstheme="minorHAnsi"/>
        </w:rPr>
      </w:pPr>
    </w:p>
    <w:p w14:paraId="1AFA8097" w14:textId="07780449" w:rsidR="007024CE" w:rsidRPr="000F3FA4" w:rsidRDefault="002733FF" w:rsidP="00A07B44">
      <w:pPr>
        <w:numPr>
          <w:ilvl w:val="0"/>
          <w:numId w:val="3"/>
        </w:numPr>
        <w:ind w:left="714" w:hanging="357"/>
        <w:contextualSpacing/>
        <w:jc w:val="both"/>
        <w:rPr>
          <w:rFonts w:asciiTheme="minorHAnsi" w:hAnsiTheme="minorHAnsi" w:cstheme="minorHAnsi"/>
        </w:rPr>
      </w:pPr>
      <w:r w:rsidRPr="000F3FA4">
        <w:rPr>
          <w:rFonts w:asciiTheme="minorHAnsi" w:hAnsiTheme="minorHAnsi" w:cstheme="minorHAnsi"/>
        </w:rPr>
        <w:t>za vodovodno omrežje</w:t>
      </w:r>
      <w:r w:rsidR="00317A14" w:rsidRPr="000F3FA4">
        <w:rPr>
          <w:rFonts w:asciiTheme="minorHAnsi" w:hAnsiTheme="minorHAnsi" w:cstheme="minorHAnsi"/>
        </w:rPr>
        <w:tab/>
      </w:r>
      <w:r w:rsidRPr="000F3FA4">
        <w:rPr>
          <w:rFonts w:asciiTheme="minorHAnsi" w:hAnsiTheme="minorHAnsi" w:cstheme="minorHAnsi"/>
        </w:rPr>
        <w:tab/>
      </w:r>
      <w:r w:rsidR="00B01F03" w:rsidRPr="000F3FA4">
        <w:rPr>
          <w:rFonts w:asciiTheme="minorHAnsi" w:hAnsiTheme="minorHAnsi" w:cstheme="minorHAnsi"/>
        </w:rPr>
        <w:t>25</w:t>
      </w:r>
      <w:r w:rsidR="001B272A" w:rsidRPr="000F3FA4">
        <w:rPr>
          <w:rFonts w:asciiTheme="minorHAnsi" w:hAnsiTheme="minorHAnsi" w:cstheme="minorHAnsi"/>
        </w:rPr>
        <w:t xml:space="preserve"> %,</w:t>
      </w:r>
    </w:p>
    <w:p w14:paraId="00C6F36D" w14:textId="1C548099" w:rsidR="001B272A" w:rsidRPr="000F3FA4" w:rsidRDefault="001B272A" w:rsidP="00EC0324">
      <w:pPr>
        <w:numPr>
          <w:ilvl w:val="0"/>
          <w:numId w:val="3"/>
        </w:numPr>
        <w:ind w:left="714" w:hanging="357"/>
        <w:contextualSpacing/>
        <w:jc w:val="both"/>
        <w:rPr>
          <w:rFonts w:asciiTheme="minorHAnsi" w:hAnsiTheme="minorHAnsi" w:cstheme="minorHAnsi"/>
        </w:rPr>
      </w:pPr>
      <w:r w:rsidRPr="000F3FA4">
        <w:rPr>
          <w:rFonts w:asciiTheme="minorHAnsi" w:hAnsiTheme="minorHAnsi" w:cstheme="minorHAnsi"/>
        </w:rPr>
        <w:t xml:space="preserve">za </w:t>
      </w:r>
      <w:r w:rsidR="002733FF" w:rsidRPr="000F3FA4">
        <w:rPr>
          <w:rFonts w:asciiTheme="minorHAnsi" w:hAnsiTheme="minorHAnsi" w:cstheme="minorHAnsi"/>
        </w:rPr>
        <w:t>kanalizacijsko omrežje</w:t>
      </w:r>
      <w:r w:rsidR="00317A14" w:rsidRPr="000F3FA4">
        <w:rPr>
          <w:rFonts w:asciiTheme="minorHAnsi" w:hAnsiTheme="minorHAnsi" w:cstheme="minorHAnsi"/>
        </w:rPr>
        <w:tab/>
      </w:r>
      <w:r w:rsidR="002733FF" w:rsidRPr="000F3FA4">
        <w:rPr>
          <w:rFonts w:asciiTheme="minorHAnsi" w:hAnsiTheme="minorHAnsi" w:cstheme="minorHAnsi"/>
        </w:rPr>
        <w:tab/>
      </w:r>
      <w:r w:rsidR="00B01F03" w:rsidRPr="000F3FA4">
        <w:rPr>
          <w:rFonts w:asciiTheme="minorHAnsi" w:hAnsiTheme="minorHAnsi" w:cstheme="minorHAnsi"/>
        </w:rPr>
        <w:t>40</w:t>
      </w:r>
      <w:r w:rsidR="00110D47" w:rsidRPr="000F3FA4">
        <w:rPr>
          <w:rFonts w:asciiTheme="minorHAnsi" w:hAnsiTheme="minorHAnsi" w:cstheme="minorHAnsi"/>
        </w:rPr>
        <w:t xml:space="preserve"> </w:t>
      </w:r>
      <w:r w:rsidRPr="000F3FA4">
        <w:rPr>
          <w:rFonts w:asciiTheme="minorHAnsi" w:hAnsiTheme="minorHAnsi" w:cstheme="minorHAnsi"/>
        </w:rPr>
        <w:t>%</w:t>
      </w:r>
      <w:r w:rsidR="0084094A" w:rsidRPr="000F3FA4">
        <w:rPr>
          <w:rFonts w:asciiTheme="minorHAnsi" w:hAnsiTheme="minorHAnsi" w:cstheme="minorHAnsi"/>
        </w:rPr>
        <w:t xml:space="preserve"> in</w:t>
      </w:r>
    </w:p>
    <w:p w14:paraId="13D2BAEA" w14:textId="624907E9" w:rsidR="001B272A" w:rsidRPr="000F3FA4" w:rsidRDefault="002733FF" w:rsidP="00A07B44">
      <w:pPr>
        <w:numPr>
          <w:ilvl w:val="0"/>
          <w:numId w:val="3"/>
        </w:numPr>
        <w:ind w:left="714" w:hanging="357"/>
        <w:contextualSpacing/>
        <w:jc w:val="both"/>
        <w:rPr>
          <w:rFonts w:asciiTheme="minorHAnsi" w:hAnsiTheme="minorHAnsi" w:cstheme="minorHAnsi"/>
        </w:rPr>
      </w:pPr>
      <w:r w:rsidRPr="000F3FA4">
        <w:rPr>
          <w:rFonts w:asciiTheme="minorHAnsi" w:hAnsiTheme="minorHAnsi" w:cstheme="minorHAnsi"/>
        </w:rPr>
        <w:t>za cestno omrežje</w:t>
      </w:r>
      <w:r w:rsidRPr="000F3FA4">
        <w:rPr>
          <w:rFonts w:asciiTheme="minorHAnsi" w:hAnsiTheme="minorHAnsi" w:cstheme="minorHAnsi"/>
        </w:rPr>
        <w:tab/>
      </w:r>
      <w:r w:rsidR="00317A14" w:rsidRPr="000F3FA4">
        <w:rPr>
          <w:rFonts w:asciiTheme="minorHAnsi" w:hAnsiTheme="minorHAnsi" w:cstheme="minorHAnsi"/>
        </w:rPr>
        <w:tab/>
      </w:r>
      <w:r w:rsidRPr="000F3FA4">
        <w:rPr>
          <w:rFonts w:asciiTheme="minorHAnsi" w:hAnsiTheme="minorHAnsi" w:cstheme="minorHAnsi"/>
        </w:rPr>
        <w:tab/>
      </w:r>
      <w:r w:rsidR="00B73D36" w:rsidRPr="000F3FA4">
        <w:rPr>
          <w:rFonts w:asciiTheme="minorHAnsi" w:hAnsiTheme="minorHAnsi" w:cstheme="minorHAnsi"/>
        </w:rPr>
        <w:t>1</w:t>
      </w:r>
      <w:r w:rsidR="00B01F03" w:rsidRPr="000F3FA4">
        <w:rPr>
          <w:rFonts w:asciiTheme="minorHAnsi" w:hAnsiTheme="minorHAnsi" w:cstheme="minorHAnsi"/>
        </w:rPr>
        <w:t>5</w:t>
      </w:r>
      <w:r w:rsidR="001B272A" w:rsidRPr="000F3FA4">
        <w:rPr>
          <w:rFonts w:asciiTheme="minorHAnsi" w:hAnsiTheme="minorHAnsi" w:cstheme="minorHAnsi"/>
        </w:rPr>
        <w:t xml:space="preserve"> %</w:t>
      </w:r>
      <w:r w:rsidR="0084094A" w:rsidRPr="000F3FA4">
        <w:rPr>
          <w:rFonts w:asciiTheme="minorHAnsi" w:hAnsiTheme="minorHAnsi" w:cstheme="minorHAnsi"/>
        </w:rPr>
        <w:t>.</w:t>
      </w:r>
    </w:p>
    <w:p w14:paraId="4CC16AD2" w14:textId="5DBD26CC" w:rsidR="001B0D91" w:rsidRPr="000F3FA4" w:rsidRDefault="001B0D91" w:rsidP="00A07B44">
      <w:pPr>
        <w:contextualSpacing/>
        <w:rPr>
          <w:rFonts w:asciiTheme="minorHAnsi" w:hAnsiTheme="minorHAnsi" w:cstheme="minorHAnsi"/>
        </w:rPr>
      </w:pPr>
    </w:p>
    <w:p w14:paraId="7A98B192" w14:textId="45515EE4" w:rsidR="00AF0311" w:rsidRPr="000F3FA4" w:rsidRDefault="00AF0311">
      <w:pPr>
        <w:rPr>
          <w:rFonts w:asciiTheme="minorHAnsi" w:hAnsiTheme="minorHAnsi" w:cstheme="minorHAnsi"/>
        </w:rPr>
      </w:pPr>
    </w:p>
    <w:p w14:paraId="49591CB5" w14:textId="266B39E4" w:rsidR="004B5B42" w:rsidRPr="000F3FA4" w:rsidRDefault="004B5B42" w:rsidP="004B5B42">
      <w:pPr>
        <w:jc w:val="center"/>
        <w:rPr>
          <w:rFonts w:asciiTheme="minorHAnsi" w:hAnsiTheme="minorHAnsi" w:cstheme="minorHAnsi"/>
        </w:rPr>
      </w:pPr>
      <w:r w:rsidRPr="000F3FA4">
        <w:rPr>
          <w:rFonts w:asciiTheme="minorHAnsi" w:hAnsiTheme="minorHAnsi" w:cstheme="minorHAnsi"/>
        </w:rPr>
        <w:t>III. IZRAČUN KOMUNALNEGA PRISPEVKA</w:t>
      </w:r>
    </w:p>
    <w:p w14:paraId="7AAF2DFB" w14:textId="77777777" w:rsidR="004B5B42" w:rsidRPr="000F3FA4" w:rsidRDefault="004B5B42" w:rsidP="004B5B42">
      <w:pPr>
        <w:jc w:val="center"/>
        <w:rPr>
          <w:rFonts w:asciiTheme="minorHAnsi" w:hAnsiTheme="minorHAnsi" w:cstheme="minorHAnsi"/>
        </w:rPr>
      </w:pPr>
    </w:p>
    <w:p w14:paraId="2D83FB68" w14:textId="1AC62D0B" w:rsidR="004B5B42" w:rsidRPr="000F3FA4" w:rsidRDefault="004B5B42" w:rsidP="004B5B42">
      <w:pPr>
        <w:jc w:val="center"/>
        <w:rPr>
          <w:rFonts w:asciiTheme="minorHAnsi" w:hAnsiTheme="minorHAnsi" w:cstheme="minorHAnsi"/>
        </w:rPr>
      </w:pPr>
      <w:r w:rsidRPr="000F3FA4">
        <w:rPr>
          <w:rFonts w:asciiTheme="minorHAnsi" w:hAnsiTheme="minorHAnsi" w:cstheme="minorHAnsi"/>
        </w:rPr>
        <w:t>1</w:t>
      </w:r>
      <w:r w:rsidR="005E2BA0" w:rsidRPr="000F3FA4">
        <w:rPr>
          <w:rFonts w:asciiTheme="minorHAnsi" w:hAnsiTheme="minorHAnsi" w:cstheme="minorHAnsi"/>
        </w:rPr>
        <w:t>2</w:t>
      </w:r>
      <w:r w:rsidRPr="000F3FA4">
        <w:rPr>
          <w:rFonts w:asciiTheme="minorHAnsi" w:hAnsiTheme="minorHAnsi" w:cstheme="minorHAnsi"/>
        </w:rPr>
        <w:t>. člen</w:t>
      </w:r>
    </w:p>
    <w:p w14:paraId="3B509D1F" w14:textId="77777777" w:rsidR="004B5B42" w:rsidRPr="000F3FA4" w:rsidRDefault="004B5B42" w:rsidP="004B5B42">
      <w:pPr>
        <w:jc w:val="center"/>
        <w:rPr>
          <w:rFonts w:asciiTheme="minorHAnsi" w:hAnsiTheme="minorHAnsi" w:cstheme="minorHAnsi"/>
        </w:rPr>
      </w:pPr>
      <w:r w:rsidRPr="000F3FA4">
        <w:rPr>
          <w:rFonts w:asciiTheme="minorHAnsi" w:hAnsiTheme="minorHAnsi" w:cstheme="minorHAnsi"/>
        </w:rPr>
        <w:t>(izračun komunalnega prispevka)</w:t>
      </w:r>
    </w:p>
    <w:p w14:paraId="1EA88E06" w14:textId="77777777" w:rsidR="004B5B42" w:rsidRPr="000F3FA4" w:rsidRDefault="004B5B42" w:rsidP="004B5B42">
      <w:pPr>
        <w:jc w:val="center"/>
        <w:rPr>
          <w:rFonts w:asciiTheme="minorHAnsi" w:hAnsiTheme="minorHAnsi" w:cstheme="minorHAnsi"/>
        </w:rPr>
      </w:pPr>
    </w:p>
    <w:p w14:paraId="435D34E7" w14:textId="67491DE1" w:rsidR="00B07C1A" w:rsidRPr="000F3FA4" w:rsidRDefault="00397B42" w:rsidP="00B07C1A">
      <w:pPr>
        <w:jc w:val="both"/>
        <w:rPr>
          <w:rFonts w:asciiTheme="minorHAnsi" w:hAnsiTheme="minorHAnsi" w:cstheme="minorHAnsi"/>
        </w:rPr>
      </w:pPr>
      <w:r w:rsidRPr="000F3FA4">
        <w:rPr>
          <w:rFonts w:asciiTheme="minorHAnsi" w:hAnsiTheme="minorHAnsi" w:cstheme="minorHAnsi"/>
        </w:rPr>
        <w:t xml:space="preserve">(1) </w:t>
      </w:r>
      <w:r w:rsidR="00B07C1A" w:rsidRPr="000F3FA4">
        <w:rPr>
          <w:rFonts w:asciiTheme="minorHAnsi" w:hAnsiTheme="minorHAnsi" w:cstheme="minorHAnsi"/>
        </w:rPr>
        <w:t>Komunalni prispevek se izračuna tako, da se ugotovi, na katero vrsto komunalne opreme lahko zavezanec priključi svoj objekt oz. mu je omogočena uporaba določene vrste komunalne opreme. Za vsako posamezno vrsto komunalne opreme posebej se izračuna komunalni prispevek, pri čemer se uporabi naslednja formula za izračun:</w:t>
      </w:r>
    </w:p>
    <w:p w14:paraId="69C348A6" w14:textId="77777777" w:rsidR="00B07C1A" w:rsidRPr="000F3FA4" w:rsidRDefault="00B07C1A" w:rsidP="00B07C1A">
      <w:pPr>
        <w:jc w:val="both"/>
        <w:rPr>
          <w:rFonts w:asciiTheme="minorHAnsi" w:hAnsiTheme="minorHAnsi" w:cstheme="minorHAnsi"/>
        </w:rPr>
      </w:pPr>
    </w:p>
    <w:p w14:paraId="7B6ED0ED" w14:textId="4056DD2D" w:rsidR="00103DB9" w:rsidRPr="000F3FA4" w:rsidRDefault="00103DB9" w:rsidP="00103DB9">
      <w:pPr>
        <w:pStyle w:val="slikanasredino"/>
        <w:shd w:val="clear" w:color="auto" w:fill="FFFFFF"/>
        <w:spacing w:before="0" w:beforeAutospacing="0" w:after="0" w:afterAutospacing="0"/>
        <w:contextualSpacing/>
        <w:jc w:val="center"/>
        <w:rPr>
          <w:rFonts w:asciiTheme="minorHAnsi" w:hAnsiTheme="minorHAnsi" w:cstheme="minorHAnsi"/>
        </w:rPr>
      </w:pPr>
      <w:r w:rsidRPr="000F3FA4">
        <w:rPr>
          <w:rFonts w:asciiTheme="minorHAnsi" w:hAnsiTheme="minorHAnsi" w:cstheme="minorHAnsi"/>
        </w:rPr>
        <w:lastRenderedPageBreak/>
        <w:t>KP</w:t>
      </w:r>
      <w:r w:rsidRPr="000F3FA4">
        <w:rPr>
          <w:rFonts w:asciiTheme="minorHAnsi" w:hAnsiTheme="minorHAnsi" w:cstheme="minorHAnsi"/>
          <w:vertAlign w:val="subscript"/>
        </w:rPr>
        <w:t>obstoječa</w:t>
      </w:r>
      <w:r w:rsidRPr="000F3FA4">
        <w:rPr>
          <w:rFonts w:asciiTheme="minorHAnsi" w:hAnsiTheme="minorHAnsi" w:cstheme="minorHAnsi"/>
        </w:rPr>
        <w:t>(i)</w:t>
      </w:r>
      <w:r w:rsidR="000E0DD2" w:rsidRPr="000F3FA4">
        <w:rPr>
          <w:rFonts w:asciiTheme="minorHAnsi" w:hAnsiTheme="minorHAnsi" w:cstheme="minorHAnsi"/>
        </w:rPr>
        <w:t xml:space="preserve"> </w:t>
      </w:r>
      <w:r w:rsidRPr="000F3FA4">
        <w:rPr>
          <w:rFonts w:asciiTheme="minorHAnsi" w:hAnsiTheme="minorHAnsi" w:cstheme="minorHAnsi"/>
          <w:shd w:val="clear" w:color="auto" w:fill="FFFFFF"/>
        </w:rPr>
        <w:t>= ((A</w:t>
      </w:r>
      <w:r w:rsidRPr="000F3FA4">
        <w:rPr>
          <w:rFonts w:asciiTheme="minorHAnsi" w:hAnsiTheme="minorHAnsi" w:cstheme="minorHAnsi"/>
          <w:shd w:val="clear" w:color="auto" w:fill="FFFFFF"/>
          <w:vertAlign w:val="subscript"/>
        </w:rPr>
        <w:t>GP</w:t>
      </w:r>
      <w:r w:rsidR="000E0DD2" w:rsidRPr="000F3FA4">
        <w:rPr>
          <w:rFonts w:asciiTheme="minorHAnsi" w:hAnsiTheme="minorHAnsi" w:cstheme="minorHAnsi"/>
          <w:shd w:val="clear" w:color="auto" w:fill="FFFFFF"/>
        </w:rPr>
        <w:t xml:space="preserve"> </w:t>
      </w:r>
      <w:r w:rsidRPr="000F3FA4">
        <w:rPr>
          <w:rFonts w:asciiTheme="minorHAnsi" w:hAnsiTheme="minorHAnsi" w:cstheme="minorHAnsi"/>
          <w:shd w:val="clear" w:color="auto" w:fill="FFFFFF"/>
        </w:rPr>
        <w:t>x Cp</w:t>
      </w:r>
      <w:r w:rsidRPr="000F3FA4">
        <w:rPr>
          <w:rFonts w:asciiTheme="minorHAnsi" w:hAnsiTheme="minorHAnsi" w:cstheme="minorHAnsi"/>
          <w:shd w:val="clear" w:color="auto" w:fill="FFFFFF"/>
          <w:vertAlign w:val="subscript"/>
        </w:rPr>
        <w:t>o</w:t>
      </w:r>
      <w:r w:rsidRPr="000F3FA4">
        <w:rPr>
          <w:rFonts w:asciiTheme="minorHAnsi" w:hAnsiTheme="minorHAnsi" w:cstheme="minorHAnsi"/>
          <w:shd w:val="clear" w:color="auto" w:fill="FFFFFF"/>
        </w:rPr>
        <w:t>(i) x Dp</w:t>
      </w:r>
      <w:r w:rsidRPr="000F3FA4">
        <w:rPr>
          <w:rFonts w:asciiTheme="minorHAnsi" w:hAnsiTheme="minorHAnsi" w:cstheme="minorHAnsi"/>
          <w:shd w:val="clear" w:color="auto" w:fill="FFFFFF"/>
          <w:vertAlign w:val="subscript"/>
        </w:rPr>
        <w:t>o</w:t>
      </w:r>
      <w:r w:rsidRPr="000F3FA4">
        <w:rPr>
          <w:rFonts w:asciiTheme="minorHAnsi" w:hAnsiTheme="minorHAnsi" w:cstheme="minorHAnsi"/>
          <w:shd w:val="clear" w:color="auto" w:fill="FFFFFF"/>
        </w:rPr>
        <w:t>) +</w:t>
      </w:r>
      <w:r w:rsidR="000E0DD2" w:rsidRPr="000F3FA4">
        <w:rPr>
          <w:rFonts w:asciiTheme="minorHAnsi" w:hAnsiTheme="minorHAnsi" w:cstheme="minorHAnsi"/>
          <w:shd w:val="clear" w:color="auto" w:fill="FFFFFF"/>
        </w:rPr>
        <w:t xml:space="preserve"> </w:t>
      </w:r>
      <w:r w:rsidRPr="000F3FA4">
        <w:rPr>
          <w:rFonts w:asciiTheme="minorHAnsi" w:hAnsiTheme="minorHAnsi" w:cstheme="minorHAnsi"/>
        </w:rPr>
        <w:t>(A</w:t>
      </w:r>
      <w:r w:rsidRPr="000F3FA4">
        <w:rPr>
          <w:rFonts w:asciiTheme="minorHAnsi" w:hAnsiTheme="minorHAnsi" w:cstheme="minorHAnsi"/>
          <w:vertAlign w:val="subscript"/>
        </w:rPr>
        <w:t>STAVBA</w:t>
      </w:r>
      <w:r w:rsidR="000E0DD2" w:rsidRPr="000F3FA4">
        <w:rPr>
          <w:rFonts w:asciiTheme="minorHAnsi" w:hAnsiTheme="minorHAnsi" w:cstheme="minorHAnsi"/>
        </w:rPr>
        <w:t xml:space="preserve"> </w:t>
      </w:r>
      <w:r w:rsidRPr="000F3FA4">
        <w:rPr>
          <w:rFonts w:asciiTheme="minorHAnsi" w:hAnsiTheme="minorHAnsi" w:cstheme="minorHAnsi"/>
        </w:rPr>
        <w:t>x</w:t>
      </w:r>
      <w:r w:rsidR="000E0DD2" w:rsidRPr="000F3FA4">
        <w:rPr>
          <w:rFonts w:asciiTheme="minorHAnsi" w:hAnsiTheme="minorHAnsi" w:cstheme="minorHAnsi"/>
        </w:rPr>
        <w:t xml:space="preserve"> </w:t>
      </w:r>
      <w:r w:rsidRPr="000F3FA4">
        <w:rPr>
          <w:rFonts w:asciiTheme="minorHAnsi" w:hAnsiTheme="minorHAnsi" w:cstheme="minorHAnsi"/>
          <w:shd w:val="clear" w:color="auto" w:fill="FFFFFF"/>
        </w:rPr>
        <w:t>Ct</w:t>
      </w:r>
      <w:r w:rsidRPr="000F3FA4">
        <w:rPr>
          <w:rFonts w:asciiTheme="minorHAnsi" w:hAnsiTheme="minorHAnsi" w:cstheme="minorHAnsi"/>
          <w:shd w:val="clear" w:color="auto" w:fill="FFFFFF"/>
          <w:vertAlign w:val="subscript"/>
        </w:rPr>
        <w:t>o</w:t>
      </w:r>
      <w:r w:rsidRPr="000F3FA4">
        <w:rPr>
          <w:rFonts w:asciiTheme="minorHAnsi" w:hAnsiTheme="minorHAnsi" w:cstheme="minorHAnsi"/>
          <w:shd w:val="clear" w:color="auto" w:fill="FFFFFF"/>
        </w:rPr>
        <w:t>(i)</w:t>
      </w:r>
      <w:r w:rsidR="000E0DD2" w:rsidRPr="000F3FA4">
        <w:rPr>
          <w:rFonts w:asciiTheme="minorHAnsi" w:hAnsiTheme="minorHAnsi" w:cstheme="minorHAnsi"/>
          <w:shd w:val="clear" w:color="auto" w:fill="FFFFFF"/>
        </w:rPr>
        <w:t xml:space="preserve"> </w:t>
      </w:r>
      <w:r w:rsidRPr="000F3FA4">
        <w:rPr>
          <w:rFonts w:asciiTheme="minorHAnsi" w:hAnsiTheme="minorHAnsi" w:cstheme="minorHAnsi"/>
        </w:rPr>
        <w:t>x</w:t>
      </w:r>
      <w:r w:rsidR="000E0DD2" w:rsidRPr="000F3FA4">
        <w:rPr>
          <w:rFonts w:asciiTheme="minorHAnsi" w:hAnsiTheme="minorHAnsi" w:cstheme="minorHAnsi"/>
        </w:rPr>
        <w:t xml:space="preserve"> </w:t>
      </w:r>
      <w:r w:rsidRPr="000F3FA4">
        <w:rPr>
          <w:rFonts w:asciiTheme="minorHAnsi" w:hAnsiTheme="minorHAnsi" w:cstheme="minorHAnsi"/>
          <w:shd w:val="clear" w:color="auto" w:fill="FFFFFF"/>
        </w:rPr>
        <w:t>Dt</w:t>
      </w:r>
      <w:r w:rsidRPr="000F3FA4">
        <w:rPr>
          <w:rFonts w:asciiTheme="minorHAnsi" w:hAnsiTheme="minorHAnsi" w:cstheme="minorHAnsi"/>
          <w:shd w:val="clear" w:color="auto" w:fill="FFFFFF"/>
          <w:vertAlign w:val="subscript"/>
        </w:rPr>
        <w:t>o</w:t>
      </w:r>
      <w:r w:rsidR="000E0DD2" w:rsidRPr="000F3FA4">
        <w:rPr>
          <w:rFonts w:asciiTheme="minorHAnsi" w:hAnsiTheme="minorHAnsi" w:cstheme="minorHAnsi"/>
          <w:shd w:val="clear" w:color="auto" w:fill="FFFFFF"/>
        </w:rPr>
        <w:t xml:space="preserve"> </w:t>
      </w:r>
      <w:r w:rsidRPr="000F3FA4">
        <w:rPr>
          <w:rFonts w:asciiTheme="minorHAnsi" w:hAnsiTheme="minorHAnsi" w:cstheme="minorHAnsi"/>
          <w:shd w:val="clear" w:color="auto" w:fill="FFFFFF"/>
        </w:rPr>
        <w:t>x F</w:t>
      </w:r>
      <w:r w:rsidRPr="000F3FA4">
        <w:rPr>
          <w:rFonts w:asciiTheme="minorHAnsi" w:hAnsiTheme="minorHAnsi" w:cstheme="minorHAnsi"/>
          <w:shd w:val="clear" w:color="auto" w:fill="FFFFFF"/>
          <w:vertAlign w:val="subscript"/>
        </w:rPr>
        <w:t>n</w:t>
      </w:r>
      <w:r w:rsidRPr="000F3FA4">
        <w:rPr>
          <w:rFonts w:asciiTheme="minorHAnsi" w:hAnsiTheme="minorHAnsi" w:cstheme="minorHAnsi"/>
          <w:shd w:val="clear" w:color="auto" w:fill="FFFFFF"/>
        </w:rPr>
        <w:t>))</w:t>
      </w:r>
      <w:r w:rsidR="000E0DD2" w:rsidRPr="000F3FA4">
        <w:rPr>
          <w:rFonts w:asciiTheme="minorHAnsi" w:hAnsiTheme="minorHAnsi" w:cstheme="minorHAnsi"/>
          <w:shd w:val="clear" w:color="auto" w:fill="FFFFFF"/>
        </w:rPr>
        <w:t xml:space="preserve"> </w:t>
      </w:r>
      <w:r w:rsidRPr="000F3FA4">
        <w:rPr>
          <w:rFonts w:asciiTheme="minorHAnsi" w:hAnsiTheme="minorHAnsi" w:cstheme="minorHAnsi"/>
          <w:shd w:val="clear" w:color="auto" w:fill="FFFFFF"/>
        </w:rPr>
        <w:t>x</w:t>
      </w:r>
      <w:r w:rsidR="000E0DD2" w:rsidRPr="000F3FA4">
        <w:rPr>
          <w:rFonts w:asciiTheme="minorHAnsi" w:hAnsiTheme="minorHAnsi" w:cstheme="minorHAnsi"/>
          <w:shd w:val="clear" w:color="auto" w:fill="FFFFFF"/>
        </w:rPr>
        <w:t xml:space="preserve"> </w:t>
      </w:r>
      <w:r w:rsidRPr="000F3FA4">
        <w:rPr>
          <w:rFonts w:asciiTheme="minorHAnsi" w:hAnsiTheme="minorHAnsi" w:cstheme="minorHAnsi"/>
        </w:rPr>
        <w:t>p</w:t>
      </w:r>
      <w:r w:rsidRPr="000F3FA4">
        <w:rPr>
          <w:rFonts w:asciiTheme="minorHAnsi" w:hAnsiTheme="minorHAnsi" w:cstheme="minorHAnsi"/>
          <w:vertAlign w:val="subscript"/>
        </w:rPr>
        <w:t>sz</w:t>
      </w:r>
      <w:r w:rsidRPr="000F3FA4">
        <w:rPr>
          <w:rFonts w:asciiTheme="minorHAnsi" w:hAnsiTheme="minorHAnsi" w:cstheme="minorHAnsi"/>
        </w:rPr>
        <w:t>(i)</w:t>
      </w:r>
    </w:p>
    <w:p w14:paraId="02905814" w14:textId="77777777" w:rsidR="00397B42" w:rsidRPr="000F3FA4" w:rsidRDefault="00397B42" w:rsidP="004B5B42">
      <w:pPr>
        <w:jc w:val="both"/>
        <w:rPr>
          <w:rFonts w:asciiTheme="minorHAnsi" w:hAnsiTheme="minorHAnsi" w:cstheme="minorHAnsi"/>
        </w:rPr>
      </w:pPr>
    </w:p>
    <w:p w14:paraId="768FB2AE" w14:textId="6551FBA6" w:rsidR="00397B42" w:rsidRPr="000F3FA4" w:rsidRDefault="00397B42" w:rsidP="00397B42">
      <w:pPr>
        <w:jc w:val="both"/>
        <w:rPr>
          <w:rFonts w:ascii="Calibri" w:hAnsi="Calibri" w:cs="Arial"/>
        </w:rPr>
      </w:pPr>
      <w:r w:rsidRPr="000F3FA4">
        <w:rPr>
          <w:rFonts w:ascii="Calibri" w:hAnsi="Calibri" w:cs="Arial"/>
        </w:rPr>
        <w:t>(2) V tem odloku uporabljene kratice imajo naslednji pomen:</w:t>
      </w:r>
    </w:p>
    <w:p w14:paraId="152FEA58" w14:textId="77777777" w:rsidR="00103DB9" w:rsidRPr="000F3FA4" w:rsidRDefault="00103DB9" w:rsidP="00397B42">
      <w:pPr>
        <w:jc w:val="both"/>
        <w:rPr>
          <w:rFonts w:ascii="Calibri" w:hAnsi="Calibri" w:cs="Arial"/>
        </w:rPr>
      </w:pPr>
    </w:p>
    <w:p w14:paraId="46B609C6" w14:textId="77777777" w:rsidR="00103DB9" w:rsidRPr="000F3FA4" w:rsidRDefault="00103DB9" w:rsidP="00103DB9">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r w:rsidRPr="000F3FA4">
        <w:rPr>
          <w:rFonts w:asciiTheme="minorHAnsi" w:hAnsiTheme="minorHAnsi" w:cstheme="minorHAnsi"/>
        </w:rPr>
        <w:t>KP</w:t>
      </w:r>
      <w:r w:rsidRPr="000F3FA4">
        <w:rPr>
          <w:rFonts w:asciiTheme="minorHAnsi" w:hAnsiTheme="minorHAnsi" w:cstheme="minorHAnsi"/>
          <w:vertAlign w:val="subscript"/>
        </w:rPr>
        <w:t>obstoječa</w:t>
      </w:r>
      <w:r w:rsidRPr="000F3FA4">
        <w:rPr>
          <w:rFonts w:asciiTheme="minorHAnsi" w:hAnsiTheme="minorHAnsi" w:cstheme="minorHAnsi"/>
        </w:rPr>
        <w:t>(i)</w:t>
      </w:r>
      <w:r w:rsidRPr="000F3FA4">
        <w:rPr>
          <w:rFonts w:asciiTheme="minorHAnsi" w:hAnsiTheme="minorHAnsi" w:cstheme="minorHAnsi"/>
        </w:rPr>
        <w:tab/>
        <w:t>znesek dela komunalnega prispevka za posamezno vrsto obstoječe komunalne opreme,</w:t>
      </w:r>
    </w:p>
    <w:p w14:paraId="50A1D675" w14:textId="77777777" w:rsidR="00103DB9" w:rsidRPr="000F3FA4" w:rsidRDefault="00103DB9" w:rsidP="00103DB9">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r w:rsidRPr="000F3FA4">
        <w:rPr>
          <w:rFonts w:asciiTheme="minorHAnsi" w:hAnsiTheme="minorHAnsi" w:cstheme="minorHAnsi"/>
        </w:rPr>
        <w:t>A</w:t>
      </w:r>
      <w:r w:rsidRPr="000F3FA4">
        <w:rPr>
          <w:rFonts w:asciiTheme="minorHAnsi" w:hAnsiTheme="minorHAnsi" w:cstheme="minorHAnsi"/>
          <w:vertAlign w:val="subscript"/>
        </w:rPr>
        <w:t>GP</w:t>
      </w:r>
      <w:r w:rsidRPr="000F3FA4">
        <w:rPr>
          <w:rFonts w:asciiTheme="minorHAnsi" w:hAnsiTheme="minorHAnsi" w:cstheme="minorHAnsi"/>
        </w:rPr>
        <w:t xml:space="preserve"> </w:t>
      </w:r>
      <w:r w:rsidRPr="000F3FA4">
        <w:rPr>
          <w:rFonts w:asciiTheme="minorHAnsi" w:hAnsiTheme="minorHAnsi" w:cstheme="minorHAnsi"/>
        </w:rPr>
        <w:tab/>
      </w:r>
      <w:r w:rsidRPr="000F3FA4">
        <w:rPr>
          <w:rFonts w:asciiTheme="minorHAnsi" w:hAnsiTheme="minorHAnsi" w:cstheme="minorHAnsi"/>
        </w:rPr>
        <w:tab/>
      </w:r>
      <w:r w:rsidRPr="000F3FA4">
        <w:rPr>
          <w:rFonts w:asciiTheme="minorHAnsi" w:hAnsiTheme="minorHAnsi" w:cstheme="minorHAnsi"/>
        </w:rPr>
        <w:tab/>
        <w:t>površina gradbene parcele stavbe,</w:t>
      </w:r>
    </w:p>
    <w:p w14:paraId="6BAD2510" w14:textId="77777777" w:rsidR="00103DB9" w:rsidRPr="000F3FA4" w:rsidRDefault="00103DB9" w:rsidP="00103DB9">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r w:rsidRPr="000F3FA4">
        <w:rPr>
          <w:rFonts w:asciiTheme="minorHAnsi" w:hAnsiTheme="minorHAnsi" w:cstheme="minorHAnsi"/>
          <w:shd w:val="clear" w:color="auto" w:fill="FFFFFF"/>
        </w:rPr>
        <w:t>Cp</w:t>
      </w:r>
      <w:r w:rsidRPr="000F3FA4">
        <w:rPr>
          <w:rFonts w:asciiTheme="minorHAnsi" w:hAnsiTheme="minorHAnsi" w:cstheme="minorHAnsi"/>
          <w:shd w:val="clear" w:color="auto" w:fill="FFFFFF"/>
          <w:vertAlign w:val="subscript"/>
        </w:rPr>
        <w:t>o</w:t>
      </w:r>
      <w:r w:rsidRPr="000F3FA4">
        <w:rPr>
          <w:rFonts w:asciiTheme="minorHAnsi" w:hAnsiTheme="minorHAnsi" w:cstheme="minorHAnsi"/>
          <w:shd w:val="clear" w:color="auto" w:fill="FFFFFF"/>
        </w:rPr>
        <w:t>(i)</w:t>
      </w:r>
      <w:r w:rsidRPr="000F3FA4">
        <w:rPr>
          <w:rFonts w:asciiTheme="minorHAnsi" w:hAnsiTheme="minorHAnsi" w:cstheme="minorHAnsi"/>
          <w:shd w:val="clear" w:color="auto" w:fill="FFFFFF"/>
        </w:rPr>
        <w:tab/>
      </w:r>
      <w:r w:rsidRPr="000F3FA4">
        <w:rPr>
          <w:rFonts w:asciiTheme="minorHAnsi" w:hAnsiTheme="minorHAnsi" w:cstheme="minorHAnsi"/>
          <w:shd w:val="clear" w:color="auto" w:fill="FFFFFF"/>
        </w:rPr>
        <w:tab/>
        <w:t>stroški posamezne vrste obstoječe komunale opreme na m</w:t>
      </w:r>
      <w:r w:rsidRPr="000F3FA4">
        <w:rPr>
          <w:rFonts w:asciiTheme="minorHAnsi" w:hAnsiTheme="minorHAnsi" w:cstheme="minorHAnsi"/>
          <w:shd w:val="clear" w:color="auto" w:fill="FFFFFF"/>
          <w:vertAlign w:val="superscript"/>
        </w:rPr>
        <w:t>2</w:t>
      </w:r>
      <w:r w:rsidRPr="000F3FA4">
        <w:rPr>
          <w:rFonts w:asciiTheme="minorHAnsi" w:hAnsiTheme="minorHAnsi" w:cstheme="minorHAnsi"/>
          <w:shd w:val="clear" w:color="auto" w:fill="FFFFFF"/>
        </w:rPr>
        <w:t> gradbene parcele stavbe,</w:t>
      </w:r>
    </w:p>
    <w:p w14:paraId="6C73B97E" w14:textId="77777777" w:rsidR="00103DB9" w:rsidRPr="000F3FA4" w:rsidRDefault="00103DB9" w:rsidP="00103DB9">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r w:rsidRPr="000F3FA4">
        <w:rPr>
          <w:rFonts w:asciiTheme="minorHAnsi" w:hAnsiTheme="minorHAnsi" w:cstheme="minorHAnsi"/>
        </w:rPr>
        <w:t>Dp</w:t>
      </w:r>
      <w:r w:rsidRPr="000F3FA4">
        <w:rPr>
          <w:rFonts w:asciiTheme="minorHAnsi" w:hAnsiTheme="minorHAnsi" w:cstheme="minorHAnsi"/>
          <w:vertAlign w:val="subscript"/>
        </w:rPr>
        <w:t>o</w:t>
      </w:r>
      <w:r w:rsidRPr="000F3FA4">
        <w:rPr>
          <w:rFonts w:asciiTheme="minorHAnsi" w:hAnsiTheme="minorHAnsi" w:cstheme="minorHAnsi"/>
        </w:rPr>
        <w:tab/>
      </w:r>
      <w:r w:rsidRPr="000F3FA4">
        <w:rPr>
          <w:rFonts w:asciiTheme="minorHAnsi" w:hAnsiTheme="minorHAnsi" w:cstheme="minorHAnsi"/>
        </w:rPr>
        <w:tab/>
        <w:t>delež gradbene parcele stavbe pri izračunu komunalnega prispevka za obstoječo komunalno opremo,</w:t>
      </w:r>
    </w:p>
    <w:p w14:paraId="2E9FF928" w14:textId="77777777" w:rsidR="00103DB9" w:rsidRPr="000F3FA4" w:rsidRDefault="00103DB9" w:rsidP="00103DB9">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r w:rsidRPr="000F3FA4">
        <w:rPr>
          <w:rFonts w:asciiTheme="minorHAnsi" w:hAnsiTheme="minorHAnsi" w:cstheme="minorHAnsi"/>
        </w:rPr>
        <w:t>A</w:t>
      </w:r>
      <w:r w:rsidRPr="000F3FA4">
        <w:rPr>
          <w:rFonts w:asciiTheme="minorHAnsi" w:hAnsiTheme="minorHAnsi" w:cstheme="minorHAnsi"/>
          <w:vertAlign w:val="subscript"/>
        </w:rPr>
        <w:t>STAVBA</w:t>
      </w:r>
      <w:r w:rsidRPr="000F3FA4">
        <w:rPr>
          <w:rFonts w:asciiTheme="minorHAnsi" w:hAnsiTheme="minorHAnsi" w:cstheme="minorHAnsi"/>
          <w:vertAlign w:val="subscript"/>
        </w:rPr>
        <w:tab/>
      </w:r>
      <w:r w:rsidRPr="000F3FA4">
        <w:rPr>
          <w:rFonts w:asciiTheme="minorHAnsi" w:hAnsiTheme="minorHAnsi" w:cstheme="minorHAnsi"/>
          <w:vertAlign w:val="subscript"/>
        </w:rPr>
        <w:tab/>
      </w:r>
      <w:r w:rsidRPr="000F3FA4">
        <w:rPr>
          <w:rFonts w:asciiTheme="minorHAnsi" w:hAnsiTheme="minorHAnsi" w:cstheme="minorHAnsi"/>
        </w:rPr>
        <w:t>bruto tlorisna površina stavbe,</w:t>
      </w:r>
    </w:p>
    <w:p w14:paraId="4A263A0A" w14:textId="6225EC17" w:rsidR="00103DB9" w:rsidRPr="000F3FA4" w:rsidRDefault="00103DB9" w:rsidP="00103DB9">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r w:rsidRPr="000F3FA4">
        <w:rPr>
          <w:rFonts w:asciiTheme="minorHAnsi" w:hAnsiTheme="minorHAnsi" w:cstheme="minorHAnsi"/>
        </w:rPr>
        <w:t>Ct</w:t>
      </w:r>
      <w:r w:rsidRPr="000F3FA4">
        <w:rPr>
          <w:rFonts w:asciiTheme="minorHAnsi" w:hAnsiTheme="minorHAnsi" w:cstheme="minorHAnsi"/>
          <w:vertAlign w:val="subscript"/>
        </w:rPr>
        <w:t>o</w:t>
      </w:r>
      <w:r w:rsidRPr="000F3FA4">
        <w:rPr>
          <w:rFonts w:asciiTheme="minorHAnsi" w:hAnsiTheme="minorHAnsi" w:cstheme="minorHAnsi"/>
        </w:rPr>
        <w:t>(i)</w:t>
      </w:r>
      <w:r w:rsidRPr="000F3FA4">
        <w:rPr>
          <w:rFonts w:asciiTheme="minorHAnsi" w:hAnsiTheme="minorHAnsi" w:cstheme="minorHAnsi"/>
        </w:rPr>
        <w:tab/>
      </w:r>
      <w:r w:rsidRPr="000F3FA4">
        <w:rPr>
          <w:rFonts w:asciiTheme="minorHAnsi" w:hAnsiTheme="minorHAnsi" w:cstheme="minorHAnsi"/>
        </w:rPr>
        <w:tab/>
        <w:t>stroški posamezne vrste obstoječe komunalne opreme na m</w:t>
      </w:r>
      <w:r w:rsidRPr="000F3FA4">
        <w:rPr>
          <w:rFonts w:asciiTheme="minorHAnsi" w:hAnsiTheme="minorHAnsi" w:cstheme="minorHAnsi"/>
          <w:vertAlign w:val="superscript"/>
        </w:rPr>
        <w:t>2</w:t>
      </w:r>
      <w:r w:rsidRPr="000F3FA4">
        <w:rPr>
          <w:rFonts w:asciiTheme="minorHAnsi" w:hAnsiTheme="minorHAnsi" w:cstheme="minorHAnsi"/>
        </w:rPr>
        <w:t> bruto tlorisne površine objekta,</w:t>
      </w:r>
    </w:p>
    <w:p w14:paraId="378D688D" w14:textId="63DF1EAC" w:rsidR="00103DB9" w:rsidRPr="000F3FA4" w:rsidRDefault="00103DB9" w:rsidP="00103DB9">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r w:rsidRPr="000F3FA4">
        <w:rPr>
          <w:rFonts w:asciiTheme="minorHAnsi" w:hAnsiTheme="minorHAnsi" w:cstheme="minorHAnsi"/>
        </w:rPr>
        <w:t>Dt</w:t>
      </w:r>
      <w:r w:rsidRPr="000F3FA4">
        <w:rPr>
          <w:rFonts w:asciiTheme="minorHAnsi" w:hAnsiTheme="minorHAnsi" w:cstheme="minorHAnsi"/>
          <w:vertAlign w:val="subscript"/>
        </w:rPr>
        <w:t>o</w:t>
      </w:r>
      <w:r w:rsidRPr="000F3FA4">
        <w:rPr>
          <w:rFonts w:asciiTheme="minorHAnsi" w:hAnsiTheme="minorHAnsi" w:cstheme="minorHAnsi"/>
          <w:vertAlign w:val="subscript"/>
        </w:rPr>
        <w:tab/>
      </w:r>
      <w:r w:rsidRPr="000F3FA4">
        <w:rPr>
          <w:rFonts w:asciiTheme="minorHAnsi" w:hAnsiTheme="minorHAnsi" w:cstheme="minorHAnsi"/>
          <w:vertAlign w:val="subscript"/>
        </w:rPr>
        <w:tab/>
      </w:r>
      <w:r w:rsidRPr="000F3FA4">
        <w:rPr>
          <w:rFonts w:asciiTheme="minorHAnsi" w:hAnsiTheme="minorHAnsi" w:cstheme="minorHAnsi"/>
        </w:rPr>
        <w:t>delež površine objekta pri izračunu komunalnega prispevka za obstoječo komunalno opremo,</w:t>
      </w:r>
    </w:p>
    <w:p w14:paraId="46F0B7AC" w14:textId="01A8910B" w:rsidR="00103DB9" w:rsidRPr="000F3FA4" w:rsidRDefault="00103DB9" w:rsidP="00103DB9">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r w:rsidRPr="000F3FA4">
        <w:rPr>
          <w:rFonts w:asciiTheme="minorHAnsi" w:hAnsiTheme="minorHAnsi" w:cstheme="minorHAnsi"/>
          <w:shd w:val="clear" w:color="auto" w:fill="FFFFFF"/>
        </w:rPr>
        <w:t>F</w:t>
      </w:r>
      <w:r w:rsidRPr="000F3FA4">
        <w:rPr>
          <w:rFonts w:asciiTheme="minorHAnsi" w:hAnsiTheme="minorHAnsi" w:cstheme="minorHAnsi"/>
          <w:shd w:val="clear" w:color="auto" w:fill="FFFFFF"/>
          <w:vertAlign w:val="subscript"/>
        </w:rPr>
        <w:t>n</w:t>
      </w:r>
      <w:r w:rsidRPr="000F3FA4">
        <w:rPr>
          <w:rFonts w:asciiTheme="minorHAnsi" w:hAnsiTheme="minorHAnsi" w:cstheme="minorHAnsi"/>
          <w:shd w:val="clear" w:color="auto" w:fill="FFFFFF"/>
        </w:rPr>
        <w:tab/>
      </w:r>
      <w:r w:rsidRPr="000F3FA4">
        <w:rPr>
          <w:rFonts w:asciiTheme="minorHAnsi" w:hAnsiTheme="minorHAnsi" w:cstheme="minorHAnsi"/>
          <w:shd w:val="clear" w:color="auto" w:fill="FFFFFF"/>
        </w:rPr>
        <w:tab/>
      </w:r>
      <w:r w:rsidRPr="000F3FA4">
        <w:rPr>
          <w:rFonts w:asciiTheme="minorHAnsi" w:hAnsiTheme="minorHAnsi" w:cstheme="minorHAnsi"/>
          <w:shd w:val="clear" w:color="auto" w:fill="FFFFFF"/>
        </w:rPr>
        <w:tab/>
        <w:t>faktor namembnosti objekta glede na njegov namen uporabe,</w:t>
      </w:r>
    </w:p>
    <w:p w14:paraId="1BC32225" w14:textId="7E937168" w:rsidR="00103DB9" w:rsidRPr="000F3FA4" w:rsidRDefault="00103DB9" w:rsidP="00103DB9">
      <w:pPr>
        <w:pStyle w:val="alineazaodstavkom"/>
        <w:shd w:val="clear" w:color="auto" w:fill="FFFFFF"/>
        <w:spacing w:before="0" w:beforeAutospacing="0" w:after="0" w:afterAutospacing="0"/>
        <w:ind w:left="1416" w:hanging="1414"/>
        <w:contextualSpacing/>
        <w:jc w:val="both"/>
        <w:rPr>
          <w:rFonts w:asciiTheme="minorHAnsi" w:hAnsiTheme="minorHAnsi" w:cstheme="minorHAnsi"/>
        </w:rPr>
      </w:pPr>
      <w:r w:rsidRPr="000F3FA4">
        <w:rPr>
          <w:rFonts w:asciiTheme="minorHAnsi" w:hAnsiTheme="minorHAnsi" w:cstheme="minorHAnsi"/>
          <w:shd w:val="clear" w:color="auto" w:fill="FFFFFF"/>
        </w:rPr>
        <w:t>p</w:t>
      </w:r>
      <w:r w:rsidRPr="000F3FA4">
        <w:rPr>
          <w:rFonts w:asciiTheme="minorHAnsi" w:hAnsiTheme="minorHAnsi" w:cstheme="minorHAnsi"/>
          <w:shd w:val="clear" w:color="auto" w:fill="FFFFFF"/>
          <w:vertAlign w:val="subscript"/>
        </w:rPr>
        <w:t>sz</w:t>
      </w:r>
      <w:r w:rsidRPr="000F3FA4">
        <w:rPr>
          <w:rFonts w:asciiTheme="minorHAnsi" w:hAnsiTheme="minorHAnsi" w:cstheme="minorHAnsi"/>
          <w:shd w:val="clear" w:color="auto" w:fill="FFFFFF"/>
        </w:rPr>
        <w:t>(i)</w:t>
      </w:r>
      <w:r w:rsidRPr="000F3FA4">
        <w:rPr>
          <w:rFonts w:asciiTheme="minorHAnsi" w:hAnsiTheme="minorHAnsi" w:cstheme="minorHAnsi"/>
          <w:shd w:val="clear" w:color="auto" w:fill="FFFFFF"/>
        </w:rPr>
        <w:tab/>
        <w:t>prispevna stopnja zavezanca za posamezno vrsto obstoječe komunalne opreme (%),</w:t>
      </w:r>
    </w:p>
    <w:p w14:paraId="2801A50F" w14:textId="79728BAD" w:rsidR="00103DB9" w:rsidRPr="000F3FA4" w:rsidRDefault="00103DB9" w:rsidP="00103DB9">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r w:rsidRPr="000F3FA4">
        <w:rPr>
          <w:rFonts w:asciiTheme="minorHAnsi" w:hAnsiTheme="minorHAnsi" w:cstheme="minorHAnsi"/>
        </w:rPr>
        <w:t>i</w:t>
      </w:r>
      <w:r w:rsidRPr="000F3FA4">
        <w:rPr>
          <w:rFonts w:asciiTheme="minorHAnsi" w:hAnsiTheme="minorHAnsi" w:cstheme="minorHAnsi"/>
        </w:rPr>
        <w:tab/>
      </w:r>
      <w:r w:rsidRPr="000F3FA4">
        <w:rPr>
          <w:rFonts w:asciiTheme="minorHAnsi" w:hAnsiTheme="minorHAnsi" w:cstheme="minorHAnsi"/>
        </w:rPr>
        <w:tab/>
      </w:r>
      <w:r w:rsidRPr="000F3FA4">
        <w:rPr>
          <w:rFonts w:asciiTheme="minorHAnsi" w:hAnsiTheme="minorHAnsi" w:cstheme="minorHAnsi"/>
        </w:rPr>
        <w:tab/>
        <w:t>posamezna vrsta obstoječe komunalne opreme.</w:t>
      </w:r>
    </w:p>
    <w:p w14:paraId="59574843" w14:textId="77777777" w:rsidR="00397B42" w:rsidRPr="000F3FA4" w:rsidRDefault="00397B42" w:rsidP="004B5B42">
      <w:pPr>
        <w:jc w:val="both"/>
        <w:rPr>
          <w:rFonts w:asciiTheme="minorHAnsi" w:hAnsiTheme="minorHAnsi" w:cstheme="minorHAnsi"/>
        </w:rPr>
      </w:pPr>
    </w:p>
    <w:p w14:paraId="047C072A" w14:textId="77777777" w:rsidR="00B07C1A" w:rsidRPr="000F3FA4" w:rsidRDefault="00B07C1A" w:rsidP="004B5B42">
      <w:pPr>
        <w:jc w:val="both"/>
        <w:rPr>
          <w:rFonts w:asciiTheme="minorHAnsi" w:hAnsiTheme="minorHAnsi" w:cstheme="minorHAnsi"/>
        </w:rPr>
      </w:pPr>
    </w:p>
    <w:p w14:paraId="2E41A9DD" w14:textId="7A4C0762" w:rsidR="007477E8" w:rsidRPr="000F3FA4" w:rsidRDefault="007477E8" w:rsidP="007477E8">
      <w:pPr>
        <w:autoSpaceDE w:val="0"/>
        <w:autoSpaceDN w:val="0"/>
        <w:adjustRightInd w:val="0"/>
        <w:ind w:left="340"/>
        <w:jc w:val="center"/>
        <w:rPr>
          <w:rFonts w:asciiTheme="minorHAnsi" w:hAnsiTheme="minorHAnsi" w:cstheme="minorHAnsi"/>
        </w:rPr>
      </w:pPr>
      <w:r w:rsidRPr="000F3FA4">
        <w:rPr>
          <w:rFonts w:asciiTheme="minorHAnsi" w:hAnsiTheme="minorHAnsi" w:cstheme="minorHAnsi"/>
          <w:bCs/>
        </w:rPr>
        <w:t>1</w:t>
      </w:r>
      <w:r w:rsidR="005E2BA0" w:rsidRPr="000F3FA4">
        <w:rPr>
          <w:rFonts w:asciiTheme="minorHAnsi" w:hAnsiTheme="minorHAnsi" w:cstheme="minorHAnsi"/>
          <w:bCs/>
        </w:rPr>
        <w:t>3</w:t>
      </w:r>
      <w:r w:rsidRPr="000F3FA4">
        <w:rPr>
          <w:rFonts w:asciiTheme="minorHAnsi" w:hAnsiTheme="minorHAnsi" w:cstheme="minorHAnsi"/>
          <w:bCs/>
        </w:rPr>
        <w:t>. člen</w:t>
      </w:r>
    </w:p>
    <w:p w14:paraId="281E533C" w14:textId="77777777" w:rsidR="007477E8" w:rsidRPr="000F3FA4" w:rsidRDefault="007477E8" w:rsidP="007477E8">
      <w:pPr>
        <w:autoSpaceDE w:val="0"/>
        <w:autoSpaceDN w:val="0"/>
        <w:adjustRightInd w:val="0"/>
        <w:jc w:val="center"/>
        <w:rPr>
          <w:rFonts w:asciiTheme="minorHAnsi" w:hAnsiTheme="minorHAnsi" w:cstheme="minorHAnsi"/>
        </w:rPr>
      </w:pPr>
      <w:r w:rsidRPr="000F3FA4">
        <w:rPr>
          <w:rFonts w:asciiTheme="minorHAnsi" w:hAnsiTheme="minorHAnsi" w:cstheme="minorHAnsi"/>
        </w:rPr>
        <w:t xml:space="preserve">(izračun celotnega komunalnega prispevka) </w:t>
      </w:r>
    </w:p>
    <w:p w14:paraId="2E6BF75F" w14:textId="77777777" w:rsidR="007477E8" w:rsidRPr="000F3FA4" w:rsidRDefault="007477E8" w:rsidP="007477E8">
      <w:pPr>
        <w:autoSpaceDE w:val="0"/>
        <w:autoSpaceDN w:val="0"/>
        <w:adjustRightInd w:val="0"/>
        <w:jc w:val="center"/>
        <w:rPr>
          <w:rFonts w:asciiTheme="minorHAnsi" w:hAnsiTheme="minorHAnsi" w:cstheme="minorHAnsi"/>
        </w:rPr>
      </w:pPr>
    </w:p>
    <w:p w14:paraId="7EFDB16E" w14:textId="3A333976" w:rsidR="007477E8" w:rsidRPr="000F3FA4" w:rsidRDefault="007477E8" w:rsidP="007477E8">
      <w:pPr>
        <w:autoSpaceDE w:val="0"/>
        <w:autoSpaceDN w:val="0"/>
        <w:adjustRightInd w:val="0"/>
        <w:jc w:val="both"/>
        <w:rPr>
          <w:rFonts w:asciiTheme="minorHAnsi" w:hAnsiTheme="minorHAnsi" w:cstheme="minorHAnsi"/>
        </w:rPr>
      </w:pPr>
      <w:r w:rsidRPr="000F3FA4">
        <w:rPr>
          <w:rFonts w:asciiTheme="minorHAnsi" w:hAnsiTheme="minorHAnsi" w:cstheme="minorHAnsi"/>
        </w:rPr>
        <w:t xml:space="preserve">(1) Skupni komunalni prispevek se izračuna kot vsota vseh komunalnih prispevkov za posamezne vrste </w:t>
      </w:r>
      <w:r w:rsidR="00103DB9" w:rsidRPr="000F3FA4">
        <w:rPr>
          <w:rFonts w:asciiTheme="minorHAnsi" w:hAnsiTheme="minorHAnsi" w:cstheme="minorHAnsi"/>
        </w:rPr>
        <w:t xml:space="preserve">obstoječe </w:t>
      </w:r>
      <w:r w:rsidRPr="000F3FA4">
        <w:rPr>
          <w:rFonts w:asciiTheme="minorHAnsi" w:hAnsiTheme="minorHAnsi" w:cstheme="minorHAnsi"/>
        </w:rPr>
        <w:t xml:space="preserve">komunalne opreme na naslednji način: </w:t>
      </w:r>
    </w:p>
    <w:p w14:paraId="658CB275" w14:textId="77777777" w:rsidR="007477E8" w:rsidRPr="000F3FA4" w:rsidRDefault="007477E8" w:rsidP="007477E8">
      <w:pPr>
        <w:autoSpaceDE w:val="0"/>
        <w:autoSpaceDN w:val="0"/>
        <w:adjustRightInd w:val="0"/>
        <w:jc w:val="both"/>
        <w:rPr>
          <w:rFonts w:asciiTheme="minorHAnsi" w:hAnsiTheme="minorHAnsi" w:cstheme="minorHAnsi"/>
        </w:rPr>
      </w:pPr>
    </w:p>
    <w:p w14:paraId="61A7291D" w14:textId="5A3039A9" w:rsidR="007477E8" w:rsidRPr="000F3FA4" w:rsidRDefault="007477E8" w:rsidP="007477E8">
      <w:pPr>
        <w:autoSpaceDE w:val="0"/>
        <w:autoSpaceDN w:val="0"/>
        <w:adjustRightInd w:val="0"/>
        <w:jc w:val="center"/>
        <w:rPr>
          <w:rFonts w:asciiTheme="minorHAnsi" w:hAnsiTheme="minorHAnsi" w:cstheme="minorHAnsi"/>
        </w:rPr>
      </w:pPr>
      <w:r w:rsidRPr="000F3FA4">
        <w:rPr>
          <w:rFonts w:asciiTheme="minorHAnsi" w:hAnsiTheme="minorHAnsi" w:cstheme="minorHAnsi"/>
        </w:rPr>
        <w:t>KP = Σ KP</w:t>
      </w:r>
      <w:r w:rsidRPr="000F3FA4">
        <w:rPr>
          <w:rFonts w:asciiTheme="minorHAnsi" w:hAnsiTheme="minorHAnsi" w:cstheme="minorHAnsi"/>
          <w:vertAlign w:val="subscript"/>
        </w:rPr>
        <w:t>i</w:t>
      </w:r>
    </w:p>
    <w:p w14:paraId="64E12BFA" w14:textId="77777777" w:rsidR="007477E8" w:rsidRPr="000F3FA4" w:rsidRDefault="007477E8" w:rsidP="007477E8">
      <w:pPr>
        <w:autoSpaceDE w:val="0"/>
        <w:autoSpaceDN w:val="0"/>
        <w:adjustRightInd w:val="0"/>
        <w:jc w:val="both"/>
        <w:rPr>
          <w:rFonts w:asciiTheme="minorHAnsi" w:hAnsiTheme="minorHAnsi" w:cstheme="minorHAnsi"/>
        </w:rPr>
      </w:pPr>
    </w:p>
    <w:p w14:paraId="2D610BFC" w14:textId="77777777" w:rsidR="007477E8" w:rsidRPr="000F3FA4" w:rsidRDefault="007477E8" w:rsidP="007477E8">
      <w:pPr>
        <w:autoSpaceDE w:val="0"/>
        <w:autoSpaceDN w:val="0"/>
        <w:adjustRightInd w:val="0"/>
        <w:jc w:val="both"/>
        <w:rPr>
          <w:rFonts w:asciiTheme="minorHAnsi" w:hAnsiTheme="minorHAnsi" w:cstheme="minorHAnsi"/>
        </w:rPr>
      </w:pPr>
      <w:r w:rsidRPr="000F3FA4">
        <w:rPr>
          <w:rFonts w:asciiTheme="minorHAnsi" w:hAnsiTheme="minorHAnsi" w:cstheme="minorHAnsi"/>
          <w:szCs w:val="18"/>
          <w:shd w:val="clear" w:color="auto" w:fill="FFFFFF"/>
        </w:rPr>
        <w:t>(</w:t>
      </w:r>
      <w:r w:rsidRPr="000F3FA4">
        <w:rPr>
          <w:rFonts w:asciiTheme="minorHAnsi" w:hAnsiTheme="minorHAnsi" w:cstheme="minorHAnsi"/>
        </w:rPr>
        <w:t>2) Seštevek zneskov je komunalni prispevek, ki se ga odmeri zavezancu.</w:t>
      </w:r>
    </w:p>
    <w:p w14:paraId="77EFD83C" w14:textId="3887E9E5" w:rsidR="007477E8" w:rsidRPr="000F3FA4" w:rsidRDefault="007477E8" w:rsidP="004B5B42">
      <w:pPr>
        <w:jc w:val="both"/>
        <w:rPr>
          <w:rFonts w:asciiTheme="minorHAnsi" w:hAnsiTheme="minorHAnsi" w:cstheme="minorHAnsi"/>
        </w:rPr>
      </w:pPr>
    </w:p>
    <w:p w14:paraId="5124D32D" w14:textId="0CC64F26" w:rsidR="0084090B" w:rsidRPr="000F3FA4" w:rsidRDefault="0084090B" w:rsidP="004B5B42">
      <w:pPr>
        <w:jc w:val="both"/>
        <w:rPr>
          <w:rFonts w:asciiTheme="minorHAnsi" w:hAnsiTheme="minorHAnsi" w:cstheme="minorHAnsi"/>
        </w:rPr>
      </w:pPr>
    </w:p>
    <w:p w14:paraId="47475E9F" w14:textId="4EE134C2" w:rsidR="004B5B42" w:rsidRPr="000F3FA4" w:rsidRDefault="004B5B42" w:rsidP="004B5B42">
      <w:pPr>
        <w:jc w:val="center"/>
        <w:rPr>
          <w:rFonts w:asciiTheme="minorHAnsi" w:hAnsiTheme="minorHAnsi" w:cstheme="minorHAnsi"/>
        </w:rPr>
      </w:pPr>
      <w:r w:rsidRPr="000F3FA4">
        <w:rPr>
          <w:rFonts w:asciiTheme="minorHAnsi" w:hAnsiTheme="minorHAnsi" w:cstheme="minorHAnsi"/>
        </w:rPr>
        <w:t>1</w:t>
      </w:r>
      <w:r w:rsidR="005E2BA0" w:rsidRPr="000F3FA4">
        <w:rPr>
          <w:rFonts w:asciiTheme="minorHAnsi" w:hAnsiTheme="minorHAnsi" w:cstheme="minorHAnsi"/>
        </w:rPr>
        <w:t>4</w:t>
      </w:r>
      <w:r w:rsidRPr="000F3FA4">
        <w:rPr>
          <w:rFonts w:asciiTheme="minorHAnsi" w:hAnsiTheme="minorHAnsi" w:cstheme="minorHAnsi"/>
        </w:rPr>
        <w:t>. člen</w:t>
      </w:r>
    </w:p>
    <w:p w14:paraId="1805D819" w14:textId="13E144EC" w:rsidR="004B5B42" w:rsidRPr="000F3FA4" w:rsidRDefault="004B5B42" w:rsidP="004B5B42">
      <w:pPr>
        <w:jc w:val="center"/>
        <w:rPr>
          <w:rFonts w:asciiTheme="minorHAnsi" w:hAnsiTheme="minorHAnsi" w:cstheme="minorHAnsi"/>
        </w:rPr>
      </w:pPr>
      <w:r w:rsidRPr="000F3FA4">
        <w:rPr>
          <w:rFonts w:asciiTheme="minorHAnsi" w:hAnsiTheme="minorHAnsi" w:cstheme="minorHAnsi"/>
        </w:rPr>
        <w:t>(</w:t>
      </w:r>
      <w:r w:rsidR="00DF44D5" w:rsidRPr="000F3FA4">
        <w:rPr>
          <w:rFonts w:asciiTheme="minorHAnsi" w:hAnsiTheme="minorHAnsi" w:cstheme="minorHAnsi"/>
        </w:rPr>
        <w:t>po</w:t>
      </w:r>
      <w:r w:rsidRPr="000F3FA4">
        <w:rPr>
          <w:rFonts w:asciiTheme="minorHAnsi" w:hAnsiTheme="minorHAnsi" w:cstheme="minorHAnsi"/>
        </w:rPr>
        <w:t>sebni primeri obračuna komunalnega prispevka)</w:t>
      </w:r>
    </w:p>
    <w:p w14:paraId="334004DC" w14:textId="77777777" w:rsidR="004B5B42" w:rsidRPr="000F3FA4" w:rsidRDefault="004B5B42" w:rsidP="004B5B42">
      <w:pPr>
        <w:jc w:val="center"/>
        <w:rPr>
          <w:rFonts w:asciiTheme="minorHAnsi" w:hAnsiTheme="minorHAnsi" w:cstheme="minorHAnsi"/>
        </w:rPr>
      </w:pPr>
    </w:p>
    <w:p w14:paraId="3A07343A" w14:textId="65B9868A" w:rsidR="00B07C1A" w:rsidRPr="000F3FA4" w:rsidRDefault="00B07C1A" w:rsidP="00B07C1A">
      <w:pPr>
        <w:jc w:val="both"/>
        <w:rPr>
          <w:rFonts w:asciiTheme="minorHAnsi" w:hAnsiTheme="minorHAnsi" w:cstheme="minorHAnsi"/>
        </w:rPr>
      </w:pPr>
      <w:r w:rsidRPr="000F3FA4">
        <w:rPr>
          <w:rFonts w:asciiTheme="minorHAnsi" w:hAnsiTheme="minorHAnsi" w:cstheme="minorHAnsi"/>
        </w:rPr>
        <w:t xml:space="preserve">(1) V primeru spremembe namembnosti obstoječega objekta, gradnje novega objekta na mestu prej odstranjenega obstoječega objekta ali spremembe obstoječega objekta (nadzidave, dozidave, rekonstrukcije ipd.) se za izračun komunalnega prispevka upošteva razliko med novim in starim stanjem objekta. </w:t>
      </w:r>
      <w:r w:rsidR="000636C5" w:rsidRPr="000F3FA4">
        <w:rPr>
          <w:rFonts w:asciiTheme="minorHAnsi" w:hAnsiTheme="minorHAnsi" w:cstheme="minorHAnsi"/>
        </w:rPr>
        <w:t>Če</w:t>
      </w:r>
      <w:r w:rsidRPr="000F3FA4">
        <w:rPr>
          <w:rFonts w:asciiTheme="minorHAnsi" w:hAnsiTheme="minorHAnsi" w:cstheme="minorHAnsi"/>
        </w:rPr>
        <w:t xml:space="preserve"> je vrednost pozitivna, se za objekt obračuna komunalni prispevek, v nasprotnem primeru pa se </w:t>
      </w:r>
      <w:r w:rsidR="0084090B" w:rsidRPr="000F3FA4">
        <w:rPr>
          <w:rFonts w:asciiTheme="minorHAnsi" w:hAnsiTheme="minorHAnsi" w:cstheme="minorHAnsi"/>
        </w:rPr>
        <w:t xml:space="preserve">zavezancu </w:t>
      </w:r>
      <w:r w:rsidRPr="000F3FA4">
        <w:rPr>
          <w:rFonts w:asciiTheme="minorHAnsi" w:hAnsiTheme="minorHAnsi" w:cstheme="minorHAnsi"/>
        </w:rPr>
        <w:t>izda odločba z navedbo, da je komunalni prispevek že poravnan.</w:t>
      </w:r>
    </w:p>
    <w:p w14:paraId="416B79C6" w14:textId="77777777" w:rsidR="00B07C1A" w:rsidRPr="000F3FA4" w:rsidRDefault="00B07C1A" w:rsidP="00B07C1A">
      <w:pPr>
        <w:jc w:val="both"/>
        <w:rPr>
          <w:rFonts w:asciiTheme="minorHAnsi" w:hAnsiTheme="minorHAnsi" w:cstheme="minorHAnsi"/>
        </w:rPr>
      </w:pPr>
    </w:p>
    <w:p w14:paraId="532B7F90" w14:textId="77777777" w:rsidR="00357C0B" w:rsidRPr="000F3FA4" w:rsidRDefault="00357C0B" w:rsidP="00B07C1A">
      <w:pPr>
        <w:jc w:val="both"/>
        <w:rPr>
          <w:rFonts w:asciiTheme="minorHAnsi" w:hAnsiTheme="minorHAnsi" w:cstheme="minorHAnsi"/>
        </w:rPr>
      </w:pPr>
      <w:r w:rsidRPr="000F3FA4">
        <w:rPr>
          <w:rFonts w:asciiTheme="minorHAnsi" w:hAnsiTheme="minorHAnsi" w:cstheme="minorHAnsi"/>
        </w:rPr>
        <w:t>Komunalni prispevek se izračuna na naslednji način:</w:t>
      </w:r>
    </w:p>
    <w:p w14:paraId="46C9A0F6" w14:textId="77777777" w:rsidR="00E4554F" w:rsidRPr="000F3FA4" w:rsidRDefault="00E4554F" w:rsidP="00B07C1A">
      <w:pPr>
        <w:jc w:val="both"/>
        <w:rPr>
          <w:rFonts w:asciiTheme="minorHAnsi" w:hAnsiTheme="minorHAnsi" w:cstheme="minorHAnsi"/>
        </w:rPr>
      </w:pPr>
    </w:p>
    <w:p w14:paraId="4030DB8D" w14:textId="77777777" w:rsidR="00B07C1A" w:rsidRPr="000F3FA4" w:rsidRDefault="00B07C1A" w:rsidP="00B07C1A">
      <w:pPr>
        <w:jc w:val="both"/>
        <w:rPr>
          <w:rFonts w:asciiTheme="minorHAnsi" w:hAnsiTheme="minorHAnsi" w:cstheme="minorHAnsi"/>
          <w:vertAlign w:val="subscript"/>
        </w:rPr>
      </w:pPr>
      <w:r w:rsidRPr="000F3FA4">
        <w:rPr>
          <w:rFonts w:asciiTheme="minorHAnsi" w:hAnsiTheme="minorHAnsi" w:cstheme="minorHAnsi"/>
        </w:rPr>
        <w:t>KP</w:t>
      </w:r>
      <w:r w:rsidRPr="000F3FA4">
        <w:rPr>
          <w:rFonts w:asciiTheme="minorHAnsi" w:hAnsiTheme="minorHAnsi" w:cstheme="minorHAnsi"/>
          <w:vertAlign w:val="subscript"/>
        </w:rPr>
        <w:t>i</w:t>
      </w:r>
      <w:r w:rsidRPr="000F3FA4">
        <w:rPr>
          <w:rFonts w:asciiTheme="minorHAnsi" w:hAnsiTheme="minorHAnsi" w:cstheme="minorHAnsi"/>
        </w:rPr>
        <w:t xml:space="preserve"> = KP</w:t>
      </w:r>
      <w:r w:rsidRPr="000F3FA4">
        <w:rPr>
          <w:rFonts w:asciiTheme="minorHAnsi" w:hAnsiTheme="minorHAnsi" w:cstheme="minorHAnsi"/>
          <w:vertAlign w:val="subscript"/>
        </w:rPr>
        <w:t>novo stanje objekta</w:t>
      </w:r>
      <w:r w:rsidRPr="000F3FA4">
        <w:rPr>
          <w:rFonts w:asciiTheme="minorHAnsi" w:hAnsiTheme="minorHAnsi" w:cstheme="minorHAnsi"/>
        </w:rPr>
        <w:t xml:space="preserve"> </w:t>
      </w:r>
      <w:r w:rsidR="00973921" w:rsidRPr="000F3FA4">
        <w:rPr>
          <w:rFonts w:asciiTheme="minorHAnsi" w:hAnsiTheme="minorHAnsi" w:cstheme="minorHAnsi"/>
        </w:rPr>
        <w:t>–</w:t>
      </w:r>
      <w:r w:rsidRPr="000F3FA4">
        <w:rPr>
          <w:rFonts w:asciiTheme="minorHAnsi" w:hAnsiTheme="minorHAnsi" w:cstheme="minorHAnsi"/>
        </w:rPr>
        <w:t xml:space="preserve"> KP</w:t>
      </w:r>
      <w:r w:rsidRPr="000F3FA4">
        <w:rPr>
          <w:rFonts w:asciiTheme="minorHAnsi" w:hAnsiTheme="minorHAnsi" w:cstheme="minorHAnsi"/>
          <w:vertAlign w:val="subscript"/>
        </w:rPr>
        <w:t>staro stanje objekta</w:t>
      </w:r>
    </w:p>
    <w:p w14:paraId="2D63966D" w14:textId="4AA6D08E" w:rsidR="00285E74" w:rsidRPr="000F3FA4" w:rsidRDefault="00285E74" w:rsidP="00285E74">
      <w:pPr>
        <w:jc w:val="both"/>
        <w:rPr>
          <w:rFonts w:asciiTheme="minorHAnsi" w:hAnsiTheme="minorHAnsi" w:cstheme="minorHAnsi"/>
        </w:rPr>
      </w:pPr>
    </w:p>
    <w:p w14:paraId="49340798" w14:textId="0490E344" w:rsidR="006912C5" w:rsidRPr="000F3FA4" w:rsidRDefault="006912C5" w:rsidP="006912C5">
      <w:pPr>
        <w:jc w:val="both"/>
        <w:rPr>
          <w:rFonts w:asciiTheme="minorHAnsi" w:hAnsiTheme="minorHAnsi" w:cstheme="minorHAnsi"/>
        </w:rPr>
      </w:pPr>
      <w:r w:rsidRPr="000F3FA4">
        <w:rPr>
          <w:rFonts w:asciiTheme="minorHAnsi" w:hAnsiTheme="minorHAnsi" w:cstheme="minorHAnsi"/>
        </w:rPr>
        <w:lastRenderedPageBreak/>
        <w:t xml:space="preserve">(2) V primeru odstranitve obstoječega objekta </w:t>
      </w:r>
      <w:r w:rsidR="00C04C47" w:rsidRPr="000F3FA4">
        <w:rPr>
          <w:rFonts w:asciiTheme="minorHAnsi" w:hAnsiTheme="minorHAnsi" w:cstheme="minorHAnsi"/>
        </w:rPr>
        <w:t>je zavezanec dolžan predložiti podatke o odstranjenem objektu. V času odmere komunalnega prispevka morajo biti na razpolago dokazi</w:t>
      </w:r>
      <w:r w:rsidR="00E371CB" w:rsidRPr="000F3FA4">
        <w:rPr>
          <w:rFonts w:asciiTheme="minorHAnsi" w:hAnsiTheme="minorHAnsi" w:cstheme="minorHAnsi"/>
        </w:rPr>
        <w:t>la</w:t>
      </w:r>
      <w:r w:rsidR="00C04C47" w:rsidRPr="000F3FA4">
        <w:rPr>
          <w:rFonts w:asciiTheme="minorHAnsi" w:hAnsiTheme="minorHAnsi" w:cstheme="minorHAnsi"/>
        </w:rPr>
        <w:t xml:space="preserve"> o samem obstoju objekta, njegovi zmogljivosti, namembnosti in legalnem priključevanju na komunalno opremo. Upoštevanje odstranjenih objektov pri odmeri komunalnega prispevka je možno le za objekte, ki so bili zgrajeni na podlagi gradbenega dovoljenja in samo </w:t>
      </w:r>
      <w:r w:rsidRPr="000F3FA4">
        <w:rPr>
          <w:rFonts w:asciiTheme="minorHAnsi" w:hAnsiTheme="minorHAnsi" w:cstheme="minorHAnsi"/>
        </w:rPr>
        <w:t xml:space="preserve">če od odstranitve objekta do dne podaje vloge za odmero komunalne prispevke ni preteklo več kot pet let. </w:t>
      </w:r>
    </w:p>
    <w:p w14:paraId="6900777D" w14:textId="77777777" w:rsidR="00C04C47" w:rsidRPr="000F3FA4" w:rsidRDefault="00C04C47" w:rsidP="00C04C47">
      <w:pPr>
        <w:jc w:val="both"/>
        <w:rPr>
          <w:rFonts w:asciiTheme="minorHAnsi" w:hAnsiTheme="minorHAnsi" w:cstheme="minorHAnsi"/>
        </w:rPr>
      </w:pPr>
    </w:p>
    <w:p w14:paraId="57D4B430" w14:textId="4C8C2297" w:rsidR="00C04C47" w:rsidRPr="000F3FA4" w:rsidRDefault="00C04C47" w:rsidP="00C04C47">
      <w:pPr>
        <w:jc w:val="both"/>
        <w:rPr>
          <w:rFonts w:asciiTheme="minorHAnsi" w:hAnsiTheme="minorHAnsi" w:cstheme="minorHAnsi"/>
        </w:rPr>
      </w:pPr>
      <w:r w:rsidRPr="000F3FA4">
        <w:rPr>
          <w:rFonts w:asciiTheme="minorHAnsi" w:hAnsiTheme="minorHAnsi" w:cstheme="minorHAnsi"/>
        </w:rPr>
        <w:t xml:space="preserve">(3) Za objekte, ki so bili zgrajeni na podlagi gradbenega dovoljenja, se lahko štejejo tudi objekti zgrajeni pred 31. decembrom 1967, vendar le, če investitor predloži dokaze glede izpolnjevanja domneve gradbenega in uporabnega dovoljenja v skladu z določbo zakona, ki ureja graditev. Breme dokazovanja je na strani investitorja. Če dokazi ne obstajajo, upoštevanje odstranjenega objekta pri odmeri komunalnega </w:t>
      </w:r>
      <w:r w:rsidR="00D85D0C" w:rsidRPr="000F3FA4">
        <w:rPr>
          <w:rFonts w:asciiTheme="minorHAnsi" w:hAnsiTheme="minorHAnsi" w:cstheme="minorHAnsi"/>
        </w:rPr>
        <w:t>prispevka</w:t>
      </w:r>
      <w:r w:rsidRPr="000F3FA4">
        <w:rPr>
          <w:rFonts w:asciiTheme="minorHAnsi" w:hAnsiTheme="minorHAnsi" w:cstheme="minorHAnsi"/>
        </w:rPr>
        <w:t xml:space="preserve"> ni možno.</w:t>
      </w:r>
    </w:p>
    <w:p w14:paraId="365123AE" w14:textId="77777777" w:rsidR="00C04C47" w:rsidRPr="000F3FA4" w:rsidRDefault="00C04C47" w:rsidP="00285E74">
      <w:pPr>
        <w:jc w:val="both"/>
        <w:rPr>
          <w:rFonts w:asciiTheme="minorHAnsi" w:hAnsiTheme="minorHAnsi" w:cstheme="minorHAnsi"/>
        </w:rPr>
      </w:pPr>
    </w:p>
    <w:p w14:paraId="21F08777" w14:textId="77777777" w:rsidR="000D178C" w:rsidRDefault="00B07C1A" w:rsidP="000E0DD2">
      <w:pPr>
        <w:jc w:val="both"/>
        <w:rPr>
          <w:rFonts w:asciiTheme="minorHAnsi" w:hAnsiTheme="minorHAnsi" w:cstheme="minorHAnsi"/>
        </w:rPr>
      </w:pPr>
      <w:r w:rsidRPr="000F3FA4">
        <w:rPr>
          <w:rFonts w:asciiTheme="minorHAnsi" w:hAnsiTheme="minorHAnsi" w:cstheme="minorHAnsi"/>
        </w:rPr>
        <w:t>(</w:t>
      </w:r>
      <w:r w:rsidR="00C04C47" w:rsidRPr="000F3FA4">
        <w:rPr>
          <w:rFonts w:asciiTheme="minorHAnsi" w:hAnsiTheme="minorHAnsi" w:cstheme="minorHAnsi"/>
        </w:rPr>
        <w:t>4</w:t>
      </w:r>
      <w:r w:rsidRPr="000F3FA4">
        <w:rPr>
          <w:rFonts w:asciiTheme="minorHAnsi" w:hAnsiTheme="minorHAnsi" w:cstheme="minorHAnsi"/>
        </w:rPr>
        <w:t>) V primeru legalizacije obstoječega objekta se komunalni prispevek zanj obračuna enako kot za novogradnjo.</w:t>
      </w:r>
    </w:p>
    <w:p w14:paraId="7460E578" w14:textId="77777777" w:rsidR="000D178C" w:rsidRDefault="000D178C" w:rsidP="000E0DD2">
      <w:pPr>
        <w:jc w:val="both"/>
        <w:rPr>
          <w:rFonts w:asciiTheme="minorHAnsi" w:hAnsiTheme="minorHAnsi" w:cstheme="minorHAnsi"/>
        </w:rPr>
      </w:pPr>
    </w:p>
    <w:p w14:paraId="1EDFA92A" w14:textId="44501FE9" w:rsidR="000E0DD2" w:rsidRPr="000F3FA4" w:rsidRDefault="000E0DD2" w:rsidP="000E0DD2">
      <w:pPr>
        <w:jc w:val="both"/>
        <w:rPr>
          <w:rFonts w:asciiTheme="minorHAnsi" w:hAnsiTheme="minorHAnsi" w:cstheme="minorHAnsi"/>
        </w:rPr>
      </w:pPr>
    </w:p>
    <w:p w14:paraId="19923522" w14:textId="3E8C13C8" w:rsidR="004B5B42" w:rsidRPr="000F3FA4" w:rsidRDefault="004B5B42" w:rsidP="000E0DD2">
      <w:pPr>
        <w:jc w:val="center"/>
        <w:rPr>
          <w:rFonts w:asciiTheme="minorHAnsi" w:hAnsiTheme="minorHAnsi" w:cstheme="minorHAnsi"/>
        </w:rPr>
      </w:pPr>
      <w:r w:rsidRPr="000F3FA4">
        <w:rPr>
          <w:rFonts w:asciiTheme="minorHAnsi" w:hAnsiTheme="minorHAnsi" w:cstheme="minorHAnsi"/>
        </w:rPr>
        <w:t>IV. ODMERA KOMUNALNEGA PRISPEVKA</w:t>
      </w:r>
    </w:p>
    <w:p w14:paraId="2CB3C77D" w14:textId="77777777" w:rsidR="0052232F" w:rsidRPr="000F3FA4" w:rsidRDefault="0052232F" w:rsidP="004B5B42">
      <w:pPr>
        <w:jc w:val="center"/>
        <w:rPr>
          <w:rFonts w:asciiTheme="minorHAnsi" w:hAnsiTheme="minorHAnsi" w:cstheme="minorHAnsi"/>
        </w:rPr>
      </w:pPr>
    </w:p>
    <w:p w14:paraId="241C796A" w14:textId="127D68D3" w:rsidR="004B5B42" w:rsidRPr="000F3FA4" w:rsidRDefault="00E13543" w:rsidP="004B5B42">
      <w:pPr>
        <w:jc w:val="center"/>
        <w:rPr>
          <w:rFonts w:asciiTheme="minorHAnsi" w:hAnsiTheme="minorHAnsi" w:cstheme="minorHAnsi"/>
        </w:rPr>
      </w:pPr>
      <w:r w:rsidRPr="000F3FA4">
        <w:rPr>
          <w:rFonts w:asciiTheme="minorHAnsi" w:hAnsiTheme="minorHAnsi" w:cstheme="minorHAnsi"/>
        </w:rPr>
        <w:t>1</w:t>
      </w:r>
      <w:r w:rsidR="005E2BA0" w:rsidRPr="000F3FA4">
        <w:rPr>
          <w:rFonts w:asciiTheme="minorHAnsi" w:hAnsiTheme="minorHAnsi" w:cstheme="minorHAnsi"/>
        </w:rPr>
        <w:t>5</w:t>
      </w:r>
      <w:r w:rsidR="004B5B42" w:rsidRPr="000F3FA4">
        <w:rPr>
          <w:rFonts w:asciiTheme="minorHAnsi" w:hAnsiTheme="minorHAnsi" w:cstheme="minorHAnsi"/>
        </w:rPr>
        <w:t>. člen</w:t>
      </w:r>
    </w:p>
    <w:p w14:paraId="736AA102" w14:textId="77777777" w:rsidR="004B5B42" w:rsidRPr="000F3FA4" w:rsidRDefault="004B5B42" w:rsidP="004B5B42">
      <w:pPr>
        <w:jc w:val="center"/>
        <w:rPr>
          <w:rFonts w:asciiTheme="minorHAnsi" w:hAnsiTheme="minorHAnsi" w:cstheme="minorHAnsi"/>
        </w:rPr>
      </w:pPr>
      <w:r w:rsidRPr="000F3FA4">
        <w:rPr>
          <w:rFonts w:asciiTheme="minorHAnsi" w:hAnsiTheme="minorHAnsi" w:cstheme="minorHAnsi"/>
        </w:rPr>
        <w:t>(odmera komunalnega prispevka)</w:t>
      </w:r>
    </w:p>
    <w:p w14:paraId="5CAFD132" w14:textId="77777777" w:rsidR="004B5B42" w:rsidRPr="000F3FA4" w:rsidRDefault="004B5B42" w:rsidP="004B5B42">
      <w:pPr>
        <w:jc w:val="both"/>
        <w:rPr>
          <w:rFonts w:asciiTheme="minorHAnsi" w:hAnsiTheme="minorHAnsi" w:cstheme="minorHAnsi"/>
        </w:rPr>
      </w:pPr>
    </w:p>
    <w:p w14:paraId="5FF95496" w14:textId="7A7D0925" w:rsidR="004B5B42" w:rsidRPr="000F3FA4" w:rsidRDefault="004B5B42" w:rsidP="004B5B42">
      <w:pPr>
        <w:jc w:val="both"/>
        <w:rPr>
          <w:rFonts w:asciiTheme="minorHAnsi" w:hAnsiTheme="minorHAnsi" w:cstheme="minorHAnsi"/>
        </w:rPr>
      </w:pPr>
      <w:r w:rsidRPr="000F3FA4">
        <w:rPr>
          <w:rFonts w:asciiTheme="minorHAnsi" w:hAnsiTheme="minorHAnsi" w:cstheme="minorHAnsi"/>
        </w:rPr>
        <w:t xml:space="preserve">(1) Komunalni prispevek odmeri pristojni </w:t>
      </w:r>
      <w:r w:rsidR="00020058" w:rsidRPr="000F3FA4">
        <w:rPr>
          <w:rFonts w:asciiTheme="minorHAnsi" w:hAnsiTheme="minorHAnsi" w:cstheme="minorHAnsi"/>
        </w:rPr>
        <w:t xml:space="preserve">občinski </w:t>
      </w:r>
      <w:r w:rsidRPr="000F3FA4">
        <w:rPr>
          <w:rFonts w:asciiTheme="minorHAnsi" w:hAnsiTheme="minorHAnsi" w:cstheme="minorHAnsi"/>
        </w:rPr>
        <w:t xml:space="preserve">organ z </w:t>
      </w:r>
      <w:r w:rsidR="00020058" w:rsidRPr="000F3FA4">
        <w:rPr>
          <w:rFonts w:asciiTheme="minorHAnsi" w:hAnsiTheme="minorHAnsi" w:cstheme="minorHAnsi"/>
        </w:rPr>
        <w:t xml:space="preserve">odmerno </w:t>
      </w:r>
      <w:r w:rsidRPr="000F3FA4">
        <w:rPr>
          <w:rFonts w:asciiTheme="minorHAnsi" w:hAnsiTheme="minorHAnsi" w:cstheme="minorHAnsi"/>
        </w:rPr>
        <w:t>odločbo na zahtevo zavezanca</w:t>
      </w:r>
      <w:r w:rsidR="00020058" w:rsidRPr="000F3FA4">
        <w:rPr>
          <w:rFonts w:asciiTheme="minorHAnsi" w:hAnsiTheme="minorHAnsi" w:cstheme="minorHAnsi"/>
        </w:rPr>
        <w:t xml:space="preserve"> ali </w:t>
      </w:r>
      <w:r w:rsidRPr="000F3FA4">
        <w:rPr>
          <w:rFonts w:asciiTheme="minorHAnsi" w:hAnsiTheme="minorHAnsi" w:cstheme="minorHAnsi"/>
        </w:rPr>
        <w:t>po uradni dolžnosti.</w:t>
      </w:r>
    </w:p>
    <w:p w14:paraId="7B2EEE22" w14:textId="77777777" w:rsidR="004B5B42" w:rsidRPr="000F3FA4" w:rsidRDefault="004B5B42" w:rsidP="004B5B42">
      <w:pPr>
        <w:jc w:val="both"/>
        <w:rPr>
          <w:rFonts w:asciiTheme="minorHAnsi" w:hAnsiTheme="minorHAnsi" w:cstheme="minorHAnsi"/>
          <w:highlight w:val="yellow"/>
        </w:rPr>
      </w:pPr>
    </w:p>
    <w:p w14:paraId="70E4FF8E" w14:textId="29D4DD02" w:rsidR="00070CB6" w:rsidRPr="000F3FA4" w:rsidRDefault="008A6975" w:rsidP="008A6975">
      <w:pPr>
        <w:jc w:val="both"/>
        <w:rPr>
          <w:rFonts w:asciiTheme="minorHAnsi" w:hAnsiTheme="minorHAnsi" w:cstheme="minorHAnsi"/>
        </w:rPr>
      </w:pPr>
      <w:r w:rsidRPr="000F3FA4">
        <w:rPr>
          <w:rFonts w:asciiTheme="minorHAnsi" w:hAnsiTheme="minorHAnsi" w:cstheme="minorHAnsi"/>
        </w:rPr>
        <w:t xml:space="preserve">(2) Če se postopek odmere komunalnega prispevka začne na zahtevo zavezanca, mora biti </w:t>
      </w:r>
      <w:r w:rsidR="003D2C46" w:rsidRPr="000F3FA4">
        <w:rPr>
          <w:rFonts w:asciiTheme="minorHAnsi" w:hAnsiTheme="minorHAnsi" w:cstheme="minorHAnsi"/>
        </w:rPr>
        <w:t>vlogi za odmero</w:t>
      </w:r>
      <w:r w:rsidRPr="000F3FA4">
        <w:rPr>
          <w:rFonts w:asciiTheme="minorHAnsi" w:hAnsiTheme="minorHAnsi" w:cstheme="minorHAnsi"/>
        </w:rPr>
        <w:t xml:space="preserve"> </w:t>
      </w:r>
      <w:r w:rsidR="003D2C46" w:rsidRPr="000F3FA4">
        <w:rPr>
          <w:rFonts w:asciiTheme="minorHAnsi" w:hAnsiTheme="minorHAnsi" w:cstheme="minorHAnsi"/>
        </w:rPr>
        <w:t xml:space="preserve">komunalnega prispevka </w:t>
      </w:r>
      <w:r w:rsidRPr="000F3FA4">
        <w:rPr>
          <w:rFonts w:asciiTheme="minorHAnsi" w:hAnsiTheme="minorHAnsi" w:cstheme="minorHAnsi"/>
        </w:rPr>
        <w:t>priložen</w:t>
      </w:r>
      <w:r w:rsidR="003D2C46" w:rsidRPr="000F3FA4">
        <w:rPr>
          <w:rFonts w:asciiTheme="minorHAnsi" w:hAnsiTheme="minorHAnsi" w:cstheme="minorHAnsi"/>
        </w:rPr>
        <w:t>a vsa</w:t>
      </w:r>
      <w:r w:rsidRPr="000F3FA4">
        <w:rPr>
          <w:rFonts w:asciiTheme="minorHAnsi" w:hAnsiTheme="minorHAnsi" w:cstheme="minorHAnsi"/>
        </w:rPr>
        <w:t xml:space="preserve"> </w:t>
      </w:r>
      <w:r w:rsidR="00BB15B5" w:rsidRPr="000F3FA4">
        <w:rPr>
          <w:rFonts w:asciiTheme="minorHAnsi" w:hAnsiTheme="minorHAnsi" w:cstheme="minorHAnsi"/>
        </w:rPr>
        <w:t>dokumentacij</w:t>
      </w:r>
      <w:r w:rsidR="003D2C46" w:rsidRPr="000F3FA4">
        <w:rPr>
          <w:rFonts w:asciiTheme="minorHAnsi" w:hAnsiTheme="minorHAnsi" w:cstheme="minorHAnsi"/>
        </w:rPr>
        <w:t>a</w:t>
      </w:r>
      <w:r w:rsidRPr="000F3FA4">
        <w:rPr>
          <w:rFonts w:asciiTheme="minorHAnsi" w:hAnsiTheme="minorHAnsi" w:cstheme="minorHAnsi"/>
        </w:rPr>
        <w:t>, ki je potrebn</w:t>
      </w:r>
      <w:r w:rsidR="003D2C46" w:rsidRPr="000F3FA4">
        <w:rPr>
          <w:rFonts w:asciiTheme="minorHAnsi" w:hAnsiTheme="minorHAnsi" w:cstheme="minorHAnsi"/>
        </w:rPr>
        <w:t>a</w:t>
      </w:r>
      <w:r w:rsidRPr="000F3FA4">
        <w:rPr>
          <w:rFonts w:asciiTheme="minorHAnsi" w:hAnsiTheme="minorHAnsi" w:cstheme="minorHAnsi"/>
        </w:rPr>
        <w:t xml:space="preserve"> za odmero komunalnega prispevka</w:t>
      </w:r>
      <w:r w:rsidR="00E22916" w:rsidRPr="000F3FA4">
        <w:rPr>
          <w:rFonts w:asciiTheme="minorHAnsi" w:hAnsiTheme="minorHAnsi" w:cstheme="minorHAnsi"/>
        </w:rPr>
        <w:t xml:space="preserve">. </w:t>
      </w:r>
      <w:r w:rsidR="00070CB6" w:rsidRPr="000F3FA4">
        <w:rPr>
          <w:rFonts w:asciiTheme="minorHAnsi" w:hAnsiTheme="minorHAnsi" w:cstheme="minorHAnsi"/>
        </w:rPr>
        <w:t>Vlogi se lahko priložijo tudi podatki in dokazila o že poravnanih obveznostih plačila komunalnega prispevka in druga dokumentacija, pomembna za odločitev o odmeri komunalnega prispevka.</w:t>
      </w:r>
    </w:p>
    <w:p w14:paraId="0996B9F6" w14:textId="77777777" w:rsidR="00595CBD" w:rsidRPr="000F3FA4" w:rsidRDefault="00595CBD" w:rsidP="008A6975">
      <w:pPr>
        <w:jc w:val="both"/>
        <w:rPr>
          <w:rFonts w:asciiTheme="minorHAnsi" w:hAnsiTheme="minorHAnsi" w:cstheme="minorHAnsi"/>
        </w:rPr>
      </w:pPr>
    </w:p>
    <w:p w14:paraId="60EAE822" w14:textId="13E31484" w:rsidR="00C80139" w:rsidRPr="000F3FA4" w:rsidRDefault="00C80139" w:rsidP="008A6975">
      <w:pPr>
        <w:jc w:val="both"/>
        <w:rPr>
          <w:rFonts w:asciiTheme="minorHAnsi" w:hAnsiTheme="minorHAnsi" w:cstheme="minorHAnsi"/>
        </w:rPr>
      </w:pPr>
      <w:r w:rsidRPr="000F3FA4">
        <w:rPr>
          <w:rFonts w:asciiTheme="minorHAnsi" w:hAnsiTheme="minorHAnsi" w:cstheme="minorHAnsi"/>
        </w:rPr>
        <w:t xml:space="preserve">(3) Če občina v fazi odmere </w:t>
      </w:r>
      <w:r w:rsidR="002E5143" w:rsidRPr="000F3FA4">
        <w:rPr>
          <w:rFonts w:asciiTheme="minorHAnsi" w:hAnsiTheme="minorHAnsi" w:cstheme="minorHAnsi"/>
        </w:rPr>
        <w:t xml:space="preserve">komunalnega prispevka </w:t>
      </w:r>
      <w:r w:rsidRPr="000F3FA4">
        <w:rPr>
          <w:rFonts w:asciiTheme="minorHAnsi" w:hAnsiTheme="minorHAnsi" w:cstheme="minorHAnsi"/>
        </w:rPr>
        <w:t>ugotovi, da nima</w:t>
      </w:r>
      <w:r w:rsidR="002E5143" w:rsidRPr="000F3FA4">
        <w:rPr>
          <w:rFonts w:asciiTheme="minorHAnsi" w:hAnsiTheme="minorHAnsi" w:cstheme="minorHAnsi"/>
        </w:rPr>
        <w:t xml:space="preserve"> vseh podatkov, potrebnih za odmero ali dvomi o pravilnosti razpoložljivih podatkov, lahko sproži ugotovitveni postopek</w:t>
      </w:r>
      <w:r w:rsidR="006D0D26" w:rsidRPr="000F3FA4">
        <w:rPr>
          <w:rFonts w:asciiTheme="minorHAnsi" w:hAnsiTheme="minorHAnsi" w:cstheme="minorHAnsi"/>
        </w:rPr>
        <w:t xml:space="preserve"> z namenom ugotovitve pravilnega stanja.</w:t>
      </w:r>
    </w:p>
    <w:p w14:paraId="2ED8595D" w14:textId="23563FCD" w:rsidR="009108F3" w:rsidRPr="000F3FA4" w:rsidRDefault="009108F3" w:rsidP="006F1658">
      <w:pPr>
        <w:rPr>
          <w:rFonts w:asciiTheme="minorHAnsi" w:hAnsiTheme="minorHAnsi" w:cstheme="minorHAnsi"/>
        </w:rPr>
      </w:pPr>
    </w:p>
    <w:p w14:paraId="3CE905AC" w14:textId="77777777" w:rsidR="0023097E" w:rsidRPr="000F3FA4" w:rsidRDefault="0023097E" w:rsidP="004B5B42">
      <w:pPr>
        <w:jc w:val="center"/>
        <w:rPr>
          <w:rFonts w:asciiTheme="minorHAnsi" w:hAnsiTheme="minorHAnsi" w:cstheme="minorHAnsi"/>
        </w:rPr>
      </w:pPr>
    </w:p>
    <w:p w14:paraId="528B7CDD" w14:textId="43FD2E79" w:rsidR="004B5B42" w:rsidRPr="000F3FA4" w:rsidRDefault="00E13543" w:rsidP="004B5B42">
      <w:pPr>
        <w:jc w:val="center"/>
        <w:rPr>
          <w:rFonts w:asciiTheme="minorHAnsi" w:hAnsiTheme="minorHAnsi" w:cstheme="minorHAnsi"/>
        </w:rPr>
      </w:pPr>
      <w:r w:rsidRPr="000F3FA4">
        <w:rPr>
          <w:rFonts w:asciiTheme="minorHAnsi" w:hAnsiTheme="minorHAnsi" w:cstheme="minorHAnsi"/>
        </w:rPr>
        <w:t>1</w:t>
      </w:r>
      <w:r w:rsidR="005E2BA0" w:rsidRPr="000F3FA4">
        <w:rPr>
          <w:rFonts w:asciiTheme="minorHAnsi" w:hAnsiTheme="minorHAnsi" w:cstheme="minorHAnsi"/>
        </w:rPr>
        <w:t>6</w:t>
      </w:r>
      <w:r w:rsidR="004B5B42" w:rsidRPr="000F3FA4">
        <w:rPr>
          <w:rFonts w:asciiTheme="minorHAnsi" w:hAnsiTheme="minorHAnsi" w:cstheme="minorHAnsi"/>
        </w:rPr>
        <w:t>. člen</w:t>
      </w:r>
    </w:p>
    <w:p w14:paraId="4C41FAE8" w14:textId="77777777" w:rsidR="004B5B42" w:rsidRPr="000F3FA4" w:rsidRDefault="004B5B42" w:rsidP="004B5B42">
      <w:pPr>
        <w:jc w:val="center"/>
        <w:rPr>
          <w:rFonts w:asciiTheme="minorHAnsi" w:hAnsiTheme="minorHAnsi" w:cstheme="minorHAnsi"/>
        </w:rPr>
      </w:pPr>
      <w:r w:rsidRPr="000F3FA4">
        <w:rPr>
          <w:rFonts w:asciiTheme="minorHAnsi" w:hAnsiTheme="minorHAnsi" w:cstheme="minorHAnsi"/>
        </w:rPr>
        <w:t>(</w:t>
      </w:r>
      <w:r w:rsidR="009E729F" w:rsidRPr="000F3FA4">
        <w:rPr>
          <w:rFonts w:asciiTheme="minorHAnsi" w:hAnsiTheme="minorHAnsi" w:cstheme="minorHAnsi"/>
        </w:rPr>
        <w:t>izdaja odločbe o odmeri</w:t>
      </w:r>
      <w:r w:rsidRPr="000F3FA4">
        <w:rPr>
          <w:rFonts w:asciiTheme="minorHAnsi" w:hAnsiTheme="minorHAnsi" w:cstheme="minorHAnsi"/>
        </w:rPr>
        <w:t>)</w:t>
      </w:r>
    </w:p>
    <w:p w14:paraId="1A438135" w14:textId="77777777" w:rsidR="004B5B42" w:rsidRPr="000F3FA4" w:rsidRDefault="004B5B42" w:rsidP="004B5B42">
      <w:pPr>
        <w:jc w:val="both"/>
        <w:rPr>
          <w:rFonts w:asciiTheme="minorHAnsi" w:hAnsiTheme="minorHAnsi" w:cstheme="minorHAnsi"/>
        </w:rPr>
      </w:pPr>
    </w:p>
    <w:p w14:paraId="2AC08973" w14:textId="37D8FE65" w:rsidR="008D5BD5" w:rsidRPr="000F3FA4" w:rsidRDefault="008D5BD5" w:rsidP="008D5BD5">
      <w:pPr>
        <w:jc w:val="both"/>
        <w:rPr>
          <w:rFonts w:asciiTheme="minorHAnsi" w:hAnsiTheme="minorHAnsi" w:cstheme="minorHAnsi"/>
        </w:rPr>
      </w:pPr>
      <w:r w:rsidRPr="000F3FA4">
        <w:rPr>
          <w:rFonts w:asciiTheme="minorHAnsi" w:hAnsiTheme="minorHAnsi" w:cstheme="minorHAnsi"/>
        </w:rPr>
        <w:t xml:space="preserve">Rok za izdajo </w:t>
      </w:r>
      <w:r w:rsidR="008C02B0" w:rsidRPr="000F3FA4">
        <w:rPr>
          <w:rFonts w:asciiTheme="minorHAnsi" w:hAnsiTheme="minorHAnsi" w:cstheme="minorHAnsi"/>
        </w:rPr>
        <w:t xml:space="preserve">odmerne </w:t>
      </w:r>
      <w:r w:rsidRPr="000F3FA4">
        <w:rPr>
          <w:rFonts w:asciiTheme="minorHAnsi" w:hAnsiTheme="minorHAnsi" w:cstheme="minorHAnsi"/>
        </w:rPr>
        <w:t>odločbe je 15 dni po prejemu popolne vloge</w:t>
      </w:r>
      <w:r w:rsidR="005B34E8" w:rsidRPr="000F3FA4">
        <w:rPr>
          <w:rFonts w:asciiTheme="minorHAnsi" w:hAnsiTheme="minorHAnsi" w:cstheme="minorHAnsi"/>
        </w:rPr>
        <w:t xml:space="preserve">. </w:t>
      </w:r>
    </w:p>
    <w:p w14:paraId="19C6204C" w14:textId="77777777" w:rsidR="006F1658" w:rsidRPr="000F3FA4" w:rsidRDefault="006F1658">
      <w:pPr>
        <w:rPr>
          <w:rFonts w:asciiTheme="minorHAnsi" w:hAnsiTheme="minorHAnsi" w:cstheme="minorHAnsi"/>
        </w:rPr>
      </w:pPr>
    </w:p>
    <w:p w14:paraId="7AC20FB8" w14:textId="77777777" w:rsidR="000D178C" w:rsidRDefault="000D178C">
      <w:pPr>
        <w:rPr>
          <w:rFonts w:asciiTheme="minorHAnsi" w:hAnsiTheme="minorHAnsi" w:cstheme="minorHAnsi"/>
        </w:rPr>
      </w:pPr>
      <w:r>
        <w:rPr>
          <w:rFonts w:asciiTheme="minorHAnsi" w:hAnsiTheme="minorHAnsi" w:cstheme="minorHAnsi"/>
        </w:rPr>
        <w:br w:type="page"/>
      </w:r>
    </w:p>
    <w:p w14:paraId="01FE3C10" w14:textId="50E4F619" w:rsidR="004B5B42" w:rsidRPr="000F3FA4" w:rsidRDefault="00CF25C1" w:rsidP="00CF6926">
      <w:pPr>
        <w:jc w:val="center"/>
        <w:rPr>
          <w:rFonts w:asciiTheme="minorHAnsi" w:hAnsiTheme="minorHAnsi" w:cstheme="minorHAnsi"/>
        </w:rPr>
      </w:pPr>
      <w:r w:rsidRPr="000F3FA4">
        <w:rPr>
          <w:rFonts w:asciiTheme="minorHAnsi" w:hAnsiTheme="minorHAnsi" w:cstheme="minorHAnsi"/>
        </w:rPr>
        <w:lastRenderedPageBreak/>
        <w:t>1</w:t>
      </w:r>
      <w:r w:rsidR="005E2BA0" w:rsidRPr="000F3FA4">
        <w:rPr>
          <w:rFonts w:asciiTheme="minorHAnsi" w:hAnsiTheme="minorHAnsi" w:cstheme="minorHAnsi"/>
        </w:rPr>
        <w:t>7</w:t>
      </w:r>
      <w:r w:rsidRPr="000F3FA4">
        <w:rPr>
          <w:rFonts w:asciiTheme="minorHAnsi" w:hAnsiTheme="minorHAnsi" w:cstheme="minorHAnsi"/>
        </w:rPr>
        <w:t>.</w:t>
      </w:r>
      <w:r w:rsidR="004B5B42" w:rsidRPr="000F3FA4">
        <w:rPr>
          <w:rFonts w:asciiTheme="minorHAnsi" w:hAnsiTheme="minorHAnsi" w:cstheme="minorHAnsi"/>
        </w:rPr>
        <w:t xml:space="preserve"> člen</w:t>
      </w:r>
    </w:p>
    <w:p w14:paraId="1152D256" w14:textId="77777777" w:rsidR="004B5B42" w:rsidRPr="000F3FA4" w:rsidRDefault="004B5B42" w:rsidP="004B5B42">
      <w:pPr>
        <w:jc w:val="center"/>
        <w:rPr>
          <w:rFonts w:asciiTheme="minorHAnsi" w:hAnsiTheme="minorHAnsi" w:cstheme="minorHAnsi"/>
        </w:rPr>
      </w:pPr>
      <w:r w:rsidRPr="000F3FA4">
        <w:rPr>
          <w:rFonts w:asciiTheme="minorHAnsi" w:hAnsiTheme="minorHAnsi" w:cstheme="minorHAnsi"/>
        </w:rPr>
        <w:t>(plačilo komunalnega prispevka)</w:t>
      </w:r>
    </w:p>
    <w:p w14:paraId="315BDA47" w14:textId="77777777" w:rsidR="004B5B42" w:rsidRPr="000F3FA4" w:rsidRDefault="004B5B42" w:rsidP="004B5B42">
      <w:pPr>
        <w:rPr>
          <w:rFonts w:asciiTheme="minorHAnsi" w:hAnsiTheme="minorHAnsi" w:cstheme="minorHAnsi"/>
        </w:rPr>
      </w:pPr>
    </w:p>
    <w:p w14:paraId="797C1D96" w14:textId="43736F62" w:rsidR="00FB710A" w:rsidRPr="000F3FA4" w:rsidRDefault="00FB710A" w:rsidP="00FB710A">
      <w:pPr>
        <w:jc w:val="both"/>
        <w:rPr>
          <w:rFonts w:asciiTheme="minorHAnsi" w:hAnsiTheme="minorHAnsi" w:cstheme="minorHAnsi"/>
        </w:rPr>
      </w:pPr>
      <w:r w:rsidRPr="000F3FA4">
        <w:rPr>
          <w:rFonts w:asciiTheme="minorHAnsi" w:hAnsiTheme="minorHAnsi" w:cstheme="minorHAnsi"/>
        </w:rPr>
        <w:t>(</w:t>
      </w:r>
      <w:r w:rsidR="00360D2D" w:rsidRPr="000F3FA4">
        <w:rPr>
          <w:rFonts w:asciiTheme="minorHAnsi" w:hAnsiTheme="minorHAnsi" w:cstheme="minorHAnsi"/>
        </w:rPr>
        <w:t>1</w:t>
      </w:r>
      <w:r w:rsidRPr="000F3FA4">
        <w:rPr>
          <w:rFonts w:asciiTheme="minorHAnsi" w:hAnsiTheme="minorHAnsi" w:cstheme="minorHAnsi"/>
        </w:rPr>
        <w:t xml:space="preserve">) Komunalni prispevek se lahko </w:t>
      </w:r>
      <w:r w:rsidR="00B6467E" w:rsidRPr="000F3FA4">
        <w:rPr>
          <w:rFonts w:asciiTheme="minorHAnsi" w:hAnsiTheme="minorHAnsi" w:cstheme="minorHAnsi"/>
        </w:rPr>
        <w:t xml:space="preserve">v primeru odmere komunalnega prispevka zaradi izboljšanja opremljenosti zemljišča </w:t>
      </w:r>
      <w:r w:rsidRPr="000F3FA4">
        <w:rPr>
          <w:rStyle w:val="highlight"/>
          <w:rFonts w:asciiTheme="minorHAnsi" w:hAnsiTheme="minorHAnsi" w:cstheme="minorHAnsi"/>
        </w:rPr>
        <w:t>odmeri</w:t>
      </w:r>
      <w:r w:rsidRPr="000F3FA4">
        <w:rPr>
          <w:rFonts w:asciiTheme="minorHAnsi" w:hAnsiTheme="minorHAnsi" w:cstheme="minorHAnsi"/>
        </w:rPr>
        <w:t xml:space="preserve"> kot </w:t>
      </w:r>
      <w:r w:rsidRPr="000F3FA4">
        <w:rPr>
          <w:rStyle w:val="highlight"/>
          <w:rFonts w:asciiTheme="minorHAnsi" w:hAnsiTheme="minorHAnsi" w:cstheme="minorHAnsi"/>
        </w:rPr>
        <w:t>obročno</w:t>
      </w:r>
      <w:r w:rsidRPr="000F3FA4">
        <w:rPr>
          <w:rFonts w:asciiTheme="minorHAnsi" w:hAnsiTheme="minorHAnsi" w:cstheme="minorHAnsi"/>
        </w:rPr>
        <w:t xml:space="preserve"> plačilo, vendar mora zavezanec za plačilo še pred izdajo odločbe podati na občino pisno prošnjo. V tem primeru občina sklene z zavezancem pogodbo o medsebojnih razmerjih. Pogoje obročnega odplačevanja določi občina.</w:t>
      </w:r>
    </w:p>
    <w:p w14:paraId="08AEB420" w14:textId="77777777" w:rsidR="00FB710A" w:rsidRPr="000F3FA4" w:rsidRDefault="00FB710A" w:rsidP="002E25A1">
      <w:pPr>
        <w:shd w:val="clear" w:color="auto" w:fill="FFFFFF"/>
        <w:jc w:val="both"/>
        <w:rPr>
          <w:rFonts w:asciiTheme="minorHAnsi" w:hAnsiTheme="minorHAnsi" w:cstheme="minorHAnsi"/>
        </w:rPr>
      </w:pPr>
    </w:p>
    <w:p w14:paraId="228FA52C" w14:textId="0BCFD84B" w:rsidR="00166061" w:rsidRPr="000F3FA4" w:rsidRDefault="00FB710A" w:rsidP="002E25A1">
      <w:pPr>
        <w:shd w:val="clear" w:color="auto" w:fill="FFFFFF"/>
        <w:jc w:val="both"/>
        <w:rPr>
          <w:rFonts w:asciiTheme="minorHAnsi" w:hAnsiTheme="minorHAnsi" w:cstheme="minorHAnsi"/>
        </w:rPr>
      </w:pPr>
      <w:r w:rsidRPr="000F3FA4">
        <w:rPr>
          <w:rFonts w:asciiTheme="minorHAnsi" w:hAnsiTheme="minorHAnsi" w:cstheme="minorHAnsi"/>
        </w:rPr>
        <w:t>(</w:t>
      </w:r>
      <w:r w:rsidR="00360D2D" w:rsidRPr="000F3FA4">
        <w:rPr>
          <w:rFonts w:asciiTheme="minorHAnsi" w:hAnsiTheme="minorHAnsi" w:cstheme="minorHAnsi"/>
        </w:rPr>
        <w:t>2</w:t>
      </w:r>
      <w:r w:rsidR="002E25A1" w:rsidRPr="000F3FA4">
        <w:rPr>
          <w:rFonts w:asciiTheme="minorHAnsi" w:hAnsiTheme="minorHAnsi" w:cstheme="minorHAnsi"/>
        </w:rPr>
        <w:t xml:space="preserve">) Potrdilo o plačanem komunalnem prispevku izda pristojni organ občinske uprave po plačilu celotnega komunalnega prispevka oziroma v primeru obročnega plačevanja po plačilu prvega </w:t>
      </w:r>
      <w:r w:rsidR="00A02196" w:rsidRPr="000F3FA4">
        <w:rPr>
          <w:rFonts w:asciiTheme="minorHAnsi" w:hAnsiTheme="minorHAnsi" w:cstheme="minorHAnsi"/>
        </w:rPr>
        <w:t>o</w:t>
      </w:r>
      <w:r w:rsidR="002E25A1" w:rsidRPr="000F3FA4">
        <w:rPr>
          <w:rFonts w:asciiTheme="minorHAnsi" w:hAnsiTheme="minorHAnsi" w:cstheme="minorHAnsi"/>
        </w:rPr>
        <w:t>broka</w:t>
      </w:r>
      <w:r w:rsidR="00166061" w:rsidRPr="000F3FA4">
        <w:rPr>
          <w:rFonts w:asciiTheme="minorHAnsi" w:hAnsiTheme="minorHAnsi" w:cstheme="minorHAnsi"/>
        </w:rPr>
        <w:t xml:space="preserve">. Občina ima pravico zahtevati ustrezno zavarovanje za plačilo </w:t>
      </w:r>
      <w:r w:rsidR="00F50CC6" w:rsidRPr="000F3FA4">
        <w:rPr>
          <w:rFonts w:asciiTheme="minorHAnsi" w:hAnsiTheme="minorHAnsi" w:cstheme="minorHAnsi"/>
        </w:rPr>
        <w:t>preostalih</w:t>
      </w:r>
      <w:r w:rsidR="00166061" w:rsidRPr="000F3FA4">
        <w:rPr>
          <w:rFonts w:asciiTheme="minorHAnsi" w:hAnsiTheme="minorHAnsi" w:cstheme="minorHAnsi"/>
        </w:rPr>
        <w:t xml:space="preserve"> o</w:t>
      </w:r>
      <w:r w:rsidR="00F50CC6" w:rsidRPr="000F3FA4">
        <w:rPr>
          <w:rFonts w:asciiTheme="minorHAnsi" w:hAnsiTheme="minorHAnsi" w:cstheme="minorHAnsi"/>
        </w:rPr>
        <w:t>brokov</w:t>
      </w:r>
      <w:r w:rsidR="00166061" w:rsidRPr="000F3FA4">
        <w:rPr>
          <w:rFonts w:asciiTheme="minorHAnsi" w:hAnsiTheme="minorHAnsi" w:cstheme="minorHAnsi"/>
        </w:rPr>
        <w:t>.</w:t>
      </w:r>
    </w:p>
    <w:p w14:paraId="1740CA51" w14:textId="77777777" w:rsidR="002851A8" w:rsidRPr="000F3FA4" w:rsidRDefault="002851A8" w:rsidP="0062767C">
      <w:pPr>
        <w:jc w:val="both"/>
        <w:rPr>
          <w:rFonts w:asciiTheme="minorHAnsi" w:hAnsiTheme="minorHAnsi" w:cstheme="minorHAnsi"/>
        </w:rPr>
      </w:pPr>
    </w:p>
    <w:p w14:paraId="7F97C01B" w14:textId="1562AA42" w:rsidR="002851A8" w:rsidRPr="000F3FA4" w:rsidRDefault="002851A8" w:rsidP="002851A8">
      <w:pPr>
        <w:jc w:val="both"/>
        <w:rPr>
          <w:rFonts w:ascii="Calibri" w:hAnsi="Calibri" w:cs="Arial"/>
        </w:rPr>
      </w:pPr>
      <w:r w:rsidRPr="000F3FA4">
        <w:rPr>
          <w:rFonts w:asciiTheme="minorHAnsi" w:hAnsiTheme="minorHAnsi" w:cstheme="minorHAnsi"/>
        </w:rPr>
        <w:t>(</w:t>
      </w:r>
      <w:r w:rsidR="00360D2D" w:rsidRPr="000F3FA4">
        <w:rPr>
          <w:rFonts w:asciiTheme="minorHAnsi" w:hAnsiTheme="minorHAnsi" w:cstheme="minorHAnsi"/>
        </w:rPr>
        <w:t>3</w:t>
      </w:r>
      <w:r w:rsidRPr="000F3FA4">
        <w:rPr>
          <w:rFonts w:asciiTheme="minorHAnsi" w:hAnsiTheme="minorHAnsi" w:cstheme="minorHAnsi"/>
        </w:rPr>
        <w:t xml:space="preserve">) Na zahtevo investitorja se, ob izpolnitvi zakonskih pogojev, vračilo plačanega komunalnega prispevka v nerevalorizirani vrednosti izvede v roku 30 dni od pravnomočnosti odločbe o vračilu. </w:t>
      </w:r>
    </w:p>
    <w:p w14:paraId="78D183E0" w14:textId="77777777" w:rsidR="00A70116" w:rsidRPr="000F3FA4" w:rsidRDefault="00A70116" w:rsidP="00175BEA">
      <w:pPr>
        <w:jc w:val="both"/>
        <w:rPr>
          <w:rFonts w:ascii="Calibri" w:hAnsi="Calibri" w:cs="Arial"/>
        </w:rPr>
      </w:pPr>
    </w:p>
    <w:p w14:paraId="14D81771" w14:textId="01E2029A" w:rsidR="00360D2D" w:rsidRPr="000F3FA4" w:rsidRDefault="00360D2D">
      <w:pPr>
        <w:rPr>
          <w:rFonts w:asciiTheme="minorHAnsi" w:hAnsiTheme="minorHAnsi" w:cstheme="minorHAnsi"/>
        </w:rPr>
      </w:pPr>
    </w:p>
    <w:p w14:paraId="7DA32934" w14:textId="640E54CD" w:rsidR="004B5B42" w:rsidRPr="000F3FA4" w:rsidRDefault="005E2BA0" w:rsidP="00175BEA">
      <w:pPr>
        <w:jc w:val="center"/>
        <w:rPr>
          <w:rFonts w:asciiTheme="minorHAnsi" w:hAnsiTheme="minorHAnsi" w:cstheme="minorHAnsi"/>
        </w:rPr>
      </w:pPr>
      <w:r w:rsidRPr="000F3FA4">
        <w:rPr>
          <w:rFonts w:asciiTheme="minorHAnsi" w:hAnsiTheme="minorHAnsi" w:cstheme="minorHAnsi"/>
        </w:rPr>
        <w:t>18</w:t>
      </w:r>
      <w:r w:rsidR="004B5B42" w:rsidRPr="000F3FA4">
        <w:rPr>
          <w:rFonts w:asciiTheme="minorHAnsi" w:hAnsiTheme="minorHAnsi" w:cstheme="minorHAnsi"/>
        </w:rPr>
        <w:t>. člen</w:t>
      </w:r>
    </w:p>
    <w:p w14:paraId="7770BC87" w14:textId="77777777" w:rsidR="004B5B42" w:rsidRPr="000F3FA4" w:rsidRDefault="004B5B42" w:rsidP="004B5B42">
      <w:pPr>
        <w:jc w:val="center"/>
        <w:rPr>
          <w:rFonts w:asciiTheme="minorHAnsi" w:hAnsiTheme="minorHAnsi" w:cstheme="minorHAnsi"/>
        </w:rPr>
      </w:pPr>
      <w:r w:rsidRPr="000F3FA4">
        <w:rPr>
          <w:rFonts w:asciiTheme="minorHAnsi" w:hAnsiTheme="minorHAnsi" w:cstheme="minorHAnsi"/>
        </w:rPr>
        <w:t>(stroški priključevanja)</w:t>
      </w:r>
    </w:p>
    <w:p w14:paraId="3AFD8500" w14:textId="77777777" w:rsidR="004B5B42" w:rsidRPr="000F3FA4" w:rsidRDefault="004B5B42" w:rsidP="004B5B42">
      <w:pPr>
        <w:jc w:val="center"/>
        <w:rPr>
          <w:rFonts w:asciiTheme="minorHAnsi" w:hAnsiTheme="minorHAnsi" w:cstheme="minorHAnsi"/>
        </w:rPr>
      </w:pPr>
    </w:p>
    <w:p w14:paraId="7BEC9BAC" w14:textId="787D3CB6" w:rsidR="00AF0311" w:rsidRPr="000F3FA4" w:rsidRDefault="004B5B42" w:rsidP="00E22349">
      <w:pPr>
        <w:jc w:val="both"/>
        <w:rPr>
          <w:rFonts w:asciiTheme="minorHAnsi" w:hAnsiTheme="minorHAnsi" w:cstheme="minorHAnsi"/>
        </w:rPr>
      </w:pPr>
      <w:r w:rsidRPr="000F3FA4">
        <w:rPr>
          <w:rFonts w:asciiTheme="minorHAnsi" w:hAnsiTheme="minorHAnsi" w:cstheme="minorHAnsi"/>
        </w:rPr>
        <w:t xml:space="preserve">Šteje se, da so s plačilom komunalnega prispevka </w:t>
      </w:r>
      <w:r w:rsidR="00E13137" w:rsidRPr="000F3FA4">
        <w:rPr>
          <w:rFonts w:asciiTheme="minorHAnsi" w:hAnsiTheme="minorHAnsi" w:cstheme="minorHAnsi"/>
        </w:rPr>
        <w:t xml:space="preserve">za obstoječo komunalno opremo </w:t>
      </w:r>
      <w:r w:rsidRPr="000F3FA4">
        <w:rPr>
          <w:rFonts w:asciiTheme="minorHAnsi" w:hAnsiTheme="minorHAnsi" w:cstheme="minorHAnsi"/>
        </w:rPr>
        <w:t xml:space="preserve">poravnani vsi stroški priključevanja objekta na </w:t>
      </w:r>
      <w:r w:rsidR="0003079A" w:rsidRPr="000F3FA4">
        <w:rPr>
          <w:rFonts w:asciiTheme="minorHAnsi" w:hAnsiTheme="minorHAnsi" w:cstheme="minorHAnsi"/>
        </w:rPr>
        <w:t xml:space="preserve">obstoječo </w:t>
      </w:r>
      <w:r w:rsidRPr="000F3FA4">
        <w:rPr>
          <w:rFonts w:asciiTheme="minorHAnsi" w:hAnsiTheme="minorHAnsi" w:cstheme="minorHAnsi"/>
        </w:rPr>
        <w:t>komunalno opremo</w:t>
      </w:r>
      <w:r w:rsidR="00A76EF0" w:rsidRPr="000F3FA4">
        <w:rPr>
          <w:rFonts w:asciiTheme="minorHAnsi" w:hAnsiTheme="minorHAnsi" w:cstheme="minorHAnsi"/>
        </w:rPr>
        <w:t xml:space="preserve"> v razmerju do občine</w:t>
      </w:r>
      <w:r w:rsidRPr="000F3FA4">
        <w:rPr>
          <w:rFonts w:asciiTheme="minorHAnsi" w:hAnsiTheme="minorHAnsi" w:cstheme="minorHAnsi"/>
        </w:rPr>
        <w:t>, razen gradnje tistih delov priključkov, ki so v zasebni lasti. Stroški izvedbe priključk</w:t>
      </w:r>
      <w:r w:rsidR="00F17C25" w:rsidRPr="000F3FA4">
        <w:rPr>
          <w:rFonts w:asciiTheme="minorHAnsi" w:hAnsiTheme="minorHAnsi" w:cstheme="minorHAnsi"/>
        </w:rPr>
        <w:t>ov</w:t>
      </w:r>
      <w:r w:rsidRPr="000F3FA4">
        <w:rPr>
          <w:rFonts w:asciiTheme="minorHAnsi" w:hAnsiTheme="minorHAnsi" w:cstheme="minorHAnsi"/>
        </w:rPr>
        <w:t xml:space="preserve"> niso predmet odmere komunalnega prispevka in v celoti bremenijo investitorja.</w:t>
      </w:r>
    </w:p>
    <w:p w14:paraId="3753FFAB" w14:textId="623867F8" w:rsidR="00ED5940" w:rsidRPr="000F3FA4" w:rsidRDefault="00ED5940">
      <w:pPr>
        <w:rPr>
          <w:rFonts w:asciiTheme="minorHAnsi" w:hAnsiTheme="minorHAnsi" w:cstheme="minorHAnsi"/>
        </w:rPr>
      </w:pPr>
    </w:p>
    <w:p w14:paraId="161CA711" w14:textId="52E4D419" w:rsidR="00727409" w:rsidRPr="000F3FA4" w:rsidRDefault="00727409">
      <w:pPr>
        <w:rPr>
          <w:rFonts w:asciiTheme="minorHAnsi" w:hAnsiTheme="minorHAnsi" w:cstheme="minorHAnsi"/>
        </w:rPr>
      </w:pPr>
    </w:p>
    <w:p w14:paraId="768D2543" w14:textId="5ACD6EB3" w:rsidR="004B5B42" w:rsidRPr="000F3FA4" w:rsidRDefault="004B5B42" w:rsidP="004B5B42">
      <w:pPr>
        <w:jc w:val="center"/>
        <w:rPr>
          <w:rFonts w:asciiTheme="minorHAnsi" w:hAnsiTheme="minorHAnsi" w:cstheme="minorHAnsi"/>
        </w:rPr>
      </w:pPr>
      <w:r w:rsidRPr="000F3FA4">
        <w:rPr>
          <w:rFonts w:asciiTheme="minorHAnsi" w:hAnsiTheme="minorHAnsi" w:cstheme="minorHAnsi"/>
        </w:rPr>
        <w:t>V. OPROSTITVE IN OLAJŠAVE PLAČILA KOMUNALNEGA PRISPEVKA</w:t>
      </w:r>
    </w:p>
    <w:p w14:paraId="1FDB6E82" w14:textId="77777777" w:rsidR="004B5B42" w:rsidRPr="000F3FA4" w:rsidRDefault="004B5B42" w:rsidP="004B5B42">
      <w:pPr>
        <w:jc w:val="both"/>
        <w:rPr>
          <w:rFonts w:asciiTheme="minorHAnsi" w:hAnsiTheme="minorHAnsi" w:cstheme="minorHAnsi"/>
        </w:rPr>
      </w:pPr>
    </w:p>
    <w:p w14:paraId="402B2BBF" w14:textId="1610C8BB" w:rsidR="004B5B42" w:rsidRPr="000F3FA4" w:rsidRDefault="005E2BA0" w:rsidP="004B5B42">
      <w:pPr>
        <w:jc w:val="center"/>
        <w:rPr>
          <w:rFonts w:asciiTheme="minorHAnsi" w:hAnsiTheme="minorHAnsi" w:cstheme="minorHAnsi"/>
        </w:rPr>
      </w:pPr>
      <w:r w:rsidRPr="000F3FA4">
        <w:rPr>
          <w:rFonts w:asciiTheme="minorHAnsi" w:hAnsiTheme="minorHAnsi" w:cstheme="minorHAnsi"/>
        </w:rPr>
        <w:t>19</w:t>
      </w:r>
      <w:r w:rsidR="004B5B42" w:rsidRPr="000F3FA4">
        <w:rPr>
          <w:rFonts w:asciiTheme="minorHAnsi" w:hAnsiTheme="minorHAnsi" w:cstheme="minorHAnsi"/>
        </w:rPr>
        <w:t>. člen</w:t>
      </w:r>
    </w:p>
    <w:p w14:paraId="79A65AA5" w14:textId="77777777" w:rsidR="005F001C" w:rsidRPr="000F3FA4" w:rsidRDefault="005F001C" w:rsidP="005F001C">
      <w:pPr>
        <w:jc w:val="center"/>
        <w:rPr>
          <w:rFonts w:asciiTheme="minorHAnsi" w:hAnsiTheme="minorHAnsi" w:cstheme="minorHAnsi"/>
        </w:rPr>
      </w:pPr>
      <w:r w:rsidRPr="000F3FA4">
        <w:rPr>
          <w:rFonts w:asciiTheme="minorHAnsi" w:hAnsiTheme="minorHAnsi" w:cstheme="minorHAnsi"/>
        </w:rPr>
        <w:t>(občinske oprostitve plačila komunalnega prispevka)</w:t>
      </w:r>
    </w:p>
    <w:p w14:paraId="75F423EC" w14:textId="77777777" w:rsidR="004B5B42" w:rsidRPr="000F3FA4" w:rsidRDefault="004B5B42" w:rsidP="004B5B42">
      <w:pPr>
        <w:jc w:val="both"/>
        <w:rPr>
          <w:rFonts w:asciiTheme="minorHAnsi" w:hAnsiTheme="minorHAnsi" w:cstheme="minorHAnsi"/>
        </w:rPr>
      </w:pPr>
    </w:p>
    <w:p w14:paraId="2723AC4A" w14:textId="64B6A519" w:rsidR="00112DEF" w:rsidRPr="000F3FA4" w:rsidRDefault="00FA685B" w:rsidP="00FA685B">
      <w:pPr>
        <w:jc w:val="both"/>
        <w:rPr>
          <w:rFonts w:asciiTheme="minorHAnsi" w:hAnsiTheme="minorHAnsi" w:cstheme="minorHAnsi"/>
        </w:rPr>
      </w:pPr>
      <w:r w:rsidRPr="000F3FA4">
        <w:rPr>
          <w:rFonts w:asciiTheme="minorHAnsi" w:hAnsiTheme="minorHAnsi" w:cstheme="minorHAnsi"/>
        </w:rPr>
        <w:t>(</w:t>
      </w:r>
      <w:r w:rsidR="00112DEF" w:rsidRPr="000F3FA4">
        <w:rPr>
          <w:rFonts w:asciiTheme="minorHAnsi" w:hAnsiTheme="minorHAnsi" w:cstheme="minorHAnsi"/>
        </w:rPr>
        <w:t>1</w:t>
      </w:r>
      <w:r w:rsidRPr="000F3FA4">
        <w:rPr>
          <w:rFonts w:asciiTheme="minorHAnsi" w:hAnsiTheme="minorHAnsi" w:cstheme="minorHAnsi"/>
        </w:rPr>
        <w:t xml:space="preserve">) Komunalni prispevek </w:t>
      </w:r>
      <w:r w:rsidR="007821C5" w:rsidRPr="000F3FA4">
        <w:rPr>
          <w:rFonts w:asciiTheme="minorHAnsi" w:hAnsiTheme="minorHAnsi" w:cstheme="minorHAnsi"/>
        </w:rPr>
        <w:t xml:space="preserve">za obstoječo komunalno opremo se ne plača za gradnjo </w:t>
      </w:r>
      <w:r w:rsidR="00112DEF" w:rsidRPr="000F3FA4">
        <w:rPr>
          <w:rFonts w:asciiTheme="minorHAnsi" w:hAnsiTheme="minorHAnsi" w:cstheme="minorHAnsi"/>
        </w:rPr>
        <w:t>stavb, ki so enostavni objekti in se štejejo za pomožne objekte na gradbeni parceli ali pripadajočem zemljišču osnovnega objekta.</w:t>
      </w:r>
    </w:p>
    <w:p w14:paraId="3E16C95D" w14:textId="77777777" w:rsidR="0070488C" w:rsidRPr="000F3FA4" w:rsidRDefault="0070488C" w:rsidP="00FA685B">
      <w:pPr>
        <w:jc w:val="both"/>
        <w:rPr>
          <w:rFonts w:asciiTheme="minorHAnsi" w:hAnsiTheme="minorHAnsi" w:cstheme="minorHAnsi"/>
        </w:rPr>
      </w:pPr>
    </w:p>
    <w:p w14:paraId="36F29A27" w14:textId="5FA982F1" w:rsidR="005F001C" w:rsidRPr="000F3FA4" w:rsidRDefault="005F001C" w:rsidP="005F001C">
      <w:pPr>
        <w:jc w:val="both"/>
        <w:rPr>
          <w:rFonts w:asciiTheme="minorHAnsi" w:hAnsiTheme="minorHAnsi" w:cstheme="minorHAnsi"/>
          <w:szCs w:val="22"/>
        </w:rPr>
      </w:pPr>
      <w:r w:rsidRPr="000F3FA4">
        <w:rPr>
          <w:rFonts w:asciiTheme="minorHAnsi" w:hAnsiTheme="minorHAnsi" w:cstheme="minorHAnsi"/>
        </w:rPr>
        <w:t>(</w:t>
      </w:r>
      <w:r w:rsidR="00112DEF" w:rsidRPr="000F3FA4">
        <w:rPr>
          <w:rFonts w:asciiTheme="minorHAnsi" w:hAnsiTheme="minorHAnsi" w:cstheme="minorHAnsi"/>
        </w:rPr>
        <w:t>2</w:t>
      </w:r>
      <w:r w:rsidRPr="000F3FA4">
        <w:rPr>
          <w:rFonts w:asciiTheme="minorHAnsi" w:hAnsiTheme="minorHAnsi" w:cstheme="minorHAnsi"/>
        </w:rPr>
        <w:t xml:space="preserve">) Komunalni prispevek za obstoječo komunalno opremo se </w:t>
      </w:r>
      <w:r w:rsidR="00112DEF" w:rsidRPr="000F3FA4">
        <w:rPr>
          <w:rFonts w:asciiTheme="minorHAnsi" w:hAnsiTheme="minorHAnsi" w:cstheme="minorHAnsi"/>
        </w:rPr>
        <w:t xml:space="preserve">v celoti oprosti </w:t>
      </w:r>
      <w:r w:rsidR="0074650D" w:rsidRPr="000F3FA4">
        <w:rPr>
          <w:rFonts w:asciiTheme="minorHAnsi" w:hAnsiTheme="minorHAnsi" w:cstheme="minorHAnsi"/>
          <w:szCs w:val="22"/>
        </w:rPr>
        <w:t xml:space="preserve">za </w:t>
      </w:r>
      <w:r w:rsidRPr="000F3FA4">
        <w:rPr>
          <w:rFonts w:asciiTheme="minorHAnsi" w:hAnsiTheme="minorHAnsi" w:cstheme="minorHAnsi"/>
          <w:szCs w:val="22"/>
        </w:rPr>
        <w:t>stavb</w:t>
      </w:r>
      <w:r w:rsidR="0074650D" w:rsidRPr="000F3FA4">
        <w:rPr>
          <w:rFonts w:asciiTheme="minorHAnsi" w:hAnsiTheme="minorHAnsi" w:cstheme="minorHAnsi"/>
          <w:szCs w:val="22"/>
        </w:rPr>
        <w:t>e</w:t>
      </w:r>
      <w:r w:rsidRPr="000F3FA4">
        <w:rPr>
          <w:rFonts w:asciiTheme="minorHAnsi" w:hAnsiTheme="minorHAnsi" w:cstheme="minorHAnsi"/>
          <w:szCs w:val="22"/>
        </w:rPr>
        <w:t>, ki so</w:t>
      </w:r>
      <w:r w:rsidR="00360D2D" w:rsidRPr="000F3FA4">
        <w:rPr>
          <w:rFonts w:asciiTheme="minorHAnsi" w:hAnsiTheme="minorHAnsi" w:cstheme="minorHAnsi"/>
          <w:szCs w:val="22"/>
        </w:rPr>
        <w:t xml:space="preserve"> </w:t>
      </w:r>
      <w:r w:rsidRPr="000F3FA4">
        <w:rPr>
          <w:rFonts w:asciiTheme="minorHAnsi" w:hAnsiTheme="minorHAnsi" w:cstheme="minorHAnsi"/>
          <w:szCs w:val="22"/>
        </w:rPr>
        <w:t xml:space="preserve">namenjene za izobraževanje in znanstveno-raziskovalno delo (oznaka 1263 v CC-SI), zdravstvo (oznaka 1264 v CC-SI), muzeje, arhive in knjižnice (oznaka 1262 v CC-SI), </w:t>
      </w:r>
      <w:r w:rsidR="0074650D" w:rsidRPr="000F3FA4">
        <w:rPr>
          <w:rFonts w:asciiTheme="minorHAnsi" w:hAnsiTheme="minorHAnsi" w:cstheme="minorHAnsi"/>
          <w:szCs w:val="22"/>
        </w:rPr>
        <w:t xml:space="preserve">šport (oznaka 1265 v CC-SI), </w:t>
      </w:r>
      <w:r w:rsidR="006E05EA" w:rsidRPr="000F3FA4">
        <w:rPr>
          <w:rFonts w:asciiTheme="minorHAnsi" w:hAnsiTheme="minorHAnsi" w:cstheme="minorHAnsi"/>
          <w:szCs w:val="22"/>
        </w:rPr>
        <w:t>o</w:t>
      </w:r>
      <w:r w:rsidRPr="000F3FA4">
        <w:rPr>
          <w:rFonts w:asciiTheme="minorHAnsi" w:hAnsiTheme="minorHAnsi" w:cstheme="minorHAnsi"/>
          <w:szCs w:val="22"/>
        </w:rPr>
        <w:t xml:space="preserve">pravljanje obredov (oznaka 1272 v CC-SI) </w:t>
      </w:r>
      <w:r w:rsidR="0074650D" w:rsidRPr="000F3FA4">
        <w:rPr>
          <w:rFonts w:asciiTheme="minorHAnsi" w:hAnsiTheme="minorHAnsi" w:cstheme="minorHAnsi"/>
          <w:szCs w:val="22"/>
        </w:rPr>
        <w:t xml:space="preserve">in druge stavbe, ki niso uvrščene drugje  (oznaka 1274 v CC-SI) </w:t>
      </w:r>
      <w:r w:rsidRPr="000F3FA4">
        <w:rPr>
          <w:rFonts w:asciiTheme="minorHAnsi" w:hAnsiTheme="minorHAnsi" w:cstheme="minorHAnsi"/>
          <w:szCs w:val="22"/>
        </w:rPr>
        <w:t>po predpisih o uvedbi in uporabi enotne klasifikacije vrst objektov.</w:t>
      </w:r>
    </w:p>
    <w:p w14:paraId="6E43572D" w14:textId="27F6281E" w:rsidR="007C4BC2" w:rsidRPr="000F3FA4" w:rsidRDefault="007C4BC2" w:rsidP="006B3285">
      <w:pPr>
        <w:jc w:val="both"/>
        <w:rPr>
          <w:rFonts w:asciiTheme="minorHAnsi" w:hAnsiTheme="minorHAnsi" w:cstheme="minorHAnsi"/>
          <w:szCs w:val="22"/>
          <w:highlight w:val="yellow"/>
        </w:rPr>
      </w:pPr>
    </w:p>
    <w:p w14:paraId="63FE4031" w14:textId="7A3B2322" w:rsidR="00F002CC" w:rsidRPr="000F3FA4" w:rsidRDefault="00F002CC" w:rsidP="00964EE0">
      <w:pPr>
        <w:jc w:val="both"/>
        <w:rPr>
          <w:rFonts w:asciiTheme="minorHAnsi" w:hAnsiTheme="minorHAnsi" w:cstheme="minorHAnsi"/>
          <w:shd w:val="clear" w:color="auto" w:fill="FFFFFF"/>
        </w:rPr>
      </w:pPr>
    </w:p>
    <w:p w14:paraId="1D120133" w14:textId="77777777" w:rsidR="000D178C" w:rsidRDefault="000D178C">
      <w:pPr>
        <w:rPr>
          <w:rFonts w:asciiTheme="minorHAnsi" w:hAnsiTheme="minorHAnsi" w:cstheme="minorHAnsi"/>
        </w:rPr>
      </w:pPr>
      <w:r>
        <w:rPr>
          <w:rFonts w:asciiTheme="minorHAnsi" w:hAnsiTheme="minorHAnsi" w:cstheme="minorHAnsi"/>
        </w:rPr>
        <w:br w:type="page"/>
      </w:r>
    </w:p>
    <w:p w14:paraId="7C41888C" w14:textId="568A920E" w:rsidR="004B5B42" w:rsidRPr="000F3FA4" w:rsidRDefault="004B5B42" w:rsidP="004B5B42">
      <w:pPr>
        <w:jc w:val="center"/>
        <w:rPr>
          <w:rFonts w:asciiTheme="minorHAnsi" w:hAnsiTheme="minorHAnsi" w:cstheme="minorHAnsi"/>
        </w:rPr>
      </w:pPr>
      <w:r w:rsidRPr="000F3FA4">
        <w:rPr>
          <w:rFonts w:asciiTheme="minorHAnsi" w:hAnsiTheme="minorHAnsi" w:cstheme="minorHAnsi"/>
        </w:rPr>
        <w:lastRenderedPageBreak/>
        <w:t>VI. PREHODNE IN KONČNE DOLOČBE</w:t>
      </w:r>
    </w:p>
    <w:p w14:paraId="79204D8E" w14:textId="77777777" w:rsidR="004B5B42" w:rsidRPr="000F3FA4" w:rsidRDefault="004B5B42" w:rsidP="004B5B42">
      <w:pPr>
        <w:jc w:val="center"/>
        <w:rPr>
          <w:rFonts w:asciiTheme="minorHAnsi" w:hAnsiTheme="minorHAnsi" w:cstheme="minorHAnsi"/>
        </w:rPr>
      </w:pPr>
    </w:p>
    <w:p w14:paraId="674C3399" w14:textId="41116D21" w:rsidR="004B5B42" w:rsidRPr="000F3FA4" w:rsidRDefault="004B5B42" w:rsidP="004B5B42">
      <w:pPr>
        <w:jc w:val="center"/>
        <w:rPr>
          <w:rFonts w:asciiTheme="minorHAnsi" w:hAnsiTheme="minorHAnsi" w:cstheme="minorHAnsi"/>
        </w:rPr>
      </w:pPr>
      <w:r w:rsidRPr="000F3FA4">
        <w:rPr>
          <w:rFonts w:asciiTheme="minorHAnsi" w:hAnsiTheme="minorHAnsi" w:cstheme="minorHAnsi"/>
        </w:rPr>
        <w:t>2</w:t>
      </w:r>
      <w:r w:rsidR="00FE174F" w:rsidRPr="000F3FA4">
        <w:rPr>
          <w:rFonts w:asciiTheme="minorHAnsi" w:hAnsiTheme="minorHAnsi" w:cstheme="minorHAnsi"/>
        </w:rPr>
        <w:t>0</w:t>
      </w:r>
      <w:r w:rsidRPr="000F3FA4">
        <w:rPr>
          <w:rFonts w:asciiTheme="minorHAnsi" w:hAnsiTheme="minorHAnsi" w:cstheme="minorHAnsi"/>
        </w:rPr>
        <w:t>. člen</w:t>
      </w:r>
    </w:p>
    <w:p w14:paraId="71646DE3" w14:textId="77777777" w:rsidR="004B5B42" w:rsidRPr="000F3FA4" w:rsidRDefault="004B5B42" w:rsidP="004B5B42">
      <w:pPr>
        <w:jc w:val="center"/>
        <w:rPr>
          <w:rFonts w:asciiTheme="minorHAnsi" w:hAnsiTheme="minorHAnsi" w:cstheme="minorHAnsi"/>
        </w:rPr>
      </w:pPr>
      <w:r w:rsidRPr="000F3FA4">
        <w:rPr>
          <w:rFonts w:asciiTheme="minorHAnsi" w:hAnsiTheme="minorHAnsi" w:cstheme="minorHAnsi"/>
        </w:rPr>
        <w:t>(obravnava že prejetih vlog za odmero komunalnega prispevka)</w:t>
      </w:r>
    </w:p>
    <w:p w14:paraId="34D8A097" w14:textId="77777777" w:rsidR="004B5B42" w:rsidRPr="000F3FA4" w:rsidRDefault="004B5B42" w:rsidP="004B5B42">
      <w:pPr>
        <w:jc w:val="both"/>
        <w:rPr>
          <w:rFonts w:asciiTheme="minorHAnsi" w:hAnsiTheme="minorHAnsi" w:cstheme="minorHAnsi"/>
        </w:rPr>
      </w:pPr>
    </w:p>
    <w:p w14:paraId="759595E5" w14:textId="4D19AA39" w:rsidR="00595E93" w:rsidRPr="000F3FA4" w:rsidRDefault="00595E93" w:rsidP="00595E93">
      <w:pPr>
        <w:pStyle w:val="Navadensplet"/>
        <w:spacing w:before="0" w:beforeAutospacing="0" w:after="0" w:afterAutospacing="0"/>
        <w:jc w:val="both"/>
        <w:rPr>
          <w:rFonts w:asciiTheme="minorHAnsi" w:hAnsiTheme="minorHAnsi" w:cstheme="minorHAnsi"/>
          <w:sz w:val="22"/>
          <w:szCs w:val="18"/>
        </w:rPr>
      </w:pPr>
      <w:r w:rsidRPr="000F3FA4">
        <w:rPr>
          <w:rFonts w:asciiTheme="minorHAnsi" w:hAnsiTheme="minorHAnsi" w:cstheme="minorHAnsi"/>
          <w:szCs w:val="20"/>
        </w:rPr>
        <w:t xml:space="preserve">Postopki za odmero komunalnega prispevka, začeti pred uveljavitvijo tega odloka, se končajo po </w:t>
      </w:r>
      <w:r w:rsidR="00AB4870" w:rsidRPr="000F3FA4">
        <w:rPr>
          <w:rFonts w:asciiTheme="minorHAnsi" w:hAnsiTheme="minorHAnsi" w:cstheme="minorHAnsi"/>
          <w:szCs w:val="20"/>
        </w:rPr>
        <w:t xml:space="preserve">predpisih, </w:t>
      </w:r>
      <w:r w:rsidRPr="000F3FA4">
        <w:rPr>
          <w:rFonts w:asciiTheme="minorHAnsi" w:hAnsiTheme="minorHAnsi" w:cstheme="minorHAnsi"/>
          <w:szCs w:val="20"/>
        </w:rPr>
        <w:t>veljavnih v času vložitve vloge za odmero komunalnega prispevka.</w:t>
      </w:r>
    </w:p>
    <w:p w14:paraId="06A4789E" w14:textId="77777777" w:rsidR="00D64B38" w:rsidRPr="000F3FA4" w:rsidRDefault="00D64B38" w:rsidP="004B5B42">
      <w:pPr>
        <w:jc w:val="both"/>
        <w:rPr>
          <w:rFonts w:asciiTheme="minorHAnsi" w:hAnsiTheme="minorHAnsi" w:cstheme="minorHAnsi"/>
        </w:rPr>
      </w:pPr>
    </w:p>
    <w:p w14:paraId="31E1B50A" w14:textId="6C8DCA61" w:rsidR="00D55DAC" w:rsidRPr="000F3FA4" w:rsidRDefault="00D55DAC">
      <w:pPr>
        <w:rPr>
          <w:rFonts w:asciiTheme="minorHAnsi" w:hAnsiTheme="minorHAnsi" w:cstheme="minorHAnsi"/>
        </w:rPr>
      </w:pPr>
    </w:p>
    <w:p w14:paraId="089C03D8" w14:textId="596347EA" w:rsidR="004B5B42" w:rsidRPr="000F3FA4" w:rsidRDefault="004B5B42" w:rsidP="004B5B42">
      <w:pPr>
        <w:jc w:val="center"/>
        <w:rPr>
          <w:rFonts w:asciiTheme="minorHAnsi" w:hAnsiTheme="minorHAnsi" w:cstheme="minorHAnsi"/>
        </w:rPr>
      </w:pPr>
      <w:r w:rsidRPr="000F3FA4">
        <w:rPr>
          <w:rFonts w:asciiTheme="minorHAnsi" w:hAnsiTheme="minorHAnsi" w:cstheme="minorHAnsi"/>
        </w:rPr>
        <w:t>2</w:t>
      </w:r>
      <w:r w:rsidR="00FE174F" w:rsidRPr="000F3FA4">
        <w:rPr>
          <w:rFonts w:asciiTheme="minorHAnsi" w:hAnsiTheme="minorHAnsi" w:cstheme="minorHAnsi"/>
        </w:rPr>
        <w:t>1</w:t>
      </w:r>
      <w:r w:rsidRPr="000F3FA4">
        <w:rPr>
          <w:rFonts w:asciiTheme="minorHAnsi" w:hAnsiTheme="minorHAnsi" w:cstheme="minorHAnsi"/>
        </w:rPr>
        <w:t>. člen</w:t>
      </w:r>
    </w:p>
    <w:p w14:paraId="644C3455" w14:textId="0650D2E9" w:rsidR="004B5B42" w:rsidRPr="000F3FA4" w:rsidRDefault="004B5B42" w:rsidP="004B5B42">
      <w:pPr>
        <w:jc w:val="center"/>
        <w:rPr>
          <w:rFonts w:asciiTheme="minorHAnsi" w:hAnsiTheme="minorHAnsi" w:cstheme="minorHAnsi"/>
        </w:rPr>
      </w:pPr>
      <w:r w:rsidRPr="000F3FA4">
        <w:rPr>
          <w:rFonts w:asciiTheme="minorHAnsi" w:hAnsiTheme="minorHAnsi" w:cstheme="minorHAnsi"/>
        </w:rPr>
        <w:t>(</w:t>
      </w:r>
      <w:r w:rsidR="00AB4870" w:rsidRPr="000F3FA4">
        <w:rPr>
          <w:rFonts w:asciiTheme="minorHAnsi" w:hAnsiTheme="minorHAnsi" w:cstheme="minorHAnsi"/>
        </w:rPr>
        <w:t>prenehanje veljavnosti</w:t>
      </w:r>
      <w:r w:rsidRPr="000F3FA4">
        <w:rPr>
          <w:rFonts w:asciiTheme="minorHAnsi" w:hAnsiTheme="minorHAnsi" w:cstheme="minorHAnsi"/>
        </w:rPr>
        <w:t>)</w:t>
      </w:r>
    </w:p>
    <w:p w14:paraId="5A8089ED" w14:textId="77777777" w:rsidR="004B5B42" w:rsidRPr="000F3FA4" w:rsidRDefault="004B5B42" w:rsidP="004B5B42">
      <w:pPr>
        <w:jc w:val="both"/>
        <w:rPr>
          <w:rFonts w:asciiTheme="minorHAnsi" w:hAnsiTheme="minorHAnsi" w:cstheme="minorHAnsi"/>
        </w:rPr>
      </w:pPr>
    </w:p>
    <w:p w14:paraId="0F1CBE11" w14:textId="246325F8" w:rsidR="000B4FCB" w:rsidRPr="000F3FA4" w:rsidRDefault="00652666" w:rsidP="00B352A2">
      <w:pPr>
        <w:jc w:val="both"/>
        <w:rPr>
          <w:rFonts w:asciiTheme="minorHAnsi" w:hAnsiTheme="minorHAnsi" w:cstheme="minorHAnsi"/>
        </w:rPr>
      </w:pPr>
      <w:r w:rsidRPr="000F3FA4">
        <w:rPr>
          <w:rFonts w:asciiTheme="minorHAnsi" w:hAnsiTheme="minorHAnsi" w:cstheme="minorHAnsi"/>
        </w:rPr>
        <w:t>Z uveljavitvijo tega odloka preneha</w:t>
      </w:r>
      <w:r w:rsidR="00BA27AD" w:rsidRPr="000F3FA4">
        <w:rPr>
          <w:rFonts w:asciiTheme="minorHAnsi" w:hAnsiTheme="minorHAnsi" w:cstheme="minorHAnsi"/>
        </w:rPr>
        <w:t xml:space="preserve"> veljati</w:t>
      </w:r>
      <w:r w:rsidR="00AF0311" w:rsidRPr="000F3FA4">
        <w:rPr>
          <w:rFonts w:asciiTheme="minorHAnsi" w:hAnsiTheme="minorHAnsi" w:cstheme="minorHAnsi"/>
        </w:rPr>
        <w:t xml:space="preserve"> </w:t>
      </w:r>
      <w:r w:rsidR="00FB549D" w:rsidRPr="000F3FA4">
        <w:rPr>
          <w:rFonts w:asciiTheme="minorHAnsi" w:hAnsiTheme="minorHAnsi" w:cstheme="minorHAnsi"/>
        </w:rPr>
        <w:t xml:space="preserve">Odlok o </w:t>
      </w:r>
      <w:r w:rsidR="000B4FCB" w:rsidRPr="000F3FA4">
        <w:rPr>
          <w:rFonts w:asciiTheme="minorHAnsi" w:hAnsiTheme="minorHAnsi" w:cstheme="minorHAnsi"/>
        </w:rPr>
        <w:t>komunalnem prispevku na območju Občine Bistrica ob Sotli (Uradni list RS, št. 3/08).</w:t>
      </w:r>
    </w:p>
    <w:p w14:paraId="7923D087" w14:textId="77777777" w:rsidR="00B352A2" w:rsidRPr="000F3FA4" w:rsidRDefault="00B352A2" w:rsidP="00B352A2">
      <w:pPr>
        <w:jc w:val="both"/>
        <w:rPr>
          <w:rFonts w:asciiTheme="minorHAnsi" w:hAnsiTheme="minorHAnsi" w:cstheme="minorHAnsi"/>
        </w:rPr>
      </w:pPr>
    </w:p>
    <w:p w14:paraId="38A8C6E4" w14:textId="77777777" w:rsidR="005F7840" w:rsidRPr="000F3FA4" w:rsidRDefault="005F7840" w:rsidP="00607168">
      <w:pPr>
        <w:jc w:val="both"/>
        <w:rPr>
          <w:rFonts w:asciiTheme="minorHAnsi" w:hAnsiTheme="minorHAnsi" w:cstheme="minorHAnsi"/>
        </w:rPr>
      </w:pPr>
    </w:p>
    <w:p w14:paraId="6120E391" w14:textId="0D3605EB" w:rsidR="004B5B42" w:rsidRPr="000F3FA4" w:rsidRDefault="00A65827" w:rsidP="00607168">
      <w:pPr>
        <w:jc w:val="center"/>
        <w:rPr>
          <w:rFonts w:asciiTheme="minorHAnsi" w:hAnsiTheme="minorHAnsi" w:cstheme="minorHAnsi"/>
        </w:rPr>
      </w:pPr>
      <w:r w:rsidRPr="000F3FA4">
        <w:rPr>
          <w:rFonts w:asciiTheme="minorHAnsi" w:hAnsiTheme="minorHAnsi" w:cstheme="minorHAnsi"/>
        </w:rPr>
        <w:t>2</w:t>
      </w:r>
      <w:r w:rsidR="00FE174F" w:rsidRPr="000F3FA4">
        <w:rPr>
          <w:rFonts w:asciiTheme="minorHAnsi" w:hAnsiTheme="minorHAnsi" w:cstheme="minorHAnsi"/>
        </w:rPr>
        <w:t>2</w:t>
      </w:r>
      <w:r w:rsidR="004B5B42" w:rsidRPr="000F3FA4">
        <w:rPr>
          <w:rFonts w:asciiTheme="minorHAnsi" w:hAnsiTheme="minorHAnsi" w:cstheme="minorHAnsi"/>
        </w:rPr>
        <w:t>. člen</w:t>
      </w:r>
    </w:p>
    <w:p w14:paraId="45C725E4" w14:textId="77777777" w:rsidR="004B5B42" w:rsidRPr="000F3FA4" w:rsidRDefault="004B5B42" w:rsidP="00607168">
      <w:pPr>
        <w:jc w:val="center"/>
        <w:rPr>
          <w:rFonts w:asciiTheme="minorHAnsi" w:hAnsiTheme="minorHAnsi" w:cstheme="minorHAnsi"/>
        </w:rPr>
      </w:pPr>
      <w:r w:rsidRPr="000F3FA4">
        <w:rPr>
          <w:rFonts w:asciiTheme="minorHAnsi" w:hAnsiTheme="minorHAnsi" w:cstheme="minorHAnsi"/>
        </w:rPr>
        <w:t>(začetek veljavnosti)</w:t>
      </w:r>
    </w:p>
    <w:p w14:paraId="04056B1B" w14:textId="77777777" w:rsidR="004B5B42" w:rsidRPr="000F3FA4" w:rsidRDefault="004B5B42" w:rsidP="004B5B42">
      <w:pPr>
        <w:jc w:val="both"/>
        <w:rPr>
          <w:rFonts w:asciiTheme="minorHAnsi" w:hAnsiTheme="minorHAnsi" w:cstheme="minorHAnsi"/>
        </w:rPr>
      </w:pPr>
    </w:p>
    <w:p w14:paraId="68ECAE47" w14:textId="43254EEB" w:rsidR="000B4FCB" w:rsidRPr="000F3FA4" w:rsidRDefault="005D4030" w:rsidP="005D4030">
      <w:pPr>
        <w:shd w:val="clear" w:color="auto" w:fill="FFFFFF"/>
        <w:jc w:val="both"/>
        <w:rPr>
          <w:rFonts w:asciiTheme="minorHAnsi" w:hAnsiTheme="minorHAnsi" w:cstheme="minorHAnsi"/>
          <w:szCs w:val="18"/>
        </w:rPr>
      </w:pPr>
      <w:r w:rsidRPr="000F3FA4">
        <w:rPr>
          <w:rFonts w:asciiTheme="minorHAnsi" w:hAnsiTheme="minorHAnsi" w:cstheme="minorHAnsi"/>
          <w:szCs w:val="18"/>
        </w:rPr>
        <w:t xml:space="preserve">Ta odlok začne veljati </w:t>
      </w:r>
      <w:r w:rsidR="00401A3B" w:rsidRPr="000F3FA4">
        <w:rPr>
          <w:rFonts w:asciiTheme="minorHAnsi" w:hAnsiTheme="minorHAnsi" w:cstheme="minorHAnsi"/>
          <w:szCs w:val="18"/>
        </w:rPr>
        <w:t>petnajsti</w:t>
      </w:r>
      <w:r w:rsidR="00BB36B0" w:rsidRPr="000F3FA4">
        <w:rPr>
          <w:rFonts w:asciiTheme="minorHAnsi" w:hAnsiTheme="minorHAnsi" w:cstheme="minorHAnsi"/>
          <w:szCs w:val="18"/>
        </w:rPr>
        <w:t xml:space="preserve"> dan</w:t>
      </w:r>
      <w:r w:rsidRPr="000F3FA4">
        <w:rPr>
          <w:rFonts w:asciiTheme="minorHAnsi" w:hAnsiTheme="minorHAnsi" w:cstheme="minorHAnsi"/>
          <w:szCs w:val="18"/>
        </w:rPr>
        <w:t xml:space="preserve"> po objavi v Uradn</w:t>
      </w:r>
      <w:r w:rsidR="000B4FCB" w:rsidRPr="000F3FA4">
        <w:rPr>
          <w:rFonts w:asciiTheme="minorHAnsi" w:hAnsiTheme="minorHAnsi" w:cstheme="minorHAnsi"/>
          <w:szCs w:val="18"/>
        </w:rPr>
        <w:t>em listu Republike Slovenije</w:t>
      </w:r>
    </w:p>
    <w:p w14:paraId="5D1EF359" w14:textId="1CB806BF" w:rsidR="0062767C" w:rsidRPr="000F3FA4" w:rsidRDefault="0062767C" w:rsidP="004B5B42">
      <w:pPr>
        <w:jc w:val="both"/>
        <w:rPr>
          <w:rFonts w:asciiTheme="minorHAnsi" w:hAnsiTheme="minorHAnsi" w:cstheme="minorHAnsi"/>
          <w:szCs w:val="18"/>
        </w:rPr>
      </w:pPr>
    </w:p>
    <w:p w14:paraId="5AE78761" w14:textId="77777777" w:rsidR="00FC4422" w:rsidRPr="000F3FA4" w:rsidRDefault="00FC4422" w:rsidP="004B5B42">
      <w:pPr>
        <w:jc w:val="both"/>
        <w:rPr>
          <w:rFonts w:asciiTheme="minorHAnsi" w:hAnsiTheme="minorHAnsi" w:cstheme="minorHAnsi"/>
        </w:rPr>
      </w:pPr>
    </w:p>
    <w:p w14:paraId="2DC4D917" w14:textId="77777777" w:rsidR="004C4A24" w:rsidRPr="000F3FA4" w:rsidRDefault="00652666" w:rsidP="004B5B42">
      <w:pPr>
        <w:jc w:val="both"/>
        <w:rPr>
          <w:rFonts w:asciiTheme="minorHAnsi" w:hAnsiTheme="minorHAnsi" w:cstheme="minorHAnsi"/>
        </w:rPr>
      </w:pPr>
      <w:r w:rsidRPr="000F3FA4">
        <w:rPr>
          <w:rFonts w:asciiTheme="minorHAnsi" w:hAnsiTheme="minorHAnsi" w:cstheme="minorHAnsi"/>
        </w:rPr>
        <w:t>Številka:</w:t>
      </w:r>
      <w:r w:rsidRPr="000F3FA4">
        <w:rPr>
          <w:rFonts w:asciiTheme="minorHAnsi" w:hAnsiTheme="minorHAnsi" w:cstheme="minorHAnsi"/>
        </w:rPr>
        <w:tab/>
      </w:r>
      <w:r w:rsidRPr="000F3FA4">
        <w:rPr>
          <w:rFonts w:asciiTheme="minorHAnsi" w:hAnsiTheme="minorHAnsi" w:cstheme="minorHAnsi"/>
        </w:rPr>
        <w:tab/>
      </w:r>
      <w:r w:rsidRPr="000F3FA4">
        <w:rPr>
          <w:rFonts w:asciiTheme="minorHAnsi" w:hAnsiTheme="minorHAnsi" w:cstheme="minorHAnsi"/>
        </w:rPr>
        <w:tab/>
      </w:r>
      <w:r w:rsidRPr="000F3FA4">
        <w:rPr>
          <w:rFonts w:asciiTheme="minorHAnsi" w:hAnsiTheme="minorHAnsi" w:cstheme="minorHAnsi"/>
        </w:rPr>
        <w:tab/>
      </w:r>
      <w:r w:rsidRPr="000F3FA4">
        <w:rPr>
          <w:rFonts w:asciiTheme="minorHAnsi" w:hAnsiTheme="minorHAnsi" w:cstheme="minorHAnsi"/>
        </w:rPr>
        <w:tab/>
      </w:r>
      <w:r w:rsidR="00377A33" w:rsidRPr="000F3FA4">
        <w:rPr>
          <w:rFonts w:asciiTheme="minorHAnsi" w:hAnsiTheme="minorHAnsi" w:cstheme="minorHAnsi"/>
        </w:rPr>
        <w:tab/>
      </w:r>
      <w:r w:rsidR="004C4A24" w:rsidRPr="000F3FA4">
        <w:rPr>
          <w:rFonts w:asciiTheme="minorHAnsi" w:hAnsiTheme="minorHAnsi" w:cstheme="minorHAnsi"/>
        </w:rPr>
        <w:t>Franjo Debelak</w:t>
      </w:r>
    </w:p>
    <w:p w14:paraId="578ABA3F" w14:textId="2D20DB16" w:rsidR="00503C7D" w:rsidRPr="000F3FA4" w:rsidRDefault="004B5B42" w:rsidP="004B5B42">
      <w:pPr>
        <w:rPr>
          <w:rFonts w:asciiTheme="minorHAnsi" w:hAnsiTheme="minorHAnsi" w:cstheme="minorHAnsi"/>
        </w:rPr>
      </w:pPr>
      <w:r w:rsidRPr="000F3FA4">
        <w:rPr>
          <w:rFonts w:asciiTheme="minorHAnsi" w:hAnsiTheme="minorHAnsi" w:cstheme="minorHAnsi"/>
        </w:rPr>
        <w:t xml:space="preserve">Datum: </w:t>
      </w:r>
      <w:r w:rsidR="0014690F" w:rsidRPr="000F3FA4">
        <w:rPr>
          <w:rFonts w:asciiTheme="minorHAnsi" w:hAnsiTheme="minorHAnsi" w:cstheme="minorHAnsi"/>
        </w:rPr>
        <w:tab/>
      </w:r>
      <w:r w:rsidR="0014690F" w:rsidRPr="000F3FA4">
        <w:rPr>
          <w:rFonts w:asciiTheme="minorHAnsi" w:hAnsiTheme="minorHAnsi" w:cstheme="minorHAnsi"/>
        </w:rPr>
        <w:tab/>
      </w:r>
      <w:r w:rsidR="0014690F" w:rsidRPr="000F3FA4">
        <w:rPr>
          <w:rFonts w:asciiTheme="minorHAnsi" w:hAnsiTheme="minorHAnsi" w:cstheme="minorHAnsi"/>
        </w:rPr>
        <w:tab/>
      </w:r>
      <w:r w:rsidR="0014690F" w:rsidRPr="000F3FA4">
        <w:rPr>
          <w:rFonts w:asciiTheme="minorHAnsi" w:hAnsiTheme="minorHAnsi" w:cstheme="minorHAnsi"/>
        </w:rPr>
        <w:tab/>
      </w:r>
      <w:r w:rsidRPr="000F3FA4">
        <w:rPr>
          <w:rFonts w:asciiTheme="minorHAnsi" w:hAnsiTheme="minorHAnsi" w:cstheme="minorHAnsi"/>
        </w:rPr>
        <w:tab/>
      </w:r>
      <w:r w:rsidRPr="000F3FA4">
        <w:rPr>
          <w:rFonts w:asciiTheme="minorHAnsi" w:hAnsiTheme="minorHAnsi" w:cstheme="minorHAnsi"/>
        </w:rPr>
        <w:tab/>
      </w:r>
      <w:r w:rsidR="00652666" w:rsidRPr="000F3FA4">
        <w:rPr>
          <w:rFonts w:asciiTheme="minorHAnsi" w:hAnsiTheme="minorHAnsi" w:cstheme="minorHAnsi"/>
        </w:rPr>
        <w:t>župan</w:t>
      </w:r>
      <w:r w:rsidR="000365F3" w:rsidRPr="000F3FA4">
        <w:rPr>
          <w:rFonts w:asciiTheme="minorHAnsi" w:hAnsiTheme="minorHAnsi" w:cstheme="minorHAnsi"/>
        </w:rPr>
        <w:t xml:space="preserve"> </w:t>
      </w:r>
      <w:r w:rsidR="00503C7D" w:rsidRPr="000F3FA4">
        <w:rPr>
          <w:rFonts w:asciiTheme="minorHAnsi" w:hAnsiTheme="minorHAnsi" w:cstheme="minorHAnsi"/>
        </w:rPr>
        <w:t xml:space="preserve">Občine </w:t>
      </w:r>
      <w:r w:rsidR="000B4FCB" w:rsidRPr="000F3FA4">
        <w:rPr>
          <w:rFonts w:asciiTheme="minorHAnsi" w:hAnsiTheme="minorHAnsi" w:cstheme="minorHAnsi"/>
        </w:rPr>
        <w:t>Bistrica ob Sotli</w:t>
      </w:r>
    </w:p>
    <w:sectPr w:rsidR="00503C7D" w:rsidRPr="000F3FA4" w:rsidSect="000A217E">
      <w:footerReference w:type="even" r:id="rId12"/>
      <w:footerReference w:type="default" r:id="rId13"/>
      <w:pgSz w:w="11906" w:h="16838"/>
      <w:pgMar w:top="1417" w:right="1417" w:bottom="1417" w:left="1417" w:header="708" w:footer="708" w:gutter="0"/>
      <w:pgNumType w:fmt="lowerLetter"/>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7E3D9" w14:textId="77777777" w:rsidR="00D54047" w:rsidRDefault="00D54047">
      <w:r>
        <w:separator/>
      </w:r>
    </w:p>
  </w:endnote>
  <w:endnote w:type="continuationSeparator" w:id="0">
    <w:p w14:paraId="7432F1CC" w14:textId="77777777" w:rsidR="00D54047" w:rsidRDefault="00D5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B9138" w14:textId="77777777" w:rsidR="0052232F" w:rsidRDefault="0052232F" w:rsidP="006033A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4DEDF7E" w14:textId="77777777" w:rsidR="0052232F" w:rsidRDefault="0052232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560FB" w14:textId="77777777" w:rsidR="0052232F" w:rsidRPr="002C2B32" w:rsidRDefault="0052232F" w:rsidP="006033AC">
    <w:pPr>
      <w:pStyle w:val="Noga"/>
      <w:framePr w:wrap="around" w:vAnchor="text" w:hAnchor="margin" w:xAlign="center" w:y="1"/>
      <w:rPr>
        <w:rStyle w:val="tevilkastrani"/>
        <w:rFonts w:asciiTheme="minorHAnsi" w:hAnsiTheme="minorHAnsi" w:cstheme="minorHAnsi"/>
        <w:sz w:val="22"/>
      </w:rPr>
    </w:pPr>
    <w:r w:rsidRPr="002C2B32">
      <w:rPr>
        <w:rStyle w:val="tevilkastrani"/>
        <w:rFonts w:asciiTheme="minorHAnsi" w:hAnsiTheme="minorHAnsi" w:cstheme="minorHAnsi"/>
        <w:sz w:val="22"/>
      </w:rPr>
      <w:fldChar w:fldCharType="begin"/>
    </w:r>
    <w:r w:rsidRPr="002C2B32">
      <w:rPr>
        <w:rStyle w:val="tevilkastrani"/>
        <w:rFonts w:asciiTheme="minorHAnsi" w:hAnsiTheme="minorHAnsi" w:cstheme="minorHAnsi"/>
        <w:sz w:val="22"/>
      </w:rPr>
      <w:instrText xml:space="preserve">PAGE  </w:instrText>
    </w:r>
    <w:r w:rsidRPr="002C2B32">
      <w:rPr>
        <w:rStyle w:val="tevilkastrani"/>
        <w:rFonts w:asciiTheme="minorHAnsi" w:hAnsiTheme="minorHAnsi" w:cstheme="minorHAnsi"/>
        <w:sz w:val="22"/>
      </w:rPr>
      <w:fldChar w:fldCharType="separate"/>
    </w:r>
    <w:r w:rsidR="00724C07">
      <w:rPr>
        <w:rStyle w:val="tevilkastrani"/>
        <w:rFonts w:asciiTheme="minorHAnsi" w:hAnsiTheme="minorHAnsi" w:cstheme="minorHAnsi"/>
        <w:noProof/>
        <w:sz w:val="22"/>
      </w:rPr>
      <w:t>f</w:t>
    </w:r>
    <w:r w:rsidRPr="002C2B32">
      <w:rPr>
        <w:rStyle w:val="tevilkastrani"/>
        <w:rFonts w:asciiTheme="minorHAnsi" w:hAnsiTheme="minorHAnsi" w:cstheme="minorHAnsi"/>
        <w:sz w:val="22"/>
      </w:rPr>
      <w:fldChar w:fldCharType="end"/>
    </w:r>
  </w:p>
  <w:p w14:paraId="4F866BA1" w14:textId="77777777" w:rsidR="0052232F" w:rsidRDefault="0052232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B53BB" w14:textId="77777777" w:rsidR="00D54047" w:rsidRDefault="00D54047">
      <w:r>
        <w:separator/>
      </w:r>
    </w:p>
  </w:footnote>
  <w:footnote w:type="continuationSeparator" w:id="0">
    <w:p w14:paraId="656E45FB" w14:textId="77777777" w:rsidR="00D54047" w:rsidRDefault="00D540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57781"/>
    <w:multiLevelType w:val="hybridMultilevel"/>
    <w:tmpl w:val="9FC4C50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236523AA"/>
    <w:multiLevelType w:val="hybridMultilevel"/>
    <w:tmpl w:val="6E54E3B0"/>
    <w:lvl w:ilvl="0" w:tplc="925C3FF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4657600"/>
    <w:multiLevelType w:val="hybridMultilevel"/>
    <w:tmpl w:val="3AF401D2"/>
    <w:lvl w:ilvl="0" w:tplc="B44A02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7413FA"/>
    <w:multiLevelType w:val="hybridMultilevel"/>
    <w:tmpl w:val="B8BEF8B8"/>
    <w:lvl w:ilvl="0" w:tplc="6B202F5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4EA12953"/>
    <w:multiLevelType w:val="hybridMultilevel"/>
    <w:tmpl w:val="0973C8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3E23992"/>
    <w:multiLevelType w:val="hybridMultilevel"/>
    <w:tmpl w:val="B89CE1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88C6F13"/>
    <w:multiLevelType w:val="hybridMultilevel"/>
    <w:tmpl w:val="1706C84A"/>
    <w:lvl w:ilvl="0" w:tplc="6DF8363E">
      <w:start w:val="3"/>
      <w:numFmt w:val="bullet"/>
      <w:lvlText w:val="-"/>
      <w:lvlJc w:val="left"/>
      <w:pPr>
        <w:tabs>
          <w:tab w:val="num" w:pos="720"/>
        </w:tabs>
        <w:ind w:left="720" w:hanging="360"/>
      </w:pPr>
      <w:rPr>
        <w:rFonts w:ascii="Myriad Pro" w:eastAsia="Times New Roman" w:hAnsi="Myriad Pro"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0" w:nlCheck="1" w:checkStyle="1"/>
  <w:activeWritingStyle w:appName="MSWord" w:lang="fr-FR"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AFC"/>
    <w:rsid w:val="000005B4"/>
    <w:rsid w:val="00000C79"/>
    <w:rsid w:val="00005407"/>
    <w:rsid w:val="000075BB"/>
    <w:rsid w:val="000105EB"/>
    <w:rsid w:val="000108AE"/>
    <w:rsid w:val="00011932"/>
    <w:rsid w:val="0001302A"/>
    <w:rsid w:val="00013E1E"/>
    <w:rsid w:val="00015B8B"/>
    <w:rsid w:val="0001679C"/>
    <w:rsid w:val="00016D85"/>
    <w:rsid w:val="00016F6F"/>
    <w:rsid w:val="0001714E"/>
    <w:rsid w:val="00020058"/>
    <w:rsid w:val="00021FAE"/>
    <w:rsid w:val="0002209E"/>
    <w:rsid w:val="00022E36"/>
    <w:rsid w:val="0002361F"/>
    <w:rsid w:val="00024FE7"/>
    <w:rsid w:val="00025516"/>
    <w:rsid w:val="00027064"/>
    <w:rsid w:val="00030762"/>
    <w:rsid w:val="0003079A"/>
    <w:rsid w:val="00030DFD"/>
    <w:rsid w:val="00032AC4"/>
    <w:rsid w:val="00035075"/>
    <w:rsid w:val="00035506"/>
    <w:rsid w:val="00035531"/>
    <w:rsid w:val="000365F3"/>
    <w:rsid w:val="000367F4"/>
    <w:rsid w:val="0003753C"/>
    <w:rsid w:val="00037EAB"/>
    <w:rsid w:val="00040922"/>
    <w:rsid w:val="0004262E"/>
    <w:rsid w:val="000435C7"/>
    <w:rsid w:val="00043B79"/>
    <w:rsid w:val="00043E33"/>
    <w:rsid w:val="00044637"/>
    <w:rsid w:val="00045E5C"/>
    <w:rsid w:val="0004604A"/>
    <w:rsid w:val="00052012"/>
    <w:rsid w:val="000523B0"/>
    <w:rsid w:val="00053219"/>
    <w:rsid w:val="000537DD"/>
    <w:rsid w:val="00054785"/>
    <w:rsid w:val="00055B54"/>
    <w:rsid w:val="00056D1A"/>
    <w:rsid w:val="00057B01"/>
    <w:rsid w:val="00057D7C"/>
    <w:rsid w:val="000605ED"/>
    <w:rsid w:val="0006126A"/>
    <w:rsid w:val="00061BF9"/>
    <w:rsid w:val="00061C1D"/>
    <w:rsid w:val="0006334A"/>
    <w:rsid w:val="000636C5"/>
    <w:rsid w:val="00063953"/>
    <w:rsid w:val="000666B0"/>
    <w:rsid w:val="0006768A"/>
    <w:rsid w:val="00067ED3"/>
    <w:rsid w:val="00070A29"/>
    <w:rsid w:val="00070CB6"/>
    <w:rsid w:val="00071809"/>
    <w:rsid w:val="0007239D"/>
    <w:rsid w:val="00072571"/>
    <w:rsid w:val="00075178"/>
    <w:rsid w:val="00075C41"/>
    <w:rsid w:val="00075E97"/>
    <w:rsid w:val="000765FB"/>
    <w:rsid w:val="00076774"/>
    <w:rsid w:val="00077AD3"/>
    <w:rsid w:val="00080812"/>
    <w:rsid w:val="00080A5E"/>
    <w:rsid w:val="00080B64"/>
    <w:rsid w:val="00082E55"/>
    <w:rsid w:val="00090F56"/>
    <w:rsid w:val="00091097"/>
    <w:rsid w:val="00091DF8"/>
    <w:rsid w:val="00091FD3"/>
    <w:rsid w:val="00092820"/>
    <w:rsid w:val="0009335F"/>
    <w:rsid w:val="000935E0"/>
    <w:rsid w:val="0009442F"/>
    <w:rsid w:val="0009678E"/>
    <w:rsid w:val="00096860"/>
    <w:rsid w:val="00096B98"/>
    <w:rsid w:val="00096BDD"/>
    <w:rsid w:val="00097F8D"/>
    <w:rsid w:val="000A043F"/>
    <w:rsid w:val="000A168E"/>
    <w:rsid w:val="000A2157"/>
    <w:rsid w:val="000A217E"/>
    <w:rsid w:val="000A295E"/>
    <w:rsid w:val="000A4306"/>
    <w:rsid w:val="000A5674"/>
    <w:rsid w:val="000A56CB"/>
    <w:rsid w:val="000A7996"/>
    <w:rsid w:val="000B2486"/>
    <w:rsid w:val="000B2720"/>
    <w:rsid w:val="000B2A0F"/>
    <w:rsid w:val="000B3D6F"/>
    <w:rsid w:val="000B4FCB"/>
    <w:rsid w:val="000B5838"/>
    <w:rsid w:val="000B5DDA"/>
    <w:rsid w:val="000B6B31"/>
    <w:rsid w:val="000B763D"/>
    <w:rsid w:val="000C07DB"/>
    <w:rsid w:val="000C1948"/>
    <w:rsid w:val="000C1951"/>
    <w:rsid w:val="000C233C"/>
    <w:rsid w:val="000C282C"/>
    <w:rsid w:val="000C2934"/>
    <w:rsid w:val="000C4168"/>
    <w:rsid w:val="000C53F1"/>
    <w:rsid w:val="000C5BA8"/>
    <w:rsid w:val="000C680B"/>
    <w:rsid w:val="000D03BA"/>
    <w:rsid w:val="000D15E8"/>
    <w:rsid w:val="000D178C"/>
    <w:rsid w:val="000D3217"/>
    <w:rsid w:val="000D393E"/>
    <w:rsid w:val="000D4537"/>
    <w:rsid w:val="000D5254"/>
    <w:rsid w:val="000D5E2D"/>
    <w:rsid w:val="000D600B"/>
    <w:rsid w:val="000E0DD2"/>
    <w:rsid w:val="000E15F8"/>
    <w:rsid w:val="000E1695"/>
    <w:rsid w:val="000E27A7"/>
    <w:rsid w:val="000E467B"/>
    <w:rsid w:val="000E4FBE"/>
    <w:rsid w:val="000E5F4F"/>
    <w:rsid w:val="000F3FA4"/>
    <w:rsid w:val="000F409D"/>
    <w:rsid w:val="000F53E5"/>
    <w:rsid w:val="000F6208"/>
    <w:rsid w:val="000F69F0"/>
    <w:rsid w:val="000F7A1A"/>
    <w:rsid w:val="0010016B"/>
    <w:rsid w:val="00101B94"/>
    <w:rsid w:val="0010259D"/>
    <w:rsid w:val="00103904"/>
    <w:rsid w:val="00103DB9"/>
    <w:rsid w:val="00104B63"/>
    <w:rsid w:val="00105D9B"/>
    <w:rsid w:val="00106548"/>
    <w:rsid w:val="0010710D"/>
    <w:rsid w:val="0010788C"/>
    <w:rsid w:val="00107AFD"/>
    <w:rsid w:val="00107C62"/>
    <w:rsid w:val="00110022"/>
    <w:rsid w:val="00110D47"/>
    <w:rsid w:val="00112D61"/>
    <w:rsid w:val="00112DEF"/>
    <w:rsid w:val="00113CA9"/>
    <w:rsid w:val="00114F59"/>
    <w:rsid w:val="00115321"/>
    <w:rsid w:val="00116632"/>
    <w:rsid w:val="00122265"/>
    <w:rsid w:val="00123E93"/>
    <w:rsid w:val="001241BB"/>
    <w:rsid w:val="00124214"/>
    <w:rsid w:val="00126070"/>
    <w:rsid w:val="001261C6"/>
    <w:rsid w:val="00126B37"/>
    <w:rsid w:val="00127271"/>
    <w:rsid w:val="0012733E"/>
    <w:rsid w:val="00130306"/>
    <w:rsid w:val="00130914"/>
    <w:rsid w:val="00130A89"/>
    <w:rsid w:val="00133005"/>
    <w:rsid w:val="00133D62"/>
    <w:rsid w:val="00134A8A"/>
    <w:rsid w:val="001353DF"/>
    <w:rsid w:val="001356E5"/>
    <w:rsid w:val="00135814"/>
    <w:rsid w:val="001358E5"/>
    <w:rsid w:val="0013697D"/>
    <w:rsid w:val="001376EB"/>
    <w:rsid w:val="00137BCA"/>
    <w:rsid w:val="001403B8"/>
    <w:rsid w:val="001415A1"/>
    <w:rsid w:val="00141AF4"/>
    <w:rsid w:val="0014245D"/>
    <w:rsid w:val="00142CB1"/>
    <w:rsid w:val="00142FF4"/>
    <w:rsid w:val="001437FD"/>
    <w:rsid w:val="00143D81"/>
    <w:rsid w:val="00143F52"/>
    <w:rsid w:val="00143FEB"/>
    <w:rsid w:val="00144120"/>
    <w:rsid w:val="001448A9"/>
    <w:rsid w:val="00145732"/>
    <w:rsid w:val="0014597B"/>
    <w:rsid w:val="0014690F"/>
    <w:rsid w:val="001477F2"/>
    <w:rsid w:val="00151808"/>
    <w:rsid w:val="00151FCA"/>
    <w:rsid w:val="00152B01"/>
    <w:rsid w:val="001535D0"/>
    <w:rsid w:val="00154520"/>
    <w:rsid w:val="001550EC"/>
    <w:rsid w:val="00156353"/>
    <w:rsid w:val="0015663C"/>
    <w:rsid w:val="001572AB"/>
    <w:rsid w:val="0015794B"/>
    <w:rsid w:val="0016097C"/>
    <w:rsid w:val="00162E0A"/>
    <w:rsid w:val="001631D7"/>
    <w:rsid w:val="00164871"/>
    <w:rsid w:val="001658CD"/>
    <w:rsid w:val="00166061"/>
    <w:rsid w:val="00167287"/>
    <w:rsid w:val="00167458"/>
    <w:rsid w:val="00167B87"/>
    <w:rsid w:val="00172393"/>
    <w:rsid w:val="00172C56"/>
    <w:rsid w:val="001738E9"/>
    <w:rsid w:val="001747C3"/>
    <w:rsid w:val="001748E3"/>
    <w:rsid w:val="00174E6C"/>
    <w:rsid w:val="001753F8"/>
    <w:rsid w:val="001759E8"/>
    <w:rsid w:val="001759F3"/>
    <w:rsid w:val="00175BEA"/>
    <w:rsid w:val="00176505"/>
    <w:rsid w:val="00177DEC"/>
    <w:rsid w:val="00181201"/>
    <w:rsid w:val="001813B4"/>
    <w:rsid w:val="0018161E"/>
    <w:rsid w:val="00182441"/>
    <w:rsid w:val="00183ABF"/>
    <w:rsid w:val="00184C01"/>
    <w:rsid w:val="001851F0"/>
    <w:rsid w:val="001909C7"/>
    <w:rsid w:val="00191551"/>
    <w:rsid w:val="00191E19"/>
    <w:rsid w:val="00192C9A"/>
    <w:rsid w:val="00193257"/>
    <w:rsid w:val="00193D7C"/>
    <w:rsid w:val="0019596E"/>
    <w:rsid w:val="0019715D"/>
    <w:rsid w:val="00197260"/>
    <w:rsid w:val="00197E6C"/>
    <w:rsid w:val="001A0E27"/>
    <w:rsid w:val="001A2438"/>
    <w:rsid w:val="001A2976"/>
    <w:rsid w:val="001A31BB"/>
    <w:rsid w:val="001A3411"/>
    <w:rsid w:val="001A3803"/>
    <w:rsid w:val="001A45DD"/>
    <w:rsid w:val="001A55ED"/>
    <w:rsid w:val="001A594B"/>
    <w:rsid w:val="001A5E60"/>
    <w:rsid w:val="001A616B"/>
    <w:rsid w:val="001A7761"/>
    <w:rsid w:val="001A7A9E"/>
    <w:rsid w:val="001A7AC4"/>
    <w:rsid w:val="001A7C91"/>
    <w:rsid w:val="001B02FB"/>
    <w:rsid w:val="001B0D91"/>
    <w:rsid w:val="001B1E81"/>
    <w:rsid w:val="001B272A"/>
    <w:rsid w:val="001B2DF3"/>
    <w:rsid w:val="001B2FE8"/>
    <w:rsid w:val="001B3739"/>
    <w:rsid w:val="001B4A3E"/>
    <w:rsid w:val="001B51BD"/>
    <w:rsid w:val="001B57F4"/>
    <w:rsid w:val="001B6F79"/>
    <w:rsid w:val="001B7A48"/>
    <w:rsid w:val="001B7A97"/>
    <w:rsid w:val="001B7CAD"/>
    <w:rsid w:val="001C04E3"/>
    <w:rsid w:val="001C1A21"/>
    <w:rsid w:val="001C2203"/>
    <w:rsid w:val="001C2786"/>
    <w:rsid w:val="001C2A63"/>
    <w:rsid w:val="001C316D"/>
    <w:rsid w:val="001C3205"/>
    <w:rsid w:val="001C3FD3"/>
    <w:rsid w:val="001C42C4"/>
    <w:rsid w:val="001C627B"/>
    <w:rsid w:val="001C767A"/>
    <w:rsid w:val="001D2999"/>
    <w:rsid w:val="001D2FA5"/>
    <w:rsid w:val="001D37F3"/>
    <w:rsid w:val="001D4B25"/>
    <w:rsid w:val="001D56E8"/>
    <w:rsid w:val="001D5C14"/>
    <w:rsid w:val="001D5C55"/>
    <w:rsid w:val="001D5E20"/>
    <w:rsid w:val="001D606F"/>
    <w:rsid w:val="001D6D2F"/>
    <w:rsid w:val="001D79BE"/>
    <w:rsid w:val="001D7B40"/>
    <w:rsid w:val="001D7C32"/>
    <w:rsid w:val="001D7F0C"/>
    <w:rsid w:val="001E13E6"/>
    <w:rsid w:val="001E2F8D"/>
    <w:rsid w:val="001E314C"/>
    <w:rsid w:val="001E544A"/>
    <w:rsid w:val="001E6F72"/>
    <w:rsid w:val="001E6F93"/>
    <w:rsid w:val="001F0090"/>
    <w:rsid w:val="001F0D85"/>
    <w:rsid w:val="001F11D0"/>
    <w:rsid w:val="001F19DB"/>
    <w:rsid w:val="001F1C06"/>
    <w:rsid w:val="001F1E90"/>
    <w:rsid w:val="001F2397"/>
    <w:rsid w:val="001F2682"/>
    <w:rsid w:val="001F33FC"/>
    <w:rsid w:val="001F3849"/>
    <w:rsid w:val="001F3E6A"/>
    <w:rsid w:val="001F4E23"/>
    <w:rsid w:val="001F666D"/>
    <w:rsid w:val="001F7B7C"/>
    <w:rsid w:val="002015B0"/>
    <w:rsid w:val="0020278A"/>
    <w:rsid w:val="00202AC4"/>
    <w:rsid w:val="002042CC"/>
    <w:rsid w:val="0020471D"/>
    <w:rsid w:val="00204B48"/>
    <w:rsid w:val="002065BB"/>
    <w:rsid w:val="002071DA"/>
    <w:rsid w:val="00212A76"/>
    <w:rsid w:val="00213134"/>
    <w:rsid w:val="00213758"/>
    <w:rsid w:val="002137DD"/>
    <w:rsid w:val="0021442B"/>
    <w:rsid w:val="00214497"/>
    <w:rsid w:val="00215CCE"/>
    <w:rsid w:val="0022059A"/>
    <w:rsid w:val="00220895"/>
    <w:rsid w:val="00220F75"/>
    <w:rsid w:val="00221BBE"/>
    <w:rsid w:val="00223609"/>
    <w:rsid w:val="00223DBA"/>
    <w:rsid w:val="00224127"/>
    <w:rsid w:val="00225032"/>
    <w:rsid w:val="002250F3"/>
    <w:rsid w:val="002252FF"/>
    <w:rsid w:val="00227FE9"/>
    <w:rsid w:val="00230763"/>
    <w:rsid w:val="002307F3"/>
    <w:rsid w:val="0023097E"/>
    <w:rsid w:val="0023121C"/>
    <w:rsid w:val="002331D0"/>
    <w:rsid w:val="00234348"/>
    <w:rsid w:val="002343C0"/>
    <w:rsid w:val="00234F42"/>
    <w:rsid w:val="00236221"/>
    <w:rsid w:val="00236817"/>
    <w:rsid w:val="002368B5"/>
    <w:rsid w:val="00240963"/>
    <w:rsid w:val="00240F1E"/>
    <w:rsid w:val="00241618"/>
    <w:rsid w:val="0024188B"/>
    <w:rsid w:val="00241DB4"/>
    <w:rsid w:val="00245275"/>
    <w:rsid w:val="00245F98"/>
    <w:rsid w:val="002463A2"/>
    <w:rsid w:val="00246834"/>
    <w:rsid w:val="002469B7"/>
    <w:rsid w:val="00247535"/>
    <w:rsid w:val="00250078"/>
    <w:rsid w:val="00251E09"/>
    <w:rsid w:val="00252393"/>
    <w:rsid w:val="00254796"/>
    <w:rsid w:val="002547FF"/>
    <w:rsid w:val="00255E50"/>
    <w:rsid w:val="00256F70"/>
    <w:rsid w:val="00261F1A"/>
    <w:rsid w:val="002628FD"/>
    <w:rsid w:val="00262AEC"/>
    <w:rsid w:val="00264E25"/>
    <w:rsid w:val="00265C4F"/>
    <w:rsid w:val="00266707"/>
    <w:rsid w:val="00267F88"/>
    <w:rsid w:val="00270FC7"/>
    <w:rsid w:val="002733DE"/>
    <w:rsid w:val="002733FF"/>
    <w:rsid w:val="00273600"/>
    <w:rsid w:val="002754CC"/>
    <w:rsid w:val="00277271"/>
    <w:rsid w:val="00280EDD"/>
    <w:rsid w:val="002811FB"/>
    <w:rsid w:val="00282B47"/>
    <w:rsid w:val="00282CA0"/>
    <w:rsid w:val="00282EB1"/>
    <w:rsid w:val="002833FC"/>
    <w:rsid w:val="00283FEA"/>
    <w:rsid w:val="002851A8"/>
    <w:rsid w:val="00285E74"/>
    <w:rsid w:val="00286382"/>
    <w:rsid w:val="00286572"/>
    <w:rsid w:val="002877A5"/>
    <w:rsid w:val="002916B2"/>
    <w:rsid w:val="00292AEF"/>
    <w:rsid w:val="00292D25"/>
    <w:rsid w:val="0029325A"/>
    <w:rsid w:val="002932FA"/>
    <w:rsid w:val="00293593"/>
    <w:rsid w:val="00293761"/>
    <w:rsid w:val="00293A6A"/>
    <w:rsid w:val="00294F76"/>
    <w:rsid w:val="002962F1"/>
    <w:rsid w:val="00296376"/>
    <w:rsid w:val="0029679F"/>
    <w:rsid w:val="002974B9"/>
    <w:rsid w:val="00297F9C"/>
    <w:rsid w:val="002A07B4"/>
    <w:rsid w:val="002A1921"/>
    <w:rsid w:val="002A36EB"/>
    <w:rsid w:val="002A39DF"/>
    <w:rsid w:val="002A4B3B"/>
    <w:rsid w:val="002A6A82"/>
    <w:rsid w:val="002A6E2C"/>
    <w:rsid w:val="002A7F24"/>
    <w:rsid w:val="002B0243"/>
    <w:rsid w:val="002B1007"/>
    <w:rsid w:val="002B2730"/>
    <w:rsid w:val="002B300B"/>
    <w:rsid w:val="002B49B1"/>
    <w:rsid w:val="002B51E1"/>
    <w:rsid w:val="002B53FF"/>
    <w:rsid w:val="002B544E"/>
    <w:rsid w:val="002B610A"/>
    <w:rsid w:val="002B62F3"/>
    <w:rsid w:val="002B64B6"/>
    <w:rsid w:val="002B78D4"/>
    <w:rsid w:val="002B7C7F"/>
    <w:rsid w:val="002C0B22"/>
    <w:rsid w:val="002C1BCF"/>
    <w:rsid w:val="002C1F7F"/>
    <w:rsid w:val="002C2B32"/>
    <w:rsid w:val="002C311E"/>
    <w:rsid w:val="002C38AA"/>
    <w:rsid w:val="002C595B"/>
    <w:rsid w:val="002C6610"/>
    <w:rsid w:val="002C7B22"/>
    <w:rsid w:val="002D0B0F"/>
    <w:rsid w:val="002D0D69"/>
    <w:rsid w:val="002D2964"/>
    <w:rsid w:val="002D31C0"/>
    <w:rsid w:val="002D347B"/>
    <w:rsid w:val="002D36BF"/>
    <w:rsid w:val="002D4678"/>
    <w:rsid w:val="002D470F"/>
    <w:rsid w:val="002D51B3"/>
    <w:rsid w:val="002D5289"/>
    <w:rsid w:val="002D7C46"/>
    <w:rsid w:val="002E0E64"/>
    <w:rsid w:val="002E1087"/>
    <w:rsid w:val="002E112A"/>
    <w:rsid w:val="002E25A1"/>
    <w:rsid w:val="002E3F53"/>
    <w:rsid w:val="002E4647"/>
    <w:rsid w:val="002E4A62"/>
    <w:rsid w:val="002E5143"/>
    <w:rsid w:val="002E5D09"/>
    <w:rsid w:val="002E6B8A"/>
    <w:rsid w:val="002E70A9"/>
    <w:rsid w:val="002E7819"/>
    <w:rsid w:val="002F0673"/>
    <w:rsid w:val="002F20D3"/>
    <w:rsid w:val="002F2F04"/>
    <w:rsid w:val="002F30FE"/>
    <w:rsid w:val="002F3FA1"/>
    <w:rsid w:val="002F5605"/>
    <w:rsid w:val="002F74BA"/>
    <w:rsid w:val="002F7E2C"/>
    <w:rsid w:val="00300000"/>
    <w:rsid w:val="00301AB1"/>
    <w:rsid w:val="0030261D"/>
    <w:rsid w:val="003026D4"/>
    <w:rsid w:val="0030293B"/>
    <w:rsid w:val="003042A1"/>
    <w:rsid w:val="003052F8"/>
    <w:rsid w:val="00311AF6"/>
    <w:rsid w:val="00312442"/>
    <w:rsid w:val="00312453"/>
    <w:rsid w:val="00312EB9"/>
    <w:rsid w:val="003140D7"/>
    <w:rsid w:val="0031422E"/>
    <w:rsid w:val="003142B9"/>
    <w:rsid w:val="00314A12"/>
    <w:rsid w:val="00314D42"/>
    <w:rsid w:val="00314DC4"/>
    <w:rsid w:val="00314FA9"/>
    <w:rsid w:val="00315FBD"/>
    <w:rsid w:val="0031626B"/>
    <w:rsid w:val="00316580"/>
    <w:rsid w:val="003170C9"/>
    <w:rsid w:val="00317A14"/>
    <w:rsid w:val="00320247"/>
    <w:rsid w:val="0032419C"/>
    <w:rsid w:val="003274C7"/>
    <w:rsid w:val="003311D0"/>
    <w:rsid w:val="00337596"/>
    <w:rsid w:val="00340314"/>
    <w:rsid w:val="00340CD2"/>
    <w:rsid w:val="00341666"/>
    <w:rsid w:val="00341C74"/>
    <w:rsid w:val="0034221C"/>
    <w:rsid w:val="00342C89"/>
    <w:rsid w:val="00345ABE"/>
    <w:rsid w:val="00346C85"/>
    <w:rsid w:val="00346E81"/>
    <w:rsid w:val="003473D0"/>
    <w:rsid w:val="0035072E"/>
    <w:rsid w:val="00352DBD"/>
    <w:rsid w:val="00353631"/>
    <w:rsid w:val="00353CC8"/>
    <w:rsid w:val="00353DE4"/>
    <w:rsid w:val="00354602"/>
    <w:rsid w:val="00354749"/>
    <w:rsid w:val="00355E2A"/>
    <w:rsid w:val="00357C0B"/>
    <w:rsid w:val="00360077"/>
    <w:rsid w:val="003601E6"/>
    <w:rsid w:val="00360D2D"/>
    <w:rsid w:val="00362726"/>
    <w:rsid w:val="00362F8E"/>
    <w:rsid w:val="0036406B"/>
    <w:rsid w:val="0036436F"/>
    <w:rsid w:val="0036686B"/>
    <w:rsid w:val="00371512"/>
    <w:rsid w:val="00371C05"/>
    <w:rsid w:val="00374ED3"/>
    <w:rsid w:val="0037565E"/>
    <w:rsid w:val="0037624C"/>
    <w:rsid w:val="0037641C"/>
    <w:rsid w:val="00376893"/>
    <w:rsid w:val="00377A33"/>
    <w:rsid w:val="00377A47"/>
    <w:rsid w:val="00377F12"/>
    <w:rsid w:val="00377FBC"/>
    <w:rsid w:val="003807D2"/>
    <w:rsid w:val="00381DDD"/>
    <w:rsid w:val="00383339"/>
    <w:rsid w:val="00385352"/>
    <w:rsid w:val="003864B8"/>
    <w:rsid w:val="003864D5"/>
    <w:rsid w:val="00386CA3"/>
    <w:rsid w:val="00387B6A"/>
    <w:rsid w:val="00387F29"/>
    <w:rsid w:val="00390AF0"/>
    <w:rsid w:val="00392FA9"/>
    <w:rsid w:val="00393BC0"/>
    <w:rsid w:val="00393E29"/>
    <w:rsid w:val="00395AB2"/>
    <w:rsid w:val="00395F64"/>
    <w:rsid w:val="00397B42"/>
    <w:rsid w:val="003A0CC8"/>
    <w:rsid w:val="003A11BE"/>
    <w:rsid w:val="003A1DDA"/>
    <w:rsid w:val="003A40D2"/>
    <w:rsid w:val="003A43B4"/>
    <w:rsid w:val="003A45D9"/>
    <w:rsid w:val="003A49B3"/>
    <w:rsid w:val="003A6162"/>
    <w:rsid w:val="003A7EBD"/>
    <w:rsid w:val="003B2738"/>
    <w:rsid w:val="003B2E27"/>
    <w:rsid w:val="003B3090"/>
    <w:rsid w:val="003B3E05"/>
    <w:rsid w:val="003B6694"/>
    <w:rsid w:val="003C0A0B"/>
    <w:rsid w:val="003C24FF"/>
    <w:rsid w:val="003C326B"/>
    <w:rsid w:val="003C3521"/>
    <w:rsid w:val="003C48B5"/>
    <w:rsid w:val="003C5049"/>
    <w:rsid w:val="003C684D"/>
    <w:rsid w:val="003C685C"/>
    <w:rsid w:val="003C6F46"/>
    <w:rsid w:val="003C7F5B"/>
    <w:rsid w:val="003D0706"/>
    <w:rsid w:val="003D1268"/>
    <w:rsid w:val="003D145C"/>
    <w:rsid w:val="003D1F66"/>
    <w:rsid w:val="003D2AA1"/>
    <w:rsid w:val="003D2C46"/>
    <w:rsid w:val="003D3133"/>
    <w:rsid w:val="003D3684"/>
    <w:rsid w:val="003D3E4C"/>
    <w:rsid w:val="003D5EE1"/>
    <w:rsid w:val="003D6751"/>
    <w:rsid w:val="003E0C2E"/>
    <w:rsid w:val="003E2FAE"/>
    <w:rsid w:val="003E33CE"/>
    <w:rsid w:val="003E36C6"/>
    <w:rsid w:val="003E6F3B"/>
    <w:rsid w:val="003F00B6"/>
    <w:rsid w:val="003F1285"/>
    <w:rsid w:val="003F2056"/>
    <w:rsid w:val="003F5CEB"/>
    <w:rsid w:val="003F626E"/>
    <w:rsid w:val="003F67EC"/>
    <w:rsid w:val="003F7DE9"/>
    <w:rsid w:val="00401A3B"/>
    <w:rsid w:val="00403196"/>
    <w:rsid w:val="00403D82"/>
    <w:rsid w:val="004042E6"/>
    <w:rsid w:val="00404794"/>
    <w:rsid w:val="00405103"/>
    <w:rsid w:val="0040568D"/>
    <w:rsid w:val="00405B16"/>
    <w:rsid w:val="00407823"/>
    <w:rsid w:val="00410E00"/>
    <w:rsid w:val="004158D7"/>
    <w:rsid w:val="0042050C"/>
    <w:rsid w:val="0042185F"/>
    <w:rsid w:val="00421893"/>
    <w:rsid w:val="00423DDB"/>
    <w:rsid w:val="00423FF7"/>
    <w:rsid w:val="004255D9"/>
    <w:rsid w:val="00425E78"/>
    <w:rsid w:val="004261D9"/>
    <w:rsid w:val="004267D4"/>
    <w:rsid w:val="004327CD"/>
    <w:rsid w:val="00433A23"/>
    <w:rsid w:val="004342BB"/>
    <w:rsid w:val="00435242"/>
    <w:rsid w:val="00435868"/>
    <w:rsid w:val="00435BB6"/>
    <w:rsid w:val="00436EE4"/>
    <w:rsid w:val="004375B1"/>
    <w:rsid w:val="00437B99"/>
    <w:rsid w:val="0044145A"/>
    <w:rsid w:val="00441650"/>
    <w:rsid w:val="004422A7"/>
    <w:rsid w:val="00442980"/>
    <w:rsid w:val="00442CEB"/>
    <w:rsid w:val="00444998"/>
    <w:rsid w:val="00445180"/>
    <w:rsid w:val="004456E8"/>
    <w:rsid w:val="00447224"/>
    <w:rsid w:val="0044749F"/>
    <w:rsid w:val="00450073"/>
    <w:rsid w:val="00450C1C"/>
    <w:rsid w:val="00450F5A"/>
    <w:rsid w:val="00451402"/>
    <w:rsid w:val="0045278C"/>
    <w:rsid w:val="004535DA"/>
    <w:rsid w:val="00453D43"/>
    <w:rsid w:val="00453DF0"/>
    <w:rsid w:val="00454340"/>
    <w:rsid w:val="00454579"/>
    <w:rsid w:val="00454BE1"/>
    <w:rsid w:val="00456533"/>
    <w:rsid w:val="004570FC"/>
    <w:rsid w:val="00460063"/>
    <w:rsid w:val="004604BE"/>
    <w:rsid w:val="00461053"/>
    <w:rsid w:val="004628EF"/>
    <w:rsid w:val="004644FC"/>
    <w:rsid w:val="004653C0"/>
    <w:rsid w:val="00465D47"/>
    <w:rsid w:val="00466969"/>
    <w:rsid w:val="00467EE3"/>
    <w:rsid w:val="00473A54"/>
    <w:rsid w:val="00474720"/>
    <w:rsid w:val="0047609F"/>
    <w:rsid w:val="004825D9"/>
    <w:rsid w:val="0048386B"/>
    <w:rsid w:val="004840DC"/>
    <w:rsid w:val="004849CD"/>
    <w:rsid w:val="00485059"/>
    <w:rsid w:val="004852C5"/>
    <w:rsid w:val="004856E9"/>
    <w:rsid w:val="00486474"/>
    <w:rsid w:val="00486A88"/>
    <w:rsid w:val="00491E9E"/>
    <w:rsid w:val="004927C9"/>
    <w:rsid w:val="004929B2"/>
    <w:rsid w:val="0049329F"/>
    <w:rsid w:val="00493CAA"/>
    <w:rsid w:val="00495199"/>
    <w:rsid w:val="004954B0"/>
    <w:rsid w:val="00496D32"/>
    <w:rsid w:val="004973EB"/>
    <w:rsid w:val="00497F30"/>
    <w:rsid w:val="004A00B1"/>
    <w:rsid w:val="004A06B7"/>
    <w:rsid w:val="004A25B9"/>
    <w:rsid w:val="004A2F88"/>
    <w:rsid w:val="004A32E0"/>
    <w:rsid w:val="004A3674"/>
    <w:rsid w:val="004A4700"/>
    <w:rsid w:val="004A47CA"/>
    <w:rsid w:val="004A5278"/>
    <w:rsid w:val="004A52E4"/>
    <w:rsid w:val="004A59AA"/>
    <w:rsid w:val="004A600E"/>
    <w:rsid w:val="004A6167"/>
    <w:rsid w:val="004A7B33"/>
    <w:rsid w:val="004A7E3A"/>
    <w:rsid w:val="004B202F"/>
    <w:rsid w:val="004B22DC"/>
    <w:rsid w:val="004B2415"/>
    <w:rsid w:val="004B411E"/>
    <w:rsid w:val="004B501D"/>
    <w:rsid w:val="004B5B42"/>
    <w:rsid w:val="004B6170"/>
    <w:rsid w:val="004B61A6"/>
    <w:rsid w:val="004B61D8"/>
    <w:rsid w:val="004B6B17"/>
    <w:rsid w:val="004B6EF7"/>
    <w:rsid w:val="004C18BF"/>
    <w:rsid w:val="004C372B"/>
    <w:rsid w:val="004C3F21"/>
    <w:rsid w:val="004C4040"/>
    <w:rsid w:val="004C4A24"/>
    <w:rsid w:val="004C6C5F"/>
    <w:rsid w:val="004D0E5C"/>
    <w:rsid w:val="004D1627"/>
    <w:rsid w:val="004D4C57"/>
    <w:rsid w:val="004D602C"/>
    <w:rsid w:val="004D76F0"/>
    <w:rsid w:val="004D7DBB"/>
    <w:rsid w:val="004E007D"/>
    <w:rsid w:val="004E1736"/>
    <w:rsid w:val="004E1F8F"/>
    <w:rsid w:val="004E21B3"/>
    <w:rsid w:val="004E21F5"/>
    <w:rsid w:val="004E2D94"/>
    <w:rsid w:val="004E3094"/>
    <w:rsid w:val="004E4374"/>
    <w:rsid w:val="004E472B"/>
    <w:rsid w:val="004E4A96"/>
    <w:rsid w:val="004E4AFF"/>
    <w:rsid w:val="004E705A"/>
    <w:rsid w:val="004F0374"/>
    <w:rsid w:val="004F0CAE"/>
    <w:rsid w:val="004F10F8"/>
    <w:rsid w:val="004F15D7"/>
    <w:rsid w:val="004F1735"/>
    <w:rsid w:val="004F19CA"/>
    <w:rsid w:val="004F4352"/>
    <w:rsid w:val="004F53BB"/>
    <w:rsid w:val="004F7188"/>
    <w:rsid w:val="004F76F9"/>
    <w:rsid w:val="004F799C"/>
    <w:rsid w:val="00502158"/>
    <w:rsid w:val="00503C7D"/>
    <w:rsid w:val="00504767"/>
    <w:rsid w:val="0050584D"/>
    <w:rsid w:val="00506A05"/>
    <w:rsid w:val="00506AEE"/>
    <w:rsid w:val="005073C8"/>
    <w:rsid w:val="00510351"/>
    <w:rsid w:val="00511AE0"/>
    <w:rsid w:val="00512495"/>
    <w:rsid w:val="00513D5E"/>
    <w:rsid w:val="00513EB6"/>
    <w:rsid w:val="00514B31"/>
    <w:rsid w:val="00515788"/>
    <w:rsid w:val="00517214"/>
    <w:rsid w:val="005174AE"/>
    <w:rsid w:val="00517D6A"/>
    <w:rsid w:val="00521306"/>
    <w:rsid w:val="00522087"/>
    <w:rsid w:val="0052232F"/>
    <w:rsid w:val="00522654"/>
    <w:rsid w:val="00523098"/>
    <w:rsid w:val="005236FA"/>
    <w:rsid w:val="00524556"/>
    <w:rsid w:val="005275A5"/>
    <w:rsid w:val="0052765D"/>
    <w:rsid w:val="005300B4"/>
    <w:rsid w:val="00530DBF"/>
    <w:rsid w:val="00531210"/>
    <w:rsid w:val="00531A68"/>
    <w:rsid w:val="00532B72"/>
    <w:rsid w:val="00533841"/>
    <w:rsid w:val="00534E43"/>
    <w:rsid w:val="00536200"/>
    <w:rsid w:val="00537D5F"/>
    <w:rsid w:val="005400C6"/>
    <w:rsid w:val="00541900"/>
    <w:rsid w:val="00542479"/>
    <w:rsid w:val="00542E15"/>
    <w:rsid w:val="00543188"/>
    <w:rsid w:val="005436D7"/>
    <w:rsid w:val="005465FB"/>
    <w:rsid w:val="00546AB0"/>
    <w:rsid w:val="005476DF"/>
    <w:rsid w:val="00551E6F"/>
    <w:rsid w:val="00551EAA"/>
    <w:rsid w:val="0055273E"/>
    <w:rsid w:val="00552843"/>
    <w:rsid w:val="00552D23"/>
    <w:rsid w:val="00552F1B"/>
    <w:rsid w:val="005540E8"/>
    <w:rsid w:val="005554A1"/>
    <w:rsid w:val="005556A3"/>
    <w:rsid w:val="00555CF8"/>
    <w:rsid w:val="0055648F"/>
    <w:rsid w:val="005564F6"/>
    <w:rsid w:val="00556836"/>
    <w:rsid w:val="005573FB"/>
    <w:rsid w:val="00560BE9"/>
    <w:rsid w:val="00561B3E"/>
    <w:rsid w:val="00561CA9"/>
    <w:rsid w:val="005622E1"/>
    <w:rsid w:val="00563146"/>
    <w:rsid w:val="00564160"/>
    <w:rsid w:val="0056487F"/>
    <w:rsid w:val="005651FF"/>
    <w:rsid w:val="005661FA"/>
    <w:rsid w:val="0056627A"/>
    <w:rsid w:val="005705C3"/>
    <w:rsid w:val="005705C5"/>
    <w:rsid w:val="00572E8D"/>
    <w:rsid w:val="005731BF"/>
    <w:rsid w:val="0057496E"/>
    <w:rsid w:val="00576396"/>
    <w:rsid w:val="005765D2"/>
    <w:rsid w:val="00577949"/>
    <w:rsid w:val="00580264"/>
    <w:rsid w:val="00581681"/>
    <w:rsid w:val="00582492"/>
    <w:rsid w:val="005825A9"/>
    <w:rsid w:val="005826E1"/>
    <w:rsid w:val="00582948"/>
    <w:rsid w:val="00582EFD"/>
    <w:rsid w:val="00582FAA"/>
    <w:rsid w:val="00583046"/>
    <w:rsid w:val="00584427"/>
    <w:rsid w:val="0058478F"/>
    <w:rsid w:val="00584B33"/>
    <w:rsid w:val="005850E3"/>
    <w:rsid w:val="00585638"/>
    <w:rsid w:val="0058634A"/>
    <w:rsid w:val="00587193"/>
    <w:rsid w:val="00587FFD"/>
    <w:rsid w:val="005900D1"/>
    <w:rsid w:val="00590BFA"/>
    <w:rsid w:val="00590F73"/>
    <w:rsid w:val="00592057"/>
    <w:rsid w:val="00592E8E"/>
    <w:rsid w:val="005930B4"/>
    <w:rsid w:val="00594089"/>
    <w:rsid w:val="005942CA"/>
    <w:rsid w:val="00595CBD"/>
    <w:rsid w:val="00595E93"/>
    <w:rsid w:val="005964B6"/>
    <w:rsid w:val="005A0623"/>
    <w:rsid w:val="005A0BF7"/>
    <w:rsid w:val="005A17C4"/>
    <w:rsid w:val="005A225B"/>
    <w:rsid w:val="005A3885"/>
    <w:rsid w:val="005A410E"/>
    <w:rsid w:val="005A4EDE"/>
    <w:rsid w:val="005A5FB1"/>
    <w:rsid w:val="005A6FD6"/>
    <w:rsid w:val="005B34E8"/>
    <w:rsid w:val="005B517A"/>
    <w:rsid w:val="005B62F1"/>
    <w:rsid w:val="005B6E55"/>
    <w:rsid w:val="005B7327"/>
    <w:rsid w:val="005C0B83"/>
    <w:rsid w:val="005C1BD8"/>
    <w:rsid w:val="005C3C31"/>
    <w:rsid w:val="005C4A8E"/>
    <w:rsid w:val="005C4E2D"/>
    <w:rsid w:val="005C74F5"/>
    <w:rsid w:val="005C7E45"/>
    <w:rsid w:val="005D056F"/>
    <w:rsid w:val="005D0666"/>
    <w:rsid w:val="005D4030"/>
    <w:rsid w:val="005D6FA7"/>
    <w:rsid w:val="005E08CD"/>
    <w:rsid w:val="005E15FA"/>
    <w:rsid w:val="005E1D4A"/>
    <w:rsid w:val="005E270F"/>
    <w:rsid w:val="005E2BA0"/>
    <w:rsid w:val="005E4F82"/>
    <w:rsid w:val="005E7437"/>
    <w:rsid w:val="005E798E"/>
    <w:rsid w:val="005F001C"/>
    <w:rsid w:val="005F01A5"/>
    <w:rsid w:val="005F26CB"/>
    <w:rsid w:val="005F462F"/>
    <w:rsid w:val="005F5151"/>
    <w:rsid w:val="005F638D"/>
    <w:rsid w:val="005F7212"/>
    <w:rsid w:val="005F7840"/>
    <w:rsid w:val="006007F9"/>
    <w:rsid w:val="00600FBA"/>
    <w:rsid w:val="006019E3"/>
    <w:rsid w:val="00601B51"/>
    <w:rsid w:val="0060314E"/>
    <w:rsid w:val="00603237"/>
    <w:rsid w:val="006033AC"/>
    <w:rsid w:val="00604013"/>
    <w:rsid w:val="00604A0B"/>
    <w:rsid w:val="00604C01"/>
    <w:rsid w:val="00607168"/>
    <w:rsid w:val="00607581"/>
    <w:rsid w:val="006077A1"/>
    <w:rsid w:val="006078BD"/>
    <w:rsid w:val="00607A31"/>
    <w:rsid w:val="00607F72"/>
    <w:rsid w:val="00611EFD"/>
    <w:rsid w:val="00612215"/>
    <w:rsid w:val="00613956"/>
    <w:rsid w:val="00613CD3"/>
    <w:rsid w:val="00613D65"/>
    <w:rsid w:val="00614730"/>
    <w:rsid w:val="00615531"/>
    <w:rsid w:val="00615AAD"/>
    <w:rsid w:val="006161EA"/>
    <w:rsid w:val="00616787"/>
    <w:rsid w:val="00617082"/>
    <w:rsid w:val="00617544"/>
    <w:rsid w:val="0062043B"/>
    <w:rsid w:val="006206D3"/>
    <w:rsid w:val="00621555"/>
    <w:rsid w:val="00622A03"/>
    <w:rsid w:val="0062456B"/>
    <w:rsid w:val="0062479F"/>
    <w:rsid w:val="00624C9B"/>
    <w:rsid w:val="00625606"/>
    <w:rsid w:val="00627376"/>
    <w:rsid w:val="0062767C"/>
    <w:rsid w:val="006327E3"/>
    <w:rsid w:val="0063380F"/>
    <w:rsid w:val="00633A6F"/>
    <w:rsid w:val="00634AC0"/>
    <w:rsid w:val="00635893"/>
    <w:rsid w:val="00635F6A"/>
    <w:rsid w:val="006368EF"/>
    <w:rsid w:val="006372AE"/>
    <w:rsid w:val="00637318"/>
    <w:rsid w:val="006379A9"/>
    <w:rsid w:val="006407F2"/>
    <w:rsid w:val="00641A24"/>
    <w:rsid w:val="00642312"/>
    <w:rsid w:val="00642A6E"/>
    <w:rsid w:val="00644578"/>
    <w:rsid w:val="00644FAA"/>
    <w:rsid w:val="00644FC0"/>
    <w:rsid w:val="00645FE7"/>
    <w:rsid w:val="0065069A"/>
    <w:rsid w:val="00651F71"/>
    <w:rsid w:val="00652666"/>
    <w:rsid w:val="00653B0A"/>
    <w:rsid w:val="0065444A"/>
    <w:rsid w:val="00655245"/>
    <w:rsid w:val="00656728"/>
    <w:rsid w:val="00657282"/>
    <w:rsid w:val="00660AF9"/>
    <w:rsid w:val="00662900"/>
    <w:rsid w:val="00663002"/>
    <w:rsid w:val="00663111"/>
    <w:rsid w:val="00663A9E"/>
    <w:rsid w:val="00664C68"/>
    <w:rsid w:val="00665240"/>
    <w:rsid w:val="006655C7"/>
    <w:rsid w:val="006656A1"/>
    <w:rsid w:val="006657BF"/>
    <w:rsid w:val="00666A1D"/>
    <w:rsid w:val="00667159"/>
    <w:rsid w:val="006703C1"/>
    <w:rsid w:val="00673772"/>
    <w:rsid w:val="006761E2"/>
    <w:rsid w:val="00676AD8"/>
    <w:rsid w:val="00681AA9"/>
    <w:rsid w:val="00682149"/>
    <w:rsid w:val="0068267C"/>
    <w:rsid w:val="00682D3C"/>
    <w:rsid w:val="006843E5"/>
    <w:rsid w:val="0068550C"/>
    <w:rsid w:val="006855FC"/>
    <w:rsid w:val="00685608"/>
    <w:rsid w:val="00686A03"/>
    <w:rsid w:val="006912C5"/>
    <w:rsid w:val="00691DCA"/>
    <w:rsid w:val="006931DF"/>
    <w:rsid w:val="0069322E"/>
    <w:rsid w:val="00693B19"/>
    <w:rsid w:val="00693F00"/>
    <w:rsid w:val="00694665"/>
    <w:rsid w:val="0069623D"/>
    <w:rsid w:val="006968F1"/>
    <w:rsid w:val="006978C4"/>
    <w:rsid w:val="00697906"/>
    <w:rsid w:val="00697D49"/>
    <w:rsid w:val="006A0A6F"/>
    <w:rsid w:val="006A0ADD"/>
    <w:rsid w:val="006A13B1"/>
    <w:rsid w:val="006A39A2"/>
    <w:rsid w:val="006A5CCB"/>
    <w:rsid w:val="006A630C"/>
    <w:rsid w:val="006A7DE4"/>
    <w:rsid w:val="006B00D6"/>
    <w:rsid w:val="006B2429"/>
    <w:rsid w:val="006B3285"/>
    <w:rsid w:val="006B33C8"/>
    <w:rsid w:val="006B3902"/>
    <w:rsid w:val="006B3F45"/>
    <w:rsid w:val="006B462A"/>
    <w:rsid w:val="006B4A4A"/>
    <w:rsid w:val="006B6769"/>
    <w:rsid w:val="006B6AF6"/>
    <w:rsid w:val="006B72E4"/>
    <w:rsid w:val="006C06F2"/>
    <w:rsid w:val="006C0D3F"/>
    <w:rsid w:val="006C17C3"/>
    <w:rsid w:val="006C2DE8"/>
    <w:rsid w:val="006C30D3"/>
    <w:rsid w:val="006C3861"/>
    <w:rsid w:val="006C3C68"/>
    <w:rsid w:val="006C5708"/>
    <w:rsid w:val="006C5B3C"/>
    <w:rsid w:val="006C5ED5"/>
    <w:rsid w:val="006D01F5"/>
    <w:rsid w:val="006D0A7F"/>
    <w:rsid w:val="006D0BEE"/>
    <w:rsid w:val="006D0D26"/>
    <w:rsid w:val="006D2444"/>
    <w:rsid w:val="006D3E49"/>
    <w:rsid w:val="006D40F7"/>
    <w:rsid w:val="006D422D"/>
    <w:rsid w:val="006D49C5"/>
    <w:rsid w:val="006D4B9C"/>
    <w:rsid w:val="006D4FCE"/>
    <w:rsid w:val="006D51F9"/>
    <w:rsid w:val="006D52AE"/>
    <w:rsid w:val="006D53F2"/>
    <w:rsid w:val="006D5ABC"/>
    <w:rsid w:val="006D65E4"/>
    <w:rsid w:val="006D7525"/>
    <w:rsid w:val="006D7A6B"/>
    <w:rsid w:val="006E05EA"/>
    <w:rsid w:val="006E1C7A"/>
    <w:rsid w:val="006E2192"/>
    <w:rsid w:val="006E2328"/>
    <w:rsid w:val="006E248C"/>
    <w:rsid w:val="006E2A89"/>
    <w:rsid w:val="006E2C62"/>
    <w:rsid w:val="006E3721"/>
    <w:rsid w:val="006E3BCD"/>
    <w:rsid w:val="006E3F1A"/>
    <w:rsid w:val="006E4186"/>
    <w:rsid w:val="006E4298"/>
    <w:rsid w:val="006E6384"/>
    <w:rsid w:val="006F1414"/>
    <w:rsid w:val="006F1658"/>
    <w:rsid w:val="006F26C9"/>
    <w:rsid w:val="006F2E96"/>
    <w:rsid w:val="006F6462"/>
    <w:rsid w:val="006F7085"/>
    <w:rsid w:val="0070024D"/>
    <w:rsid w:val="007005EC"/>
    <w:rsid w:val="00700990"/>
    <w:rsid w:val="00702263"/>
    <w:rsid w:val="007024CE"/>
    <w:rsid w:val="00702D9F"/>
    <w:rsid w:val="00703481"/>
    <w:rsid w:val="00703757"/>
    <w:rsid w:val="0070488C"/>
    <w:rsid w:val="0070498D"/>
    <w:rsid w:val="00704AEE"/>
    <w:rsid w:val="00704D94"/>
    <w:rsid w:val="00706680"/>
    <w:rsid w:val="0071055B"/>
    <w:rsid w:val="0071138A"/>
    <w:rsid w:val="0071571D"/>
    <w:rsid w:val="00715C71"/>
    <w:rsid w:val="00716140"/>
    <w:rsid w:val="00721000"/>
    <w:rsid w:val="00721943"/>
    <w:rsid w:val="0072248C"/>
    <w:rsid w:val="0072315A"/>
    <w:rsid w:val="007239D1"/>
    <w:rsid w:val="00724329"/>
    <w:rsid w:val="00724766"/>
    <w:rsid w:val="00724C07"/>
    <w:rsid w:val="00725B10"/>
    <w:rsid w:val="00725CA1"/>
    <w:rsid w:val="00726F26"/>
    <w:rsid w:val="0072730F"/>
    <w:rsid w:val="00727409"/>
    <w:rsid w:val="0072768E"/>
    <w:rsid w:val="00730975"/>
    <w:rsid w:val="00731524"/>
    <w:rsid w:val="007317A3"/>
    <w:rsid w:val="0073197A"/>
    <w:rsid w:val="00734603"/>
    <w:rsid w:val="00735A5E"/>
    <w:rsid w:val="00736DB5"/>
    <w:rsid w:val="00740336"/>
    <w:rsid w:val="00743282"/>
    <w:rsid w:val="00743316"/>
    <w:rsid w:val="00743BC2"/>
    <w:rsid w:val="00743CEC"/>
    <w:rsid w:val="007458B9"/>
    <w:rsid w:val="007461FF"/>
    <w:rsid w:val="0074650D"/>
    <w:rsid w:val="007477E8"/>
    <w:rsid w:val="00751538"/>
    <w:rsid w:val="00751557"/>
    <w:rsid w:val="00751B15"/>
    <w:rsid w:val="00751D5D"/>
    <w:rsid w:val="00752CED"/>
    <w:rsid w:val="00753F56"/>
    <w:rsid w:val="00754BEB"/>
    <w:rsid w:val="00756061"/>
    <w:rsid w:val="0075608D"/>
    <w:rsid w:val="00757479"/>
    <w:rsid w:val="0076162D"/>
    <w:rsid w:val="007619E2"/>
    <w:rsid w:val="007621A9"/>
    <w:rsid w:val="00762762"/>
    <w:rsid w:val="00762A9C"/>
    <w:rsid w:val="00762C25"/>
    <w:rsid w:val="0076370B"/>
    <w:rsid w:val="0076370C"/>
    <w:rsid w:val="0076431F"/>
    <w:rsid w:val="0076467F"/>
    <w:rsid w:val="0076788A"/>
    <w:rsid w:val="0077000C"/>
    <w:rsid w:val="00770387"/>
    <w:rsid w:val="00773796"/>
    <w:rsid w:val="00774CBA"/>
    <w:rsid w:val="00775C5B"/>
    <w:rsid w:val="0077688E"/>
    <w:rsid w:val="00776CF5"/>
    <w:rsid w:val="007770AA"/>
    <w:rsid w:val="007801B5"/>
    <w:rsid w:val="00780615"/>
    <w:rsid w:val="007814DF"/>
    <w:rsid w:val="00781ADB"/>
    <w:rsid w:val="00781B1A"/>
    <w:rsid w:val="007821C5"/>
    <w:rsid w:val="00782E06"/>
    <w:rsid w:val="00784E7F"/>
    <w:rsid w:val="00784F26"/>
    <w:rsid w:val="0078523B"/>
    <w:rsid w:val="00786A72"/>
    <w:rsid w:val="00786CA7"/>
    <w:rsid w:val="00787133"/>
    <w:rsid w:val="00787342"/>
    <w:rsid w:val="00787DE0"/>
    <w:rsid w:val="00790124"/>
    <w:rsid w:val="007910A2"/>
    <w:rsid w:val="00792A3D"/>
    <w:rsid w:val="0079364B"/>
    <w:rsid w:val="007950AE"/>
    <w:rsid w:val="00796343"/>
    <w:rsid w:val="00796EF3"/>
    <w:rsid w:val="00797AF7"/>
    <w:rsid w:val="007A0742"/>
    <w:rsid w:val="007A07C0"/>
    <w:rsid w:val="007A1367"/>
    <w:rsid w:val="007A1B9F"/>
    <w:rsid w:val="007A2682"/>
    <w:rsid w:val="007A3391"/>
    <w:rsid w:val="007A55F7"/>
    <w:rsid w:val="007A68B6"/>
    <w:rsid w:val="007B010F"/>
    <w:rsid w:val="007B170B"/>
    <w:rsid w:val="007B264A"/>
    <w:rsid w:val="007B4921"/>
    <w:rsid w:val="007B6D1A"/>
    <w:rsid w:val="007B6F24"/>
    <w:rsid w:val="007B6FCA"/>
    <w:rsid w:val="007B7F92"/>
    <w:rsid w:val="007C2BAA"/>
    <w:rsid w:val="007C39BB"/>
    <w:rsid w:val="007C435F"/>
    <w:rsid w:val="007C4BC2"/>
    <w:rsid w:val="007C4C20"/>
    <w:rsid w:val="007C607A"/>
    <w:rsid w:val="007C74AB"/>
    <w:rsid w:val="007C782D"/>
    <w:rsid w:val="007C78A4"/>
    <w:rsid w:val="007D0240"/>
    <w:rsid w:val="007D0614"/>
    <w:rsid w:val="007D1321"/>
    <w:rsid w:val="007D3703"/>
    <w:rsid w:val="007D4B2A"/>
    <w:rsid w:val="007D5B08"/>
    <w:rsid w:val="007D5DD5"/>
    <w:rsid w:val="007D7837"/>
    <w:rsid w:val="007E0EA2"/>
    <w:rsid w:val="007E1D77"/>
    <w:rsid w:val="007E30E0"/>
    <w:rsid w:val="007E6C2A"/>
    <w:rsid w:val="007E6CA5"/>
    <w:rsid w:val="007E6DFA"/>
    <w:rsid w:val="007E6E13"/>
    <w:rsid w:val="007E7224"/>
    <w:rsid w:val="007E7A6B"/>
    <w:rsid w:val="007F0F45"/>
    <w:rsid w:val="007F1224"/>
    <w:rsid w:val="007F205D"/>
    <w:rsid w:val="007F21F4"/>
    <w:rsid w:val="007F2408"/>
    <w:rsid w:val="007F4CAA"/>
    <w:rsid w:val="007F4CF8"/>
    <w:rsid w:val="007F5D33"/>
    <w:rsid w:val="007F6BD9"/>
    <w:rsid w:val="007F72E1"/>
    <w:rsid w:val="00800767"/>
    <w:rsid w:val="00804B42"/>
    <w:rsid w:val="00807665"/>
    <w:rsid w:val="00812F7A"/>
    <w:rsid w:val="00813D2B"/>
    <w:rsid w:val="0081480E"/>
    <w:rsid w:val="00814B23"/>
    <w:rsid w:val="008159E5"/>
    <w:rsid w:val="00815B92"/>
    <w:rsid w:val="00817E92"/>
    <w:rsid w:val="008213FB"/>
    <w:rsid w:val="008217E7"/>
    <w:rsid w:val="00821A47"/>
    <w:rsid w:val="008234EB"/>
    <w:rsid w:val="00824B9F"/>
    <w:rsid w:val="00825055"/>
    <w:rsid w:val="00825FD8"/>
    <w:rsid w:val="0082747F"/>
    <w:rsid w:val="0083144C"/>
    <w:rsid w:val="00831740"/>
    <w:rsid w:val="00832643"/>
    <w:rsid w:val="008332E0"/>
    <w:rsid w:val="008332FA"/>
    <w:rsid w:val="00833A4D"/>
    <w:rsid w:val="00834393"/>
    <w:rsid w:val="008343F7"/>
    <w:rsid w:val="00834B04"/>
    <w:rsid w:val="00834D02"/>
    <w:rsid w:val="0083538D"/>
    <w:rsid w:val="00835549"/>
    <w:rsid w:val="00835C10"/>
    <w:rsid w:val="008368C0"/>
    <w:rsid w:val="00837356"/>
    <w:rsid w:val="00837D14"/>
    <w:rsid w:val="0084090B"/>
    <w:rsid w:val="0084094A"/>
    <w:rsid w:val="00841381"/>
    <w:rsid w:val="0084220C"/>
    <w:rsid w:val="008428C7"/>
    <w:rsid w:val="00842FEC"/>
    <w:rsid w:val="00843CFD"/>
    <w:rsid w:val="0084552F"/>
    <w:rsid w:val="00845A0F"/>
    <w:rsid w:val="008471E4"/>
    <w:rsid w:val="0084744B"/>
    <w:rsid w:val="00851BD5"/>
    <w:rsid w:val="00852023"/>
    <w:rsid w:val="00852252"/>
    <w:rsid w:val="00852E18"/>
    <w:rsid w:val="008535BE"/>
    <w:rsid w:val="008539B9"/>
    <w:rsid w:val="008540A8"/>
    <w:rsid w:val="00856169"/>
    <w:rsid w:val="008579B0"/>
    <w:rsid w:val="008618D8"/>
    <w:rsid w:val="00861C86"/>
    <w:rsid w:val="00861DFC"/>
    <w:rsid w:val="00863D91"/>
    <w:rsid w:val="008649C9"/>
    <w:rsid w:val="008651D7"/>
    <w:rsid w:val="00865C6E"/>
    <w:rsid w:val="0086693C"/>
    <w:rsid w:val="00866A99"/>
    <w:rsid w:val="008678A9"/>
    <w:rsid w:val="008678C9"/>
    <w:rsid w:val="00872B89"/>
    <w:rsid w:val="00873C52"/>
    <w:rsid w:val="008741B7"/>
    <w:rsid w:val="00874D33"/>
    <w:rsid w:val="008750F7"/>
    <w:rsid w:val="00875872"/>
    <w:rsid w:val="00875BF7"/>
    <w:rsid w:val="00876AB7"/>
    <w:rsid w:val="0087700B"/>
    <w:rsid w:val="00880AA3"/>
    <w:rsid w:val="00882A68"/>
    <w:rsid w:val="00884D4C"/>
    <w:rsid w:val="0088743D"/>
    <w:rsid w:val="00887F74"/>
    <w:rsid w:val="00890265"/>
    <w:rsid w:val="008911B1"/>
    <w:rsid w:val="0089226D"/>
    <w:rsid w:val="008931C2"/>
    <w:rsid w:val="00893CD7"/>
    <w:rsid w:val="00893F11"/>
    <w:rsid w:val="00894CEA"/>
    <w:rsid w:val="00895163"/>
    <w:rsid w:val="00896183"/>
    <w:rsid w:val="008964C1"/>
    <w:rsid w:val="008976C6"/>
    <w:rsid w:val="00897B8F"/>
    <w:rsid w:val="00897EC0"/>
    <w:rsid w:val="008A4D6F"/>
    <w:rsid w:val="008A4E36"/>
    <w:rsid w:val="008A571C"/>
    <w:rsid w:val="008A6594"/>
    <w:rsid w:val="008A6975"/>
    <w:rsid w:val="008A7957"/>
    <w:rsid w:val="008A7C8B"/>
    <w:rsid w:val="008B040A"/>
    <w:rsid w:val="008B08B8"/>
    <w:rsid w:val="008B41B2"/>
    <w:rsid w:val="008B4278"/>
    <w:rsid w:val="008B5379"/>
    <w:rsid w:val="008B6213"/>
    <w:rsid w:val="008B6BE5"/>
    <w:rsid w:val="008B7E02"/>
    <w:rsid w:val="008C02B0"/>
    <w:rsid w:val="008C05BC"/>
    <w:rsid w:val="008C086D"/>
    <w:rsid w:val="008C0F1B"/>
    <w:rsid w:val="008C1505"/>
    <w:rsid w:val="008C29AB"/>
    <w:rsid w:val="008C3B26"/>
    <w:rsid w:val="008C3BF4"/>
    <w:rsid w:val="008C3F4A"/>
    <w:rsid w:val="008C40F6"/>
    <w:rsid w:val="008C46F6"/>
    <w:rsid w:val="008D218B"/>
    <w:rsid w:val="008D2CA2"/>
    <w:rsid w:val="008D2FE4"/>
    <w:rsid w:val="008D3659"/>
    <w:rsid w:val="008D3678"/>
    <w:rsid w:val="008D4739"/>
    <w:rsid w:val="008D5728"/>
    <w:rsid w:val="008D5BD5"/>
    <w:rsid w:val="008E0263"/>
    <w:rsid w:val="008E02BE"/>
    <w:rsid w:val="008E0725"/>
    <w:rsid w:val="008E2F28"/>
    <w:rsid w:val="008E2F63"/>
    <w:rsid w:val="008E4BC8"/>
    <w:rsid w:val="008E6350"/>
    <w:rsid w:val="008E7649"/>
    <w:rsid w:val="008F03D9"/>
    <w:rsid w:val="008F2F2C"/>
    <w:rsid w:val="008F397D"/>
    <w:rsid w:val="008F3DF1"/>
    <w:rsid w:val="008F4554"/>
    <w:rsid w:val="008F6778"/>
    <w:rsid w:val="008F6C47"/>
    <w:rsid w:val="008F7E36"/>
    <w:rsid w:val="00901D6E"/>
    <w:rsid w:val="009072DF"/>
    <w:rsid w:val="00907686"/>
    <w:rsid w:val="009103CF"/>
    <w:rsid w:val="009108F3"/>
    <w:rsid w:val="00911D99"/>
    <w:rsid w:val="00911F47"/>
    <w:rsid w:val="00913745"/>
    <w:rsid w:val="00914B96"/>
    <w:rsid w:val="009150FC"/>
    <w:rsid w:val="00920C41"/>
    <w:rsid w:val="00922122"/>
    <w:rsid w:val="0092275E"/>
    <w:rsid w:val="00922B98"/>
    <w:rsid w:val="00923630"/>
    <w:rsid w:val="00923B38"/>
    <w:rsid w:val="00924077"/>
    <w:rsid w:val="009242B9"/>
    <w:rsid w:val="009264E7"/>
    <w:rsid w:val="009273D8"/>
    <w:rsid w:val="00927B32"/>
    <w:rsid w:val="0093024C"/>
    <w:rsid w:val="009306A2"/>
    <w:rsid w:val="0093149F"/>
    <w:rsid w:val="00933A87"/>
    <w:rsid w:val="00933CFA"/>
    <w:rsid w:val="00933F4A"/>
    <w:rsid w:val="00934944"/>
    <w:rsid w:val="00935132"/>
    <w:rsid w:val="00935478"/>
    <w:rsid w:val="00935525"/>
    <w:rsid w:val="00940DFB"/>
    <w:rsid w:val="00941B55"/>
    <w:rsid w:val="00942121"/>
    <w:rsid w:val="00942FFE"/>
    <w:rsid w:val="009432A2"/>
    <w:rsid w:val="00943BB1"/>
    <w:rsid w:val="00943D73"/>
    <w:rsid w:val="009447CF"/>
    <w:rsid w:val="0094538B"/>
    <w:rsid w:val="00946FD1"/>
    <w:rsid w:val="0095177B"/>
    <w:rsid w:val="00951F53"/>
    <w:rsid w:val="0095352F"/>
    <w:rsid w:val="0095416B"/>
    <w:rsid w:val="00955A08"/>
    <w:rsid w:val="0095607E"/>
    <w:rsid w:val="00956334"/>
    <w:rsid w:val="00960193"/>
    <w:rsid w:val="009607D1"/>
    <w:rsid w:val="00962BE7"/>
    <w:rsid w:val="009633AE"/>
    <w:rsid w:val="00963A26"/>
    <w:rsid w:val="00964EC0"/>
    <w:rsid w:val="00964EE0"/>
    <w:rsid w:val="00965AFC"/>
    <w:rsid w:val="00966D25"/>
    <w:rsid w:val="00967822"/>
    <w:rsid w:val="00967F77"/>
    <w:rsid w:val="00970098"/>
    <w:rsid w:val="00970315"/>
    <w:rsid w:val="009704AB"/>
    <w:rsid w:val="009715C8"/>
    <w:rsid w:val="00972C6C"/>
    <w:rsid w:val="00973921"/>
    <w:rsid w:val="00973E3F"/>
    <w:rsid w:val="0097547F"/>
    <w:rsid w:val="00975DDB"/>
    <w:rsid w:val="00977B49"/>
    <w:rsid w:val="009806F1"/>
    <w:rsid w:val="00980B4E"/>
    <w:rsid w:val="009812C7"/>
    <w:rsid w:val="009816BE"/>
    <w:rsid w:val="00981FB2"/>
    <w:rsid w:val="009821B5"/>
    <w:rsid w:val="009821D7"/>
    <w:rsid w:val="00982D76"/>
    <w:rsid w:val="00983D6B"/>
    <w:rsid w:val="00984A56"/>
    <w:rsid w:val="00985B60"/>
    <w:rsid w:val="00986655"/>
    <w:rsid w:val="00986ADA"/>
    <w:rsid w:val="009877AC"/>
    <w:rsid w:val="0099109C"/>
    <w:rsid w:val="009910EB"/>
    <w:rsid w:val="00991289"/>
    <w:rsid w:val="00991941"/>
    <w:rsid w:val="00991CC8"/>
    <w:rsid w:val="00991F6D"/>
    <w:rsid w:val="009932C9"/>
    <w:rsid w:val="0099578C"/>
    <w:rsid w:val="00996697"/>
    <w:rsid w:val="009A1AC1"/>
    <w:rsid w:val="009A255B"/>
    <w:rsid w:val="009A3593"/>
    <w:rsid w:val="009A5A7C"/>
    <w:rsid w:val="009A5BD2"/>
    <w:rsid w:val="009A6A2E"/>
    <w:rsid w:val="009A790F"/>
    <w:rsid w:val="009B004C"/>
    <w:rsid w:val="009B0D36"/>
    <w:rsid w:val="009B1B0B"/>
    <w:rsid w:val="009B1E55"/>
    <w:rsid w:val="009B490B"/>
    <w:rsid w:val="009C00BF"/>
    <w:rsid w:val="009C03C7"/>
    <w:rsid w:val="009C0C12"/>
    <w:rsid w:val="009C0C3A"/>
    <w:rsid w:val="009C1CD5"/>
    <w:rsid w:val="009C1D9E"/>
    <w:rsid w:val="009C2F4A"/>
    <w:rsid w:val="009C303E"/>
    <w:rsid w:val="009C31AD"/>
    <w:rsid w:val="009C44B4"/>
    <w:rsid w:val="009C4DA0"/>
    <w:rsid w:val="009C5D7C"/>
    <w:rsid w:val="009C5EEC"/>
    <w:rsid w:val="009C6370"/>
    <w:rsid w:val="009C65B1"/>
    <w:rsid w:val="009C6F72"/>
    <w:rsid w:val="009C79B2"/>
    <w:rsid w:val="009C7B1B"/>
    <w:rsid w:val="009C7E08"/>
    <w:rsid w:val="009D535E"/>
    <w:rsid w:val="009D5521"/>
    <w:rsid w:val="009D574D"/>
    <w:rsid w:val="009D707C"/>
    <w:rsid w:val="009E00F5"/>
    <w:rsid w:val="009E09CD"/>
    <w:rsid w:val="009E12D9"/>
    <w:rsid w:val="009E166F"/>
    <w:rsid w:val="009E279F"/>
    <w:rsid w:val="009E2E4F"/>
    <w:rsid w:val="009E3966"/>
    <w:rsid w:val="009E4186"/>
    <w:rsid w:val="009E4FE5"/>
    <w:rsid w:val="009E521F"/>
    <w:rsid w:val="009E56C0"/>
    <w:rsid w:val="009E729F"/>
    <w:rsid w:val="009F0DF0"/>
    <w:rsid w:val="009F137A"/>
    <w:rsid w:val="009F1902"/>
    <w:rsid w:val="009F1F4B"/>
    <w:rsid w:val="009F27D7"/>
    <w:rsid w:val="009F3692"/>
    <w:rsid w:val="009F59BE"/>
    <w:rsid w:val="009F7192"/>
    <w:rsid w:val="009F78CE"/>
    <w:rsid w:val="00A0117D"/>
    <w:rsid w:val="00A020D9"/>
    <w:rsid w:val="00A02196"/>
    <w:rsid w:val="00A04214"/>
    <w:rsid w:val="00A04393"/>
    <w:rsid w:val="00A046E5"/>
    <w:rsid w:val="00A04A74"/>
    <w:rsid w:val="00A04FE5"/>
    <w:rsid w:val="00A057EF"/>
    <w:rsid w:val="00A05EC5"/>
    <w:rsid w:val="00A067F2"/>
    <w:rsid w:val="00A068A8"/>
    <w:rsid w:val="00A07197"/>
    <w:rsid w:val="00A07B44"/>
    <w:rsid w:val="00A07BFE"/>
    <w:rsid w:val="00A1060D"/>
    <w:rsid w:val="00A1065A"/>
    <w:rsid w:val="00A10A49"/>
    <w:rsid w:val="00A10FD5"/>
    <w:rsid w:val="00A11799"/>
    <w:rsid w:val="00A11A23"/>
    <w:rsid w:val="00A11A49"/>
    <w:rsid w:val="00A11FBA"/>
    <w:rsid w:val="00A12C34"/>
    <w:rsid w:val="00A12CE1"/>
    <w:rsid w:val="00A139BA"/>
    <w:rsid w:val="00A16711"/>
    <w:rsid w:val="00A16955"/>
    <w:rsid w:val="00A17BC3"/>
    <w:rsid w:val="00A20B0F"/>
    <w:rsid w:val="00A22074"/>
    <w:rsid w:val="00A221D6"/>
    <w:rsid w:val="00A228DE"/>
    <w:rsid w:val="00A229F9"/>
    <w:rsid w:val="00A22A1E"/>
    <w:rsid w:val="00A25079"/>
    <w:rsid w:val="00A2524D"/>
    <w:rsid w:val="00A25FF6"/>
    <w:rsid w:val="00A2645F"/>
    <w:rsid w:val="00A26629"/>
    <w:rsid w:val="00A2675B"/>
    <w:rsid w:val="00A2710E"/>
    <w:rsid w:val="00A31789"/>
    <w:rsid w:val="00A33723"/>
    <w:rsid w:val="00A33B0E"/>
    <w:rsid w:val="00A35DA5"/>
    <w:rsid w:val="00A373FE"/>
    <w:rsid w:val="00A37E76"/>
    <w:rsid w:val="00A40287"/>
    <w:rsid w:val="00A40F5B"/>
    <w:rsid w:val="00A418BA"/>
    <w:rsid w:val="00A4209A"/>
    <w:rsid w:val="00A42730"/>
    <w:rsid w:val="00A45DC1"/>
    <w:rsid w:val="00A465CA"/>
    <w:rsid w:val="00A4707E"/>
    <w:rsid w:val="00A502D3"/>
    <w:rsid w:val="00A50F98"/>
    <w:rsid w:val="00A50FDF"/>
    <w:rsid w:val="00A5108E"/>
    <w:rsid w:val="00A5237B"/>
    <w:rsid w:val="00A53117"/>
    <w:rsid w:val="00A5343C"/>
    <w:rsid w:val="00A54E80"/>
    <w:rsid w:val="00A55836"/>
    <w:rsid w:val="00A558CE"/>
    <w:rsid w:val="00A55EF6"/>
    <w:rsid w:val="00A6059C"/>
    <w:rsid w:val="00A6116F"/>
    <w:rsid w:val="00A61265"/>
    <w:rsid w:val="00A6161A"/>
    <w:rsid w:val="00A61EBD"/>
    <w:rsid w:val="00A61F1B"/>
    <w:rsid w:val="00A626C5"/>
    <w:rsid w:val="00A62949"/>
    <w:rsid w:val="00A64946"/>
    <w:rsid w:val="00A655B7"/>
    <w:rsid w:val="00A65827"/>
    <w:rsid w:val="00A672D2"/>
    <w:rsid w:val="00A6772E"/>
    <w:rsid w:val="00A70116"/>
    <w:rsid w:val="00A70ADD"/>
    <w:rsid w:val="00A70CAF"/>
    <w:rsid w:val="00A711B3"/>
    <w:rsid w:val="00A7222C"/>
    <w:rsid w:val="00A72B66"/>
    <w:rsid w:val="00A72E63"/>
    <w:rsid w:val="00A742D4"/>
    <w:rsid w:val="00A74ADF"/>
    <w:rsid w:val="00A75B7F"/>
    <w:rsid w:val="00A76EF0"/>
    <w:rsid w:val="00A7703F"/>
    <w:rsid w:val="00A85A4D"/>
    <w:rsid w:val="00A9073D"/>
    <w:rsid w:val="00A90FCC"/>
    <w:rsid w:val="00A917B9"/>
    <w:rsid w:val="00A917CA"/>
    <w:rsid w:val="00A91E50"/>
    <w:rsid w:val="00A92845"/>
    <w:rsid w:val="00A92FD1"/>
    <w:rsid w:val="00A9443A"/>
    <w:rsid w:val="00A94C87"/>
    <w:rsid w:val="00A95AB3"/>
    <w:rsid w:val="00A96136"/>
    <w:rsid w:val="00A97EE8"/>
    <w:rsid w:val="00AA1827"/>
    <w:rsid w:val="00AA29DC"/>
    <w:rsid w:val="00AA5849"/>
    <w:rsid w:val="00AA5B20"/>
    <w:rsid w:val="00AA5BAC"/>
    <w:rsid w:val="00AA68F8"/>
    <w:rsid w:val="00AA6BB4"/>
    <w:rsid w:val="00AA6D04"/>
    <w:rsid w:val="00AA7222"/>
    <w:rsid w:val="00AB0192"/>
    <w:rsid w:val="00AB16FA"/>
    <w:rsid w:val="00AB24CA"/>
    <w:rsid w:val="00AB3084"/>
    <w:rsid w:val="00AB4870"/>
    <w:rsid w:val="00AB5566"/>
    <w:rsid w:val="00AB6C22"/>
    <w:rsid w:val="00AB7140"/>
    <w:rsid w:val="00AC0090"/>
    <w:rsid w:val="00AC0153"/>
    <w:rsid w:val="00AC1DD5"/>
    <w:rsid w:val="00AC213E"/>
    <w:rsid w:val="00AC2705"/>
    <w:rsid w:val="00AC2B6C"/>
    <w:rsid w:val="00AC370F"/>
    <w:rsid w:val="00AC39D4"/>
    <w:rsid w:val="00AC3CC9"/>
    <w:rsid w:val="00AC4EDB"/>
    <w:rsid w:val="00AC5D90"/>
    <w:rsid w:val="00AC6519"/>
    <w:rsid w:val="00AC7036"/>
    <w:rsid w:val="00AD0095"/>
    <w:rsid w:val="00AD10D9"/>
    <w:rsid w:val="00AD1708"/>
    <w:rsid w:val="00AD3DE9"/>
    <w:rsid w:val="00AD3E2E"/>
    <w:rsid w:val="00AD4567"/>
    <w:rsid w:val="00AD52F8"/>
    <w:rsid w:val="00AD57CC"/>
    <w:rsid w:val="00AD5997"/>
    <w:rsid w:val="00AD7196"/>
    <w:rsid w:val="00AD7F60"/>
    <w:rsid w:val="00AE0B87"/>
    <w:rsid w:val="00AE0F03"/>
    <w:rsid w:val="00AE10FD"/>
    <w:rsid w:val="00AE1E19"/>
    <w:rsid w:val="00AE2936"/>
    <w:rsid w:val="00AE37B6"/>
    <w:rsid w:val="00AE4E2D"/>
    <w:rsid w:val="00AE5C0D"/>
    <w:rsid w:val="00AE7568"/>
    <w:rsid w:val="00AF0311"/>
    <w:rsid w:val="00AF037B"/>
    <w:rsid w:val="00AF181B"/>
    <w:rsid w:val="00AF2D13"/>
    <w:rsid w:val="00AF394B"/>
    <w:rsid w:val="00AF3984"/>
    <w:rsid w:val="00AF52DD"/>
    <w:rsid w:val="00AF61B3"/>
    <w:rsid w:val="00AF6F0D"/>
    <w:rsid w:val="00AF7CD6"/>
    <w:rsid w:val="00B00E47"/>
    <w:rsid w:val="00B01966"/>
    <w:rsid w:val="00B01F03"/>
    <w:rsid w:val="00B02661"/>
    <w:rsid w:val="00B02A76"/>
    <w:rsid w:val="00B02D61"/>
    <w:rsid w:val="00B04249"/>
    <w:rsid w:val="00B0436A"/>
    <w:rsid w:val="00B04865"/>
    <w:rsid w:val="00B05C9A"/>
    <w:rsid w:val="00B06D19"/>
    <w:rsid w:val="00B07215"/>
    <w:rsid w:val="00B0798C"/>
    <w:rsid w:val="00B07C1A"/>
    <w:rsid w:val="00B10CA7"/>
    <w:rsid w:val="00B1139F"/>
    <w:rsid w:val="00B11989"/>
    <w:rsid w:val="00B12890"/>
    <w:rsid w:val="00B13A62"/>
    <w:rsid w:val="00B15764"/>
    <w:rsid w:val="00B16600"/>
    <w:rsid w:val="00B174B2"/>
    <w:rsid w:val="00B17551"/>
    <w:rsid w:val="00B177D6"/>
    <w:rsid w:val="00B20978"/>
    <w:rsid w:val="00B20EFD"/>
    <w:rsid w:val="00B23298"/>
    <w:rsid w:val="00B234CE"/>
    <w:rsid w:val="00B23596"/>
    <w:rsid w:val="00B23C07"/>
    <w:rsid w:val="00B24C1E"/>
    <w:rsid w:val="00B24F9B"/>
    <w:rsid w:val="00B26750"/>
    <w:rsid w:val="00B26F9F"/>
    <w:rsid w:val="00B312DD"/>
    <w:rsid w:val="00B31E1E"/>
    <w:rsid w:val="00B32DA8"/>
    <w:rsid w:val="00B33DDE"/>
    <w:rsid w:val="00B35183"/>
    <w:rsid w:val="00B352A2"/>
    <w:rsid w:val="00B35ED4"/>
    <w:rsid w:val="00B36FCF"/>
    <w:rsid w:val="00B37EFA"/>
    <w:rsid w:val="00B400A0"/>
    <w:rsid w:val="00B421D5"/>
    <w:rsid w:val="00B4304E"/>
    <w:rsid w:val="00B46BBE"/>
    <w:rsid w:val="00B46D4D"/>
    <w:rsid w:val="00B471D6"/>
    <w:rsid w:val="00B47C54"/>
    <w:rsid w:val="00B47CDE"/>
    <w:rsid w:val="00B47D17"/>
    <w:rsid w:val="00B515C8"/>
    <w:rsid w:val="00B54774"/>
    <w:rsid w:val="00B55A15"/>
    <w:rsid w:val="00B563C6"/>
    <w:rsid w:val="00B57E35"/>
    <w:rsid w:val="00B6073E"/>
    <w:rsid w:val="00B61E8E"/>
    <w:rsid w:val="00B62444"/>
    <w:rsid w:val="00B63BF6"/>
    <w:rsid w:val="00B6467E"/>
    <w:rsid w:val="00B651F0"/>
    <w:rsid w:val="00B6640C"/>
    <w:rsid w:val="00B6731D"/>
    <w:rsid w:val="00B70412"/>
    <w:rsid w:val="00B71273"/>
    <w:rsid w:val="00B71805"/>
    <w:rsid w:val="00B729CD"/>
    <w:rsid w:val="00B73240"/>
    <w:rsid w:val="00B73D36"/>
    <w:rsid w:val="00B73DCF"/>
    <w:rsid w:val="00B75A1A"/>
    <w:rsid w:val="00B771B2"/>
    <w:rsid w:val="00B805C9"/>
    <w:rsid w:val="00B8120F"/>
    <w:rsid w:val="00B82650"/>
    <w:rsid w:val="00B848CF"/>
    <w:rsid w:val="00B84C47"/>
    <w:rsid w:val="00B84F3B"/>
    <w:rsid w:val="00B87D0B"/>
    <w:rsid w:val="00B91E00"/>
    <w:rsid w:val="00B92268"/>
    <w:rsid w:val="00B92B8A"/>
    <w:rsid w:val="00B935A6"/>
    <w:rsid w:val="00B93E91"/>
    <w:rsid w:val="00B94D93"/>
    <w:rsid w:val="00B952F6"/>
    <w:rsid w:val="00B9734C"/>
    <w:rsid w:val="00BA1178"/>
    <w:rsid w:val="00BA1186"/>
    <w:rsid w:val="00BA1460"/>
    <w:rsid w:val="00BA1538"/>
    <w:rsid w:val="00BA18F5"/>
    <w:rsid w:val="00BA2203"/>
    <w:rsid w:val="00BA27AD"/>
    <w:rsid w:val="00BA310C"/>
    <w:rsid w:val="00BA4142"/>
    <w:rsid w:val="00BA49D1"/>
    <w:rsid w:val="00BA67F0"/>
    <w:rsid w:val="00BA6D65"/>
    <w:rsid w:val="00BA7138"/>
    <w:rsid w:val="00BB0A33"/>
    <w:rsid w:val="00BB15B5"/>
    <w:rsid w:val="00BB1D6B"/>
    <w:rsid w:val="00BB1ED9"/>
    <w:rsid w:val="00BB200D"/>
    <w:rsid w:val="00BB2E98"/>
    <w:rsid w:val="00BB36B0"/>
    <w:rsid w:val="00BB4707"/>
    <w:rsid w:val="00BB4910"/>
    <w:rsid w:val="00BB581B"/>
    <w:rsid w:val="00BB6890"/>
    <w:rsid w:val="00BB715B"/>
    <w:rsid w:val="00BB75E0"/>
    <w:rsid w:val="00BB77A0"/>
    <w:rsid w:val="00BC47CB"/>
    <w:rsid w:val="00BC4912"/>
    <w:rsid w:val="00BC6AF1"/>
    <w:rsid w:val="00BC77B6"/>
    <w:rsid w:val="00BD3053"/>
    <w:rsid w:val="00BD3353"/>
    <w:rsid w:val="00BD3B5E"/>
    <w:rsid w:val="00BD3E6F"/>
    <w:rsid w:val="00BD418B"/>
    <w:rsid w:val="00BD4320"/>
    <w:rsid w:val="00BD47AA"/>
    <w:rsid w:val="00BD5C5C"/>
    <w:rsid w:val="00BE0A9F"/>
    <w:rsid w:val="00BE0B07"/>
    <w:rsid w:val="00BE44AF"/>
    <w:rsid w:val="00BE4E90"/>
    <w:rsid w:val="00BE5389"/>
    <w:rsid w:val="00BE5A8D"/>
    <w:rsid w:val="00BE6D56"/>
    <w:rsid w:val="00BE7B11"/>
    <w:rsid w:val="00BF0982"/>
    <w:rsid w:val="00BF32E6"/>
    <w:rsid w:val="00BF4827"/>
    <w:rsid w:val="00BF65B4"/>
    <w:rsid w:val="00C00051"/>
    <w:rsid w:val="00C01F14"/>
    <w:rsid w:val="00C020BD"/>
    <w:rsid w:val="00C022FF"/>
    <w:rsid w:val="00C02B29"/>
    <w:rsid w:val="00C02B5C"/>
    <w:rsid w:val="00C03A51"/>
    <w:rsid w:val="00C0486B"/>
    <w:rsid w:val="00C049FB"/>
    <w:rsid w:val="00C04C47"/>
    <w:rsid w:val="00C04F49"/>
    <w:rsid w:val="00C05EE6"/>
    <w:rsid w:val="00C06341"/>
    <w:rsid w:val="00C117A8"/>
    <w:rsid w:val="00C12323"/>
    <w:rsid w:val="00C12BF2"/>
    <w:rsid w:val="00C13F8E"/>
    <w:rsid w:val="00C157EA"/>
    <w:rsid w:val="00C2076C"/>
    <w:rsid w:val="00C2517C"/>
    <w:rsid w:val="00C25EC1"/>
    <w:rsid w:val="00C26E49"/>
    <w:rsid w:val="00C2779D"/>
    <w:rsid w:val="00C314AB"/>
    <w:rsid w:val="00C3443A"/>
    <w:rsid w:val="00C3483E"/>
    <w:rsid w:val="00C3488A"/>
    <w:rsid w:val="00C37BC9"/>
    <w:rsid w:val="00C409FE"/>
    <w:rsid w:val="00C40BF0"/>
    <w:rsid w:val="00C42244"/>
    <w:rsid w:val="00C43B13"/>
    <w:rsid w:val="00C43CC4"/>
    <w:rsid w:val="00C45E21"/>
    <w:rsid w:val="00C46747"/>
    <w:rsid w:val="00C46AB6"/>
    <w:rsid w:val="00C47B7F"/>
    <w:rsid w:val="00C50D2B"/>
    <w:rsid w:val="00C51130"/>
    <w:rsid w:val="00C51833"/>
    <w:rsid w:val="00C51D70"/>
    <w:rsid w:val="00C526A3"/>
    <w:rsid w:val="00C52A0B"/>
    <w:rsid w:val="00C52B5F"/>
    <w:rsid w:val="00C5437C"/>
    <w:rsid w:val="00C55FBD"/>
    <w:rsid w:val="00C56DC9"/>
    <w:rsid w:val="00C57D0D"/>
    <w:rsid w:val="00C60793"/>
    <w:rsid w:val="00C634EA"/>
    <w:rsid w:val="00C636C7"/>
    <w:rsid w:val="00C63819"/>
    <w:rsid w:val="00C63B7C"/>
    <w:rsid w:val="00C653B9"/>
    <w:rsid w:val="00C658BA"/>
    <w:rsid w:val="00C662A1"/>
    <w:rsid w:val="00C675A6"/>
    <w:rsid w:val="00C67F74"/>
    <w:rsid w:val="00C67FF1"/>
    <w:rsid w:val="00C70404"/>
    <w:rsid w:val="00C70502"/>
    <w:rsid w:val="00C716B1"/>
    <w:rsid w:val="00C72954"/>
    <w:rsid w:val="00C755AF"/>
    <w:rsid w:val="00C75872"/>
    <w:rsid w:val="00C761E4"/>
    <w:rsid w:val="00C765B3"/>
    <w:rsid w:val="00C76EEB"/>
    <w:rsid w:val="00C80139"/>
    <w:rsid w:val="00C81062"/>
    <w:rsid w:val="00C83FE0"/>
    <w:rsid w:val="00C84BFB"/>
    <w:rsid w:val="00C85261"/>
    <w:rsid w:val="00C85E2D"/>
    <w:rsid w:val="00C85FF2"/>
    <w:rsid w:val="00C861AA"/>
    <w:rsid w:val="00C8698E"/>
    <w:rsid w:val="00C9066D"/>
    <w:rsid w:val="00C90CC4"/>
    <w:rsid w:val="00C92761"/>
    <w:rsid w:val="00C927A1"/>
    <w:rsid w:val="00C9280B"/>
    <w:rsid w:val="00C92B08"/>
    <w:rsid w:val="00C92D6E"/>
    <w:rsid w:val="00C93976"/>
    <w:rsid w:val="00C93D1B"/>
    <w:rsid w:val="00C95D4E"/>
    <w:rsid w:val="00C964C1"/>
    <w:rsid w:val="00CA0429"/>
    <w:rsid w:val="00CA0877"/>
    <w:rsid w:val="00CA1E75"/>
    <w:rsid w:val="00CA2932"/>
    <w:rsid w:val="00CA38F4"/>
    <w:rsid w:val="00CA5774"/>
    <w:rsid w:val="00CA759B"/>
    <w:rsid w:val="00CA7B55"/>
    <w:rsid w:val="00CB1EB3"/>
    <w:rsid w:val="00CB5E84"/>
    <w:rsid w:val="00CB7E5F"/>
    <w:rsid w:val="00CC1818"/>
    <w:rsid w:val="00CC1D46"/>
    <w:rsid w:val="00CC1DE1"/>
    <w:rsid w:val="00CC20BB"/>
    <w:rsid w:val="00CC22C0"/>
    <w:rsid w:val="00CC29FE"/>
    <w:rsid w:val="00CC35AC"/>
    <w:rsid w:val="00CC743E"/>
    <w:rsid w:val="00CD12C6"/>
    <w:rsid w:val="00CD135A"/>
    <w:rsid w:val="00CD187E"/>
    <w:rsid w:val="00CD3DB9"/>
    <w:rsid w:val="00CD41B5"/>
    <w:rsid w:val="00CD478B"/>
    <w:rsid w:val="00CD4AC8"/>
    <w:rsid w:val="00CD6C7B"/>
    <w:rsid w:val="00CE449A"/>
    <w:rsid w:val="00CE4930"/>
    <w:rsid w:val="00CE4A34"/>
    <w:rsid w:val="00CE4BF6"/>
    <w:rsid w:val="00CE5E67"/>
    <w:rsid w:val="00CE6A89"/>
    <w:rsid w:val="00CE7774"/>
    <w:rsid w:val="00CF1D62"/>
    <w:rsid w:val="00CF25C1"/>
    <w:rsid w:val="00CF2B4C"/>
    <w:rsid w:val="00CF32E9"/>
    <w:rsid w:val="00CF3B02"/>
    <w:rsid w:val="00CF4513"/>
    <w:rsid w:val="00CF6926"/>
    <w:rsid w:val="00CF71E3"/>
    <w:rsid w:val="00CF75D7"/>
    <w:rsid w:val="00CF78C8"/>
    <w:rsid w:val="00CF7A39"/>
    <w:rsid w:val="00D00E56"/>
    <w:rsid w:val="00D01030"/>
    <w:rsid w:val="00D01B97"/>
    <w:rsid w:val="00D030D7"/>
    <w:rsid w:val="00D04B56"/>
    <w:rsid w:val="00D04CEF"/>
    <w:rsid w:val="00D06DAC"/>
    <w:rsid w:val="00D07156"/>
    <w:rsid w:val="00D10C89"/>
    <w:rsid w:val="00D1126A"/>
    <w:rsid w:val="00D11705"/>
    <w:rsid w:val="00D148CE"/>
    <w:rsid w:val="00D15FAC"/>
    <w:rsid w:val="00D16F1B"/>
    <w:rsid w:val="00D16FE8"/>
    <w:rsid w:val="00D17158"/>
    <w:rsid w:val="00D17B96"/>
    <w:rsid w:val="00D17F82"/>
    <w:rsid w:val="00D21573"/>
    <w:rsid w:val="00D22101"/>
    <w:rsid w:val="00D22145"/>
    <w:rsid w:val="00D2260C"/>
    <w:rsid w:val="00D2386D"/>
    <w:rsid w:val="00D25BE6"/>
    <w:rsid w:val="00D27B8E"/>
    <w:rsid w:val="00D31C10"/>
    <w:rsid w:val="00D33DD3"/>
    <w:rsid w:val="00D35710"/>
    <w:rsid w:val="00D36469"/>
    <w:rsid w:val="00D36D0A"/>
    <w:rsid w:val="00D36E36"/>
    <w:rsid w:val="00D374E9"/>
    <w:rsid w:val="00D37B5E"/>
    <w:rsid w:val="00D404A4"/>
    <w:rsid w:val="00D40C87"/>
    <w:rsid w:val="00D4332A"/>
    <w:rsid w:val="00D44088"/>
    <w:rsid w:val="00D443D8"/>
    <w:rsid w:val="00D44A81"/>
    <w:rsid w:val="00D44E5C"/>
    <w:rsid w:val="00D45AA6"/>
    <w:rsid w:val="00D46810"/>
    <w:rsid w:val="00D47155"/>
    <w:rsid w:val="00D476D6"/>
    <w:rsid w:val="00D47C55"/>
    <w:rsid w:val="00D503C2"/>
    <w:rsid w:val="00D50535"/>
    <w:rsid w:val="00D50B66"/>
    <w:rsid w:val="00D52AC5"/>
    <w:rsid w:val="00D54047"/>
    <w:rsid w:val="00D54FCC"/>
    <w:rsid w:val="00D55DAC"/>
    <w:rsid w:val="00D565E8"/>
    <w:rsid w:val="00D60D9F"/>
    <w:rsid w:val="00D61BBB"/>
    <w:rsid w:val="00D62191"/>
    <w:rsid w:val="00D626E9"/>
    <w:rsid w:val="00D627E1"/>
    <w:rsid w:val="00D62C48"/>
    <w:rsid w:val="00D635AC"/>
    <w:rsid w:val="00D64B38"/>
    <w:rsid w:val="00D659C9"/>
    <w:rsid w:val="00D71171"/>
    <w:rsid w:val="00D7154A"/>
    <w:rsid w:val="00D71B8C"/>
    <w:rsid w:val="00D72080"/>
    <w:rsid w:val="00D72F54"/>
    <w:rsid w:val="00D75153"/>
    <w:rsid w:val="00D8187B"/>
    <w:rsid w:val="00D8359C"/>
    <w:rsid w:val="00D83662"/>
    <w:rsid w:val="00D848D1"/>
    <w:rsid w:val="00D85D0C"/>
    <w:rsid w:val="00D8732E"/>
    <w:rsid w:val="00D87BA5"/>
    <w:rsid w:val="00D911C3"/>
    <w:rsid w:val="00D91D07"/>
    <w:rsid w:val="00D928DF"/>
    <w:rsid w:val="00D93881"/>
    <w:rsid w:val="00D941B7"/>
    <w:rsid w:val="00D94C15"/>
    <w:rsid w:val="00D955D6"/>
    <w:rsid w:val="00D956D0"/>
    <w:rsid w:val="00D96726"/>
    <w:rsid w:val="00D96A5F"/>
    <w:rsid w:val="00D977F4"/>
    <w:rsid w:val="00D97879"/>
    <w:rsid w:val="00DA18B3"/>
    <w:rsid w:val="00DA2FBB"/>
    <w:rsid w:val="00DA47A3"/>
    <w:rsid w:val="00DA4B78"/>
    <w:rsid w:val="00DA4BAB"/>
    <w:rsid w:val="00DA4D92"/>
    <w:rsid w:val="00DA4DE1"/>
    <w:rsid w:val="00DA52B2"/>
    <w:rsid w:val="00DA530F"/>
    <w:rsid w:val="00DA6B00"/>
    <w:rsid w:val="00DA79BE"/>
    <w:rsid w:val="00DB0050"/>
    <w:rsid w:val="00DB05C3"/>
    <w:rsid w:val="00DB1836"/>
    <w:rsid w:val="00DB223E"/>
    <w:rsid w:val="00DB2EA4"/>
    <w:rsid w:val="00DB36A2"/>
    <w:rsid w:val="00DB3AAD"/>
    <w:rsid w:val="00DB69F4"/>
    <w:rsid w:val="00DC0715"/>
    <w:rsid w:val="00DC1038"/>
    <w:rsid w:val="00DC1BF9"/>
    <w:rsid w:val="00DC21C9"/>
    <w:rsid w:val="00DC2CF1"/>
    <w:rsid w:val="00DC377E"/>
    <w:rsid w:val="00DC3BE5"/>
    <w:rsid w:val="00DC4389"/>
    <w:rsid w:val="00DC43F4"/>
    <w:rsid w:val="00DC52A8"/>
    <w:rsid w:val="00DC6B54"/>
    <w:rsid w:val="00DC7F99"/>
    <w:rsid w:val="00DD04AB"/>
    <w:rsid w:val="00DD054E"/>
    <w:rsid w:val="00DD1E45"/>
    <w:rsid w:val="00DD2BA9"/>
    <w:rsid w:val="00DD3381"/>
    <w:rsid w:val="00DD5A9D"/>
    <w:rsid w:val="00DD761C"/>
    <w:rsid w:val="00DE1053"/>
    <w:rsid w:val="00DE1BFD"/>
    <w:rsid w:val="00DE58A8"/>
    <w:rsid w:val="00DE63D5"/>
    <w:rsid w:val="00DE68E5"/>
    <w:rsid w:val="00DE702A"/>
    <w:rsid w:val="00DF020D"/>
    <w:rsid w:val="00DF09F4"/>
    <w:rsid w:val="00DF0DCA"/>
    <w:rsid w:val="00DF3901"/>
    <w:rsid w:val="00DF39E6"/>
    <w:rsid w:val="00DF44D5"/>
    <w:rsid w:val="00DF5376"/>
    <w:rsid w:val="00DF76D5"/>
    <w:rsid w:val="00E02A55"/>
    <w:rsid w:val="00E03384"/>
    <w:rsid w:val="00E0408D"/>
    <w:rsid w:val="00E04D3D"/>
    <w:rsid w:val="00E05BEF"/>
    <w:rsid w:val="00E068BE"/>
    <w:rsid w:val="00E07DC3"/>
    <w:rsid w:val="00E1046D"/>
    <w:rsid w:val="00E10AE6"/>
    <w:rsid w:val="00E10FBB"/>
    <w:rsid w:val="00E13137"/>
    <w:rsid w:val="00E13543"/>
    <w:rsid w:val="00E15602"/>
    <w:rsid w:val="00E1589F"/>
    <w:rsid w:val="00E16425"/>
    <w:rsid w:val="00E16C97"/>
    <w:rsid w:val="00E1783F"/>
    <w:rsid w:val="00E2061E"/>
    <w:rsid w:val="00E2063B"/>
    <w:rsid w:val="00E22349"/>
    <w:rsid w:val="00E22916"/>
    <w:rsid w:val="00E22A1F"/>
    <w:rsid w:val="00E23875"/>
    <w:rsid w:val="00E23A2B"/>
    <w:rsid w:val="00E24C57"/>
    <w:rsid w:val="00E253D4"/>
    <w:rsid w:val="00E257B1"/>
    <w:rsid w:val="00E25CBC"/>
    <w:rsid w:val="00E273E6"/>
    <w:rsid w:val="00E279F2"/>
    <w:rsid w:val="00E27ED1"/>
    <w:rsid w:val="00E27FF2"/>
    <w:rsid w:val="00E30906"/>
    <w:rsid w:val="00E30CC4"/>
    <w:rsid w:val="00E30F44"/>
    <w:rsid w:val="00E31231"/>
    <w:rsid w:val="00E32138"/>
    <w:rsid w:val="00E321C8"/>
    <w:rsid w:val="00E324CD"/>
    <w:rsid w:val="00E33F7A"/>
    <w:rsid w:val="00E3457F"/>
    <w:rsid w:val="00E34613"/>
    <w:rsid w:val="00E34823"/>
    <w:rsid w:val="00E3524B"/>
    <w:rsid w:val="00E36ADD"/>
    <w:rsid w:val="00E371CB"/>
    <w:rsid w:val="00E40A00"/>
    <w:rsid w:val="00E44AEF"/>
    <w:rsid w:val="00E44C6F"/>
    <w:rsid w:val="00E4554F"/>
    <w:rsid w:val="00E469EC"/>
    <w:rsid w:val="00E46D03"/>
    <w:rsid w:val="00E4728B"/>
    <w:rsid w:val="00E47B68"/>
    <w:rsid w:val="00E47E82"/>
    <w:rsid w:val="00E47F6E"/>
    <w:rsid w:val="00E512DC"/>
    <w:rsid w:val="00E51A45"/>
    <w:rsid w:val="00E51F4E"/>
    <w:rsid w:val="00E5489F"/>
    <w:rsid w:val="00E54BDA"/>
    <w:rsid w:val="00E54FCE"/>
    <w:rsid w:val="00E57CBB"/>
    <w:rsid w:val="00E61915"/>
    <w:rsid w:val="00E61B87"/>
    <w:rsid w:val="00E62536"/>
    <w:rsid w:val="00E6286D"/>
    <w:rsid w:val="00E63FEF"/>
    <w:rsid w:val="00E64128"/>
    <w:rsid w:val="00E664C5"/>
    <w:rsid w:val="00E67879"/>
    <w:rsid w:val="00E67892"/>
    <w:rsid w:val="00E67DD0"/>
    <w:rsid w:val="00E67F38"/>
    <w:rsid w:val="00E71FE1"/>
    <w:rsid w:val="00E73B17"/>
    <w:rsid w:val="00E7484F"/>
    <w:rsid w:val="00E7774B"/>
    <w:rsid w:val="00E77F7D"/>
    <w:rsid w:val="00E80031"/>
    <w:rsid w:val="00E82F2A"/>
    <w:rsid w:val="00E85AB9"/>
    <w:rsid w:val="00E85DF3"/>
    <w:rsid w:val="00E862CD"/>
    <w:rsid w:val="00E865B9"/>
    <w:rsid w:val="00E871FA"/>
    <w:rsid w:val="00E872EC"/>
    <w:rsid w:val="00E874AB"/>
    <w:rsid w:val="00E904FA"/>
    <w:rsid w:val="00E91B00"/>
    <w:rsid w:val="00E9396A"/>
    <w:rsid w:val="00E96239"/>
    <w:rsid w:val="00E979D5"/>
    <w:rsid w:val="00E97C25"/>
    <w:rsid w:val="00EA06D6"/>
    <w:rsid w:val="00EA080B"/>
    <w:rsid w:val="00EA2261"/>
    <w:rsid w:val="00EB2558"/>
    <w:rsid w:val="00EB3105"/>
    <w:rsid w:val="00EB44D0"/>
    <w:rsid w:val="00EB4E58"/>
    <w:rsid w:val="00EB53A5"/>
    <w:rsid w:val="00EB540F"/>
    <w:rsid w:val="00EB596B"/>
    <w:rsid w:val="00EB5BD6"/>
    <w:rsid w:val="00EB6094"/>
    <w:rsid w:val="00EB7527"/>
    <w:rsid w:val="00EC0217"/>
    <w:rsid w:val="00EC0324"/>
    <w:rsid w:val="00EC0777"/>
    <w:rsid w:val="00EC0EA9"/>
    <w:rsid w:val="00EC1A0F"/>
    <w:rsid w:val="00EC1B6D"/>
    <w:rsid w:val="00EC369D"/>
    <w:rsid w:val="00EC47BE"/>
    <w:rsid w:val="00EC519E"/>
    <w:rsid w:val="00EC5B8A"/>
    <w:rsid w:val="00EC76AF"/>
    <w:rsid w:val="00EC787A"/>
    <w:rsid w:val="00ED0A60"/>
    <w:rsid w:val="00ED0ED8"/>
    <w:rsid w:val="00ED3409"/>
    <w:rsid w:val="00ED347B"/>
    <w:rsid w:val="00ED38BC"/>
    <w:rsid w:val="00ED5940"/>
    <w:rsid w:val="00ED5F0A"/>
    <w:rsid w:val="00ED6ECA"/>
    <w:rsid w:val="00ED7F2B"/>
    <w:rsid w:val="00EE0C69"/>
    <w:rsid w:val="00EE1A96"/>
    <w:rsid w:val="00EE30B7"/>
    <w:rsid w:val="00EE3AFC"/>
    <w:rsid w:val="00EE48E2"/>
    <w:rsid w:val="00EE4F10"/>
    <w:rsid w:val="00EE6244"/>
    <w:rsid w:val="00EE7768"/>
    <w:rsid w:val="00EF0100"/>
    <w:rsid w:val="00EF06DA"/>
    <w:rsid w:val="00EF1193"/>
    <w:rsid w:val="00EF12F8"/>
    <w:rsid w:val="00EF140F"/>
    <w:rsid w:val="00EF1998"/>
    <w:rsid w:val="00EF1D50"/>
    <w:rsid w:val="00EF24A8"/>
    <w:rsid w:val="00EF4865"/>
    <w:rsid w:val="00EF6143"/>
    <w:rsid w:val="00EF65D4"/>
    <w:rsid w:val="00F002CC"/>
    <w:rsid w:val="00F0089B"/>
    <w:rsid w:val="00F014C4"/>
    <w:rsid w:val="00F024CD"/>
    <w:rsid w:val="00F058C4"/>
    <w:rsid w:val="00F06586"/>
    <w:rsid w:val="00F06985"/>
    <w:rsid w:val="00F070C3"/>
    <w:rsid w:val="00F07798"/>
    <w:rsid w:val="00F103CC"/>
    <w:rsid w:val="00F104DA"/>
    <w:rsid w:val="00F10C00"/>
    <w:rsid w:val="00F11AF7"/>
    <w:rsid w:val="00F11FC7"/>
    <w:rsid w:val="00F127DA"/>
    <w:rsid w:val="00F145C2"/>
    <w:rsid w:val="00F1571A"/>
    <w:rsid w:val="00F1593C"/>
    <w:rsid w:val="00F15CFC"/>
    <w:rsid w:val="00F166E1"/>
    <w:rsid w:val="00F1756D"/>
    <w:rsid w:val="00F175A6"/>
    <w:rsid w:val="00F17C25"/>
    <w:rsid w:val="00F23221"/>
    <w:rsid w:val="00F23328"/>
    <w:rsid w:val="00F23CBE"/>
    <w:rsid w:val="00F249C6"/>
    <w:rsid w:val="00F24D11"/>
    <w:rsid w:val="00F25109"/>
    <w:rsid w:val="00F25AE3"/>
    <w:rsid w:val="00F25DF6"/>
    <w:rsid w:val="00F25E59"/>
    <w:rsid w:val="00F264CD"/>
    <w:rsid w:val="00F265C2"/>
    <w:rsid w:val="00F2677D"/>
    <w:rsid w:val="00F269F0"/>
    <w:rsid w:val="00F26C58"/>
    <w:rsid w:val="00F26D97"/>
    <w:rsid w:val="00F26F2A"/>
    <w:rsid w:val="00F26F65"/>
    <w:rsid w:val="00F27AE9"/>
    <w:rsid w:val="00F306E6"/>
    <w:rsid w:val="00F31815"/>
    <w:rsid w:val="00F32208"/>
    <w:rsid w:val="00F328D2"/>
    <w:rsid w:val="00F32A3F"/>
    <w:rsid w:val="00F32E4A"/>
    <w:rsid w:val="00F33CD6"/>
    <w:rsid w:val="00F33CF3"/>
    <w:rsid w:val="00F3447E"/>
    <w:rsid w:val="00F36EC7"/>
    <w:rsid w:val="00F4014E"/>
    <w:rsid w:val="00F40222"/>
    <w:rsid w:val="00F41102"/>
    <w:rsid w:val="00F41F23"/>
    <w:rsid w:val="00F4248C"/>
    <w:rsid w:val="00F42E82"/>
    <w:rsid w:val="00F42EBC"/>
    <w:rsid w:val="00F4304D"/>
    <w:rsid w:val="00F46202"/>
    <w:rsid w:val="00F468D4"/>
    <w:rsid w:val="00F4791F"/>
    <w:rsid w:val="00F50CC6"/>
    <w:rsid w:val="00F50D4E"/>
    <w:rsid w:val="00F518F5"/>
    <w:rsid w:val="00F5199E"/>
    <w:rsid w:val="00F532ED"/>
    <w:rsid w:val="00F546A0"/>
    <w:rsid w:val="00F54914"/>
    <w:rsid w:val="00F54F45"/>
    <w:rsid w:val="00F5671C"/>
    <w:rsid w:val="00F568D1"/>
    <w:rsid w:val="00F57C5A"/>
    <w:rsid w:val="00F62FC7"/>
    <w:rsid w:val="00F64A3E"/>
    <w:rsid w:val="00F65537"/>
    <w:rsid w:val="00F66E69"/>
    <w:rsid w:val="00F73507"/>
    <w:rsid w:val="00F81D59"/>
    <w:rsid w:val="00F821FD"/>
    <w:rsid w:val="00F826F3"/>
    <w:rsid w:val="00F83E0B"/>
    <w:rsid w:val="00F84BC5"/>
    <w:rsid w:val="00F854E8"/>
    <w:rsid w:val="00F85809"/>
    <w:rsid w:val="00F86463"/>
    <w:rsid w:val="00F907B6"/>
    <w:rsid w:val="00F90B18"/>
    <w:rsid w:val="00F90D92"/>
    <w:rsid w:val="00F915A0"/>
    <w:rsid w:val="00F91DED"/>
    <w:rsid w:val="00F9206F"/>
    <w:rsid w:val="00F9296C"/>
    <w:rsid w:val="00F92A87"/>
    <w:rsid w:val="00F9422E"/>
    <w:rsid w:val="00F94B21"/>
    <w:rsid w:val="00F966FD"/>
    <w:rsid w:val="00F97A3A"/>
    <w:rsid w:val="00FA020D"/>
    <w:rsid w:val="00FA03B4"/>
    <w:rsid w:val="00FA07F7"/>
    <w:rsid w:val="00FA1D7C"/>
    <w:rsid w:val="00FA2C4A"/>
    <w:rsid w:val="00FA2D7F"/>
    <w:rsid w:val="00FA685B"/>
    <w:rsid w:val="00FA7FF9"/>
    <w:rsid w:val="00FB0592"/>
    <w:rsid w:val="00FB1418"/>
    <w:rsid w:val="00FB14B4"/>
    <w:rsid w:val="00FB42B3"/>
    <w:rsid w:val="00FB5067"/>
    <w:rsid w:val="00FB549D"/>
    <w:rsid w:val="00FB550A"/>
    <w:rsid w:val="00FB59B3"/>
    <w:rsid w:val="00FB710A"/>
    <w:rsid w:val="00FB797C"/>
    <w:rsid w:val="00FB7F2E"/>
    <w:rsid w:val="00FC021A"/>
    <w:rsid w:val="00FC0811"/>
    <w:rsid w:val="00FC0B48"/>
    <w:rsid w:val="00FC2B50"/>
    <w:rsid w:val="00FC3053"/>
    <w:rsid w:val="00FC315C"/>
    <w:rsid w:val="00FC3401"/>
    <w:rsid w:val="00FC4422"/>
    <w:rsid w:val="00FC5647"/>
    <w:rsid w:val="00FC5F62"/>
    <w:rsid w:val="00FD2CC3"/>
    <w:rsid w:val="00FD409E"/>
    <w:rsid w:val="00FD4AC3"/>
    <w:rsid w:val="00FD7D46"/>
    <w:rsid w:val="00FE03B6"/>
    <w:rsid w:val="00FE0AD1"/>
    <w:rsid w:val="00FE0CA0"/>
    <w:rsid w:val="00FE0D7D"/>
    <w:rsid w:val="00FE174F"/>
    <w:rsid w:val="00FE31C1"/>
    <w:rsid w:val="00FE3B07"/>
    <w:rsid w:val="00FE57AE"/>
    <w:rsid w:val="00FE5B68"/>
    <w:rsid w:val="00FE79A9"/>
    <w:rsid w:val="00FF059D"/>
    <w:rsid w:val="00FF0DC3"/>
    <w:rsid w:val="00FF26AB"/>
    <w:rsid w:val="00FF2AF3"/>
    <w:rsid w:val="00FF61E1"/>
    <w:rsid w:val="00FF6410"/>
    <w:rsid w:val="00FF71C0"/>
    <w:rsid w:val="00FF7A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3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paragraph" w:styleId="Naslov1">
    <w:name w:val="heading 1"/>
    <w:basedOn w:val="Navaden"/>
    <w:next w:val="Navaden"/>
    <w:qFormat/>
    <w:rsid w:val="003F67EC"/>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3F67EC"/>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3F67EC"/>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CharZnakZnakCharZnakZnak">
    <w:name w:val="Char Znak Znak Char Znak Znak"/>
    <w:basedOn w:val="Navaden"/>
    <w:rsid w:val="002D36BF"/>
    <w:pPr>
      <w:spacing w:after="160" w:line="240" w:lineRule="exact"/>
    </w:pPr>
    <w:rPr>
      <w:rFonts w:ascii="Tahoma" w:hAnsi="Tahoma"/>
      <w:sz w:val="20"/>
      <w:szCs w:val="20"/>
      <w:lang w:val="en-US" w:eastAsia="en-US"/>
    </w:rPr>
  </w:style>
  <w:style w:type="paragraph" w:styleId="Zgradbadokumenta">
    <w:name w:val="Document Map"/>
    <w:basedOn w:val="Navaden"/>
    <w:semiHidden/>
    <w:rsid w:val="00393E29"/>
    <w:pPr>
      <w:shd w:val="clear" w:color="auto" w:fill="000080"/>
    </w:pPr>
    <w:rPr>
      <w:rFonts w:ascii="Tahoma" w:hAnsi="Tahoma" w:cs="Tahoma"/>
    </w:rPr>
  </w:style>
  <w:style w:type="paragraph" w:customStyle="1" w:styleId="Naslov11">
    <w:name w:val="Naslov 11"/>
    <w:basedOn w:val="Navaden"/>
    <w:rsid w:val="005A6FD6"/>
    <w:rPr>
      <w:b/>
      <w:sz w:val="28"/>
      <w:szCs w:val="28"/>
    </w:rPr>
  </w:style>
  <w:style w:type="paragraph" w:customStyle="1" w:styleId="Naslov21">
    <w:name w:val="Naslov 21"/>
    <w:basedOn w:val="Navaden"/>
    <w:rsid w:val="003142B9"/>
    <w:rPr>
      <w:b/>
      <w:sz w:val="28"/>
      <w:szCs w:val="28"/>
    </w:rPr>
  </w:style>
  <w:style w:type="paragraph" w:customStyle="1" w:styleId="Naslov31">
    <w:name w:val="Naslov 31"/>
    <w:basedOn w:val="Navaden"/>
    <w:rsid w:val="00AA29DC"/>
    <w:rPr>
      <w:b/>
    </w:rPr>
  </w:style>
  <w:style w:type="table" w:styleId="Tabelamrea">
    <w:name w:val="Table Grid"/>
    <w:basedOn w:val="Navadnatabela"/>
    <w:rsid w:val="00A40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8678A9"/>
    <w:pPr>
      <w:tabs>
        <w:tab w:val="center" w:pos="4536"/>
        <w:tab w:val="right" w:pos="9072"/>
      </w:tabs>
    </w:pPr>
  </w:style>
  <w:style w:type="character" w:styleId="tevilkastrani">
    <w:name w:val="page number"/>
    <w:basedOn w:val="Privzetapisavaodstavka"/>
    <w:rsid w:val="008678A9"/>
  </w:style>
  <w:style w:type="paragraph" w:styleId="Telobesedila">
    <w:name w:val="Body Text"/>
    <w:basedOn w:val="Navaden"/>
    <w:rsid w:val="00743282"/>
    <w:rPr>
      <w:szCs w:val="20"/>
    </w:rPr>
  </w:style>
  <w:style w:type="paragraph" w:customStyle="1" w:styleId="Navaden1">
    <w:name w:val="Navaden1"/>
    <w:basedOn w:val="Navaden"/>
    <w:next w:val="Navaden"/>
    <w:rsid w:val="00441650"/>
    <w:pPr>
      <w:autoSpaceDE w:val="0"/>
      <w:autoSpaceDN w:val="0"/>
      <w:adjustRightInd w:val="0"/>
      <w:spacing w:after="120"/>
    </w:pPr>
    <w:rPr>
      <w:rFonts w:ascii="Arial" w:hAnsi="Arial"/>
    </w:rPr>
  </w:style>
  <w:style w:type="character" w:customStyle="1" w:styleId="maintext1">
    <w:name w:val="main_text1"/>
    <w:rsid w:val="00441650"/>
    <w:rPr>
      <w:color w:val="333333"/>
      <w:sz w:val="22"/>
      <w:szCs w:val="22"/>
    </w:rPr>
  </w:style>
  <w:style w:type="paragraph" w:styleId="Kazalovsebine1">
    <w:name w:val="toc 1"/>
    <w:basedOn w:val="Navaden"/>
    <w:next w:val="Navaden"/>
    <w:autoRedefine/>
    <w:semiHidden/>
    <w:rsid w:val="003F67EC"/>
  </w:style>
  <w:style w:type="paragraph" w:styleId="Kazalovsebine2">
    <w:name w:val="toc 2"/>
    <w:basedOn w:val="Navaden"/>
    <w:next w:val="Navaden"/>
    <w:autoRedefine/>
    <w:semiHidden/>
    <w:rsid w:val="003F67EC"/>
    <w:pPr>
      <w:ind w:left="240"/>
    </w:pPr>
  </w:style>
  <w:style w:type="paragraph" w:styleId="Kazalovsebine3">
    <w:name w:val="toc 3"/>
    <w:basedOn w:val="Navaden"/>
    <w:next w:val="Navaden"/>
    <w:autoRedefine/>
    <w:semiHidden/>
    <w:rsid w:val="003F67EC"/>
    <w:pPr>
      <w:ind w:left="480"/>
    </w:pPr>
  </w:style>
  <w:style w:type="paragraph" w:customStyle="1" w:styleId="Default">
    <w:name w:val="Default"/>
    <w:rsid w:val="00532B72"/>
    <w:pPr>
      <w:autoSpaceDE w:val="0"/>
      <w:autoSpaceDN w:val="0"/>
      <w:adjustRightInd w:val="0"/>
    </w:pPr>
    <w:rPr>
      <w:rFonts w:ascii="Arial" w:hAnsi="Arial" w:cs="Arial"/>
      <w:color w:val="000000"/>
      <w:sz w:val="24"/>
      <w:szCs w:val="24"/>
    </w:rPr>
  </w:style>
  <w:style w:type="paragraph" w:customStyle="1" w:styleId="Clen">
    <w:name w:val="Clen"/>
    <w:basedOn w:val="Default"/>
    <w:next w:val="Default"/>
    <w:rsid w:val="00532B72"/>
    <w:pPr>
      <w:spacing w:before="360" w:after="60"/>
    </w:pPr>
    <w:rPr>
      <w:rFonts w:cs="Times New Roman"/>
      <w:color w:val="auto"/>
    </w:rPr>
  </w:style>
  <w:style w:type="paragraph" w:customStyle="1" w:styleId="OPISLENA">
    <w:name w:val="OPIS ČLENA"/>
    <w:basedOn w:val="Default"/>
    <w:next w:val="Default"/>
    <w:rsid w:val="00532B72"/>
    <w:pPr>
      <w:spacing w:after="60"/>
    </w:pPr>
    <w:rPr>
      <w:rFonts w:cs="Times New Roman"/>
      <w:color w:val="auto"/>
    </w:rPr>
  </w:style>
  <w:style w:type="paragraph" w:customStyle="1" w:styleId="StyleBulleted">
    <w:name w:val="Style Bulleted"/>
    <w:basedOn w:val="Default"/>
    <w:next w:val="Default"/>
    <w:rsid w:val="00532B72"/>
    <w:pPr>
      <w:spacing w:after="60"/>
    </w:pPr>
    <w:rPr>
      <w:rFonts w:cs="Times New Roman"/>
      <w:color w:val="auto"/>
    </w:rPr>
  </w:style>
  <w:style w:type="paragraph" w:customStyle="1" w:styleId="Odstavek">
    <w:name w:val="Odstavek"/>
    <w:basedOn w:val="Default"/>
    <w:next w:val="Default"/>
    <w:rsid w:val="00875BF7"/>
    <w:rPr>
      <w:rFonts w:cs="Times New Roman"/>
      <w:color w:val="auto"/>
    </w:rPr>
  </w:style>
  <w:style w:type="paragraph" w:customStyle="1" w:styleId="Preglednica">
    <w:name w:val="Preglednica"/>
    <w:basedOn w:val="Default"/>
    <w:next w:val="Default"/>
    <w:rsid w:val="00875BF7"/>
    <w:pPr>
      <w:spacing w:before="240" w:after="120"/>
    </w:pPr>
    <w:rPr>
      <w:rFonts w:cs="Times New Roman"/>
      <w:color w:val="auto"/>
    </w:rPr>
  </w:style>
  <w:style w:type="paragraph" w:customStyle="1" w:styleId="StyleHeading3Centered">
    <w:name w:val="Style Heading 3 + Centered"/>
    <w:basedOn w:val="Default"/>
    <w:next w:val="Default"/>
    <w:rsid w:val="00C67F74"/>
    <w:pPr>
      <w:spacing w:before="240" w:after="120"/>
    </w:pPr>
    <w:rPr>
      <w:rFonts w:cs="Times New Roman"/>
      <w:color w:val="auto"/>
    </w:rPr>
  </w:style>
  <w:style w:type="paragraph" w:customStyle="1" w:styleId="NASLOV20">
    <w:name w:val="NASLOV 2"/>
    <w:basedOn w:val="Navaden"/>
    <w:rsid w:val="003807D2"/>
    <w:pPr>
      <w:jc w:val="both"/>
    </w:pPr>
    <w:rPr>
      <w:b/>
      <w:sz w:val="28"/>
      <w:szCs w:val="28"/>
      <w:lang w:val="en-US" w:eastAsia="en-US"/>
      <w14:shadow w14:blurRad="50800" w14:dist="38100" w14:dir="2700000" w14:sx="100000" w14:sy="100000" w14:kx="0" w14:ky="0" w14:algn="tl">
        <w14:srgbClr w14:val="000000">
          <w14:alpha w14:val="60000"/>
        </w14:srgbClr>
      </w14:shadow>
    </w:rPr>
  </w:style>
  <w:style w:type="character" w:styleId="Hiperpovezava">
    <w:name w:val="Hyperlink"/>
    <w:rsid w:val="003807D2"/>
    <w:rPr>
      <w:color w:val="0000FF"/>
      <w:u w:val="single"/>
    </w:rPr>
  </w:style>
  <w:style w:type="paragraph" w:customStyle="1" w:styleId="NormalWeb1">
    <w:name w:val="Normal (Web)1"/>
    <w:basedOn w:val="Navaden"/>
    <w:rsid w:val="003807D2"/>
    <w:pPr>
      <w:spacing w:before="100" w:beforeAutospacing="1" w:after="100" w:afterAutospacing="1"/>
    </w:pPr>
    <w:rPr>
      <w:lang w:val="en-US" w:eastAsia="en-US"/>
    </w:rPr>
  </w:style>
  <w:style w:type="character" w:customStyle="1" w:styleId="style19">
    <w:name w:val="style19"/>
    <w:basedOn w:val="Privzetapisavaodstavka"/>
    <w:rsid w:val="003807D2"/>
  </w:style>
  <w:style w:type="paragraph" w:styleId="Sprotnaopomba-besedilo">
    <w:name w:val="footnote text"/>
    <w:basedOn w:val="Navaden"/>
    <w:semiHidden/>
    <w:rsid w:val="00E57CBB"/>
    <w:rPr>
      <w:sz w:val="20"/>
      <w:szCs w:val="20"/>
    </w:rPr>
  </w:style>
  <w:style w:type="character" w:styleId="Sprotnaopomba-sklic">
    <w:name w:val="footnote reference"/>
    <w:semiHidden/>
    <w:rsid w:val="00E57CBB"/>
    <w:rPr>
      <w:vertAlign w:val="superscript"/>
    </w:rPr>
  </w:style>
  <w:style w:type="paragraph" w:customStyle="1" w:styleId="CharZnakZnak">
    <w:name w:val="Char Znak Znak"/>
    <w:basedOn w:val="Navaden"/>
    <w:rsid w:val="00585638"/>
    <w:pPr>
      <w:spacing w:after="160" w:line="240" w:lineRule="exact"/>
    </w:pPr>
    <w:rPr>
      <w:rFonts w:ascii="Tahoma" w:hAnsi="Tahoma"/>
      <w:sz w:val="20"/>
      <w:szCs w:val="20"/>
      <w:lang w:val="en-US" w:eastAsia="en-US"/>
    </w:rPr>
  </w:style>
  <w:style w:type="paragraph" w:styleId="Besedilooblaka">
    <w:name w:val="Balloon Text"/>
    <w:basedOn w:val="Navaden"/>
    <w:semiHidden/>
    <w:rsid w:val="00E47E82"/>
    <w:rPr>
      <w:rFonts w:ascii="Tahoma" w:hAnsi="Tahoma" w:cs="Tahoma"/>
      <w:sz w:val="16"/>
      <w:szCs w:val="16"/>
    </w:rPr>
  </w:style>
  <w:style w:type="character" w:customStyle="1" w:styleId="highlight">
    <w:name w:val="highlight"/>
    <w:rsid w:val="00080812"/>
  </w:style>
  <w:style w:type="paragraph" w:styleId="Navadensplet">
    <w:name w:val="Normal (Web)"/>
    <w:basedOn w:val="Navaden"/>
    <w:uiPriority w:val="99"/>
    <w:semiHidden/>
    <w:unhideWhenUsed/>
    <w:rsid w:val="00FA685B"/>
    <w:pPr>
      <w:spacing w:before="100" w:beforeAutospacing="1" w:after="100" w:afterAutospacing="1"/>
    </w:pPr>
  </w:style>
  <w:style w:type="character" w:styleId="Pripombasklic">
    <w:name w:val="annotation reference"/>
    <w:uiPriority w:val="99"/>
    <w:semiHidden/>
    <w:unhideWhenUsed/>
    <w:rsid w:val="003A7EBD"/>
    <w:rPr>
      <w:sz w:val="16"/>
      <w:szCs w:val="16"/>
    </w:rPr>
  </w:style>
  <w:style w:type="paragraph" w:styleId="Pripombabesedilo">
    <w:name w:val="annotation text"/>
    <w:basedOn w:val="Navaden"/>
    <w:link w:val="PripombabesediloZnak"/>
    <w:uiPriority w:val="99"/>
    <w:semiHidden/>
    <w:unhideWhenUsed/>
    <w:rsid w:val="003A7EBD"/>
    <w:rPr>
      <w:sz w:val="20"/>
      <w:szCs w:val="20"/>
    </w:rPr>
  </w:style>
  <w:style w:type="character" w:customStyle="1" w:styleId="PripombabesediloZnak">
    <w:name w:val="Pripomba – besedilo Znak"/>
    <w:basedOn w:val="Privzetapisavaodstavka"/>
    <w:link w:val="Pripombabesedilo"/>
    <w:uiPriority w:val="99"/>
    <w:semiHidden/>
    <w:rsid w:val="003A7EBD"/>
  </w:style>
  <w:style w:type="paragraph" w:styleId="Zadevapripombe">
    <w:name w:val="annotation subject"/>
    <w:basedOn w:val="Pripombabesedilo"/>
    <w:next w:val="Pripombabesedilo"/>
    <w:link w:val="ZadevapripombeZnak"/>
    <w:uiPriority w:val="99"/>
    <w:semiHidden/>
    <w:unhideWhenUsed/>
    <w:rsid w:val="003A7EBD"/>
    <w:rPr>
      <w:b/>
      <w:bCs/>
      <w:lang w:val="x-none" w:eastAsia="x-none"/>
    </w:rPr>
  </w:style>
  <w:style w:type="character" w:customStyle="1" w:styleId="ZadevapripombeZnak">
    <w:name w:val="Zadeva pripombe Znak"/>
    <w:link w:val="Zadevapripombe"/>
    <w:uiPriority w:val="99"/>
    <w:semiHidden/>
    <w:rsid w:val="003A7EBD"/>
    <w:rPr>
      <w:b/>
      <w:bCs/>
    </w:rPr>
  </w:style>
  <w:style w:type="paragraph" w:styleId="Revizija">
    <w:name w:val="Revision"/>
    <w:hidden/>
    <w:uiPriority w:val="99"/>
    <w:semiHidden/>
    <w:rsid w:val="002F3FA1"/>
    <w:rPr>
      <w:sz w:val="24"/>
      <w:szCs w:val="24"/>
    </w:rPr>
  </w:style>
  <w:style w:type="character" w:customStyle="1" w:styleId="highlight1">
    <w:name w:val="highlight1"/>
    <w:rsid w:val="00B36FCF"/>
    <w:rPr>
      <w:color w:val="FF0000"/>
      <w:shd w:val="clear" w:color="auto" w:fill="FFFFFF"/>
    </w:rPr>
  </w:style>
  <w:style w:type="paragraph" w:styleId="Glava">
    <w:name w:val="header"/>
    <w:basedOn w:val="Navaden"/>
    <w:link w:val="GlavaZnak"/>
    <w:uiPriority w:val="99"/>
    <w:unhideWhenUsed/>
    <w:rsid w:val="00220895"/>
    <w:pPr>
      <w:tabs>
        <w:tab w:val="center" w:pos="4536"/>
        <w:tab w:val="right" w:pos="9072"/>
      </w:tabs>
    </w:pPr>
    <w:rPr>
      <w:lang w:val="x-none" w:eastAsia="x-none"/>
    </w:rPr>
  </w:style>
  <w:style w:type="character" w:customStyle="1" w:styleId="GlavaZnak">
    <w:name w:val="Glava Znak"/>
    <w:link w:val="Glava"/>
    <w:uiPriority w:val="99"/>
    <w:rsid w:val="00220895"/>
    <w:rPr>
      <w:sz w:val="24"/>
      <w:szCs w:val="24"/>
    </w:rPr>
  </w:style>
  <w:style w:type="paragraph" w:styleId="Odstavekseznama">
    <w:name w:val="List Paragraph"/>
    <w:basedOn w:val="Navaden"/>
    <w:uiPriority w:val="34"/>
    <w:qFormat/>
    <w:rsid w:val="00A70CAF"/>
    <w:pPr>
      <w:ind w:left="720"/>
      <w:contextualSpacing/>
    </w:pPr>
  </w:style>
  <w:style w:type="paragraph" w:customStyle="1" w:styleId="odstavek0">
    <w:name w:val="odstavek"/>
    <w:basedOn w:val="Navaden"/>
    <w:rsid w:val="00ED6ECA"/>
    <w:pPr>
      <w:spacing w:before="100" w:beforeAutospacing="1" w:after="100" w:afterAutospacing="1"/>
    </w:pPr>
  </w:style>
  <w:style w:type="character" w:styleId="SledenaHiperpovezava">
    <w:name w:val="FollowedHyperlink"/>
    <w:basedOn w:val="Privzetapisavaodstavka"/>
    <w:uiPriority w:val="99"/>
    <w:semiHidden/>
    <w:unhideWhenUsed/>
    <w:rsid w:val="00986ADA"/>
    <w:rPr>
      <w:color w:val="954F72" w:themeColor="followedHyperlink"/>
      <w:u w:val="single"/>
    </w:rPr>
  </w:style>
  <w:style w:type="paragraph" w:customStyle="1" w:styleId="slikanasredino">
    <w:name w:val="slikanasredino"/>
    <w:basedOn w:val="Navaden"/>
    <w:rsid w:val="00103DB9"/>
    <w:pPr>
      <w:spacing w:before="100" w:beforeAutospacing="1" w:after="100" w:afterAutospacing="1"/>
    </w:pPr>
  </w:style>
  <w:style w:type="paragraph" w:customStyle="1" w:styleId="alineazaodstavkom">
    <w:name w:val="alineazaodstavkom"/>
    <w:basedOn w:val="Navaden"/>
    <w:rsid w:val="00103DB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paragraph" w:styleId="Naslov1">
    <w:name w:val="heading 1"/>
    <w:basedOn w:val="Navaden"/>
    <w:next w:val="Navaden"/>
    <w:qFormat/>
    <w:rsid w:val="003F67EC"/>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3F67EC"/>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3F67EC"/>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CharZnakZnakCharZnakZnak">
    <w:name w:val="Char Znak Znak Char Znak Znak"/>
    <w:basedOn w:val="Navaden"/>
    <w:rsid w:val="002D36BF"/>
    <w:pPr>
      <w:spacing w:after="160" w:line="240" w:lineRule="exact"/>
    </w:pPr>
    <w:rPr>
      <w:rFonts w:ascii="Tahoma" w:hAnsi="Tahoma"/>
      <w:sz w:val="20"/>
      <w:szCs w:val="20"/>
      <w:lang w:val="en-US" w:eastAsia="en-US"/>
    </w:rPr>
  </w:style>
  <w:style w:type="paragraph" w:styleId="Zgradbadokumenta">
    <w:name w:val="Document Map"/>
    <w:basedOn w:val="Navaden"/>
    <w:semiHidden/>
    <w:rsid w:val="00393E29"/>
    <w:pPr>
      <w:shd w:val="clear" w:color="auto" w:fill="000080"/>
    </w:pPr>
    <w:rPr>
      <w:rFonts w:ascii="Tahoma" w:hAnsi="Tahoma" w:cs="Tahoma"/>
    </w:rPr>
  </w:style>
  <w:style w:type="paragraph" w:customStyle="1" w:styleId="Naslov11">
    <w:name w:val="Naslov 11"/>
    <w:basedOn w:val="Navaden"/>
    <w:rsid w:val="005A6FD6"/>
    <w:rPr>
      <w:b/>
      <w:sz w:val="28"/>
      <w:szCs w:val="28"/>
    </w:rPr>
  </w:style>
  <w:style w:type="paragraph" w:customStyle="1" w:styleId="Naslov21">
    <w:name w:val="Naslov 21"/>
    <w:basedOn w:val="Navaden"/>
    <w:rsid w:val="003142B9"/>
    <w:rPr>
      <w:b/>
      <w:sz w:val="28"/>
      <w:szCs w:val="28"/>
    </w:rPr>
  </w:style>
  <w:style w:type="paragraph" w:customStyle="1" w:styleId="Naslov31">
    <w:name w:val="Naslov 31"/>
    <w:basedOn w:val="Navaden"/>
    <w:rsid w:val="00AA29DC"/>
    <w:rPr>
      <w:b/>
    </w:rPr>
  </w:style>
  <w:style w:type="table" w:styleId="Tabelamrea">
    <w:name w:val="Table Grid"/>
    <w:basedOn w:val="Navadnatabela"/>
    <w:rsid w:val="00A40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8678A9"/>
    <w:pPr>
      <w:tabs>
        <w:tab w:val="center" w:pos="4536"/>
        <w:tab w:val="right" w:pos="9072"/>
      </w:tabs>
    </w:pPr>
  </w:style>
  <w:style w:type="character" w:styleId="tevilkastrani">
    <w:name w:val="page number"/>
    <w:basedOn w:val="Privzetapisavaodstavka"/>
    <w:rsid w:val="008678A9"/>
  </w:style>
  <w:style w:type="paragraph" w:styleId="Telobesedila">
    <w:name w:val="Body Text"/>
    <w:basedOn w:val="Navaden"/>
    <w:rsid w:val="00743282"/>
    <w:rPr>
      <w:szCs w:val="20"/>
    </w:rPr>
  </w:style>
  <w:style w:type="paragraph" w:customStyle="1" w:styleId="Navaden1">
    <w:name w:val="Navaden1"/>
    <w:basedOn w:val="Navaden"/>
    <w:next w:val="Navaden"/>
    <w:rsid w:val="00441650"/>
    <w:pPr>
      <w:autoSpaceDE w:val="0"/>
      <w:autoSpaceDN w:val="0"/>
      <w:adjustRightInd w:val="0"/>
      <w:spacing w:after="120"/>
    </w:pPr>
    <w:rPr>
      <w:rFonts w:ascii="Arial" w:hAnsi="Arial"/>
    </w:rPr>
  </w:style>
  <w:style w:type="character" w:customStyle="1" w:styleId="maintext1">
    <w:name w:val="main_text1"/>
    <w:rsid w:val="00441650"/>
    <w:rPr>
      <w:color w:val="333333"/>
      <w:sz w:val="22"/>
      <w:szCs w:val="22"/>
    </w:rPr>
  </w:style>
  <w:style w:type="paragraph" w:styleId="Kazalovsebine1">
    <w:name w:val="toc 1"/>
    <w:basedOn w:val="Navaden"/>
    <w:next w:val="Navaden"/>
    <w:autoRedefine/>
    <w:semiHidden/>
    <w:rsid w:val="003F67EC"/>
  </w:style>
  <w:style w:type="paragraph" w:styleId="Kazalovsebine2">
    <w:name w:val="toc 2"/>
    <w:basedOn w:val="Navaden"/>
    <w:next w:val="Navaden"/>
    <w:autoRedefine/>
    <w:semiHidden/>
    <w:rsid w:val="003F67EC"/>
    <w:pPr>
      <w:ind w:left="240"/>
    </w:pPr>
  </w:style>
  <w:style w:type="paragraph" w:styleId="Kazalovsebine3">
    <w:name w:val="toc 3"/>
    <w:basedOn w:val="Navaden"/>
    <w:next w:val="Navaden"/>
    <w:autoRedefine/>
    <w:semiHidden/>
    <w:rsid w:val="003F67EC"/>
    <w:pPr>
      <w:ind w:left="480"/>
    </w:pPr>
  </w:style>
  <w:style w:type="paragraph" w:customStyle="1" w:styleId="Default">
    <w:name w:val="Default"/>
    <w:rsid w:val="00532B72"/>
    <w:pPr>
      <w:autoSpaceDE w:val="0"/>
      <w:autoSpaceDN w:val="0"/>
      <w:adjustRightInd w:val="0"/>
    </w:pPr>
    <w:rPr>
      <w:rFonts w:ascii="Arial" w:hAnsi="Arial" w:cs="Arial"/>
      <w:color w:val="000000"/>
      <w:sz w:val="24"/>
      <w:szCs w:val="24"/>
    </w:rPr>
  </w:style>
  <w:style w:type="paragraph" w:customStyle="1" w:styleId="Clen">
    <w:name w:val="Clen"/>
    <w:basedOn w:val="Default"/>
    <w:next w:val="Default"/>
    <w:rsid w:val="00532B72"/>
    <w:pPr>
      <w:spacing w:before="360" w:after="60"/>
    </w:pPr>
    <w:rPr>
      <w:rFonts w:cs="Times New Roman"/>
      <w:color w:val="auto"/>
    </w:rPr>
  </w:style>
  <w:style w:type="paragraph" w:customStyle="1" w:styleId="OPISLENA">
    <w:name w:val="OPIS ČLENA"/>
    <w:basedOn w:val="Default"/>
    <w:next w:val="Default"/>
    <w:rsid w:val="00532B72"/>
    <w:pPr>
      <w:spacing w:after="60"/>
    </w:pPr>
    <w:rPr>
      <w:rFonts w:cs="Times New Roman"/>
      <w:color w:val="auto"/>
    </w:rPr>
  </w:style>
  <w:style w:type="paragraph" w:customStyle="1" w:styleId="StyleBulleted">
    <w:name w:val="Style Bulleted"/>
    <w:basedOn w:val="Default"/>
    <w:next w:val="Default"/>
    <w:rsid w:val="00532B72"/>
    <w:pPr>
      <w:spacing w:after="60"/>
    </w:pPr>
    <w:rPr>
      <w:rFonts w:cs="Times New Roman"/>
      <w:color w:val="auto"/>
    </w:rPr>
  </w:style>
  <w:style w:type="paragraph" w:customStyle="1" w:styleId="Odstavek">
    <w:name w:val="Odstavek"/>
    <w:basedOn w:val="Default"/>
    <w:next w:val="Default"/>
    <w:rsid w:val="00875BF7"/>
    <w:rPr>
      <w:rFonts w:cs="Times New Roman"/>
      <w:color w:val="auto"/>
    </w:rPr>
  </w:style>
  <w:style w:type="paragraph" w:customStyle="1" w:styleId="Preglednica">
    <w:name w:val="Preglednica"/>
    <w:basedOn w:val="Default"/>
    <w:next w:val="Default"/>
    <w:rsid w:val="00875BF7"/>
    <w:pPr>
      <w:spacing w:before="240" w:after="120"/>
    </w:pPr>
    <w:rPr>
      <w:rFonts w:cs="Times New Roman"/>
      <w:color w:val="auto"/>
    </w:rPr>
  </w:style>
  <w:style w:type="paragraph" w:customStyle="1" w:styleId="StyleHeading3Centered">
    <w:name w:val="Style Heading 3 + Centered"/>
    <w:basedOn w:val="Default"/>
    <w:next w:val="Default"/>
    <w:rsid w:val="00C67F74"/>
    <w:pPr>
      <w:spacing w:before="240" w:after="120"/>
    </w:pPr>
    <w:rPr>
      <w:rFonts w:cs="Times New Roman"/>
      <w:color w:val="auto"/>
    </w:rPr>
  </w:style>
  <w:style w:type="paragraph" w:customStyle="1" w:styleId="NASLOV20">
    <w:name w:val="NASLOV 2"/>
    <w:basedOn w:val="Navaden"/>
    <w:rsid w:val="003807D2"/>
    <w:pPr>
      <w:jc w:val="both"/>
    </w:pPr>
    <w:rPr>
      <w:b/>
      <w:sz w:val="28"/>
      <w:szCs w:val="28"/>
      <w:lang w:val="en-US" w:eastAsia="en-US"/>
      <w14:shadow w14:blurRad="50800" w14:dist="38100" w14:dir="2700000" w14:sx="100000" w14:sy="100000" w14:kx="0" w14:ky="0" w14:algn="tl">
        <w14:srgbClr w14:val="000000">
          <w14:alpha w14:val="60000"/>
        </w14:srgbClr>
      </w14:shadow>
    </w:rPr>
  </w:style>
  <w:style w:type="character" w:styleId="Hiperpovezava">
    <w:name w:val="Hyperlink"/>
    <w:rsid w:val="003807D2"/>
    <w:rPr>
      <w:color w:val="0000FF"/>
      <w:u w:val="single"/>
    </w:rPr>
  </w:style>
  <w:style w:type="paragraph" w:customStyle="1" w:styleId="NormalWeb1">
    <w:name w:val="Normal (Web)1"/>
    <w:basedOn w:val="Navaden"/>
    <w:rsid w:val="003807D2"/>
    <w:pPr>
      <w:spacing w:before="100" w:beforeAutospacing="1" w:after="100" w:afterAutospacing="1"/>
    </w:pPr>
    <w:rPr>
      <w:lang w:val="en-US" w:eastAsia="en-US"/>
    </w:rPr>
  </w:style>
  <w:style w:type="character" w:customStyle="1" w:styleId="style19">
    <w:name w:val="style19"/>
    <w:basedOn w:val="Privzetapisavaodstavka"/>
    <w:rsid w:val="003807D2"/>
  </w:style>
  <w:style w:type="paragraph" w:styleId="Sprotnaopomba-besedilo">
    <w:name w:val="footnote text"/>
    <w:basedOn w:val="Navaden"/>
    <w:semiHidden/>
    <w:rsid w:val="00E57CBB"/>
    <w:rPr>
      <w:sz w:val="20"/>
      <w:szCs w:val="20"/>
    </w:rPr>
  </w:style>
  <w:style w:type="character" w:styleId="Sprotnaopomba-sklic">
    <w:name w:val="footnote reference"/>
    <w:semiHidden/>
    <w:rsid w:val="00E57CBB"/>
    <w:rPr>
      <w:vertAlign w:val="superscript"/>
    </w:rPr>
  </w:style>
  <w:style w:type="paragraph" w:customStyle="1" w:styleId="CharZnakZnak">
    <w:name w:val="Char Znak Znak"/>
    <w:basedOn w:val="Navaden"/>
    <w:rsid w:val="00585638"/>
    <w:pPr>
      <w:spacing w:after="160" w:line="240" w:lineRule="exact"/>
    </w:pPr>
    <w:rPr>
      <w:rFonts w:ascii="Tahoma" w:hAnsi="Tahoma"/>
      <w:sz w:val="20"/>
      <w:szCs w:val="20"/>
      <w:lang w:val="en-US" w:eastAsia="en-US"/>
    </w:rPr>
  </w:style>
  <w:style w:type="paragraph" w:styleId="Besedilooblaka">
    <w:name w:val="Balloon Text"/>
    <w:basedOn w:val="Navaden"/>
    <w:semiHidden/>
    <w:rsid w:val="00E47E82"/>
    <w:rPr>
      <w:rFonts w:ascii="Tahoma" w:hAnsi="Tahoma" w:cs="Tahoma"/>
      <w:sz w:val="16"/>
      <w:szCs w:val="16"/>
    </w:rPr>
  </w:style>
  <w:style w:type="character" w:customStyle="1" w:styleId="highlight">
    <w:name w:val="highlight"/>
    <w:rsid w:val="00080812"/>
  </w:style>
  <w:style w:type="paragraph" w:styleId="Navadensplet">
    <w:name w:val="Normal (Web)"/>
    <w:basedOn w:val="Navaden"/>
    <w:uiPriority w:val="99"/>
    <w:semiHidden/>
    <w:unhideWhenUsed/>
    <w:rsid w:val="00FA685B"/>
    <w:pPr>
      <w:spacing w:before="100" w:beforeAutospacing="1" w:after="100" w:afterAutospacing="1"/>
    </w:pPr>
  </w:style>
  <w:style w:type="character" w:styleId="Pripombasklic">
    <w:name w:val="annotation reference"/>
    <w:uiPriority w:val="99"/>
    <w:semiHidden/>
    <w:unhideWhenUsed/>
    <w:rsid w:val="003A7EBD"/>
    <w:rPr>
      <w:sz w:val="16"/>
      <w:szCs w:val="16"/>
    </w:rPr>
  </w:style>
  <w:style w:type="paragraph" w:styleId="Pripombabesedilo">
    <w:name w:val="annotation text"/>
    <w:basedOn w:val="Navaden"/>
    <w:link w:val="PripombabesediloZnak"/>
    <w:uiPriority w:val="99"/>
    <w:semiHidden/>
    <w:unhideWhenUsed/>
    <w:rsid w:val="003A7EBD"/>
    <w:rPr>
      <w:sz w:val="20"/>
      <w:szCs w:val="20"/>
    </w:rPr>
  </w:style>
  <w:style w:type="character" w:customStyle="1" w:styleId="PripombabesediloZnak">
    <w:name w:val="Pripomba – besedilo Znak"/>
    <w:basedOn w:val="Privzetapisavaodstavka"/>
    <w:link w:val="Pripombabesedilo"/>
    <w:uiPriority w:val="99"/>
    <w:semiHidden/>
    <w:rsid w:val="003A7EBD"/>
  </w:style>
  <w:style w:type="paragraph" w:styleId="Zadevapripombe">
    <w:name w:val="annotation subject"/>
    <w:basedOn w:val="Pripombabesedilo"/>
    <w:next w:val="Pripombabesedilo"/>
    <w:link w:val="ZadevapripombeZnak"/>
    <w:uiPriority w:val="99"/>
    <w:semiHidden/>
    <w:unhideWhenUsed/>
    <w:rsid w:val="003A7EBD"/>
    <w:rPr>
      <w:b/>
      <w:bCs/>
      <w:lang w:val="x-none" w:eastAsia="x-none"/>
    </w:rPr>
  </w:style>
  <w:style w:type="character" w:customStyle="1" w:styleId="ZadevapripombeZnak">
    <w:name w:val="Zadeva pripombe Znak"/>
    <w:link w:val="Zadevapripombe"/>
    <w:uiPriority w:val="99"/>
    <w:semiHidden/>
    <w:rsid w:val="003A7EBD"/>
    <w:rPr>
      <w:b/>
      <w:bCs/>
    </w:rPr>
  </w:style>
  <w:style w:type="paragraph" w:styleId="Revizija">
    <w:name w:val="Revision"/>
    <w:hidden/>
    <w:uiPriority w:val="99"/>
    <w:semiHidden/>
    <w:rsid w:val="002F3FA1"/>
    <w:rPr>
      <w:sz w:val="24"/>
      <w:szCs w:val="24"/>
    </w:rPr>
  </w:style>
  <w:style w:type="character" w:customStyle="1" w:styleId="highlight1">
    <w:name w:val="highlight1"/>
    <w:rsid w:val="00B36FCF"/>
    <w:rPr>
      <w:color w:val="FF0000"/>
      <w:shd w:val="clear" w:color="auto" w:fill="FFFFFF"/>
    </w:rPr>
  </w:style>
  <w:style w:type="paragraph" w:styleId="Glava">
    <w:name w:val="header"/>
    <w:basedOn w:val="Navaden"/>
    <w:link w:val="GlavaZnak"/>
    <w:uiPriority w:val="99"/>
    <w:unhideWhenUsed/>
    <w:rsid w:val="00220895"/>
    <w:pPr>
      <w:tabs>
        <w:tab w:val="center" w:pos="4536"/>
        <w:tab w:val="right" w:pos="9072"/>
      </w:tabs>
    </w:pPr>
    <w:rPr>
      <w:lang w:val="x-none" w:eastAsia="x-none"/>
    </w:rPr>
  </w:style>
  <w:style w:type="character" w:customStyle="1" w:styleId="GlavaZnak">
    <w:name w:val="Glava Znak"/>
    <w:link w:val="Glava"/>
    <w:uiPriority w:val="99"/>
    <w:rsid w:val="00220895"/>
    <w:rPr>
      <w:sz w:val="24"/>
      <w:szCs w:val="24"/>
    </w:rPr>
  </w:style>
  <w:style w:type="paragraph" w:styleId="Odstavekseznama">
    <w:name w:val="List Paragraph"/>
    <w:basedOn w:val="Navaden"/>
    <w:uiPriority w:val="34"/>
    <w:qFormat/>
    <w:rsid w:val="00A70CAF"/>
    <w:pPr>
      <w:ind w:left="720"/>
      <w:contextualSpacing/>
    </w:pPr>
  </w:style>
  <w:style w:type="paragraph" w:customStyle="1" w:styleId="odstavek0">
    <w:name w:val="odstavek"/>
    <w:basedOn w:val="Navaden"/>
    <w:rsid w:val="00ED6ECA"/>
    <w:pPr>
      <w:spacing w:before="100" w:beforeAutospacing="1" w:after="100" w:afterAutospacing="1"/>
    </w:pPr>
  </w:style>
  <w:style w:type="character" w:styleId="SledenaHiperpovezava">
    <w:name w:val="FollowedHyperlink"/>
    <w:basedOn w:val="Privzetapisavaodstavka"/>
    <w:uiPriority w:val="99"/>
    <w:semiHidden/>
    <w:unhideWhenUsed/>
    <w:rsid w:val="00986ADA"/>
    <w:rPr>
      <w:color w:val="954F72" w:themeColor="followedHyperlink"/>
      <w:u w:val="single"/>
    </w:rPr>
  </w:style>
  <w:style w:type="paragraph" w:customStyle="1" w:styleId="slikanasredino">
    <w:name w:val="slikanasredino"/>
    <w:basedOn w:val="Navaden"/>
    <w:rsid w:val="00103DB9"/>
    <w:pPr>
      <w:spacing w:before="100" w:beforeAutospacing="1" w:after="100" w:afterAutospacing="1"/>
    </w:pPr>
  </w:style>
  <w:style w:type="paragraph" w:customStyle="1" w:styleId="alineazaodstavkom">
    <w:name w:val="alineazaodstavkom"/>
    <w:basedOn w:val="Navaden"/>
    <w:rsid w:val="00103D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3578">
      <w:bodyDiv w:val="1"/>
      <w:marLeft w:val="0"/>
      <w:marRight w:val="0"/>
      <w:marTop w:val="0"/>
      <w:marBottom w:val="0"/>
      <w:divBdr>
        <w:top w:val="none" w:sz="0" w:space="0" w:color="auto"/>
        <w:left w:val="none" w:sz="0" w:space="0" w:color="auto"/>
        <w:bottom w:val="none" w:sz="0" w:space="0" w:color="auto"/>
        <w:right w:val="none" w:sz="0" w:space="0" w:color="auto"/>
      </w:divBdr>
    </w:div>
    <w:div w:id="92943238">
      <w:bodyDiv w:val="1"/>
      <w:marLeft w:val="0"/>
      <w:marRight w:val="0"/>
      <w:marTop w:val="0"/>
      <w:marBottom w:val="0"/>
      <w:divBdr>
        <w:top w:val="none" w:sz="0" w:space="0" w:color="auto"/>
        <w:left w:val="none" w:sz="0" w:space="0" w:color="auto"/>
        <w:bottom w:val="none" w:sz="0" w:space="0" w:color="auto"/>
        <w:right w:val="none" w:sz="0" w:space="0" w:color="auto"/>
      </w:divBdr>
      <w:divsChild>
        <w:div w:id="876502800">
          <w:marLeft w:val="0"/>
          <w:marRight w:val="0"/>
          <w:marTop w:val="0"/>
          <w:marBottom w:val="120"/>
          <w:divBdr>
            <w:top w:val="none" w:sz="0" w:space="0" w:color="auto"/>
            <w:left w:val="none" w:sz="0" w:space="0" w:color="auto"/>
            <w:bottom w:val="none" w:sz="0" w:space="0" w:color="auto"/>
            <w:right w:val="none" w:sz="0" w:space="0" w:color="auto"/>
          </w:divBdr>
        </w:div>
        <w:div w:id="432744280">
          <w:marLeft w:val="0"/>
          <w:marRight w:val="0"/>
          <w:marTop w:val="0"/>
          <w:marBottom w:val="120"/>
          <w:divBdr>
            <w:top w:val="none" w:sz="0" w:space="0" w:color="auto"/>
            <w:left w:val="none" w:sz="0" w:space="0" w:color="auto"/>
            <w:bottom w:val="none" w:sz="0" w:space="0" w:color="auto"/>
            <w:right w:val="none" w:sz="0" w:space="0" w:color="auto"/>
          </w:divBdr>
        </w:div>
        <w:div w:id="1887133178">
          <w:marLeft w:val="0"/>
          <w:marRight w:val="0"/>
          <w:marTop w:val="0"/>
          <w:marBottom w:val="120"/>
          <w:divBdr>
            <w:top w:val="none" w:sz="0" w:space="0" w:color="auto"/>
            <w:left w:val="none" w:sz="0" w:space="0" w:color="auto"/>
            <w:bottom w:val="none" w:sz="0" w:space="0" w:color="auto"/>
            <w:right w:val="none" w:sz="0" w:space="0" w:color="auto"/>
          </w:divBdr>
        </w:div>
        <w:div w:id="1970894795">
          <w:marLeft w:val="0"/>
          <w:marRight w:val="0"/>
          <w:marTop w:val="0"/>
          <w:marBottom w:val="120"/>
          <w:divBdr>
            <w:top w:val="none" w:sz="0" w:space="0" w:color="auto"/>
            <w:left w:val="none" w:sz="0" w:space="0" w:color="auto"/>
            <w:bottom w:val="none" w:sz="0" w:space="0" w:color="auto"/>
            <w:right w:val="none" w:sz="0" w:space="0" w:color="auto"/>
          </w:divBdr>
        </w:div>
        <w:div w:id="1094202372">
          <w:marLeft w:val="0"/>
          <w:marRight w:val="0"/>
          <w:marTop w:val="0"/>
          <w:marBottom w:val="120"/>
          <w:divBdr>
            <w:top w:val="none" w:sz="0" w:space="0" w:color="auto"/>
            <w:left w:val="none" w:sz="0" w:space="0" w:color="auto"/>
            <w:bottom w:val="none" w:sz="0" w:space="0" w:color="auto"/>
            <w:right w:val="none" w:sz="0" w:space="0" w:color="auto"/>
          </w:divBdr>
        </w:div>
        <w:div w:id="87891716">
          <w:marLeft w:val="0"/>
          <w:marRight w:val="0"/>
          <w:marTop w:val="0"/>
          <w:marBottom w:val="120"/>
          <w:divBdr>
            <w:top w:val="none" w:sz="0" w:space="0" w:color="auto"/>
            <w:left w:val="none" w:sz="0" w:space="0" w:color="auto"/>
            <w:bottom w:val="none" w:sz="0" w:space="0" w:color="auto"/>
            <w:right w:val="none" w:sz="0" w:space="0" w:color="auto"/>
          </w:divBdr>
        </w:div>
        <w:div w:id="2121144233">
          <w:marLeft w:val="0"/>
          <w:marRight w:val="0"/>
          <w:marTop w:val="0"/>
          <w:marBottom w:val="120"/>
          <w:divBdr>
            <w:top w:val="none" w:sz="0" w:space="0" w:color="auto"/>
            <w:left w:val="none" w:sz="0" w:space="0" w:color="auto"/>
            <w:bottom w:val="none" w:sz="0" w:space="0" w:color="auto"/>
            <w:right w:val="none" w:sz="0" w:space="0" w:color="auto"/>
          </w:divBdr>
        </w:div>
        <w:div w:id="1334869737">
          <w:marLeft w:val="0"/>
          <w:marRight w:val="0"/>
          <w:marTop w:val="0"/>
          <w:marBottom w:val="120"/>
          <w:divBdr>
            <w:top w:val="none" w:sz="0" w:space="0" w:color="auto"/>
            <w:left w:val="none" w:sz="0" w:space="0" w:color="auto"/>
            <w:bottom w:val="none" w:sz="0" w:space="0" w:color="auto"/>
            <w:right w:val="none" w:sz="0" w:space="0" w:color="auto"/>
          </w:divBdr>
        </w:div>
        <w:div w:id="1540120628">
          <w:marLeft w:val="0"/>
          <w:marRight w:val="0"/>
          <w:marTop w:val="0"/>
          <w:marBottom w:val="120"/>
          <w:divBdr>
            <w:top w:val="none" w:sz="0" w:space="0" w:color="auto"/>
            <w:left w:val="none" w:sz="0" w:space="0" w:color="auto"/>
            <w:bottom w:val="none" w:sz="0" w:space="0" w:color="auto"/>
            <w:right w:val="none" w:sz="0" w:space="0" w:color="auto"/>
          </w:divBdr>
        </w:div>
        <w:div w:id="1294941434">
          <w:marLeft w:val="0"/>
          <w:marRight w:val="0"/>
          <w:marTop w:val="0"/>
          <w:marBottom w:val="120"/>
          <w:divBdr>
            <w:top w:val="none" w:sz="0" w:space="0" w:color="auto"/>
            <w:left w:val="none" w:sz="0" w:space="0" w:color="auto"/>
            <w:bottom w:val="none" w:sz="0" w:space="0" w:color="auto"/>
            <w:right w:val="none" w:sz="0" w:space="0" w:color="auto"/>
          </w:divBdr>
        </w:div>
        <w:div w:id="1671059409">
          <w:marLeft w:val="0"/>
          <w:marRight w:val="0"/>
          <w:marTop w:val="0"/>
          <w:marBottom w:val="120"/>
          <w:divBdr>
            <w:top w:val="none" w:sz="0" w:space="0" w:color="auto"/>
            <w:left w:val="none" w:sz="0" w:space="0" w:color="auto"/>
            <w:bottom w:val="none" w:sz="0" w:space="0" w:color="auto"/>
            <w:right w:val="none" w:sz="0" w:space="0" w:color="auto"/>
          </w:divBdr>
        </w:div>
        <w:div w:id="108932634">
          <w:marLeft w:val="0"/>
          <w:marRight w:val="0"/>
          <w:marTop w:val="0"/>
          <w:marBottom w:val="120"/>
          <w:divBdr>
            <w:top w:val="none" w:sz="0" w:space="0" w:color="auto"/>
            <w:left w:val="none" w:sz="0" w:space="0" w:color="auto"/>
            <w:bottom w:val="none" w:sz="0" w:space="0" w:color="auto"/>
            <w:right w:val="none" w:sz="0" w:space="0" w:color="auto"/>
          </w:divBdr>
        </w:div>
        <w:div w:id="733234733">
          <w:marLeft w:val="0"/>
          <w:marRight w:val="0"/>
          <w:marTop w:val="0"/>
          <w:marBottom w:val="120"/>
          <w:divBdr>
            <w:top w:val="none" w:sz="0" w:space="0" w:color="auto"/>
            <w:left w:val="none" w:sz="0" w:space="0" w:color="auto"/>
            <w:bottom w:val="none" w:sz="0" w:space="0" w:color="auto"/>
            <w:right w:val="none" w:sz="0" w:space="0" w:color="auto"/>
          </w:divBdr>
        </w:div>
        <w:div w:id="1082027696">
          <w:marLeft w:val="0"/>
          <w:marRight w:val="0"/>
          <w:marTop w:val="0"/>
          <w:marBottom w:val="120"/>
          <w:divBdr>
            <w:top w:val="none" w:sz="0" w:space="0" w:color="auto"/>
            <w:left w:val="none" w:sz="0" w:space="0" w:color="auto"/>
            <w:bottom w:val="none" w:sz="0" w:space="0" w:color="auto"/>
            <w:right w:val="none" w:sz="0" w:space="0" w:color="auto"/>
          </w:divBdr>
        </w:div>
        <w:div w:id="265624515">
          <w:marLeft w:val="0"/>
          <w:marRight w:val="0"/>
          <w:marTop w:val="0"/>
          <w:marBottom w:val="120"/>
          <w:divBdr>
            <w:top w:val="none" w:sz="0" w:space="0" w:color="auto"/>
            <w:left w:val="none" w:sz="0" w:space="0" w:color="auto"/>
            <w:bottom w:val="none" w:sz="0" w:space="0" w:color="auto"/>
            <w:right w:val="none" w:sz="0" w:space="0" w:color="auto"/>
          </w:divBdr>
        </w:div>
      </w:divsChild>
    </w:div>
    <w:div w:id="97062444">
      <w:bodyDiv w:val="1"/>
      <w:marLeft w:val="0"/>
      <w:marRight w:val="0"/>
      <w:marTop w:val="0"/>
      <w:marBottom w:val="0"/>
      <w:divBdr>
        <w:top w:val="none" w:sz="0" w:space="0" w:color="auto"/>
        <w:left w:val="none" w:sz="0" w:space="0" w:color="auto"/>
        <w:bottom w:val="none" w:sz="0" w:space="0" w:color="auto"/>
        <w:right w:val="none" w:sz="0" w:space="0" w:color="auto"/>
      </w:divBdr>
    </w:div>
    <w:div w:id="172959587">
      <w:bodyDiv w:val="1"/>
      <w:marLeft w:val="0"/>
      <w:marRight w:val="0"/>
      <w:marTop w:val="0"/>
      <w:marBottom w:val="0"/>
      <w:divBdr>
        <w:top w:val="none" w:sz="0" w:space="0" w:color="auto"/>
        <w:left w:val="none" w:sz="0" w:space="0" w:color="auto"/>
        <w:bottom w:val="none" w:sz="0" w:space="0" w:color="auto"/>
        <w:right w:val="none" w:sz="0" w:space="0" w:color="auto"/>
      </w:divBdr>
    </w:div>
    <w:div w:id="197592022">
      <w:bodyDiv w:val="1"/>
      <w:marLeft w:val="0"/>
      <w:marRight w:val="0"/>
      <w:marTop w:val="0"/>
      <w:marBottom w:val="0"/>
      <w:divBdr>
        <w:top w:val="none" w:sz="0" w:space="0" w:color="auto"/>
        <w:left w:val="none" w:sz="0" w:space="0" w:color="auto"/>
        <w:bottom w:val="none" w:sz="0" w:space="0" w:color="auto"/>
        <w:right w:val="none" w:sz="0" w:space="0" w:color="auto"/>
      </w:divBdr>
    </w:div>
    <w:div w:id="234441223">
      <w:bodyDiv w:val="1"/>
      <w:marLeft w:val="0"/>
      <w:marRight w:val="0"/>
      <w:marTop w:val="0"/>
      <w:marBottom w:val="0"/>
      <w:divBdr>
        <w:top w:val="none" w:sz="0" w:space="0" w:color="auto"/>
        <w:left w:val="none" w:sz="0" w:space="0" w:color="auto"/>
        <w:bottom w:val="none" w:sz="0" w:space="0" w:color="auto"/>
        <w:right w:val="none" w:sz="0" w:space="0" w:color="auto"/>
      </w:divBdr>
    </w:div>
    <w:div w:id="323820047">
      <w:bodyDiv w:val="1"/>
      <w:marLeft w:val="0"/>
      <w:marRight w:val="0"/>
      <w:marTop w:val="0"/>
      <w:marBottom w:val="0"/>
      <w:divBdr>
        <w:top w:val="none" w:sz="0" w:space="0" w:color="auto"/>
        <w:left w:val="none" w:sz="0" w:space="0" w:color="auto"/>
        <w:bottom w:val="none" w:sz="0" w:space="0" w:color="auto"/>
        <w:right w:val="none" w:sz="0" w:space="0" w:color="auto"/>
      </w:divBdr>
      <w:divsChild>
        <w:div w:id="510143865">
          <w:marLeft w:val="0"/>
          <w:marRight w:val="0"/>
          <w:marTop w:val="0"/>
          <w:marBottom w:val="0"/>
          <w:divBdr>
            <w:top w:val="none" w:sz="0" w:space="0" w:color="auto"/>
            <w:left w:val="none" w:sz="0" w:space="0" w:color="auto"/>
            <w:bottom w:val="none" w:sz="0" w:space="0" w:color="auto"/>
            <w:right w:val="none" w:sz="0" w:space="0" w:color="auto"/>
          </w:divBdr>
          <w:divsChild>
            <w:div w:id="220530205">
              <w:marLeft w:val="0"/>
              <w:marRight w:val="0"/>
              <w:marTop w:val="0"/>
              <w:marBottom w:val="0"/>
              <w:divBdr>
                <w:top w:val="none" w:sz="0" w:space="0" w:color="auto"/>
                <w:left w:val="none" w:sz="0" w:space="0" w:color="auto"/>
                <w:bottom w:val="none" w:sz="0" w:space="0" w:color="auto"/>
                <w:right w:val="none" w:sz="0" w:space="0" w:color="auto"/>
              </w:divBdr>
              <w:divsChild>
                <w:div w:id="177502856">
                  <w:marLeft w:val="0"/>
                  <w:marRight w:val="0"/>
                  <w:marTop w:val="0"/>
                  <w:marBottom w:val="0"/>
                  <w:divBdr>
                    <w:top w:val="none" w:sz="0" w:space="0" w:color="auto"/>
                    <w:left w:val="none" w:sz="0" w:space="0" w:color="auto"/>
                    <w:bottom w:val="none" w:sz="0" w:space="0" w:color="auto"/>
                    <w:right w:val="none" w:sz="0" w:space="0" w:color="auto"/>
                  </w:divBdr>
                  <w:divsChild>
                    <w:div w:id="1112481874">
                      <w:marLeft w:val="0"/>
                      <w:marRight w:val="0"/>
                      <w:marTop w:val="0"/>
                      <w:marBottom w:val="0"/>
                      <w:divBdr>
                        <w:top w:val="none" w:sz="0" w:space="0" w:color="auto"/>
                        <w:left w:val="none" w:sz="0" w:space="0" w:color="auto"/>
                        <w:bottom w:val="none" w:sz="0" w:space="0" w:color="auto"/>
                        <w:right w:val="none" w:sz="0" w:space="0" w:color="auto"/>
                      </w:divBdr>
                    </w:div>
                  </w:divsChild>
                </w:div>
                <w:div w:id="407116026">
                  <w:marLeft w:val="0"/>
                  <w:marRight w:val="0"/>
                  <w:marTop w:val="0"/>
                  <w:marBottom w:val="0"/>
                  <w:divBdr>
                    <w:top w:val="none" w:sz="0" w:space="0" w:color="auto"/>
                    <w:left w:val="none" w:sz="0" w:space="0" w:color="auto"/>
                    <w:bottom w:val="none" w:sz="0" w:space="0" w:color="auto"/>
                    <w:right w:val="none" w:sz="0" w:space="0" w:color="auto"/>
                  </w:divBdr>
                </w:div>
                <w:div w:id="644505454">
                  <w:marLeft w:val="0"/>
                  <w:marRight w:val="0"/>
                  <w:marTop w:val="0"/>
                  <w:marBottom w:val="0"/>
                  <w:divBdr>
                    <w:top w:val="none" w:sz="0" w:space="0" w:color="auto"/>
                    <w:left w:val="none" w:sz="0" w:space="0" w:color="auto"/>
                    <w:bottom w:val="none" w:sz="0" w:space="0" w:color="auto"/>
                    <w:right w:val="none" w:sz="0" w:space="0" w:color="auto"/>
                  </w:divBdr>
                </w:div>
                <w:div w:id="16661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1967">
      <w:bodyDiv w:val="1"/>
      <w:marLeft w:val="0"/>
      <w:marRight w:val="0"/>
      <w:marTop w:val="0"/>
      <w:marBottom w:val="0"/>
      <w:divBdr>
        <w:top w:val="none" w:sz="0" w:space="0" w:color="auto"/>
        <w:left w:val="none" w:sz="0" w:space="0" w:color="auto"/>
        <w:bottom w:val="none" w:sz="0" w:space="0" w:color="auto"/>
        <w:right w:val="none" w:sz="0" w:space="0" w:color="auto"/>
      </w:divBdr>
    </w:div>
    <w:div w:id="603731705">
      <w:bodyDiv w:val="1"/>
      <w:marLeft w:val="0"/>
      <w:marRight w:val="0"/>
      <w:marTop w:val="0"/>
      <w:marBottom w:val="0"/>
      <w:divBdr>
        <w:top w:val="none" w:sz="0" w:space="0" w:color="auto"/>
        <w:left w:val="none" w:sz="0" w:space="0" w:color="auto"/>
        <w:bottom w:val="none" w:sz="0" w:space="0" w:color="auto"/>
        <w:right w:val="none" w:sz="0" w:space="0" w:color="auto"/>
      </w:divBdr>
    </w:div>
    <w:div w:id="661859696">
      <w:bodyDiv w:val="1"/>
      <w:marLeft w:val="0"/>
      <w:marRight w:val="0"/>
      <w:marTop w:val="0"/>
      <w:marBottom w:val="0"/>
      <w:divBdr>
        <w:top w:val="none" w:sz="0" w:space="0" w:color="auto"/>
        <w:left w:val="none" w:sz="0" w:space="0" w:color="auto"/>
        <w:bottom w:val="none" w:sz="0" w:space="0" w:color="auto"/>
        <w:right w:val="none" w:sz="0" w:space="0" w:color="auto"/>
      </w:divBdr>
    </w:div>
    <w:div w:id="692533201">
      <w:bodyDiv w:val="1"/>
      <w:marLeft w:val="0"/>
      <w:marRight w:val="0"/>
      <w:marTop w:val="0"/>
      <w:marBottom w:val="0"/>
      <w:divBdr>
        <w:top w:val="none" w:sz="0" w:space="0" w:color="auto"/>
        <w:left w:val="none" w:sz="0" w:space="0" w:color="auto"/>
        <w:bottom w:val="none" w:sz="0" w:space="0" w:color="auto"/>
        <w:right w:val="none" w:sz="0" w:space="0" w:color="auto"/>
      </w:divBdr>
    </w:div>
    <w:div w:id="716399047">
      <w:bodyDiv w:val="1"/>
      <w:marLeft w:val="0"/>
      <w:marRight w:val="0"/>
      <w:marTop w:val="0"/>
      <w:marBottom w:val="0"/>
      <w:divBdr>
        <w:top w:val="none" w:sz="0" w:space="0" w:color="auto"/>
        <w:left w:val="none" w:sz="0" w:space="0" w:color="auto"/>
        <w:bottom w:val="none" w:sz="0" w:space="0" w:color="auto"/>
        <w:right w:val="none" w:sz="0" w:space="0" w:color="auto"/>
      </w:divBdr>
    </w:div>
    <w:div w:id="866483604">
      <w:bodyDiv w:val="1"/>
      <w:marLeft w:val="0"/>
      <w:marRight w:val="0"/>
      <w:marTop w:val="0"/>
      <w:marBottom w:val="0"/>
      <w:divBdr>
        <w:top w:val="none" w:sz="0" w:space="0" w:color="auto"/>
        <w:left w:val="none" w:sz="0" w:space="0" w:color="auto"/>
        <w:bottom w:val="none" w:sz="0" w:space="0" w:color="auto"/>
        <w:right w:val="none" w:sz="0" w:space="0" w:color="auto"/>
      </w:divBdr>
      <w:divsChild>
        <w:div w:id="1581479259">
          <w:marLeft w:val="0"/>
          <w:marRight w:val="0"/>
          <w:marTop w:val="0"/>
          <w:marBottom w:val="120"/>
          <w:divBdr>
            <w:top w:val="none" w:sz="0" w:space="0" w:color="auto"/>
            <w:left w:val="none" w:sz="0" w:space="0" w:color="auto"/>
            <w:bottom w:val="none" w:sz="0" w:space="0" w:color="auto"/>
            <w:right w:val="none" w:sz="0" w:space="0" w:color="auto"/>
          </w:divBdr>
        </w:div>
        <w:div w:id="1122457444">
          <w:marLeft w:val="0"/>
          <w:marRight w:val="0"/>
          <w:marTop w:val="0"/>
          <w:marBottom w:val="120"/>
          <w:divBdr>
            <w:top w:val="none" w:sz="0" w:space="0" w:color="auto"/>
            <w:left w:val="none" w:sz="0" w:space="0" w:color="auto"/>
            <w:bottom w:val="none" w:sz="0" w:space="0" w:color="auto"/>
            <w:right w:val="none" w:sz="0" w:space="0" w:color="auto"/>
          </w:divBdr>
        </w:div>
      </w:divsChild>
    </w:div>
    <w:div w:id="885144865">
      <w:bodyDiv w:val="1"/>
      <w:marLeft w:val="0"/>
      <w:marRight w:val="0"/>
      <w:marTop w:val="0"/>
      <w:marBottom w:val="0"/>
      <w:divBdr>
        <w:top w:val="none" w:sz="0" w:space="0" w:color="auto"/>
        <w:left w:val="none" w:sz="0" w:space="0" w:color="auto"/>
        <w:bottom w:val="none" w:sz="0" w:space="0" w:color="auto"/>
        <w:right w:val="none" w:sz="0" w:space="0" w:color="auto"/>
      </w:divBdr>
    </w:div>
    <w:div w:id="899291435">
      <w:bodyDiv w:val="1"/>
      <w:marLeft w:val="0"/>
      <w:marRight w:val="0"/>
      <w:marTop w:val="0"/>
      <w:marBottom w:val="0"/>
      <w:divBdr>
        <w:top w:val="none" w:sz="0" w:space="0" w:color="auto"/>
        <w:left w:val="none" w:sz="0" w:space="0" w:color="auto"/>
        <w:bottom w:val="none" w:sz="0" w:space="0" w:color="auto"/>
        <w:right w:val="none" w:sz="0" w:space="0" w:color="auto"/>
      </w:divBdr>
    </w:div>
    <w:div w:id="900872617">
      <w:bodyDiv w:val="1"/>
      <w:marLeft w:val="0"/>
      <w:marRight w:val="0"/>
      <w:marTop w:val="0"/>
      <w:marBottom w:val="0"/>
      <w:divBdr>
        <w:top w:val="none" w:sz="0" w:space="0" w:color="auto"/>
        <w:left w:val="none" w:sz="0" w:space="0" w:color="auto"/>
        <w:bottom w:val="none" w:sz="0" w:space="0" w:color="auto"/>
        <w:right w:val="none" w:sz="0" w:space="0" w:color="auto"/>
      </w:divBdr>
    </w:div>
    <w:div w:id="1053773554">
      <w:bodyDiv w:val="1"/>
      <w:marLeft w:val="0"/>
      <w:marRight w:val="0"/>
      <w:marTop w:val="0"/>
      <w:marBottom w:val="0"/>
      <w:divBdr>
        <w:top w:val="none" w:sz="0" w:space="0" w:color="auto"/>
        <w:left w:val="none" w:sz="0" w:space="0" w:color="auto"/>
        <w:bottom w:val="none" w:sz="0" w:space="0" w:color="auto"/>
        <w:right w:val="none" w:sz="0" w:space="0" w:color="auto"/>
      </w:divBdr>
    </w:div>
    <w:div w:id="1116290909">
      <w:bodyDiv w:val="1"/>
      <w:marLeft w:val="0"/>
      <w:marRight w:val="0"/>
      <w:marTop w:val="0"/>
      <w:marBottom w:val="0"/>
      <w:divBdr>
        <w:top w:val="none" w:sz="0" w:space="0" w:color="auto"/>
        <w:left w:val="none" w:sz="0" w:space="0" w:color="auto"/>
        <w:bottom w:val="none" w:sz="0" w:space="0" w:color="auto"/>
        <w:right w:val="none" w:sz="0" w:space="0" w:color="auto"/>
      </w:divBdr>
    </w:div>
    <w:div w:id="1151680445">
      <w:bodyDiv w:val="1"/>
      <w:marLeft w:val="0"/>
      <w:marRight w:val="0"/>
      <w:marTop w:val="0"/>
      <w:marBottom w:val="0"/>
      <w:divBdr>
        <w:top w:val="none" w:sz="0" w:space="0" w:color="auto"/>
        <w:left w:val="none" w:sz="0" w:space="0" w:color="auto"/>
        <w:bottom w:val="none" w:sz="0" w:space="0" w:color="auto"/>
        <w:right w:val="none" w:sz="0" w:space="0" w:color="auto"/>
      </w:divBdr>
    </w:div>
    <w:div w:id="1301498561">
      <w:bodyDiv w:val="1"/>
      <w:marLeft w:val="0"/>
      <w:marRight w:val="0"/>
      <w:marTop w:val="0"/>
      <w:marBottom w:val="0"/>
      <w:divBdr>
        <w:top w:val="none" w:sz="0" w:space="0" w:color="auto"/>
        <w:left w:val="none" w:sz="0" w:space="0" w:color="auto"/>
        <w:bottom w:val="none" w:sz="0" w:space="0" w:color="auto"/>
        <w:right w:val="none" w:sz="0" w:space="0" w:color="auto"/>
      </w:divBdr>
    </w:div>
    <w:div w:id="1359426356">
      <w:bodyDiv w:val="1"/>
      <w:marLeft w:val="0"/>
      <w:marRight w:val="0"/>
      <w:marTop w:val="0"/>
      <w:marBottom w:val="0"/>
      <w:divBdr>
        <w:top w:val="none" w:sz="0" w:space="0" w:color="auto"/>
        <w:left w:val="none" w:sz="0" w:space="0" w:color="auto"/>
        <w:bottom w:val="none" w:sz="0" w:space="0" w:color="auto"/>
        <w:right w:val="none" w:sz="0" w:space="0" w:color="auto"/>
      </w:divBdr>
    </w:div>
    <w:div w:id="1490563261">
      <w:bodyDiv w:val="1"/>
      <w:marLeft w:val="0"/>
      <w:marRight w:val="0"/>
      <w:marTop w:val="0"/>
      <w:marBottom w:val="0"/>
      <w:divBdr>
        <w:top w:val="none" w:sz="0" w:space="0" w:color="auto"/>
        <w:left w:val="none" w:sz="0" w:space="0" w:color="auto"/>
        <w:bottom w:val="none" w:sz="0" w:space="0" w:color="auto"/>
        <w:right w:val="none" w:sz="0" w:space="0" w:color="auto"/>
      </w:divBdr>
      <w:divsChild>
        <w:div w:id="1661619271">
          <w:marLeft w:val="0"/>
          <w:marRight w:val="0"/>
          <w:marTop w:val="0"/>
          <w:marBottom w:val="0"/>
          <w:divBdr>
            <w:top w:val="none" w:sz="0" w:space="0" w:color="auto"/>
            <w:left w:val="none" w:sz="0" w:space="0" w:color="auto"/>
            <w:bottom w:val="none" w:sz="0" w:space="0" w:color="auto"/>
            <w:right w:val="none" w:sz="0" w:space="0" w:color="auto"/>
          </w:divBdr>
          <w:divsChild>
            <w:div w:id="420028524">
              <w:marLeft w:val="0"/>
              <w:marRight w:val="0"/>
              <w:marTop w:val="0"/>
              <w:marBottom w:val="0"/>
              <w:divBdr>
                <w:top w:val="none" w:sz="0" w:space="0" w:color="auto"/>
                <w:left w:val="none" w:sz="0" w:space="0" w:color="auto"/>
                <w:bottom w:val="none" w:sz="0" w:space="0" w:color="auto"/>
                <w:right w:val="none" w:sz="0" w:space="0" w:color="auto"/>
              </w:divBdr>
              <w:divsChild>
                <w:div w:id="92555416">
                  <w:marLeft w:val="0"/>
                  <w:marRight w:val="0"/>
                  <w:marTop w:val="0"/>
                  <w:marBottom w:val="0"/>
                  <w:divBdr>
                    <w:top w:val="none" w:sz="0" w:space="0" w:color="auto"/>
                    <w:left w:val="none" w:sz="0" w:space="0" w:color="auto"/>
                    <w:bottom w:val="none" w:sz="0" w:space="0" w:color="auto"/>
                    <w:right w:val="none" w:sz="0" w:space="0" w:color="auto"/>
                  </w:divBdr>
                  <w:divsChild>
                    <w:div w:id="1332950230">
                      <w:marLeft w:val="0"/>
                      <w:marRight w:val="0"/>
                      <w:marTop w:val="0"/>
                      <w:marBottom w:val="0"/>
                      <w:divBdr>
                        <w:top w:val="none" w:sz="0" w:space="0" w:color="auto"/>
                        <w:left w:val="none" w:sz="0" w:space="0" w:color="auto"/>
                        <w:bottom w:val="none" w:sz="0" w:space="0" w:color="auto"/>
                        <w:right w:val="none" w:sz="0" w:space="0" w:color="auto"/>
                      </w:divBdr>
                      <w:divsChild>
                        <w:div w:id="2016153566">
                          <w:marLeft w:val="0"/>
                          <w:marRight w:val="0"/>
                          <w:marTop w:val="0"/>
                          <w:marBottom w:val="0"/>
                          <w:divBdr>
                            <w:top w:val="none" w:sz="0" w:space="0" w:color="auto"/>
                            <w:left w:val="none" w:sz="0" w:space="0" w:color="auto"/>
                            <w:bottom w:val="none" w:sz="0" w:space="0" w:color="auto"/>
                            <w:right w:val="none" w:sz="0" w:space="0" w:color="auto"/>
                          </w:divBdr>
                          <w:divsChild>
                            <w:div w:id="2048019925">
                              <w:marLeft w:val="0"/>
                              <w:marRight w:val="0"/>
                              <w:marTop w:val="0"/>
                              <w:marBottom w:val="0"/>
                              <w:divBdr>
                                <w:top w:val="none" w:sz="0" w:space="0" w:color="auto"/>
                                <w:left w:val="none" w:sz="0" w:space="0" w:color="auto"/>
                                <w:bottom w:val="none" w:sz="0" w:space="0" w:color="auto"/>
                                <w:right w:val="none" w:sz="0" w:space="0" w:color="auto"/>
                              </w:divBdr>
                              <w:divsChild>
                                <w:div w:id="83677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603334">
      <w:bodyDiv w:val="1"/>
      <w:marLeft w:val="0"/>
      <w:marRight w:val="0"/>
      <w:marTop w:val="0"/>
      <w:marBottom w:val="0"/>
      <w:divBdr>
        <w:top w:val="none" w:sz="0" w:space="0" w:color="auto"/>
        <w:left w:val="none" w:sz="0" w:space="0" w:color="auto"/>
        <w:bottom w:val="none" w:sz="0" w:space="0" w:color="auto"/>
        <w:right w:val="none" w:sz="0" w:space="0" w:color="auto"/>
      </w:divBdr>
      <w:divsChild>
        <w:div w:id="1442338301">
          <w:marLeft w:val="0"/>
          <w:marRight w:val="0"/>
          <w:marTop w:val="0"/>
          <w:marBottom w:val="0"/>
          <w:divBdr>
            <w:top w:val="none" w:sz="0" w:space="0" w:color="auto"/>
            <w:left w:val="none" w:sz="0" w:space="0" w:color="auto"/>
            <w:bottom w:val="none" w:sz="0" w:space="0" w:color="auto"/>
            <w:right w:val="none" w:sz="0" w:space="0" w:color="auto"/>
          </w:divBdr>
          <w:divsChild>
            <w:div w:id="1239827123">
              <w:marLeft w:val="0"/>
              <w:marRight w:val="0"/>
              <w:marTop w:val="0"/>
              <w:marBottom w:val="0"/>
              <w:divBdr>
                <w:top w:val="none" w:sz="0" w:space="0" w:color="auto"/>
                <w:left w:val="none" w:sz="0" w:space="0" w:color="auto"/>
                <w:bottom w:val="none" w:sz="0" w:space="0" w:color="auto"/>
                <w:right w:val="none" w:sz="0" w:space="0" w:color="auto"/>
              </w:divBdr>
              <w:divsChild>
                <w:div w:id="70978044">
                  <w:marLeft w:val="0"/>
                  <w:marRight w:val="0"/>
                  <w:marTop w:val="0"/>
                  <w:marBottom w:val="0"/>
                  <w:divBdr>
                    <w:top w:val="none" w:sz="0" w:space="0" w:color="auto"/>
                    <w:left w:val="none" w:sz="0" w:space="0" w:color="auto"/>
                    <w:bottom w:val="none" w:sz="0" w:space="0" w:color="auto"/>
                    <w:right w:val="none" w:sz="0" w:space="0" w:color="auto"/>
                  </w:divBdr>
                </w:div>
                <w:div w:id="271595891">
                  <w:marLeft w:val="0"/>
                  <w:marRight w:val="0"/>
                  <w:marTop w:val="0"/>
                  <w:marBottom w:val="0"/>
                  <w:divBdr>
                    <w:top w:val="none" w:sz="0" w:space="0" w:color="auto"/>
                    <w:left w:val="none" w:sz="0" w:space="0" w:color="auto"/>
                    <w:bottom w:val="none" w:sz="0" w:space="0" w:color="auto"/>
                    <w:right w:val="none" w:sz="0" w:space="0" w:color="auto"/>
                  </w:divBdr>
                </w:div>
                <w:div w:id="476189899">
                  <w:marLeft w:val="0"/>
                  <w:marRight w:val="0"/>
                  <w:marTop w:val="0"/>
                  <w:marBottom w:val="0"/>
                  <w:divBdr>
                    <w:top w:val="none" w:sz="0" w:space="0" w:color="auto"/>
                    <w:left w:val="none" w:sz="0" w:space="0" w:color="auto"/>
                    <w:bottom w:val="none" w:sz="0" w:space="0" w:color="auto"/>
                    <w:right w:val="none" w:sz="0" w:space="0" w:color="auto"/>
                  </w:divBdr>
                </w:div>
                <w:div w:id="1216891346">
                  <w:marLeft w:val="0"/>
                  <w:marRight w:val="0"/>
                  <w:marTop w:val="0"/>
                  <w:marBottom w:val="0"/>
                  <w:divBdr>
                    <w:top w:val="none" w:sz="0" w:space="0" w:color="auto"/>
                    <w:left w:val="none" w:sz="0" w:space="0" w:color="auto"/>
                    <w:bottom w:val="none" w:sz="0" w:space="0" w:color="auto"/>
                    <w:right w:val="none" w:sz="0" w:space="0" w:color="auto"/>
                  </w:divBdr>
                  <w:divsChild>
                    <w:div w:id="834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007210">
      <w:bodyDiv w:val="1"/>
      <w:marLeft w:val="0"/>
      <w:marRight w:val="0"/>
      <w:marTop w:val="0"/>
      <w:marBottom w:val="0"/>
      <w:divBdr>
        <w:top w:val="none" w:sz="0" w:space="0" w:color="auto"/>
        <w:left w:val="none" w:sz="0" w:space="0" w:color="auto"/>
        <w:bottom w:val="none" w:sz="0" w:space="0" w:color="auto"/>
        <w:right w:val="none" w:sz="0" w:space="0" w:color="auto"/>
      </w:divBdr>
      <w:divsChild>
        <w:div w:id="450977685">
          <w:marLeft w:val="0"/>
          <w:marRight w:val="0"/>
          <w:marTop w:val="240"/>
          <w:marBottom w:val="120"/>
          <w:divBdr>
            <w:top w:val="none" w:sz="0" w:space="0" w:color="auto"/>
            <w:left w:val="none" w:sz="0" w:space="0" w:color="auto"/>
            <w:bottom w:val="none" w:sz="0" w:space="0" w:color="auto"/>
            <w:right w:val="none" w:sz="0" w:space="0" w:color="auto"/>
          </w:divBdr>
        </w:div>
        <w:div w:id="1913078330">
          <w:marLeft w:val="0"/>
          <w:marRight w:val="0"/>
          <w:marTop w:val="0"/>
          <w:marBottom w:val="120"/>
          <w:divBdr>
            <w:top w:val="none" w:sz="0" w:space="0" w:color="auto"/>
            <w:left w:val="none" w:sz="0" w:space="0" w:color="auto"/>
            <w:bottom w:val="none" w:sz="0" w:space="0" w:color="auto"/>
            <w:right w:val="none" w:sz="0" w:space="0" w:color="auto"/>
          </w:divBdr>
        </w:div>
        <w:div w:id="927807617">
          <w:marLeft w:val="0"/>
          <w:marRight w:val="0"/>
          <w:marTop w:val="0"/>
          <w:marBottom w:val="120"/>
          <w:divBdr>
            <w:top w:val="none" w:sz="0" w:space="0" w:color="auto"/>
            <w:left w:val="none" w:sz="0" w:space="0" w:color="auto"/>
            <w:bottom w:val="none" w:sz="0" w:space="0" w:color="auto"/>
            <w:right w:val="none" w:sz="0" w:space="0" w:color="auto"/>
          </w:divBdr>
        </w:div>
        <w:div w:id="1488130806">
          <w:marLeft w:val="0"/>
          <w:marRight w:val="0"/>
          <w:marTop w:val="0"/>
          <w:marBottom w:val="120"/>
          <w:divBdr>
            <w:top w:val="none" w:sz="0" w:space="0" w:color="auto"/>
            <w:left w:val="none" w:sz="0" w:space="0" w:color="auto"/>
            <w:bottom w:val="none" w:sz="0" w:space="0" w:color="auto"/>
            <w:right w:val="none" w:sz="0" w:space="0" w:color="auto"/>
          </w:divBdr>
        </w:div>
      </w:divsChild>
    </w:div>
    <w:div w:id="1781217354">
      <w:bodyDiv w:val="1"/>
      <w:marLeft w:val="0"/>
      <w:marRight w:val="0"/>
      <w:marTop w:val="0"/>
      <w:marBottom w:val="0"/>
      <w:divBdr>
        <w:top w:val="none" w:sz="0" w:space="0" w:color="auto"/>
        <w:left w:val="none" w:sz="0" w:space="0" w:color="auto"/>
        <w:bottom w:val="none" w:sz="0" w:space="0" w:color="auto"/>
        <w:right w:val="none" w:sz="0" w:space="0" w:color="auto"/>
      </w:divBdr>
    </w:div>
    <w:div w:id="1782722518">
      <w:bodyDiv w:val="1"/>
      <w:marLeft w:val="0"/>
      <w:marRight w:val="0"/>
      <w:marTop w:val="0"/>
      <w:marBottom w:val="0"/>
      <w:divBdr>
        <w:top w:val="none" w:sz="0" w:space="0" w:color="auto"/>
        <w:left w:val="none" w:sz="0" w:space="0" w:color="auto"/>
        <w:bottom w:val="none" w:sz="0" w:space="0" w:color="auto"/>
        <w:right w:val="none" w:sz="0" w:space="0" w:color="auto"/>
      </w:divBdr>
    </w:div>
    <w:div w:id="1948463793">
      <w:bodyDiv w:val="1"/>
      <w:marLeft w:val="0"/>
      <w:marRight w:val="0"/>
      <w:marTop w:val="0"/>
      <w:marBottom w:val="0"/>
      <w:divBdr>
        <w:top w:val="none" w:sz="0" w:space="0" w:color="auto"/>
        <w:left w:val="none" w:sz="0" w:space="0" w:color="auto"/>
        <w:bottom w:val="none" w:sz="0" w:space="0" w:color="auto"/>
        <w:right w:val="none" w:sz="0" w:space="0" w:color="auto"/>
      </w:divBdr>
    </w:div>
    <w:div w:id="1949853990">
      <w:bodyDiv w:val="1"/>
      <w:marLeft w:val="0"/>
      <w:marRight w:val="0"/>
      <w:marTop w:val="0"/>
      <w:marBottom w:val="0"/>
      <w:divBdr>
        <w:top w:val="none" w:sz="0" w:space="0" w:color="auto"/>
        <w:left w:val="none" w:sz="0" w:space="0" w:color="auto"/>
        <w:bottom w:val="none" w:sz="0" w:space="0" w:color="auto"/>
        <w:right w:val="none" w:sz="0" w:space="0" w:color="auto"/>
      </w:divBdr>
    </w:div>
    <w:div w:id="1987855337">
      <w:bodyDiv w:val="1"/>
      <w:marLeft w:val="0"/>
      <w:marRight w:val="0"/>
      <w:marTop w:val="0"/>
      <w:marBottom w:val="0"/>
      <w:divBdr>
        <w:top w:val="none" w:sz="0" w:space="0" w:color="auto"/>
        <w:left w:val="none" w:sz="0" w:space="0" w:color="auto"/>
        <w:bottom w:val="none" w:sz="0" w:space="0" w:color="auto"/>
        <w:right w:val="none" w:sz="0" w:space="0" w:color="auto"/>
      </w:divBdr>
    </w:div>
    <w:div w:id="2046637491">
      <w:bodyDiv w:val="1"/>
      <w:marLeft w:val="0"/>
      <w:marRight w:val="0"/>
      <w:marTop w:val="0"/>
      <w:marBottom w:val="0"/>
      <w:divBdr>
        <w:top w:val="none" w:sz="0" w:space="0" w:color="auto"/>
        <w:left w:val="none" w:sz="0" w:space="0" w:color="auto"/>
        <w:bottom w:val="none" w:sz="0" w:space="0" w:color="auto"/>
        <w:right w:val="none" w:sz="0" w:space="0" w:color="auto"/>
      </w:divBdr>
    </w:div>
    <w:div w:id="2051952108">
      <w:bodyDiv w:val="1"/>
      <w:marLeft w:val="0"/>
      <w:marRight w:val="0"/>
      <w:marTop w:val="0"/>
      <w:marBottom w:val="0"/>
      <w:divBdr>
        <w:top w:val="none" w:sz="0" w:space="0" w:color="auto"/>
        <w:left w:val="none" w:sz="0" w:space="0" w:color="auto"/>
        <w:bottom w:val="none" w:sz="0" w:space="0" w:color="auto"/>
        <w:right w:val="none" w:sz="0" w:space="0" w:color="auto"/>
      </w:divBdr>
    </w:div>
    <w:div w:id="2105344210">
      <w:bodyDiv w:val="1"/>
      <w:marLeft w:val="0"/>
      <w:marRight w:val="0"/>
      <w:marTop w:val="0"/>
      <w:marBottom w:val="0"/>
      <w:divBdr>
        <w:top w:val="none" w:sz="0" w:space="0" w:color="auto"/>
        <w:left w:val="none" w:sz="0" w:space="0" w:color="auto"/>
        <w:bottom w:val="none" w:sz="0" w:space="0" w:color="auto"/>
        <w:right w:val="none" w:sz="0" w:space="0" w:color="auto"/>
      </w:divBdr>
    </w:div>
    <w:div w:id="2124763188">
      <w:bodyDiv w:val="1"/>
      <w:marLeft w:val="0"/>
      <w:marRight w:val="0"/>
      <w:marTop w:val="0"/>
      <w:marBottom w:val="0"/>
      <w:divBdr>
        <w:top w:val="none" w:sz="0" w:space="0" w:color="auto"/>
        <w:left w:val="none" w:sz="0" w:space="0" w:color="auto"/>
        <w:bottom w:val="none" w:sz="0" w:space="0" w:color="auto"/>
        <w:right w:val="none" w:sz="0" w:space="0" w:color="auto"/>
      </w:divBdr>
    </w:div>
    <w:div w:id="213537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srs.si/Pis.web/pregledPredpisa?id=ZAKO30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isrs.si/Pis.web/pregledPredpisa?id=ZAKO734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91B341C-DB66-4212-A17F-F26189C7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2407</Words>
  <Characters>14721</Characters>
  <Application>Microsoft Office Word</Application>
  <DocSecurity>4</DocSecurity>
  <Lines>122</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17094</CharactersWithSpaces>
  <SharedDoc>false</SharedDoc>
  <HLinks>
    <vt:vector size="6" baseType="variant">
      <vt:variant>
        <vt:i4>983130</vt:i4>
      </vt:variant>
      <vt:variant>
        <vt:i4>0</vt:i4>
      </vt:variant>
      <vt:variant>
        <vt:i4>0</vt:i4>
      </vt:variant>
      <vt:variant>
        <vt:i4>5</vt:i4>
      </vt:variant>
      <vt:variant>
        <vt:lpwstr>http://www.uradni-list.si/1/objava.jsp?urlid=201143&amp;stevilka=2042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 Malenšek</dc:creator>
  <cp:lastModifiedBy>Uporabnik</cp:lastModifiedBy>
  <cp:revision>2</cp:revision>
  <cp:lastPrinted>2019-08-23T15:31:00Z</cp:lastPrinted>
  <dcterms:created xsi:type="dcterms:W3CDTF">2021-10-27T07:00:00Z</dcterms:created>
  <dcterms:modified xsi:type="dcterms:W3CDTF">2021-10-27T07:00:00Z</dcterms:modified>
</cp:coreProperties>
</file>