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B9297" w14:textId="6A3C51EE" w:rsidR="00A8330E" w:rsidRPr="00A8330E" w:rsidRDefault="00A8330E" w:rsidP="00A8330E">
      <w:pPr>
        <w:tabs>
          <w:tab w:val="center" w:pos="4536"/>
          <w:tab w:val="right" w:pos="9072"/>
        </w:tabs>
        <w:spacing w:after="0" w:line="240" w:lineRule="auto"/>
        <w:jc w:val="both"/>
        <w:rPr>
          <w:rFonts w:ascii="Times New Roman" w:eastAsia="Times New Roman" w:hAnsi="Times New Roman" w:cs="Times New Roman"/>
          <w:sz w:val="24"/>
          <w:szCs w:val="24"/>
          <w:lang w:eastAsia="sl-SI"/>
        </w:rPr>
      </w:pPr>
      <w:r w:rsidRPr="00A8330E">
        <w:rPr>
          <w:rFonts w:ascii="Calibri" w:eastAsia="Calibri" w:hAnsi="Calibri" w:cs="Times New Roman"/>
          <w:noProof/>
        </w:rPr>
        <w:drawing>
          <wp:inline distT="0" distB="0" distL="0" distR="0" wp14:anchorId="70D074BE" wp14:editId="2805312D">
            <wp:extent cx="5760085" cy="46101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85" cy="461010"/>
                    </a:xfrm>
                    <a:prstGeom prst="rect">
                      <a:avLst/>
                    </a:prstGeom>
                    <a:noFill/>
                    <a:ln>
                      <a:noFill/>
                    </a:ln>
                  </pic:spPr>
                </pic:pic>
              </a:graphicData>
            </a:graphic>
          </wp:inline>
        </w:drawing>
      </w:r>
    </w:p>
    <w:p w14:paraId="24D35E2F" w14:textId="77777777" w:rsidR="00A8330E" w:rsidRPr="00A8330E" w:rsidRDefault="00A8330E" w:rsidP="00A8330E">
      <w:pPr>
        <w:spacing w:after="0" w:line="240" w:lineRule="auto"/>
        <w:rPr>
          <w:rFonts w:ascii="Arial" w:eastAsia="Times New Roman" w:hAnsi="Arial" w:cs="Arial"/>
          <w:lang w:eastAsia="sl-SI"/>
        </w:rPr>
      </w:pPr>
    </w:p>
    <w:p w14:paraId="6276BAD3" w14:textId="77777777" w:rsidR="00471E5B" w:rsidRDefault="00471E5B" w:rsidP="00A8330E">
      <w:pPr>
        <w:spacing w:after="0" w:line="240" w:lineRule="auto"/>
        <w:jc w:val="both"/>
        <w:rPr>
          <w:rFonts w:ascii="Arial" w:eastAsia="Times New Roman" w:hAnsi="Arial" w:cs="Arial"/>
          <w:lang w:eastAsia="sl-SI"/>
        </w:rPr>
      </w:pPr>
    </w:p>
    <w:p w14:paraId="50D7F2FD" w14:textId="77777777" w:rsidR="00471E5B" w:rsidRDefault="00471E5B" w:rsidP="00A8330E">
      <w:pPr>
        <w:spacing w:after="0" w:line="240" w:lineRule="auto"/>
        <w:jc w:val="both"/>
        <w:rPr>
          <w:rFonts w:ascii="Arial" w:eastAsia="Times New Roman" w:hAnsi="Arial" w:cs="Arial"/>
          <w:lang w:eastAsia="sl-SI"/>
        </w:rPr>
      </w:pPr>
    </w:p>
    <w:p w14:paraId="7A78B3C8" w14:textId="77777777" w:rsidR="00471E5B" w:rsidRDefault="00471E5B" w:rsidP="00A8330E">
      <w:pPr>
        <w:spacing w:after="0" w:line="240" w:lineRule="auto"/>
        <w:jc w:val="both"/>
        <w:rPr>
          <w:rFonts w:ascii="Arial" w:eastAsia="Times New Roman" w:hAnsi="Arial" w:cs="Arial"/>
          <w:lang w:eastAsia="sl-SI"/>
        </w:rPr>
      </w:pPr>
    </w:p>
    <w:p w14:paraId="7A4C8AD4" w14:textId="0791ABCE" w:rsidR="00A8330E" w:rsidRPr="00A8330E" w:rsidRDefault="00A8330E" w:rsidP="00A8330E">
      <w:pPr>
        <w:spacing w:after="0" w:line="240" w:lineRule="auto"/>
        <w:jc w:val="both"/>
        <w:rPr>
          <w:rFonts w:ascii="Arial" w:eastAsia="Times New Roman" w:hAnsi="Arial" w:cs="Arial"/>
          <w:b/>
          <w:lang w:eastAsia="sl-SI"/>
        </w:rPr>
      </w:pPr>
      <w:r w:rsidRPr="00A8330E">
        <w:rPr>
          <w:rFonts w:ascii="Arial" w:eastAsia="Times New Roman" w:hAnsi="Arial" w:cs="Arial"/>
          <w:b/>
          <w:lang w:eastAsia="sl-SI"/>
        </w:rPr>
        <w:t>OBČINA ROGAŠKA SLATINA</w:t>
      </w:r>
    </w:p>
    <w:p w14:paraId="6576DADA" w14:textId="77777777" w:rsidR="00A8330E" w:rsidRPr="00A8330E" w:rsidRDefault="00A8330E" w:rsidP="00A8330E">
      <w:pPr>
        <w:spacing w:after="0" w:line="240" w:lineRule="auto"/>
        <w:jc w:val="both"/>
        <w:rPr>
          <w:rFonts w:ascii="Arial" w:eastAsia="Times New Roman" w:hAnsi="Arial" w:cs="Arial"/>
          <w:b/>
          <w:lang w:eastAsia="sl-SI"/>
        </w:rPr>
      </w:pPr>
      <w:r w:rsidRPr="00A8330E">
        <w:rPr>
          <w:rFonts w:ascii="Arial" w:eastAsia="Times New Roman" w:hAnsi="Arial" w:cs="Arial"/>
          <w:b/>
          <w:lang w:eastAsia="sl-SI"/>
        </w:rPr>
        <w:t>OBČINA ŠMARJE PRI JELŠAH</w:t>
      </w:r>
    </w:p>
    <w:p w14:paraId="1BB6D682" w14:textId="77777777" w:rsidR="00A8330E" w:rsidRPr="00A8330E" w:rsidRDefault="00A8330E" w:rsidP="00A8330E">
      <w:pPr>
        <w:spacing w:after="0" w:line="240" w:lineRule="auto"/>
        <w:jc w:val="both"/>
        <w:rPr>
          <w:rFonts w:ascii="Arial" w:eastAsia="Times New Roman" w:hAnsi="Arial" w:cs="Arial"/>
          <w:b/>
          <w:lang w:eastAsia="sl-SI"/>
        </w:rPr>
      </w:pPr>
      <w:r w:rsidRPr="00A8330E">
        <w:rPr>
          <w:rFonts w:ascii="Arial" w:eastAsia="Times New Roman" w:hAnsi="Arial" w:cs="Arial"/>
          <w:b/>
          <w:lang w:eastAsia="sl-SI"/>
        </w:rPr>
        <w:t>OBČINA PODČETRTEK</w:t>
      </w:r>
    </w:p>
    <w:p w14:paraId="504FEFA0" w14:textId="77777777" w:rsidR="00A8330E" w:rsidRPr="00A8330E" w:rsidRDefault="00A8330E" w:rsidP="00A8330E">
      <w:pPr>
        <w:spacing w:after="0" w:line="240" w:lineRule="auto"/>
        <w:jc w:val="both"/>
        <w:rPr>
          <w:rFonts w:ascii="Arial" w:eastAsia="Times New Roman" w:hAnsi="Arial" w:cs="Arial"/>
          <w:b/>
          <w:lang w:eastAsia="sl-SI"/>
        </w:rPr>
      </w:pPr>
      <w:r w:rsidRPr="00A8330E">
        <w:rPr>
          <w:rFonts w:ascii="Arial" w:eastAsia="Times New Roman" w:hAnsi="Arial" w:cs="Arial"/>
          <w:b/>
          <w:lang w:eastAsia="sl-SI"/>
        </w:rPr>
        <w:t>OBČINA ROGATEC</w:t>
      </w:r>
    </w:p>
    <w:p w14:paraId="25A8A205" w14:textId="77777777" w:rsidR="00A8330E" w:rsidRPr="00A8330E" w:rsidRDefault="00A8330E" w:rsidP="00A8330E">
      <w:pPr>
        <w:spacing w:after="0" w:line="240" w:lineRule="auto"/>
        <w:jc w:val="both"/>
        <w:rPr>
          <w:rFonts w:ascii="Arial" w:eastAsia="Times New Roman" w:hAnsi="Arial" w:cs="Arial"/>
          <w:b/>
          <w:lang w:eastAsia="sl-SI"/>
        </w:rPr>
      </w:pPr>
      <w:r w:rsidRPr="00A8330E">
        <w:rPr>
          <w:rFonts w:ascii="Arial" w:eastAsia="Times New Roman" w:hAnsi="Arial" w:cs="Arial"/>
          <w:b/>
          <w:lang w:eastAsia="sl-SI"/>
        </w:rPr>
        <w:t xml:space="preserve">OBČINA KOZJE </w:t>
      </w:r>
    </w:p>
    <w:p w14:paraId="515C6BF0" w14:textId="77777777" w:rsidR="00A8330E" w:rsidRPr="00A8330E" w:rsidRDefault="00A8330E" w:rsidP="00A8330E">
      <w:pPr>
        <w:spacing w:after="0" w:line="240" w:lineRule="auto"/>
        <w:jc w:val="both"/>
        <w:rPr>
          <w:rFonts w:ascii="Arial" w:eastAsia="Times New Roman" w:hAnsi="Arial" w:cs="Arial"/>
          <w:b/>
          <w:lang w:eastAsia="sl-SI"/>
        </w:rPr>
      </w:pPr>
      <w:r w:rsidRPr="00A8330E">
        <w:rPr>
          <w:rFonts w:ascii="Arial" w:eastAsia="Times New Roman" w:hAnsi="Arial" w:cs="Arial"/>
          <w:b/>
          <w:lang w:eastAsia="sl-SI"/>
        </w:rPr>
        <w:t>OBČINA BISTRICA OB SOTLI</w:t>
      </w:r>
    </w:p>
    <w:p w14:paraId="61A5B306" w14:textId="77777777" w:rsidR="00A8330E" w:rsidRPr="00A8330E" w:rsidRDefault="00A8330E" w:rsidP="00A8330E">
      <w:pPr>
        <w:spacing w:after="0" w:line="240" w:lineRule="auto"/>
        <w:jc w:val="both"/>
        <w:rPr>
          <w:rFonts w:ascii="Arial" w:eastAsia="Times New Roman" w:hAnsi="Arial" w:cs="Arial"/>
          <w:b/>
          <w:lang w:eastAsia="sl-SI"/>
        </w:rPr>
      </w:pPr>
      <w:r w:rsidRPr="00A8330E">
        <w:rPr>
          <w:rFonts w:ascii="Arial" w:eastAsia="Times New Roman" w:hAnsi="Arial" w:cs="Arial"/>
          <w:b/>
          <w:lang w:eastAsia="sl-SI"/>
        </w:rPr>
        <w:t xml:space="preserve">OBČINA POLJČANE </w:t>
      </w:r>
    </w:p>
    <w:p w14:paraId="2CD1C90B" w14:textId="77777777" w:rsidR="00A8330E" w:rsidRPr="00A8330E" w:rsidRDefault="00A8330E" w:rsidP="00A8330E">
      <w:pPr>
        <w:spacing w:after="0" w:line="240" w:lineRule="auto"/>
        <w:jc w:val="both"/>
        <w:rPr>
          <w:rFonts w:ascii="Arial" w:eastAsia="Times New Roman" w:hAnsi="Arial" w:cs="Arial"/>
          <w:lang w:eastAsia="sl-SI"/>
        </w:rPr>
      </w:pPr>
    </w:p>
    <w:p w14:paraId="071A7900" w14:textId="77777777" w:rsidR="00A8330E" w:rsidRPr="00A8330E" w:rsidRDefault="00A8330E" w:rsidP="00A8330E">
      <w:pPr>
        <w:spacing w:after="0" w:line="240" w:lineRule="auto"/>
        <w:jc w:val="both"/>
        <w:rPr>
          <w:rFonts w:ascii="Arial" w:eastAsia="Times New Roman" w:hAnsi="Arial" w:cs="Arial"/>
          <w:lang w:eastAsia="sl-SI"/>
        </w:rPr>
      </w:pPr>
    </w:p>
    <w:p w14:paraId="1DA0ABDA" w14:textId="77777777" w:rsidR="00A8330E" w:rsidRPr="00A8330E" w:rsidRDefault="00A8330E" w:rsidP="00A8330E">
      <w:pPr>
        <w:spacing w:after="0" w:line="240" w:lineRule="auto"/>
        <w:jc w:val="both"/>
        <w:rPr>
          <w:rFonts w:ascii="Arial" w:eastAsia="Times New Roman" w:hAnsi="Arial" w:cs="Arial"/>
          <w:lang w:eastAsia="sl-SI"/>
        </w:rPr>
      </w:pPr>
      <w:r w:rsidRPr="00A8330E">
        <w:rPr>
          <w:rFonts w:ascii="Arial" w:eastAsia="Times New Roman" w:hAnsi="Arial" w:cs="Arial"/>
          <w:lang w:eastAsia="sl-SI"/>
        </w:rPr>
        <w:t xml:space="preserve">Številka: </w:t>
      </w:r>
      <w:r w:rsidRPr="00A8330E">
        <w:rPr>
          <w:rFonts w:ascii="Arial" w:eastAsia="Times New Roman" w:hAnsi="Arial" w:cs="Arial"/>
          <w:highlight w:val="yellow"/>
          <w:lang w:eastAsia="sl-SI"/>
        </w:rPr>
        <w:t>_________</w:t>
      </w:r>
    </w:p>
    <w:p w14:paraId="37ED7C2C" w14:textId="77777777" w:rsidR="00A8330E" w:rsidRPr="00A8330E" w:rsidRDefault="00A8330E" w:rsidP="00A8330E">
      <w:pPr>
        <w:spacing w:after="0" w:line="240" w:lineRule="auto"/>
        <w:jc w:val="both"/>
        <w:rPr>
          <w:rFonts w:ascii="Arial" w:eastAsia="Times New Roman" w:hAnsi="Arial" w:cs="Arial"/>
          <w:lang w:eastAsia="sl-SI"/>
        </w:rPr>
      </w:pPr>
      <w:r w:rsidRPr="00A8330E">
        <w:rPr>
          <w:rFonts w:ascii="Arial" w:eastAsia="Times New Roman" w:hAnsi="Arial" w:cs="Arial"/>
          <w:lang w:eastAsia="sl-SI"/>
        </w:rPr>
        <w:t xml:space="preserve">Datum: </w:t>
      </w:r>
      <w:r w:rsidRPr="00A8330E">
        <w:rPr>
          <w:rFonts w:ascii="Arial" w:eastAsia="Times New Roman" w:hAnsi="Arial" w:cs="Arial"/>
          <w:highlight w:val="yellow"/>
          <w:lang w:eastAsia="sl-SI"/>
        </w:rPr>
        <w:t>__________</w:t>
      </w:r>
    </w:p>
    <w:p w14:paraId="2CC183BF" w14:textId="77777777" w:rsidR="00A8330E" w:rsidRPr="00A8330E" w:rsidRDefault="00A8330E" w:rsidP="00A8330E">
      <w:pPr>
        <w:spacing w:after="0" w:line="240" w:lineRule="auto"/>
        <w:jc w:val="both"/>
        <w:rPr>
          <w:rFonts w:ascii="Arial" w:eastAsia="Times New Roman" w:hAnsi="Arial" w:cs="Arial"/>
          <w:lang w:eastAsia="sl-SI"/>
        </w:rPr>
      </w:pPr>
    </w:p>
    <w:p w14:paraId="1DB02F21" w14:textId="4BC04E44" w:rsidR="005F7461" w:rsidRDefault="00A8330E" w:rsidP="00A8330E">
      <w:pPr>
        <w:spacing w:after="0" w:line="240" w:lineRule="auto"/>
        <w:jc w:val="both"/>
        <w:rPr>
          <w:rFonts w:ascii="Arial" w:eastAsia="Times New Roman" w:hAnsi="Arial" w:cs="Arial"/>
          <w:b/>
          <w:bCs/>
          <w:lang w:eastAsia="sl-SI"/>
        </w:rPr>
      </w:pPr>
      <w:r w:rsidRPr="00A8330E">
        <w:rPr>
          <w:rFonts w:ascii="Arial" w:eastAsia="Times New Roman" w:hAnsi="Arial" w:cs="Arial"/>
          <w:b/>
          <w:bCs/>
          <w:lang w:eastAsia="sl-SI"/>
        </w:rPr>
        <w:t xml:space="preserve">Zadeva: </w:t>
      </w:r>
      <w:r w:rsidR="005F7461">
        <w:rPr>
          <w:rFonts w:ascii="Arial" w:eastAsia="Times New Roman" w:hAnsi="Arial" w:cs="Arial"/>
          <w:b/>
          <w:bCs/>
          <w:lang w:eastAsia="sl-SI"/>
        </w:rPr>
        <w:t xml:space="preserve"> </w:t>
      </w:r>
      <w:r w:rsidRPr="00A8330E">
        <w:rPr>
          <w:rFonts w:ascii="Arial" w:eastAsia="Times New Roman" w:hAnsi="Arial" w:cs="Arial"/>
          <w:b/>
          <w:bCs/>
          <w:lang w:eastAsia="sl-SI"/>
        </w:rPr>
        <w:t xml:space="preserve">Gradivo za </w:t>
      </w:r>
      <w:r w:rsidRPr="00A8330E">
        <w:rPr>
          <w:rFonts w:ascii="Arial" w:eastAsia="Times New Roman" w:hAnsi="Arial" w:cs="Arial"/>
          <w:b/>
          <w:bCs/>
          <w:highlight w:val="yellow"/>
          <w:lang w:eastAsia="sl-SI"/>
        </w:rPr>
        <w:t>__.</w:t>
      </w:r>
      <w:r w:rsidRPr="00A8330E">
        <w:rPr>
          <w:rFonts w:ascii="Arial" w:eastAsia="Times New Roman" w:hAnsi="Arial" w:cs="Arial"/>
          <w:b/>
          <w:bCs/>
          <w:lang w:eastAsia="sl-SI"/>
        </w:rPr>
        <w:t xml:space="preserve"> točko dnevnega reda </w:t>
      </w:r>
      <w:r w:rsidRPr="00A8330E">
        <w:rPr>
          <w:rFonts w:ascii="Arial" w:eastAsia="Times New Roman" w:hAnsi="Arial" w:cs="Arial"/>
          <w:b/>
          <w:bCs/>
          <w:highlight w:val="yellow"/>
          <w:lang w:eastAsia="sl-SI"/>
        </w:rPr>
        <w:t>___</w:t>
      </w:r>
      <w:r w:rsidRPr="00A8330E">
        <w:rPr>
          <w:rFonts w:ascii="Arial" w:eastAsia="Times New Roman" w:hAnsi="Arial" w:cs="Arial"/>
          <w:b/>
          <w:bCs/>
          <w:lang w:eastAsia="sl-SI"/>
        </w:rPr>
        <w:t xml:space="preserve"> redne seje Občinskega sveta Občin</w:t>
      </w:r>
      <w:r w:rsidR="005F7461">
        <w:rPr>
          <w:rFonts w:ascii="Arial" w:eastAsia="Times New Roman" w:hAnsi="Arial" w:cs="Arial"/>
          <w:b/>
          <w:bCs/>
          <w:lang w:eastAsia="sl-SI"/>
        </w:rPr>
        <w:t>e</w:t>
      </w:r>
    </w:p>
    <w:p w14:paraId="01630F98" w14:textId="77777777" w:rsidR="005F7461" w:rsidRDefault="005F7461" w:rsidP="00A8330E">
      <w:pPr>
        <w:spacing w:after="0" w:line="240" w:lineRule="auto"/>
        <w:jc w:val="both"/>
        <w:rPr>
          <w:rFonts w:ascii="Arial" w:eastAsia="Times New Roman" w:hAnsi="Arial" w:cs="Arial"/>
          <w:b/>
          <w:lang w:eastAsia="sl-SI"/>
        </w:rPr>
      </w:pPr>
      <w:r>
        <w:rPr>
          <w:rFonts w:ascii="Arial" w:eastAsia="Times New Roman" w:hAnsi="Arial" w:cs="Arial"/>
          <w:b/>
          <w:bCs/>
          <w:lang w:eastAsia="sl-SI"/>
        </w:rPr>
        <w:t xml:space="preserve">               </w:t>
      </w:r>
      <w:r w:rsidRPr="00471E5B">
        <w:rPr>
          <w:rFonts w:ascii="Arial" w:eastAsia="Times New Roman" w:hAnsi="Arial" w:cs="Arial"/>
          <w:b/>
          <w:bCs/>
          <w:highlight w:val="yellow"/>
          <w:lang w:eastAsia="sl-SI"/>
        </w:rPr>
        <w:t>_____________</w:t>
      </w:r>
      <w:r w:rsidR="00A8330E" w:rsidRPr="00A8330E">
        <w:rPr>
          <w:rFonts w:ascii="Arial" w:eastAsia="Times New Roman" w:hAnsi="Arial" w:cs="Arial"/>
          <w:b/>
          <w:bCs/>
          <w:lang w:eastAsia="sl-SI"/>
        </w:rPr>
        <w:t xml:space="preserve">- </w:t>
      </w:r>
      <w:r w:rsidR="00A8330E" w:rsidRPr="00A8330E">
        <w:rPr>
          <w:rFonts w:ascii="Arial" w:eastAsia="Times New Roman" w:hAnsi="Arial" w:cs="Arial"/>
          <w:b/>
          <w:lang w:eastAsia="sl-SI"/>
        </w:rPr>
        <w:t xml:space="preserve">predlog Odloka o oskrbi s pitno vodo na območju občin </w:t>
      </w:r>
    </w:p>
    <w:p w14:paraId="4ABAF9CD" w14:textId="77777777" w:rsidR="005F7461" w:rsidRDefault="005F7461" w:rsidP="00A8330E">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               </w:t>
      </w:r>
      <w:r w:rsidR="00A8330E" w:rsidRPr="00A8330E">
        <w:rPr>
          <w:rFonts w:ascii="Arial" w:eastAsia="Times New Roman" w:hAnsi="Arial" w:cs="Arial"/>
          <w:b/>
          <w:lang w:eastAsia="sl-SI"/>
        </w:rPr>
        <w:t xml:space="preserve">Rogaška Slatina, Šmarje pri Jelšah, Podčetrtek, Rogatec, Kozje, Bistrica ob </w:t>
      </w:r>
    </w:p>
    <w:p w14:paraId="16E7EF1C" w14:textId="715457FC" w:rsidR="00A8330E" w:rsidRPr="00A8330E" w:rsidRDefault="005F7461" w:rsidP="00A8330E">
      <w:pPr>
        <w:spacing w:after="0" w:line="240" w:lineRule="auto"/>
        <w:jc w:val="both"/>
        <w:rPr>
          <w:rFonts w:ascii="Arial" w:eastAsia="Times New Roman" w:hAnsi="Arial" w:cs="Arial"/>
          <w:b/>
          <w:bCs/>
          <w:lang w:eastAsia="sl-SI"/>
        </w:rPr>
      </w:pPr>
      <w:r>
        <w:rPr>
          <w:rFonts w:ascii="Arial" w:eastAsia="Times New Roman" w:hAnsi="Arial" w:cs="Arial"/>
          <w:b/>
          <w:lang w:eastAsia="sl-SI"/>
        </w:rPr>
        <w:t xml:space="preserve">               </w:t>
      </w:r>
      <w:r w:rsidR="00A8330E" w:rsidRPr="00A8330E">
        <w:rPr>
          <w:rFonts w:ascii="Arial" w:eastAsia="Times New Roman" w:hAnsi="Arial" w:cs="Arial"/>
          <w:b/>
          <w:lang w:eastAsia="sl-SI"/>
        </w:rPr>
        <w:t>Sotli in Poljčane</w:t>
      </w:r>
    </w:p>
    <w:p w14:paraId="5ACCCBE7" w14:textId="77777777" w:rsidR="00A8330E" w:rsidRPr="00A8330E" w:rsidRDefault="00A8330E" w:rsidP="00A8330E">
      <w:pPr>
        <w:spacing w:after="0" w:line="240" w:lineRule="auto"/>
        <w:jc w:val="both"/>
        <w:rPr>
          <w:rFonts w:ascii="Arial" w:eastAsia="Times New Roman" w:hAnsi="Arial" w:cs="Arial"/>
          <w:b/>
          <w:bCs/>
          <w:lang w:eastAsia="sl-SI"/>
        </w:rPr>
      </w:pPr>
    </w:p>
    <w:p w14:paraId="7DB748BD" w14:textId="5DFE40F5" w:rsidR="00A8330E" w:rsidRPr="00A8330E" w:rsidRDefault="00A8330E" w:rsidP="00A8330E">
      <w:pPr>
        <w:spacing w:after="0" w:line="240" w:lineRule="auto"/>
        <w:jc w:val="both"/>
        <w:rPr>
          <w:rFonts w:ascii="Arial" w:eastAsia="Times New Roman" w:hAnsi="Arial" w:cs="Arial"/>
          <w:b/>
          <w:bCs/>
          <w:lang w:eastAsia="sl-SI"/>
        </w:rPr>
      </w:pPr>
      <w:r w:rsidRPr="00A8330E">
        <w:rPr>
          <w:rFonts w:ascii="Arial" w:eastAsia="Times New Roman" w:hAnsi="Arial" w:cs="Arial"/>
          <w:b/>
          <w:bCs/>
          <w:lang w:eastAsia="sl-SI"/>
        </w:rPr>
        <w:t xml:space="preserve">Predlagatelj: </w:t>
      </w:r>
      <w:r w:rsidR="005F7461" w:rsidRPr="00471E5B">
        <w:rPr>
          <w:rFonts w:ascii="Arial" w:eastAsia="Times New Roman" w:hAnsi="Arial" w:cs="Arial"/>
          <w:b/>
          <w:bCs/>
          <w:highlight w:val="yellow"/>
          <w:lang w:eastAsia="sl-SI"/>
        </w:rPr>
        <w:t>___________</w:t>
      </w:r>
      <w:r w:rsidRPr="00A8330E">
        <w:rPr>
          <w:rFonts w:ascii="Arial" w:eastAsia="Times New Roman" w:hAnsi="Arial" w:cs="Arial"/>
          <w:b/>
          <w:bCs/>
          <w:highlight w:val="yellow"/>
          <w:lang w:eastAsia="sl-SI"/>
        </w:rPr>
        <w:t>,</w:t>
      </w:r>
      <w:r w:rsidRPr="00A8330E">
        <w:rPr>
          <w:rFonts w:ascii="Arial" w:eastAsia="Times New Roman" w:hAnsi="Arial" w:cs="Arial"/>
          <w:b/>
          <w:bCs/>
          <w:lang w:eastAsia="sl-SI"/>
        </w:rPr>
        <w:t xml:space="preserve"> župan</w:t>
      </w:r>
    </w:p>
    <w:p w14:paraId="7B6E631B" w14:textId="77777777" w:rsidR="00A8330E" w:rsidRPr="00A8330E" w:rsidRDefault="00A8330E" w:rsidP="00A8330E">
      <w:pPr>
        <w:spacing w:after="0" w:line="240" w:lineRule="auto"/>
        <w:jc w:val="both"/>
        <w:rPr>
          <w:rFonts w:ascii="Arial" w:eastAsia="Times New Roman" w:hAnsi="Arial" w:cs="Arial"/>
          <w:b/>
          <w:bCs/>
          <w:lang w:eastAsia="sl-SI"/>
        </w:rPr>
      </w:pPr>
    </w:p>
    <w:p w14:paraId="54DD0B1A" w14:textId="77777777" w:rsidR="00A8330E" w:rsidRPr="00A8330E" w:rsidRDefault="00A8330E" w:rsidP="00A8330E">
      <w:pPr>
        <w:spacing w:after="0" w:line="240" w:lineRule="auto"/>
        <w:jc w:val="both"/>
        <w:rPr>
          <w:rFonts w:ascii="Arial" w:eastAsia="Times New Roman" w:hAnsi="Arial" w:cs="Arial"/>
          <w:b/>
          <w:bCs/>
          <w:lang w:eastAsia="sl-SI"/>
        </w:rPr>
      </w:pPr>
      <w:r w:rsidRPr="00A8330E">
        <w:rPr>
          <w:rFonts w:ascii="Arial" w:eastAsia="Times New Roman" w:hAnsi="Arial" w:cs="Arial"/>
          <w:b/>
          <w:bCs/>
          <w:lang w:eastAsia="sl-SI"/>
        </w:rPr>
        <w:t>Pravne podlage:</w:t>
      </w:r>
    </w:p>
    <w:p w14:paraId="3EFFCDDF" w14:textId="77777777" w:rsidR="00A8330E" w:rsidRPr="00A8330E" w:rsidRDefault="00A8330E" w:rsidP="00A8330E">
      <w:pPr>
        <w:spacing w:after="0" w:line="240" w:lineRule="auto"/>
        <w:jc w:val="both"/>
        <w:rPr>
          <w:rFonts w:ascii="Arial" w:eastAsia="Times New Roman" w:hAnsi="Arial" w:cs="Arial"/>
          <w:b/>
          <w:bCs/>
          <w:lang w:eastAsia="sl-SI"/>
        </w:rPr>
      </w:pPr>
    </w:p>
    <w:p w14:paraId="7689AD4A" w14:textId="77777777" w:rsidR="00A8330E" w:rsidRPr="00A8330E" w:rsidRDefault="00A8330E" w:rsidP="00A8330E">
      <w:pPr>
        <w:numPr>
          <w:ilvl w:val="0"/>
          <w:numId w:val="1"/>
        </w:numPr>
        <w:spacing w:after="0" w:line="240" w:lineRule="auto"/>
        <w:jc w:val="both"/>
        <w:rPr>
          <w:rFonts w:ascii="Arial" w:eastAsia="Times New Roman" w:hAnsi="Arial" w:cs="Arial"/>
          <w:lang w:eastAsia="sl-SI"/>
        </w:rPr>
      </w:pPr>
      <w:r w:rsidRPr="00A8330E">
        <w:rPr>
          <w:rFonts w:ascii="Arial" w:eastAsia="Times New Roman" w:hAnsi="Arial" w:cs="Arial"/>
          <w:lang w:eastAsia="sl-SI"/>
        </w:rPr>
        <w:t xml:space="preserve">Zakon o varstvu okolja (Uradni list RS, št. 39/06 – uradno prečiščeno besedilo, 49/06 – ZMetD, 66/06 – </w:t>
      </w:r>
      <w:proofErr w:type="spellStart"/>
      <w:r w:rsidRPr="00A8330E">
        <w:rPr>
          <w:rFonts w:ascii="Arial" w:eastAsia="Times New Roman" w:hAnsi="Arial" w:cs="Arial"/>
          <w:lang w:eastAsia="sl-SI"/>
        </w:rPr>
        <w:t>odl</w:t>
      </w:r>
      <w:proofErr w:type="spellEnd"/>
      <w:r w:rsidRPr="00A8330E">
        <w:rPr>
          <w:rFonts w:ascii="Arial" w:eastAsia="Times New Roman" w:hAnsi="Arial" w:cs="Arial"/>
          <w:lang w:eastAsia="sl-SI"/>
        </w:rPr>
        <w:t xml:space="preserve">. US, 33/07 – ZPNačrt, 57/08 – ZFO-1A, 70/08, 108/09, 108/09 – ZPNačrt-A, 48/12, 57/12, 92/13, 56/15, 102/15, 30/16, 61/17 – GZ, 21/18 – </w:t>
      </w:r>
      <w:proofErr w:type="spellStart"/>
      <w:r w:rsidRPr="00A8330E">
        <w:rPr>
          <w:rFonts w:ascii="Arial" w:eastAsia="Times New Roman" w:hAnsi="Arial" w:cs="Arial"/>
          <w:lang w:eastAsia="sl-SI"/>
        </w:rPr>
        <w:t>ZNOrg</w:t>
      </w:r>
      <w:proofErr w:type="spellEnd"/>
      <w:r w:rsidRPr="00A8330E">
        <w:rPr>
          <w:rFonts w:ascii="Arial" w:eastAsia="Times New Roman" w:hAnsi="Arial" w:cs="Arial"/>
          <w:lang w:eastAsia="sl-SI"/>
        </w:rPr>
        <w:t xml:space="preserve"> in 84/18 - ZIURKOE)</w:t>
      </w:r>
    </w:p>
    <w:p w14:paraId="1AC9E273" w14:textId="77777777" w:rsidR="00A8330E" w:rsidRPr="00A8330E" w:rsidRDefault="00A8330E" w:rsidP="00A8330E">
      <w:pPr>
        <w:numPr>
          <w:ilvl w:val="0"/>
          <w:numId w:val="1"/>
        </w:numPr>
        <w:spacing w:after="0" w:line="240" w:lineRule="auto"/>
        <w:jc w:val="both"/>
        <w:rPr>
          <w:rFonts w:ascii="Arial" w:eastAsia="Times New Roman" w:hAnsi="Arial" w:cs="Arial"/>
          <w:lang w:eastAsia="sl-SI"/>
        </w:rPr>
      </w:pPr>
      <w:r w:rsidRPr="00A8330E">
        <w:rPr>
          <w:rFonts w:ascii="Arial" w:eastAsia="Times New Roman" w:hAnsi="Arial" w:cs="Arial"/>
          <w:lang w:eastAsia="sl-SI"/>
        </w:rPr>
        <w:t>Zakon o lokalni samoupravi (ZLS- UPB2, Uradni list RS, št. 94/07 – uradno prečiščeno besedilo, 76/08, 79/09, 51/10, 40/12  ZUJF, 14/15- ZJUJFFO, 11/18 - ZSPDSLS-1, 30/18, 61/20 – ZIUZEOP-A in 80/20 - ZIUOOPE)</w:t>
      </w:r>
    </w:p>
    <w:p w14:paraId="4E012547" w14:textId="77777777" w:rsidR="00A8330E" w:rsidRPr="00A8330E" w:rsidRDefault="00A8330E" w:rsidP="00A8330E">
      <w:pPr>
        <w:numPr>
          <w:ilvl w:val="0"/>
          <w:numId w:val="1"/>
        </w:numPr>
        <w:spacing w:after="0" w:line="240" w:lineRule="auto"/>
        <w:jc w:val="both"/>
        <w:rPr>
          <w:rFonts w:ascii="Arial" w:eastAsia="Times New Roman" w:hAnsi="Arial" w:cs="Arial"/>
          <w:lang w:eastAsia="sl-SI"/>
        </w:rPr>
      </w:pPr>
      <w:r w:rsidRPr="00A8330E">
        <w:rPr>
          <w:rFonts w:ascii="Arial" w:eastAsia="Times New Roman" w:hAnsi="Arial" w:cs="Arial"/>
          <w:lang w:eastAsia="sl-SI"/>
        </w:rPr>
        <w:t xml:space="preserve">Zakon o prekrških (Uradni list RS, št. 29/11 – uradno prečiščeno besedilo, 21/13, 111/13, 74/14 - </w:t>
      </w:r>
      <w:proofErr w:type="spellStart"/>
      <w:r w:rsidRPr="00A8330E">
        <w:rPr>
          <w:rFonts w:ascii="Arial" w:eastAsia="Times New Roman" w:hAnsi="Arial" w:cs="Arial"/>
          <w:lang w:eastAsia="sl-SI"/>
        </w:rPr>
        <w:t>odl</w:t>
      </w:r>
      <w:proofErr w:type="spellEnd"/>
      <w:r w:rsidRPr="00A8330E">
        <w:rPr>
          <w:rFonts w:ascii="Arial" w:eastAsia="Times New Roman" w:hAnsi="Arial" w:cs="Arial"/>
          <w:lang w:eastAsia="sl-SI"/>
        </w:rPr>
        <w:t xml:space="preserve">. US, 92/14 - </w:t>
      </w:r>
      <w:proofErr w:type="spellStart"/>
      <w:r w:rsidRPr="00A8330E">
        <w:rPr>
          <w:rFonts w:ascii="Arial" w:eastAsia="Times New Roman" w:hAnsi="Arial" w:cs="Arial"/>
          <w:lang w:eastAsia="sl-SI"/>
        </w:rPr>
        <w:t>odl</w:t>
      </w:r>
      <w:proofErr w:type="spellEnd"/>
      <w:r w:rsidRPr="00A8330E">
        <w:rPr>
          <w:rFonts w:ascii="Arial" w:eastAsia="Times New Roman" w:hAnsi="Arial" w:cs="Arial"/>
          <w:lang w:eastAsia="sl-SI"/>
        </w:rPr>
        <w:t xml:space="preserve">. US, 32/16, 15/17- </w:t>
      </w:r>
      <w:proofErr w:type="spellStart"/>
      <w:r w:rsidRPr="00A8330E">
        <w:rPr>
          <w:rFonts w:ascii="Arial" w:eastAsia="Times New Roman" w:hAnsi="Arial" w:cs="Arial"/>
          <w:lang w:eastAsia="sl-SI"/>
        </w:rPr>
        <w:t>odl</w:t>
      </w:r>
      <w:proofErr w:type="spellEnd"/>
      <w:r w:rsidRPr="00A8330E">
        <w:rPr>
          <w:rFonts w:ascii="Arial" w:eastAsia="Times New Roman" w:hAnsi="Arial" w:cs="Arial"/>
          <w:lang w:eastAsia="sl-SI"/>
        </w:rPr>
        <w:t xml:space="preserve">. US in 73/19 – </w:t>
      </w:r>
      <w:proofErr w:type="spellStart"/>
      <w:r w:rsidRPr="00A8330E">
        <w:rPr>
          <w:rFonts w:ascii="Arial" w:eastAsia="Times New Roman" w:hAnsi="Arial" w:cs="Arial"/>
          <w:lang w:eastAsia="sl-SI"/>
        </w:rPr>
        <w:t>odl</w:t>
      </w:r>
      <w:proofErr w:type="spellEnd"/>
      <w:r w:rsidRPr="00A8330E">
        <w:rPr>
          <w:rFonts w:ascii="Arial" w:eastAsia="Times New Roman" w:hAnsi="Arial" w:cs="Arial"/>
          <w:lang w:eastAsia="sl-SI"/>
        </w:rPr>
        <w:t>. US)</w:t>
      </w:r>
    </w:p>
    <w:p w14:paraId="1CFFE3EB" w14:textId="77777777" w:rsidR="00A8330E" w:rsidRPr="00A8330E" w:rsidRDefault="00A8330E" w:rsidP="00A8330E">
      <w:pPr>
        <w:numPr>
          <w:ilvl w:val="0"/>
          <w:numId w:val="1"/>
        </w:numPr>
        <w:spacing w:after="0" w:line="240" w:lineRule="auto"/>
        <w:jc w:val="both"/>
        <w:rPr>
          <w:rFonts w:ascii="Arial" w:eastAsia="Times New Roman" w:hAnsi="Arial" w:cs="Arial"/>
          <w:lang w:eastAsia="sl-SI"/>
        </w:rPr>
      </w:pPr>
      <w:r w:rsidRPr="00A8330E">
        <w:rPr>
          <w:rFonts w:ascii="Arial" w:eastAsia="Times New Roman" w:hAnsi="Arial" w:cs="Arial"/>
          <w:lang w:eastAsia="sl-SI"/>
        </w:rPr>
        <w:t>Zakon o gospodarskih javnih službah (Uradni list RS, št. 32/93, 30/98 – ZZLPPO, 127/06 – ZJZP, 38/10 – ZUKN in 57/11- ORZGJS40)</w:t>
      </w:r>
    </w:p>
    <w:p w14:paraId="1FD78105" w14:textId="77777777" w:rsidR="00A8330E" w:rsidRPr="00A8330E" w:rsidRDefault="00A8330E" w:rsidP="00A8330E">
      <w:pPr>
        <w:numPr>
          <w:ilvl w:val="0"/>
          <w:numId w:val="1"/>
        </w:numPr>
        <w:spacing w:after="0" w:line="240" w:lineRule="auto"/>
        <w:jc w:val="both"/>
        <w:rPr>
          <w:rFonts w:ascii="Arial" w:eastAsia="Times New Roman" w:hAnsi="Arial" w:cs="Arial"/>
          <w:lang w:eastAsia="sl-SI"/>
        </w:rPr>
      </w:pPr>
      <w:r w:rsidRPr="00A8330E">
        <w:rPr>
          <w:rFonts w:ascii="Arial" w:eastAsia="Times New Roman" w:hAnsi="Arial" w:cs="Arial"/>
          <w:lang w:eastAsia="sl-SI"/>
        </w:rPr>
        <w:t xml:space="preserve">Gradbeni zakon (Uradni list RS, št. 61/17, 72/17 – </w:t>
      </w:r>
      <w:proofErr w:type="spellStart"/>
      <w:r w:rsidRPr="00A8330E">
        <w:rPr>
          <w:rFonts w:ascii="Arial" w:eastAsia="Times New Roman" w:hAnsi="Arial" w:cs="Arial"/>
          <w:lang w:eastAsia="sl-SI"/>
        </w:rPr>
        <w:t>popr</w:t>
      </w:r>
      <w:proofErr w:type="spellEnd"/>
      <w:r w:rsidRPr="00A8330E">
        <w:rPr>
          <w:rFonts w:ascii="Arial" w:eastAsia="Times New Roman" w:hAnsi="Arial" w:cs="Arial"/>
          <w:lang w:eastAsia="sl-SI"/>
        </w:rPr>
        <w:t>. in 65/20)</w:t>
      </w:r>
    </w:p>
    <w:p w14:paraId="297D5DB5" w14:textId="77777777" w:rsidR="00A8330E" w:rsidRPr="00A8330E" w:rsidRDefault="00A8330E" w:rsidP="00A8330E">
      <w:pPr>
        <w:numPr>
          <w:ilvl w:val="0"/>
          <w:numId w:val="1"/>
        </w:numPr>
        <w:spacing w:after="0" w:line="240" w:lineRule="auto"/>
        <w:jc w:val="both"/>
        <w:rPr>
          <w:rFonts w:ascii="Arial" w:eastAsia="Times New Roman" w:hAnsi="Arial" w:cs="Arial"/>
          <w:lang w:eastAsia="sl-SI"/>
        </w:rPr>
      </w:pPr>
      <w:r w:rsidRPr="00A8330E">
        <w:rPr>
          <w:rFonts w:ascii="Arial" w:eastAsia="Times New Roman" w:hAnsi="Arial" w:cs="Arial"/>
          <w:lang w:eastAsia="sl-SI"/>
        </w:rPr>
        <w:t>Zakon o geodetski dejavnosti (Uradni list RS, št. 77/10 in 61/17 – ZAID)</w:t>
      </w:r>
    </w:p>
    <w:p w14:paraId="4980A7C5" w14:textId="77777777" w:rsidR="00A8330E" w:rsidRPr="00A8330E" w:rsidRDefault="00A8330E" w:rsidP="00A8330E">
      <w:pPr>
        <w:numPr>
          <w:ilvl w:val="0"/>
          <w:numId w:val="1"/>
        </w:numPr>
        <w:spacing w:after="0" w:line="240" w:lineRule="auto"/>
        <w:jc w:val="both"/>
        <w:rPr>
          <w:rFonts w:ascii="Arial" w:eastAsia="Times New Roman" w:hAnsi="Arial" w:cs="Arial"/>
          <w:lang w:eastAsia="sl-SI"/>
        </w:rPr>
      </w:pPr>
      <w:r w:rsidRPr="00A8330E">
        <w:rPr>
          <w:rFonts w:ascii="Arial" w:eastAsia="Times New Roman" w:hAnsi="Arial" w:cs="Arial"/>
          <w:lang w:eastAsia="sl-SI"/>
        </w:rPr>
        <w:t>Zakon o urejanju prostora (Uradni list RS, št. 61/17)</w:t>
      </w:r>
    </w:p>
    <w:p w14:paraId="67B10130" w14:textId="77777777" w:rsidR="00A8330E" w:rsidRPr="00A8330E" w:rsidRDefault="00A8330E" w:rsidP="00A8330E">
      <w:pPr>
        <w:numPr>
          <w:ilvl w:val="0"/>
          <w:numId w:val="1"/>
        </w:numPr>
        <w:spacing w:after="0" w:line="240" w:lineRule="auto"/>
        <w:jc w:val="both"/>
        <w:rPr>
          <w:rFonts w:ascii="Arial" w:eastAsia="Times New Roman" w:hAnsi="Arial" w:cs="Arial"/>
          <w:lang w:eastAsia="sl-SI"/>
        </w:rPr>
      </w:pPr>
      <w:r w:rsidRPr="00A8330E">
        <w:rPr>
          <w:rFonts w:ascii="Arial" w:eastAsia="Times New Roman" w:hAnsi="Arial" w:cs="Arial"/>
          <w:lang w:eastAsia="sl-SI"/>
        </w:rPr>
        <w:t>Statut Občine Rogaška Slatina (Uradni list RS, št. 67/17)</w:t>
      </w:r>
    </w:p>
    <w:p w14:paraId="0C87795D" w14:textId="77777777" w:rsidR="00A8330E" w:rsidRPr="00A8330E" w:rsidRDefault="00A8330E" w:rsidP="00A8330E">
      <w:pPr>
        <w:numPr>
          <w:ilvl w:val="0"/>
          <w:numId w:val="1"/>
        </w:numPr>
        <w:spacing w:after="0" w:line="240" w:lineRule="auto"/>
        <w:jc w:val="both"/>
        <w:rPr>
          <w:rFonts w:ascii="Arial" w:eastAsia="Times New Roman" w:hAnsi="Arial" w:cs="Arial"/>
          <w:lang w:eastAsia="sl-SI"/>
        </w:rPr>
      </w:pPr>
      <w:r w:rsidRPr="00A8330E">
        <w:rPr>
          <w:rFonts w:ascii="Arial" w:eastAsia="Times New Roman" w:hAnsi="Arial" w:cs="Arial"/>
          <w:lang w:eastAsia="sl-SI"/>
        </w:rPr>
        <w:t>Statut Občine Šmarje pri Jelšah (Uradni list RS, št. 57/17)</w:t>
      </w:r>
    </w:p>
    <w:p w14:paraId="44479FFB" w14:textId="77777777" w:rsidR="00A8330E" w:rsidRPr="00A8330E" w:rsidRDefault="00A8330E" w:rsidP="00A8330E">
      <w:pPr>
        <w:numPr>
          <w:ilvl w:val="0"/>
          <w:numId w:val="1"/>
        </w:numPr>
        <w:spacing w:after="0" w:line="240" w:lineRule="auto"/>
        <w:jc w:val="both"/>
        <w:rPr>
          <w:rFonts w:ascii="Arial" w:eastAsia="Times New Roman" w:hAnsi="Arial" w:cs="Arial"/>
          <w:lang w:eastAsia="sl-SI"/>
        </w:rPr>
      </w:pPr>
      <w:r w:rsidRPr="00A8330E">
        <w:rPr>
          <w:rFonts w:ascii="Arial" w:eastAsia="Times New Roman" w:hAnsi="Arial" w:cs="Arial"/>
          <w:lang w:eastAsia="sl-SI"/>
        </w:rPr>
        <w:t>Statut Občine Podčetrtek (Uradni list RS, št. 43/18 – uradno prečiščeno besedilo)</w:t>
      </w:r>
    </w:p>
    <w:p w14:paraId="0AD126B2" w14:textId="77777777" w:rsidR="00A8330E" w:rsidRPr="00A8330E" w:rsidRDefault="00A8330E" w:rsidP="00A8330E">
      <w:pPr>
        <w:numPr>
          <w:ilvl w:val="0"/>
          <w:numId w:val="1"/>
        </w:numPr>
        <w:spacing w:after="0" w:line="240" w:lineRule="auto"/>
        <w:jc w:val="both"/>
        <w:rPr>
          <w:rFonts w:ascii="Arial" w:eastAsia="Times New Roman" w:hAnsi="Arial" w:cs="Arial"/>
          <w:lang w:eastAsia="sl-SI"/>
        </w:rPr>
      </w:pPr>
      <w:r w:rsidRPr="00A8330E">
        <w:rPr>
          <w:rFonts w:ascii="Arial" w:eastAsia="Times New Roman" w:hAnsi="Arial" w:cs="Arial"/>
          <w:lang w:eastAsia="sl-SI"/>
        </w:rPr>
        <w:t xml:space="preserve">Statut Občine Rogatec (Uradni list RS, št. 29/18) </w:t>
      </w:r>
    </w:p>
    <w:p w14:paraId="14C62B38" w14:textId="77777777" w:rsidR="00A8330E" w:rsidRPr="00A8330E" w:rsidRDefault="00A8330E" w:rsidP="00A8330E">
      <w:pPr>
        <w:numPr>
          <w:ilvl w:val="0"/>
          <w:numId w:val="1"/>
        </w:numPr>
        <w:spacing w:after="0" w:line="240" w:lineRule="auto"/>
        <w:jc w:val="both"/>
        <w:rPr>
          <w:rFonts w:ascii="Arial" w:eastAsia="Times New Roman" w:hAnsi="Arial" w:cs="Arial"/>
          <w:lang w:eastAsia="sl-SI"/>
        </w:rPr>
      </w:pPr>
      <w:r w:rsidRPr="00A8330E">
        <w:rPr>
          <w:rFonts w:ascii="Arial" w:eastAsia="Times New Roman" w:hAnsi="Arial" w:cs="Arial"/>
          <w:lang w:eastAsia="sl-SI"/>
        </w:rPr>
        <w:t>Statut Občine Kozje (Uradni list RS, št. 62/17)</w:t>
      </w:r>
    </w:p>
    <w:p w14:paraId="1174D1CC" w14:textId="77777777" w:rsidR="00A8330E" w:rsidRPr="00A8330E" w:rsidRDefault="00A8330E" w:rsidP="00A8330E">
      <w:pPr>
        <w:numPr>
          <w:ilvl w:val="0"/>
          <w:numId w:val="1"/>
        </w:numPr>
        <w:spacing w:after="0" w:line="240" w:lineRule="auto"/>
        <w:jc w:val="both"/>
        <w:rPr>
          <w:rFonts w:ascii="Arial" w:eastAsia="Times New Roman" w:hAnsi="Arial" w:cs="Arial"/>
          <w:lang w:eastAsia="sl-SI"/>
        </w:rPr>
      </w:pPr>
      <w:r w:rsidRPr="00A8330E">
        <w:rPr>
          <w:rFonts w:ascii="Arial" w:eastAsia="Times New Roman" w:hAnsi="Arial" w:cs="Arial"/>
          <w:lang w:eastAsia="sl-SI"/>
        </w:rPr>
        <w:t>Statut Občine Bistrica ob Sotli (Uradni list RS, št. 82/16 – uradno prečiščeno besedilo – UPB1)</w:t>
      </w:r>
    </w:p>
    <w:p w14:paraId="49A13967" w14:textId="77777777" w:rsidR="00A8330E" w:rsidRPr="00A8330E" w:rsidRDefault="00A8330E" w:rsidP="00A8330E">
      <w:pPr>
        <w:numPr>
          <w:ilvl w:val="0"/>
          <w:numId w:val="1"/>
        </w:numPr>
        <w:spacing w:after="0" w:line="240" w:lineRule="auto"/>
        <w:jc w:val="both"/>
        <w:rPr>
          <w:rFonts w:ascii="Arial" w:eastAsia="Times New Roman" w:hAnsi="Arial" w:cs="Arial"/>
          <w:lang w:eastAsia="sl-SI"/>
        </w:rPr>
      </w:pPr>
      <w:r w:rsidRPr="00A8330E">
        <w:rPr>
          <w:rFonts w:ascii="Arial" w:eastAsia="Times New Roman" w:hAnsi="Arial" w:cs="Arial"/>
          <w:lang w:eastAsia="sl-SI"/>
        </w:rPr>
        <w:t xml:space="preserve">Statut Občine Poljčane (Uradni list RS, št. 93/11) </w:t>
      </w:r>
    </w:p>
    <w:p w14:paraId="49240A65" w14:textId="77777777" w:rsidR="00A8330E" w:rsidRPr="00A8330E" w:rsidRDefault="00A8330E" w:rsidP="00A8330E">
      <w:pPr>
        <w:spacing w:after="0" w:line="240" w:lineRule="auto"/>
        <w:jc w:val="both"/>
        <w:rPr>
          <w:rFonts w:ascii="Arial" w:eastAsia="Times New Roman" w:hAnsi="Arial" w:cs="Arial"/>
          <w:lang w:eastAsia="sl-SI"/>
        </w:rPr>
      </w:pPr>
    </w:p>
    <w:p w14:paraId="06AFA6B4" w14:textId="77777777" w:rsidR="00A8330E" w:rsidRPr="00A8330E" w:rsidRDefault="00A8330E" w:rsidP="00A8330E">
      <w:pPr>
        <w:spacing w:after="0" w:line="240" w:lineRule="auto"/>
        <w:jc w:val="both"/>
        <w:rPr>
          <w:rFonts w:ascii="Arial" w:eastAsia="Times New Roman" w:hAnsi="Arial" w:cs="Arial"/>
          <w:b/>
          <w:lang w:eastAsia="sl-SI"/>
        </w:rPr>
      </w:pPr>
      <w:r w:rsidRPr="00A8330E">
        <w:rPr>
          <w:rFonts w:ascii="Arial" w:eastAsia="Times New Roman" w:hAnsi="Arial" w:cs="Arial"/>
          <w:b/>
          <w:lang w:eastAsia="sl-SI"/>
        </w:rPr>
        <w:t xml:space="preserve">Poročevalci: </w:t>
      </w:r>
      <w:r w:rsidRPr="00A8330E">
        <w:rPr>
          <w:rFonts w:ascii="Arial" w:eastAsia="Times New Roman" w:hAnsi="Arial" w:cs="Arial"/>
          <w:b/>
          <w:highlight w:val="yellow"/>
          <w:lang w:eastAsia="sl-SI"/>
        </w:rPr>
        <w:t>_______</w:t>
      </w:r>
    </w:p>
    <w:p w14:paraId="1B9AEAFC" w14:textId="77777777" w:rsidR="00A8330E" w:rsidRPr="00A8330E" w:rsidRDefault="00A8330E" w:rsidP="00A8330E">
      <w:pPr>
        <w:spacing w:after="0" w:line="240" w:lineRule="auto"/>
        <w:jc w:val="both"/>
        <w:rPr>
          <w:rFonts w:ascii="Arial" w:eastAsia="Times New Roman" w:hAnsi="Arial" w:cs="Arial"/>
          <w:b/>
          <w:lang w:eastAsia="sl-SI"/>
        </w:rPr>
      </w:pPr>
    </w:p>
    <w:p w14:paraId="213583BD" w14:textId="77777777" w:rsidR="00A8330E" w:rsidRPr="00A8330E" w:rsidRDefault="00A8330E" w:rsidP="00A8330E">
      <w:pPr>
        <w:spacing w:after="0" w:line="240" w:lineRule="auto"/>
        <w:jc w:val="both"/>
        <w:rPr>
          <w:rFonts w:ascii="Arial" w:eastAsia="Times New Roman" w:hAnsi="Arial" w:cs="Arial"/>
          <w:b/>
          <w:lang w:eastAsia="sl-SI"/>
        </w:rPr>
      </w:pPr>
      <w:r w:rsidRPr="00A8330E">
        <w:rPr>
          <w:rFonts w:ascii="Arial" w:eastAsia="Times New Roman" w:hAnsi="Arial" w:cs="Arial"/>
          <w:b/>
          <w:lang w:eastAsia="sl-SI"/>
        </w:rPr>
        <w:t>Postopek: Redni</w:t>
      </w:r>
    </w:p>
    <w:p w14:paraId="1D0BBA5C" w14:textId="77777777" w:rsidR="00A8330E" w:rsidRPr="00A8330E" w:rsidRDefault="00A8330E" w:rsidP="00A8330E">
      <w:pPr>
        <w:spacing w:after="0" w:line="240" w:lineRule="auto"/>
        <w:jc w:val="both"/>
        <w:rPr>
          <w:rFonts w:ascii="Arial" w:eastAsia="Times New Roman" w:hAnsi="Arial" w:cs="Arial"/>
          <w:b/>
          <w:lang w:eastAsia="sl-SI"/>
        </w:rPr>
      </w:pPr>
    </w:p>
    <w:p w14:paraId="65F926F3" w14:textId="77777777" w:rsidR="00A8330E" w:rsidRPr="00A8330E" w:rsidRDefault="00A8330E" w:rsidP="00A8330E">
      <w:pPr>
        <w:spacing w:after="0" w:line="240" w:lineRule="auto"/>
        <w:jc w:val="both"/>
        <w:rPr>
          <w:rFonts w:ascii="Arial" w:eastAsia="Times New Roman" w:hAnsi="Arial" w:cs="Arial"/>
          <w:b/>
          <w:lang w:eastAsia="sl-SI"/>
        </w:rPr>
      </w:pPr>
      <w:r w:rsidRPr="00A8330E">
        <w:rPr>
          <w:rFonts w:ascii="Arial" w:eastAsia="Times New Roman" w:hAnsi="Arial" w:cs="Arial"/>
          <w:b/>
          <w:lang w:eastAsia="sl-SI"/>
        </w:rPr>
        <w:lastRenderedPageBreak/>
        <w:t xml:space="preserve">Predlog sklepa: </w:t>
      </w:r>
    </w:p>
    <w:p w14:paraId="225815B7" w14:textId="77777777" w:rsidR="00A8330E" w:rsidRPr="00A8330E" w:rsidRDefault="00A8330E" w:rsidP="00A8330E">
      <w:pPr>
        <w:spacing w:after="0" w:line="240" w:lineRule="auto"/>
        <w:jc w:val="both"/>
        <w:rPr>
          <w:rFonts w:ascii="Arial" w:eastAsia="Times New Roman" w:hAnsi="Arial" w:cs="Arial"/>
          <w:b/>
          <w:lang w:eastAsia="sl-SI"/>
        </w:rPr>
      </w:pPr>
    </w:p>
    <w:p w14:paraId="2845D45D" w14:textId="0FFA9D90" w:rsidR="00A8330E" w:rsidRPr="00A8330E" w:rsidRDefault="00A8330E" w:rsidP="00A8330E">
      <w:pPr>
        <w:spacing w:after="0" w:line="240" w:lineRule="auto"/>
        <w:jc w:val="both"/>
        <w:rPr>
          <w:rFonts w:ascii="Arial" w:eastAsia="Times New Roman" w:hAnsi="Arial" w:cs="Arial"/>
          <w:b/>
          <w:lang w:eastAsia="sl-SI"/>
        </w:rPr>
      </w:pPr>
      <w:r w:rsidRPr="00A8330E">
        <w:rPr>
          <w:rFonts w:ascii="Arial" w:eastAsia="Times New Roman" w:hAnsi="Arial" w:cs="Arial"/>
          <w:b/>
          <w:lang w:eastAsia="sl-SI"/>
        </w:rPr>
        <w:t xml:space="preserve">Občinski svet </w:t>
      </w:r>
      <w:r w:rsidRPr="00A8330E">
        <w:rPr>
          <w:rFonts w:ascii="Arial" w:eastAsia="Times New Roman" w:hAnsi="Arial" w:cs="Arial"/>
          <w:b/>
          <w:highlight w:val="yellow"/>
          <w:lang w:eastAsia="sl-SI"/>
        </w:rPr>
        <w:t>Občine</w:t>
      </w:r>
      <w:r w:rsidR="00471E5B" w:rsidRPr="00471E5B">
        <w:rPr>
          <w:rFonts w:ascii="Arial" w:eastAsia="Times New Roman" w:hAnsi="Arial" w:cs="Arial"/>
          <w:b/>
          <w:highlight w:val="yellow"/>
          <w:lang w:eastAsia="sl-SI"/>
        </w:rPr>
        <w:t>___________</w:t>
      </w:r>
      <w:r w:rsidRPr="00A8330E">
        <w:rPr>
          <w:rFonts w:ascii="Arial" w:eastAsia="Times New Roman" w:hAnsi="Arial" w:cs="Arial"/>
          <w:b/>
          <w:lang w:eastAsia="sl-SI"/>
        </w:rPr>
        <w:t xml:space="preserve"> sprejme predlog Odloka o oskrbi s pitno vodo na območju občin Rogaška Slatina, Šmarje pri Jelšah, Podčetrtek, Rogatec, Kozje, Bistrica ob Sotli in Poljčane na 1. obravnavi</w:t>
      </w:r>
      <w:r w:rsidR="003F3DC6">
        <w:rPr>
          <w:rFonts w:ascii="Arial" w:eastAsia="Times New Roman" w:hAnsi="Arial" w:cs="Arial"/>
          <w:b/>
          <w:lang w:eastAsia="sl-SI"/>
        </w:rPr>
        <w:t>.</w:t>
      </w:r>
    </w:p>
    <w:p w14:paraId="19F0C72F" w14:textId="77777777" w:rsidR="00A8330E" w:rsidRPr="00A8330E" w:rsidRDefault="00A8330E" w:rsidP="00A8330E">
      <w:pPr>
        <w:spacing w:after="0" w:line="240" w:lineRule="auto"/>
        <w:jc w:val="both"/>
        <w:rPr>
          <w:rFonts w:ascii="Arial" w:eastAsia="Times New Roman" w:hAnsi="Arial" w:cs="Arial"/>
          <w:b/>
          <w:lang w:eastAsia="sl-SI"/>
        </w:rPr>
      </w:pPr>
    </w:p>
    <w:p w14:paraId="45160FEB" w14:textId="77777777" w:rsidR="00A8330E" w:rsidRPr="00A8330E" w:rsidRDefault="00A8330E" w:rsidP="00A8330E">
      <w:pPr>
        <w:spacing w:after="0" w:line="240" w:lineRule="auto"/>
        <w:jc w:val="both"/>
        <w:rPr>
          <w:rFonts w:ascii="Arial" w:eastAsia="Times New Roman" w:hAnsi="Arial" w:cs="Arial"/>
          <w:b/>
          <w:lang w:eastAsia="sl-SI"/>
        </w:rPr>
      </w:pPr>
    </w:p>
    <w:p w14:paraId="7A6D8CE6" w14:textId="77777777" w:rsidR="00A8330E" w:rsidRPr="00A8330E" w:rsidRDefault="00A8330E" w:rsidP="00A8330E">
      <w:pPr>
        <w:spacing w:after="0" w:line="240" w:lineRule="auto"/>
        <w:jc w:val="both"/>
        <w:rPr>
          <w:rFonts w:ascii="Arial" w:eastAsia="Times New Roman" w:hAnsi="Arial" w:cs="Arial"/>
          <w:b/>
          <w:lang w:eastAsia="sl-SI"/>
        </w:rPr>
      </w:pPr>
      <w:r w:rsidRPr="00A8330E">
        <w:rPr>
          <w:rFonts w:ascii="Arial" w:eastAsia="Times New Roman" w:hAnsi="Arial" w:cs="Arial"/>
          <w:b/>
          <w:lang w:eastAsia="sl-SI"/>
        </w:rPr>
        <w:t>1. Razlogi za sprejetje odloka</w:t>
      </w:r>
    </w:p>
    <w:p w14:paraId="57C34E49" w14:textId="77777777" w:rsidR="00A8330E" w:rsidRPr="00A8330E" w:rsidRDefault="00A8330E" w:rsidP="00A8330E">
      <w:pPr>
        <w:spacing w:after="0" w:line="240" w:lineRule="auto"/>
        <w:jc w:val="both"/>
        <w:rPr>
          <w:rFonts w:ascii="Arial" w:eastAsia="Times New Roman" w:hAnsi="Arial" w:cs="Arial"/>
          <w:b/>
          <w:lang w:eastAsia="sl-SI"/>
        </w:rPr>
      </w:pPr>
    </w:p>
    <w:p w14:paraId="7A9F34BC" w14:textId="77777777" w:rsidR="00A8330E" w:rsidRPr="00A8330E" w:rsidRDefault="00A8330E" w:rsidP="00A8330E">
      <w:pPr>
        <w:spacing w:after="0" w:line="240" w:lineRule="auto"/>
        <w:jc w:val="both"/>
        <w:rPr>
          <w:rFonts w:ascii="Arial" w:eastAsia="Times New Roman" w:hAnsi="Arial" w:cs="Arial"/>
          <w:lang w:eastAsia="sl-SI"/>
        </w:rPr>
      </w:pPr>
      <w:r w:rsidRPr="00A8330E">
        <w:rPr>
          <w:rFonts w:ascii="Arial" w:eastAsia="Times New Roman" w:hAnsi="Arial" w:cs="Arial"/>
          <w:lang w:eastAsia="sl-SI"/>
        </w:rPr>
        <w:t>Zakon o varstvu okolja v 1. točki prvega odstavka 149. člena določa, da je oskrba s pitno vodo obvezna občinska gospodarska javna služba in da občina zagotovi izvajanje navedene javne službe v skladu s predpisi, ki urejajo gospodarske javne službe.</w:t>
      </w:r>
    </w:p>
    <w:p w14:paraId="48B717EB" w14:textId="77777777" w:rsidR="00A8330E" w:rsidRPr="00A8330E" w:rsidRDefault="00A8330E" w:rsidP="00A8330E">
      <w:pPr>
        <w:spacing w:after="0" w:line="240" w:lineRule="auto"/>
        <w:jc w:val="both"/>
        <w:rPr>
          <w:rFonts w:ascii="Arial" w:eastAsia="Times New Roman" w:hAnsi="Arial" w:cs="Arial"/>
          <w:lang w:eastAsia="sl-SI"/>
        </w:rPr>
      </w:pPr>
    </w:p>
    <w:p w14:paraId="331D6385" w14:textId="77777777" w:rsidR="00A8330E" w:rsidRPr="00A8330E" w:rsidRDefault="00A8330E" w:rsidP="00A8330E">
      <w:pPr>
        <w:spacing w:after="0" w:line="240" w:lineRule="auto"/>
        <w:jc w:val="both"/>
        <w:rPr>
          <w:rFonts w:ascii="Arial" w:eastAsia="Times New Roman" w:hAnsi="Arial" w:cs="Arial"/>
          <w:lang w:eastAsia="sl-SI"/>
        </w:rPr>
      </w:pPr>
      <w:r w:rsidRPr="00A8330E">
        <w:rPr>
          <w:rFonts w:ascii="Arial" w:eastAsia="Times New Roman" w:hAnsi="Arial" w:cs="Arial"/>
          <w:lang w:eastAsia="sl-SI"/>
        </w:rPr>
        <w:t xml:space="preserve">Način in oblike izvajanja gospodarskih javnih služb določa Zakon o gospodarskih javnih službah, ki v 3. členu določa, da so gospodarske javne službe republiške in lokalne in so lahko obvezne in izbirne. </w:t>
      </w:r>
    </w:p>
    <w:p w14:paraId="097FB44B" w14:textId="77777777" w:rsidR="00A8330E" w:rsidRPr="00A8330E" w:rsidRDefault="00A8330E" w:rsidP="00A8330E">
      <w:pPr>
        <w:spacing w:after="0" w:line="240" w:lineRule="auto"/>
        <w:jc w:val="both"/>
        <w:rPr>
          <w:rFonts w:ascii="Arial" w:eastAsia="Times New Roman" w:hAnsi="Arial" w:cs="Arial"/>
          <w:lang w:eastAsia="sl-SI"/>
        </w:rPr>
      </w:pPr>
    </w:p>
    <w:p w14:paraId="033465F6" w14:textId="77777777" w:rsidR="00A8330E" w:rsidRPr="00A8330E" w:rsidRDefault="00A8330E" w:rsidP="00A8330E">
      <w:pPr>
        <w:spacing w:after="0" w:line="240" w:lineRule="auto"/>
        <w:jc w:val="both"/>
        <w:rPr>
          <w:rFonts w:ascii="Arial" w:eastAsia="Times New Roman" w:hAnsi="Arial" w:cs="Arial"/>
          <w:lang w:eastAsia="sl-SI"/>
        </w:rPr>
      </w:pPr>
      <w:r w:rsidRPr="00A8330E">
        <w:rPr>
          <w:rFonts w:ascii="Arial" w:eastAsia="Times New Roman" w:hAnsi="Arial" w:cs="Arial"/>
          <w:lang w:eastAsia="sl-SI"/>
        </w:rPr>
        <w:t>Vlada Republike Slovenije je na podlagi tretjega odstavka 149.člena Zakona o varstvu okolja  v letu 2012 izdala Uredbo o oskrbi s pitno vodo, s katero je določila vrste nalog, ki se izvajajo v okviru obvezne občinske gospodarske javne službe oskrbe s pitno vodo.</w:t>
      </w:r>
    </w:p>
    <w:p w14:paraId="0C383123" w14:textId="77777777" w:rsidR="00A8330E" w:rsidRPr="00A8330E" w:rsidRDefault="00A8330E" w:rsidP="00A8330E">
      <w:pPr>
        <w:spacing w:after="0" w:line="240" w:lineRule="auto"/>
        <w:jc w:val="both"/>
        <w:rPr>
          <w:rFonts w:ascii="Arial" w:eastAsia="Times New Roman" w:hAnsi="Arial" w:cs="Arial"/>
          <w:lang w:eastAsia="sl-SI"/>
        </w:rPr>
      </w:pPr>
    </w:p>
    <w:p w14:paraId="62C1C9FB" w14:textId="77777777" w:rsidR="00A8330E" w:rsidRPr="00A8330E" w:rsidRDefault="00A8330E" w:rsidP="00A8330E">
      <w:pPr>
        <w:spacing w:after="0" w:line="240" w:lineRule="auto"/>
        <w:jc w:val="both"/>
        <w:rPr>
          <w:rFonts w:ascii="Arial" w:eastAsia="Times New Roman" w:hAnsi="Arial" w:cs="Arial"/>
          <w:lang w:eastAsia="sl-SI"/>
        </w:rPr>
      </w:pPr>
      <w:r w:rsidRPr="00A8330E">
        <w:rPr>
          <w:rFonts w:ascii="Arial" w:eastAsia="Times New Roman" w:hAnsi="Arial" w:cs="Arial"/>
          <w:lang w:eastAsia="sl-SI"/>
        </w:rPr>
        <w:t xml:space="preserve">Sedmi člen Zakona o gospodarskih javnih službah določa, da se z odlokom občine za posamezno gospodarsko  javno službo določi: </w:t>
      </w:r>
    </w:p>
    <w:p w14:paraId="3F6E90D8" w14:textId="77777777" w:rsidR="00A8330E" w:rsidRPr="00A8330E" w:rsidRDefault="00A8330E" w:rsidP="00A8330E">
      <w:pPr>
        <w:numPr>
          <w:ilvl w:val="0"/>
          <w:numId w:val="2"/>
        </w:numPr>
        <w:spacing w:after="0" w:line="240" w:lineRule="auto"/>
        <w:jc w:val="both"/>
        <w:rPr>
          <w:rFonts w:ascii="Arial" w:eastAsia="Times New Roman" w:hAnsi="Arial" w:cs="Arial"/>
          <w:lang w:eastAsia="sl-SI"/>
        </w:rPr>
      </w:pPr>
      <w:r w:rsidRPr="00A8330E">
        <w:rPr>
          <w:rFonts w:ascii="Arial" w:eastAsia="Times New Roman" w:hAnsi="Arial" w:cs="Arial"/>
          <w:lang w:eastAsia="sl-SI"/>
        </w:rPr>
        <w:t xml:space="preserve">organizacijsko in prostorsko zasnovo njihovega opravljanja po vrstah in številu izvajalcev, </w:t>
      </w:r>
    </w:p>
    <w:p w14:paraId="0FB783E4" w14:textId="77777777" w:rsidR="00A8330E" w:rsidRPr="00A8330E" w:rsidRDefault="00A8330E" w:rsidP="00A8330E">
      <w:pPr>
        <w:numPr>
          <w:ilvl w:val="0"/>
          <w:numId w:val="2"/>
        </w:numPr>
        <w:spacing w:after="0" w:line="240" w:lineRule="auto"/>
        <w:jc w:val="both"/>
        <w:rPr>
          <w:rFonts w:ascii="Arial" w:eastAsia="Times New Roman" w:hAnsi="Arial" w:cs="Arial"/>
          <w:lang w:eastAsia="sl-SI"/>
        </w:rPr>
      </w:pPr>
      <w:r w:rsidRPr="00A8330E">
        <w:rPr>
          <w:rFonts w:ascii="Arial" w:eastAsia="Times New Roman" w:hAnsi="Arial" w:cs="Arial"/>
          <w:lang w:eastAsia="sl-SI"/>
        </w:rPr>
        <w:t xml:space="preserve">vrsto in obseg javnih dobrin ter njihova prostorska razporeditev, </w:t>
      </w:r>
    </w:p>
    <w:p w14:paraId="0E4B7801" w14:textId="77777777" w:rsidR="00A8330E" w:rsidRPr="00A8330E" w:rsidRDefault="00A8330E" w:rsidP="00A8330E">
      <w:pPr>
        <w:numPr>
          <w:ilvl w:val="0"/>
          <w:numId w:val="2"/>
        </w:numPr>
        <w:spacing w:after="0" w:line="240" w:lineRule="auto"/>
        <w:jc w:val="both"/>
        <w:rPr>
          <w:rFonts w:ascii="Arial" w:eastAsia="Times New Roman" w:hAnsi="Arial" w:cs="Arial"/>
          <w:lang w:eastAsia="sl-SI"/>
        </w:rPr>
      </w:pPr>
      <w:r w:rsidRPr="00A8330E">
        <w:rPr>
          <w:rFonts w:ascii="Arial" w:eastAsia="Times New Roman" w:hAnsi="Arial" w:cs="Arial"/>
          <w:lang w:eastAsia="sl-SI"/>
        </w:rPr>
        <w:t>pogoje za opravljanje in uporabo  javnih dobrin,</w:t>
      </w:r>
    </w:p>
    <w:p w14:paraId="00477E5B" w14:textId="77777777" w:rsidR="00A8330E" w:rsidRPr="00A8330E" w:rsidRDefault="00A8330E" w:rsidP="00A8330E">
      <w:pPr>
        <w:numPr>
          <w:ilvl w:val="0"/>
          <w:numId w:val="2"/>
        </w:numPr>
        <w:spacing w:after="0" w:line="240" w:lineRule="auto"/>
        <w:jc w:val="both"/>
        <w:rPr>
          <w:rFonts w:ascii="Arial" w:eastAsia="Times New Roman" w:hAnsi="Arial" w:cs="Arial"/>
          <w:lang w:eastAsia="sl-SI"/>
        </w:rPr>
      </w:pPr>
      <w:r w:rsidRPr="00A8330E">
        <w:rPr>
          <w:rFonts w:ascii="Arial" w:eastAsia="Times New Roman" w:hAnsi="Arial" w:cs="Arial"/>
          <w:lang w:eastAsia="sl-SI"/>
        </w:rPr>
        <w:t>pravice in obveznosti uporabnikov,</w:t>
      </w:r>
    </w:p>
    <w:p w14:paraId="51C7212E" w14:textId="77777777" w:rsidR="00A8330E" w:rsidRPr="00A8330E" w:rsidRDefault="00A8330E" w:rsidP="00A8330E">
      <w:pPr>
        <w:numPr>
          <w:ilvl w:val="0"/>
          <w:numId w:val="2"/>
        </w:numPr>
        <w:spacing w:after="0" w:line="240" w:lineRule="auto"/>
        <w:jc w:val="both"/>
        <w:rPr>
          <w:rFonts w:ascii="Arial" w:eastAsia="Times New Roman" w:hAnsi="Arial" w:cs="Arial"/>
          <w:lang w:eastAsia="sl-SI"/>
        </w:rPr>
      </w:pPr>
      <w:r w:rsidRPr="00A8330E">
        <w:rPr>
          <w:rFonts w:ascii="Arial" w:eastAsia="Times New Roman" w:hAnsi="Arial" w:cs="Arial"/>
          <w:lang w:eastAsia="sl-SI"/>
        </w:rPr>
        <w:t>vire financiranja gospodarskih javnih služb in način njihovega oblikovanja,</w:t>
      </w:r>
    </w:p>
    <w:p w14:paraId="5F50BD6C" w14:textId="77777777" w:rsidR="00A8330E" w:rsidRPr="00A8330E" w:rsidRDefault="00A8330E" w:rsidP="00A8330E">
      <w:pPr>
        <w:numPr>
          <w:ilvl w:val="0"/>
          <w:numId w:val="2"/>
        </w:numPr>
        <w:spacing w:after="0" w:line="240" w:lineRule="auto"/>
        <w:jc w:val="both"/>
        <w:rPr>
          <w:rFonts w:ascii="Arial" w:eastAsia="Times New Roman" w:hAnsi="Arial" w:cs="Arial"/>
          <w:lang w:eastAsia="sl-SI"/>
        </w:rPr>
      </w:pPr>
      <w:r w:rsidRPr="00A8330E">
        <w:rPr>
          <w:rFonts w:ascii="Arial" w:eastAsia="Times New Roman" w:hAnsi="Arial" w:cs="Arial"/>
          <w:lang w:eastAsia="sl-SI"/>
        </w:rPr>
        <w:t>vrsto in obseg objektov in naprav, potrebnih za izvajanje gospodarske javne službe, ki so lastnina lokalne skupnosti ter del javne lastnine, ki je javno dobro in varstvo, ki ga uživa,</w:t>
      </w:r>
    </w:p>
    <w:p w14:paraId="377FCD0C" w14:textId="77777777" w:rsidR="00A8330E" w:rsidRPr="00A8330E" w:rsidRDefault="00A8330E" w:rsidP="00A8330E">
      <w:pPr>
        <w:numPr>
          <w:ilvl w:val="0"/>
          <w:numId w:val="2"/>
        </w:numPr>
        <w:spacing w:after="0" w:line="240" w:lineRule="auto"/>
        <w:jc w:val="both"/>
        <w:rPr>
          <w:rFonts w:ascii="Arial" w:eastAsia="Times New Roman" w:hAnsi="Arial" w:cs="Arial"/>
          <w:lang w:eastAsia="sl-SI"/>
        </w:rPr>
      </w:pPr>
      <w:r w:rsidRPr="00A8330E">
        <w:rPr>
          <w:rFonts w:ascii="Arial" w:eastAsia="Times New Roman" w:hAnsi="Arial" w:cs="Arial"/>
          <w:lang w:eastAsia="sl-SI"/>
        </w:rPr>
        <w:t>druge elemente pomembni za opravljanje in razvoj gospodarske javne službe.</w:t>
      </w:r>
    </w:p>
    <w:p w14:paraId="3CEA2604" w14:textId="77777777" w:rsidR="00A8330E" w:rsidRPr="00A8330E" w:rsidRDefault="00A8330E" w:rsidP="00A8330E">
      <w:pPr>
        <w:spacing w:after="0" w:line="240" w:lineRule="auto"/>
        <w:jc w:val="both"/>
        <w:rPr>
          <w:rFonts w:ascii="Arial" w:eastAsia="Calibri" w:hAnsi="Arial" w:cs="Arial"/>
        </w:rPr>
      </w:pPr>
    </w:p>
    <w:p w14:paraId="7DC14D6D" w14:textId="77777777" w:rsidR="00A8330E" w:rsidRPr="00A8330E" w:rsidRDefault="00A8330E" w:rsidP="00A8330E">
      <w:pPr>
        <w:spacing w:after="0" w:line="240" w:lineRule="auto"/>
        <w:jc w:val="both"/>
        <w:rPr>
          <w:rFonts w:ascii="Arial" w:eastAsia="Calibri" w:hAnsi="Arial" w:cs="Arial"/>
          <w:bCs/>
        </w:rPr>
      </w:pPr>
      <w:r w:rsidRPr="00A8330E">
        <w:rPr>
          <w:rFonts w:ascii="Arial" w:eastAsia="Calibri" w:hAnsi="Arial" w:cs="Arial"/>
        </w:rPr>
        <w:t xml:space="preserve">Izvajanje obvezne občinske gospodarske javne službe oskrbe s pitno vodo trenutno ureja Odlok o oskrbi s pitno vodo na območju občin Rogaška Slatina, Šmarje pri Jelšah, Podčetrtek, Rogatec, Kozje, Bistrica ob Sotli in Poljčane (Uradni list RS, št.12/2014), ki je bil sprejet v enaki vsebini </w:t>
      </w:r>
      <w:r w:rsidRPr="00A8330E">
        <w:rPr>
          <w:rFonts w:ascii="Arial" w:eastAsia="Calibri" w:hAnsi="Arial" w:cs="Arial"/>
          <w:bCs/>
        </w:rPr>
        <w:t xml:space="preserve">v občinah Rogaška Slatina, Šmarje pri Jelšah, Podčetrtek, Rogatec, Kozje, Bistrica ob Sotli in Poljčane v letu 2014. </w:t>
      </w:r>
    </w:p>
    <w:p w14:paraId="7BC456F7" w14:textId="77777777" w:rsidR="00A8330E" w:rsidRPr="00A8330E" w:rsidRDefault="00A8330E" w:rsidP="00A8330E">
      <w:pPr>
        <w:spacing w:after="0" w:line="240" w:lineRule="auto"/>
        <w:jc w:val="both"/>
        <w:rPr>
          <w:rFonts w:ascii="Arial" w:eastAsia="Times New Roman" w:hAnsi="Arial" w:cs="Arial"/>
          <w:bCs/>
          <w:lang w:eastAsia="sl-SI"/>
        </w:rPr>
      </w:pPr>
    </w:p>
    <w:p w14:paraId="3649320D" w14:textId="77777777" w:rsidR="00A8330E" w:rsidRPr="00A8330E" w:rsidRDefault="00A8330E" w:rsidP="00A8330E">
      <w:pPr>
        <w:spacing w:after="0" w:line="240" w:lineRule="auto"/>
        <w:jc w:val="both"/>
        <w:rPr>
          <w:rFonts w:ascii="Arial" w:eastAsia="Times New Roman" w:hAnsi="Arial" w:cs="Arial"/>
          <w:bCs/>
          <w:lang w:eastAsia="sl-SI"/>
        </w:rPr>
      </w:pPr>
      <w:r w:rsidRPr="00A8330E">
        <w:rPr>
          <w:rFonts w:ascii="Arial" w:eastAsia="Times New Roman" w:hAnsi="Arial" w:cs="Arial"/>
          <w:bCs/>
          <w:lang w:eastAsia="sl-SI"/>
        </w:rPr>
        <w:t>Trenutno veljavni odlok je bil sprejet po sprejemu Uredbe o oskrbi s pitno vodo (Uradni list RS, št. 88/12) in Uredbe o metodologiji za oblikovanje cen storitev obveznih občinskih gospodarskih javnih služb varstva okolja (Uradni list RS, št. 87/12, 109/12, 76/17 in 78/19).</w:t>
      </w:r>
    </w:p>
    <w:p w14:paraId="3111DAFD" w14:textId="77777777" w:rsidR="00A8330E" w:rsidRPr="00A8330E" w:rsidRDefault="00A8330E" w:rsidP="00A8330E">
      <w:pPr>
        <w:spacing w:after="0" w:line="240" w:lineRule="auto"/>
        <w:jc w:val="both"/>
        <w:rPr>
          <w:rFonts w:ascii="Arial" w:eastAsia="Times New Roman" w:hAnsi="Arial" w:cs="Arial"/>
          <w:bCs/>
          <w:lang w:eastAsia="sl-SI"/>
        </w:rPr>
      </w:pPr>
    </w:p>
    <w:p w14:paraId="150AF394" w14:textId="77777777" w:rsidR="00A8330E" w:rsidRPr="00A8330E" w:rsidRDefault="00A8330E" w:rsidP="00A8330E">
      <w:pPr>
        <w:spacing w:after="0" w:line="240" w:lineRule="auto"/>
        <w:jc w:val="both"/>
        <w:rPr>
          <w:rFonts w:ascii="Arial" w:eastAsia="Times New Roman" w:hAnsi="Arial" w:cs="Arial"/>
          <w:bCs/>
          <w:lang w:eastAsia="sl-SI"/>
        </w:rPr>
      </w:pPr>
      <w:r w:rsidRPr="00A8330E">
        <w:rPr>
          <w:rFonts w:ascii="Arial" w:eastAsia="Times New Roman" w:hAnsi="Arial" w:cs="Arial"/>
          <w:bCs/>
          <w:lang w:eastAsia="sl-SI"/>
        </w:rPr>
        <w:t xml:space="preserve">Med najpomembnejšimi razlogi za sprejem novega odloka je izvedena revizija Računskega Sodišča Republike Slovenije v Občini Šmarje pri Jelšah. Računsko sodišče je dne 19. januarja 2018 izdalo revizijsko poročilo Oblikovanje, določanje in nadziranje cen obveznih občinskih gospodarskih javnih služb varstva okolja v Občini Šmarje pri Jelšah, št. 321-6/2017/24 ter dne 20. julija 2018 </w:t>
      </w:r>
      <w:proofErr w:type="spellStart"/>
      <w:r w:rsidRPr="00A8330E">
        <w:rPr>
          <w:rFonts w:ascii="Arial" w:eastAsia="Times New Roman" w:hAnsi="Arial" w:cs="Arial"/>
          <w:bCs/>
          <w:lang w:eastAsia="sl-SI"/>
        </w:rPr>
        <w:t>porevizijsko</w:t>
      </w:r>
      <w:proofErr w:type="spellEnd"/>
      <w:r w:rsidRPr="00A8330E">
        <w:rPr>
          <w:rFonts w:ascii="Arial" w:eastAsia="Times New Roman" w:hAnsi="Arial" w:cs="Arial"/>
          <w:bCs/>
          <w:lang w:eastAsia="sl-SI"/>
        </w:rPr>
        <w:t xml:space="preserve"> poročilo št. 321-6/2017/31.</w:t>
      </w:r>
    </w:p>
    <w:p w14:paraId="602F3C2C" w14:textId="77777777" w:rsidR="00A8330E" w:rsidRPr="00A8330E" w:rsidRDefault="00A8330E" w:rsidP="00A8330E">
      <w:pPr>
        <w:spacing w:after="0" w:line="240" w:lineRule="auto"/>
        <w:jc w:val="both"/>
        <w:rPr>
          <w:rFonts w:ascii="Arial" w:eastAsia="Times New Roman" w:hAnsi="Arial" w:cs="Arial"/>
          <w:bCs/>
          <w:lang w:eastAsia="sl-SI"/>
        </w:rPr>
      </w:pPr>
    </w:p>
    <w:p w14:paraId="0F2441CC" w14:textId="7B3584AA" w:rsidR="00A8330E" w:rsidRPr="00A8330E" w:rsidRDefault="00A8330E" w:rsidP="00A8330E">
      <w:pPr>
        <w:spacing w:after="0" w:line="240" w:lineRule="auto"/>
        <w:jc w:val="both"/>
        <w:rPr>
          <w:rFonts w:ascii="Arial" w:eastAsia="Times New Roman" w:hAnsi="Arial" w:cs="Arial"/>
          <w:bCs/>
          <w:lang w:eastAsia="sl-SI"/>
        </w:rPr>
      </w:pPr>
      <w:r w:rsidRPr="00A8330E">
        <w:rPr>
          <w:rFonts w:ascii="Arial" w:eastAsia="Times New Roman" w:hAnsi="Arial" w:cs="Arial"/>
          <w:bCs/>
          <w:lang w:eastAsia="sl-SI"/>
        </w:rPr>
        <w:t xml:space="preserve">Računsko sodišče je sicer izvedlo revizijo v Občini Šmarje pri Jelšah, vendar pa ta občina zagotavlja izvajanje gospodarske javne službe na podlagi vsebinsko enakega odloka kot </w:t>
      </w:r>
      <w:r w:rsidRPr="00A8330E">
        <w:rPr>
          <w:rFonts w:ascii="Arial" w:eastAsia="Times New Roman" w:hAnsi="Arial" w:cs="Arial"/>
          <w:bCs/>
          <w:highlight w:val="yellow"/>
          <w:lang w:eastAsia="sl-SI"/>
        </w:rPr>
        <w:t xml:space="preserve">Občina </w:t>
      </w:r>
      <w:r w:rsidR="00471E5B" w:rsidRPr="00471E5B">
        <w:rPr>
          <w:rFonts w:ascii="Arial" w:eastAsia="Times New Roman" w:hAnsi="Arial" w:cs="Arial"/>
          <w:bCs/>
          <w:highlight w:val="yellow"/>
          <w:lang w:eastAsia="sl-SI"/>
        </w:rPr>
        <w:softHyphen/>
      </w:r>
      <w:r w:rsidR="00471E5B" w:rsidRPr="00471E5B">
        <w:rPr>
          <w:rFonts w:ascii="Arial" w:eastAsia="Times New Roman" w:hAnsi="Arial" w:cs="Arial"/>
          <w:bCs/>
          <w:highlight w:val="yellow"/>
          <w:lang w:eastAsia="sl-SI"/>
        </w:rPr>
        <w:softHyphen/>
      </w:r>
      <w:r w:rsidR="00471E5B" w:rsidRPr="00471E5B">
        <w:rPr>
          <w:rFonts w:ascii="Arial" w:eastAsia="Times New Roman" w:hAnsi="Arial" w:cs="Arial"/>
          <w:bCs/>
          <w:highlight w:val="yellow"/>
          <w:lang w:eastAsia="sl-SI"/>
        </w:rPr>
        <w:softHyphen/>
      </w:r>
      <w:r w:rsidR="00471E5B" w:rsidRPr="00471E5B">
        <w:rPr>
          <w:rFonts w:ascii="Arial" w:eastAsia="Times New Roman" w:hAnsi="Arial" w:cs="Arial"/>
          <w:bCs/>
          <w:highlight w:val="yellow"/>
          <w:lang w:eastAsia="sl-SI"/>
        </w:rPr>
        <w:softHyphen/>
      </w:r>
      <w:r w:rsidR="00471E5B" w:rsidRPr="00471E5B">
        <w:rPr>
          <w:rFonts w:ascii="Arial" w:eastAsia="Times New Roman" w:hAnsi="Arial" w:cs="Arial"/>
          <w:bCs/>
          <w:highlight w:val="yellow"/>
          <w:lang w:eastAsia="sl-SI"/>
        </w:rPr>
        <w:softHyphen/>
      </w:r>
      <w:r w:rsidR="00471E5B" w:rsidRPr="00471E5B">
        <w:rPr>
          <w:rFonts w:ascii="Arial" w:eastAsia="Times New Roman" w:hAnsi="Arial" w:cs="Arial"/>
          <w:bCs/>
          <w:highlight w:val="yellow"/>
          <w:lang w:eastAsia="sl-SI"/>
        </w:rPr>
        <w:softHyphen/>
      </w:r>
      <w:r w:rsidR="00471E5B" w:rsidRPr="00471E5B">
        <w:rPr>
          <w:rFonts w:ascii="Arial" w:eastAsia="Times New Roman" w:hAnsi="Arial" w:cs="Arial"/>
          <w:bCs/>
          <w:highlight w:val="yellow"/>
          <w:lang w:eastAsia="sl-SI"/>
        </w:rPr>
        <w:softHyphen/>
      </w:r>
      <w:r w:rsidR="00471E5B" w:rsidRPr="00471E5B">
        <w:rPr>
          <w:rFonts w:ascii="Arial" w:eastAsia="Times New Roman" w:hAnsi="Arial" w:cs="Arial"/>
          <w:bCs/>
          <w:highlight w:val="yellow"/>
          <w:lang w:eastAsia="sl-SI"/>
        </w:rPr>
        <w:softHyphen/>
      </w:r>
      <w:r w:rsidR="00471E5B" w:rsidRPr="00471E5B">
        <w:rPr>
          <w:rFonts w:ascii="Arial" w:eastAsia="Times New Roman" w:hAnsi="Arial" w:cs="Arial"/>
          <w:bCs/>
          <w:highlight w:val="yellow"/>
          <w:lang w:eastAsia="sl-SI"/>
        </w:rPr>
        <w:softHyphen/>
      </w:r>
      <w:r w:rsidR="00471E5B" w:rsidRPr="00471E5B">
        <w:rPr>
          <w:rFonts w:ascii="Arial" w:eastAsia="Times New Roman" w:hAnsi="Arial" w:cs="Arial"/>
          <w:bCs/>
          <w:highlight w:val="yellow"/>
          <w:lang w:eastAsia="sl-SI"/>
        </w:rPr>
        <w:softHyphen/>
      </w:r>
      <w:r w:rsidR="00471E5B" w:rsidRPr="00471E5B">
        <w:rPr>
          <w:rFonts w:ascii="Arial" w:eastAsia="Times New Roman" w:hAnsi="Arial" w:cs="Arial"/>
          <w:bCs/>
          <w:highlight w:val="yellow"/>
          <w:lang w:eastAsia="sl-SI"/>
        </w:rPr>
        <w:softHyphen/>
      </w:r>
      <w:r w:rsidR="00471E5B" w:rsidRPr="00471E5B">
        <w:rPr>
          <w:rFonts w:ascii="Arial" w:eastAsia="Times New Roman" w:hAnsi="Arial" w:cs="Arial"/>
          <w:bCs/>
          <w:highlight w:val="yellow"/>
          <w:lang w:eastAsia="sl-SI"/>
        </w:rPr>
        <w:softHyphen/>
      </w:r>
      <w:r w:rsidR="00471E5B" w:rsidRPr="00471E5B">
        <w:rPr>
          <w:rFonts w:ascii="Arial" w:eastAsia="Times New Roman" w:hAnsi="Arial" w:cs="Arial"/>
          <w:bCs/>
          <w:highlight w:val="yellow"/>
          <w:lang w:eastAsia="sl-SI"/>
        </w:rPr>
        <w:softHyphen/>
      </w:r>
      <w:r w:rsidR="00471E5B" w:rsidRPr="00471E5B">
        <w:rPr>
          <w:rFonts w:ascii="Arial" w:eastAsia="Times New Roman" w:hAnsi="Arial" w:cs="Arial"/>
          <w:bCs/>
          <w:highlight w:val="yellow"/>
          <w:lang w:eastAsia="sl-SI"/>
        </w:rPr>
        <w:softHyphen/>
      </w:r>
      <w:r w:rsidR="00471E5B" w:rsidRPr="00471E5B">
        <w:rPr>
          <w:rFonts w:ascii="Arial" w:eastAsia="Times New Roman" w:hAnsi="Arial" w:cs="Arial"/>
          <w:bCs/>
          <w:highlight w:val="yellow"/>
          <w:lang w:eastAsia="sl-SI"/>
        </w:rPr>
        <w:softHyphen/>
      </w:r>
      <w:r w:rsidR="00471E5B" w:rsidRPr="00471E5B">
        <w:rPr>
          <w:rFonts w:ascii="Arial" w:eastAsia="Times New Roman" w:hAnsi="Arial" w:cs="Arial"/>
          <w:bCs/>
          <w:highlight w:val="yellow"/>
          <w:lang w:eastAsia="sl-SI"/>
        </w:rPr>
        <w:softHyphen/>
      </w:r>
      <w:r w:rsidR="00471E5B" w:rsidRPr="00471E5B">
        <w:rPr>
          <w:rFonts w:ascii="Arial" w:eastAsia="Times New Roman" w:hAnsi="Arial" w:cs="Arial"/>
          <w:bCs/>
          <w:highlight w:val="yellow"/>
          <w:lang w:eastAsia="sl-SI"/>
        </w:rPr>
        <w:softHyphen/>
      </w:r>
      <w:r w:rsidR="00471E5B" w:rsidRPr="00471E5B">
        <w:rPr>
          <w:rFonts w:ascii="Arial" w:eastAsia="Times New Roman" w:hAnsi="Arial" w:cs="Arial"/>
          <w:bCs/>
          <w:highlight w:val="yellow"/>
          <w:lang w:eastAsia="sl-SI"/>
        </w:rPr>
        <w:softHyphen/>
      </w:r>
      <w:r w:rsidR="00471E5B" w:rsidRPr="00471E5B">
        <w:rPr>
          <w:rFonts w:ascii="Arial" w:eastAsia="Times New Roman" w:hAnsi="Arial" w:cs="Arial"/>
          <w:bCs/>
          <w:highlight w:val="yellow"/>
          <w:lang w:eastAsia="sl-SI"/>
        </w:rPr>
        <w:softHyphen/>
        <w:t>___________</w:t>
      </w:r>
      <w:r w:rsidRPr="00A8330E">
        <w:rPr>
          <w:rFonts w:ascii="Arial" w:eastAsia="Times New Roman" w:hAnsi="Arial" w:cs="Arial"/>
          <w:bCs/>
          <w:highlight w:val="yellow"/>
          <w:lang w:eastAsia="sl-SI"/>
        </w:rPr>
        <w:t>.</w:t>
      </w:r>
      <w:r w:rsidRPr="00A8330E">
        <w:rPr>
          <w:rFonts w:ascii="Arial" w:eastAsia="Times New Roman" w:hAnsi="Arial" w:cs="Arial"/>
          <w:bCs/>
          <w:lang w:eastAsia="sl-SI"/>
        </w:rPr>
        <w:t xml:space="preserve"> Prav tako Občina Šmarje pri Jelšah zagotavlja izvajanje oskrbe s pitno vodo prek istega izvajalca, to je javnega podjetja OKP Rogaška Slatina, </w:t>
      </w:r>
      <w:proofErr w:type="spellStart"/>
      <w:r w:rsidRPr="00A8330E">
        <w:rPr>
          <w:rFonts w:ascii="Arial" w:eastAsia="Times New Roman" w:hAnsi="Arial" w:cs="Arial"/>
          <w:bCs/>
          <w:lang w:eastAsia="sl-SI"/>
        </w:rPr>
        <w:t>d.o.o</w:t>
      </w:r>
      <w:proofErr w:type="spellEnd"/>
      <w:r w:rsidRPr="00A8330E">
        <w:rPr>
          <w:rFonts w:ascii="Arial" w:eastAsia="Times New Roman" w:hAnsi="Arial" w:cs="Arial"/>
          <w:bCs/>
          <w:lang w:eastAsia="sl-SI"/>
        </w:rPr>
        <w:t xml:space="preserve">. in na isti način. </w:t>
      </w:r>
      <w:r w:rsidRPr="00A8330E">
        <w:rPr>
          <w:rFonts w:ascii="Arial" w:eastAsia="Times New Roman" w:hAnsi="Arial" w:cs="Arial"/>
          <w:bCs/>
          <w:lang w:eastAsia="sl-SI"/>
        </w:rPr>
        <w:lastRenderedPageBreak/>
        <w:t xml:space="preserve">Navedeno posledično pomeni, da mora tudi </w:t>
      </w:r>
      <w:r w:rsidRPr="00A8330E">
        <w:rPr>
          <w:rFonts w:ascii="Arial" w:eastAsia="Times New Roman" w:hAnsi="Arial" w:cs="Arial"/>
          <w:bCs/>
          <w:highlight w:val="yellow"/>
          <w:lang w:eastAsia="sl-SI"/>
        </w:rPr>
        <w:t>Občina</w:t>
      </w:r>
      <w:r w:rsidR="00471E5B" w:rsidRPr="00471E5B">
        <w:rPr>
          <w:rFonts w:ascii="Arial" w:eastAsia="Times New Roman" w:hAnsi="Arial" w:cs="Arial"/>
          <w:bCs/>
          <w:highlight w:val="yellow"/>
          <w:lang w:eastAsia="sl-SI"/>
        </w:rPr>
        <w:softHyphen/>
      </w:r>
      <w:r w:rsidR="00471E5B" w:rsidRPr="00471E5B">
        <w:rPr>
          <w:rFonts w:ascii="Arial" w:eastAsia="Times New Roman" w:hAnsi="Arial" w:cs="Arial"/>
          <w:bCs/>
          <w:highlight w:val="yellow"/>
          <w:lang w:eastAsia="sl-SI"/>
        </w:rPr>
        <w:softHyphen/>
      </w:r>
      <w:r w:rsidR="00471E5B" w:rsidRPr="00471E5B">
        <w:rPr>
          <w:rFonts w:ascii="Arial" w:eastAsia="Times New Roman" w:hAnsi="Arial" w:cs="Arial"/>
          <w:bCs/>
          <w:highlight w:val="yellow"/>
          <w:lang w:eastAsia="sl-SI"/>
        </w:rPr>
        <w:softHyphen/>
      </w:r>
      <w:r w:rsidR="00471E5B" w:rsidRPr="00471E5B">
        <w:rPr>
          <w:rFonts w:ascii="Arial" w:eastAsia="Times New Roman" w:hAnsi="Arial" w:cs="Arial"/>
          <w:bCs/>
          <w:highlight w:val="yellow"/>
          <w:lang w:eastAsia="sl-SI"/>
        </w:rPr>
        <w:softHyphen/>
      </w:r>
      <w:r w:rsidR="00471E5B" w:rsidRPr="00471E5B">
        <w:rPr>
          <w:rFonts w:ascii="Arial" w:eastAsia="Times New Roman" w:hAnsi="Arial" w:cs="Arial"/>
          <w:bCs/>
          <w:highlight w:val="yellow"/>
          <w:lang w:eastAsia="sl-SI"/>
        </w:rPr>
        <w:softHyphen/>
      </w:r>
      <w:r w:rsidR="00471E5B" w:rsidRPr="00471E5B">
        <w:rPr>
          <w:rFonts w:ascii="Arial" w:eastAsia="Times New Roman" w:hAnsi="Arial" w:cs="Arial"/>
          <w:bCs/>
          <w:highlight w:val="yellow"/>
          <w:lang w:eastAsia="sl-SI"/>
        </w:rPr>
        <w:softHyphen/>
      </w:r>
      <w:r w:rsidR="00471E5B" w:rsidRPr="00471E5B">
        <w:rPr>
          <w:rFonts w:ascii="Arial" w:eastAsia="Times New Roman" w:hAnsi="Arial" w:cs="Arial"/>
          <w:bCs/>
          <w:highlight w:val="yellow"/>
          <w:lang w:eastAsia="sl-SI"/>
        </w:rPr>
        <w:softHyphen/>
      </w:r>
      <w:r w:rsidR="00471E5B" w:rsidRPr="00471E5B">
        <w:rPr>
          <w:rFonts w:ascii="Arial" w:eastAsia="Times New Roman" w:hAnsi="Arial" w:cs="Arial"/>
          <w:bCs/>
          <w:highlight w:val="yellow"/>
          <w:lang w:eastAsia="sl-SI"/>
        </w:rPr>
        <w:softHyphen/>
      </w:r>
      <w:r w:rsidR="00471E5B" w:rsidRPr="00471E5B">
        <w:rPr>
          <w:rFonts w:ascii="Arial" w:eastAsia="Times New Roman" w:hAnsi="Arial" w:cs="Arial"/>
          <w:bCs/>
          <w:highlight w:val="yellow"/>
          <w:lang w:eastAsia="sl-SI"/>
        </w:rPr>
        <w:softHyphen/>
      </w:r>
      <w:r w:rsidR="00471E5B" w:rsidRPr="00471E5B">
        <w:rPr>
          <w:rFonts w:ascii="Arial" w:eastAsia="Times New Roman" w:hAnsi="Arial" w:cs="Arial"/>
          <w:bCs/>
          <w:highlight w:val="yellow"/>
          <w:lang w:eastAsia="sl-SI"/>
        </w:rPr>
        <w:softHyphen/>
      </w:r>
      <w:r w:rsidR="00471E5B" w:rsidRPr="00471E5B">
        <w:rPr>
          <w:rFonts w:ascii="Arial" w:eastAsia="Times New Roman" w:hAnsi="Arial" w:cs="Arial"/>
          <w:bCs/>
          <w:highlight w:val="yellow"/>
          <w:lang w:eastAsia="sl-SI"/>
        </w:rPr>
        <w:softHyphen/>
      </w:r>
      <w:r w:rsidR="00471E5B" w:rsidRPr="00471E5B">
        <w:rPr>
          <w:rFonts w:ascii="Arial" w:eastAsia="Times New Roman" w:hAnsi="Arial" w:cs="Arial"/>
          <w:bCs/>
          <w:highlight w:val="yellow"/>
          <w:lang w:eastAsia="sl-SI"/>
        </w:rPr>
        <w:softHyphen/>
      </w:r>
      <w:r w:rsidR="00471E5B" w:rsidRPr="00471E5B">
        <w:rPr>
          <w:rFonts w:ascii="Arial" w:eastAsia="Times New Roman" w:hAnsi="Arial" w:cs="Arial"/>
          <w:bCs/>
          <w:highlight w:val="yellow"/>
          <w:lang w:eastAsia="sl-SI"/>
        </w:rPr>
        <w:softHyphen/>
      </w:r>
      <w:r w:rsidR="00471E5B" w:rsidRPr="00471E5B">
        <w:rPr>
          <w:rFonts w:ascii="Arial" w:eastAsia="Times New Roman" w:hAnsi="Arial" w:cs="Arial"/>
          <w:bCs/>
          <w:highlight w:val="yellow"/>
          <w:lang w:eastAsia="sl-SI"/>
        </w:rPr>
        <w:softHyphen/>
        <w:t>__________</w:t>
      </w:r>
      <w:r w:rsidRPr="00A8330E">
        <w:rPr>
          <w:rFonts w:ascii="Arial" w:eastAsia="Times New Roman" w:hAnsi="Arial" w:cs="Arial"/>
          <w:bCs/>
          <w:lang w:eastAsia="sl-SI"/>
        </w:rPr>
        <w:t xml:space="preserve"> sprejeti odlok, ki bo upošteval navedenega priporočila Računskega sodišča.</w:t>
      </w:r>
    </w:p>
    <w:p w14:paraId="7CFCF277" w14:textId="77777777" w:rsidR="00A8330E" w:rsidRPr="00A8330E" w:rsidRDefault="00A8330E" w:rsidP="00A8330E">
      <w:pPr>
        <w:spacing w:after="0" w:line="240" w:lineRule="auto"/>
        <w:jc w:val="both"/>
        <w:rPr>
          <w:rFonts w:ascii="Arial" w:eastAsia="Times New Roman" w:hAnsi="Arial" w:cs="Arial"/>
          <w:bCs/>
          <w:lang w:eastAsia="sl-SI"/>
        </w:rPr>
      </w:pPr>
      <w:r w:rsidRPr="00A8330E">
        <w:rPr>
          <w:rFonts w:ascii="Arial" w:eastAsia="Times New Roman" w:hAnsi="Arial" w:cs="Arial"/>
          <w:bCs/>
          <w:lang w:eastAsia="sl-SI"/>
        </w:rPr>
        <w:t xml:space="preserve">Razlog za sprejetje odloka je tudi aktualiziranje obstoječega odloka z novimi predpisi, kot so Gradbeni zakon in Zakon o urejanju prostora. Predvsem Gradbeni zakon drugače ureja javna pooblastila izvajalca gospodarske javne službe, kot jih je urejal predhodno veljavni Zakon o graditvi objektov. </w:t>
      </w:r>
    </w:p>
    <w:p w14:paraId="0EEECAC0" w14:textId="77777777" w:rsidR="00A8330E" w:rsidRPr="00A8330E" w:rsidRDefault="00A8330E" w:rsidP="00A8330E">
      <w:pPr>
        <w:spacing w:after="0" w:line="240" w:lineRule="auto"/>
        <w:jc w:val="both"/>
        <w:rPr>
          <w:rFonts w:ascii="Arial" w:eastAsia="Times New Roman" w:hAnsi="Arial" w:cs="Arial"/>
          <w:bCs/>
          <w:lang w:eastAsia="sl-SI"/>
        </w:rPr>
      </w:pPr>
    </w:p>
    <w:p w14:paraId="600F6102" w14:textId="77777777" w:rsidR="00471E5B" w:rsidRDefault="00471E5B" w:rsidP="00A8330E">
      <w:pPr>
        <w:spacing w:after="0" w:line="240" w:lineRule="auto"/>
        <w:jc w:val="both"/>
        <w:rPr>
          <w:rFonts w:ascii="Arial" w:eastAsia="Times New Roman" w:hAnsi="Arial" w:cs="Arial"/>
          <w:b/>
          <w:lang w:eastAsia="sl-SI"/>
        </w:rPr>
      </w:pPr>
    </w:p>
    <w:p w14:paraId="79E4E39D" w14:textId="24D37A81" w:rsidR="00A8330E" w:rsidRPr="00A8330E" w:rsidRDefault="00A8330E" w:rsidP="00A8330E">
      <w:pPr>
        <w:spacing w:after="0" w:line="240" w:lineRule="auto"/>
        <w:jc w:val="both"/>
        <w:rPr>
          <w:rFonts w:ascii="Arial" w:eastAsia="Times New Roman" w:hAnsi="Arial" w:cs="Arial"/>
          <w:b/>
          <w:lang w:eastAsia="sl-SI"/>
        </w:rPr>
      </w:pPr>
      <w:r w:rsidRPr="00A8330E">
        <w:rPr>
          <w:rFonts w:ascii="Arial" w:eastAsia="Times New Roman" w:hAnsi="Arial" w:cs="Arial"/>
          <w:b/>
          <w:lang w:eastAsia="sl-SI"/>
        </w:rPr>
        <w:t xml:space="preserve">2. Ocena stanja </w:t>
      </w:r>
    </w:p>
    <w:p w14:paraId="5CFD0342" w14:textId="77777777" w:rsidR="00A8330E" w:rsidRPr="00A8330E" w:rsidRDefault="00A8330E" w:rsidP="00A8330E">
      <w:pPr>
        <w:spacing w:after="0" w:line="240" w:lineRule="auto"/>
        <w:jc w:val="both"/>
        <w:rPr>
          <w:rFonts w:ascii="Arial" w:eastAsia="Times New Roman" w:hAnsi="Arial" w:cs="Arial"/>
          <w:bCs/>
          <w:lang w:eastAsia="sl-SI"/>
        </w:rPr>
      </w:pPr>
    </w:p>
    <w:p w14:paraId="7172D350" w14:textId="77777777" w:rsidR="00A8330E" w:rsidRPr="00A8330E" w:rsidRDefault="00A8330E" w:rsidP="00A8330E">
      <w:pPr>
        <w:spacing w:after="0" w:line="240" w:lineRule="auto"/>
        <w:jc w:val="both"/>
        <w:rPr>
          <w:rFonts w:ascii="Arial" w:eastAsia="Times New Roman" w:hAnsi="Arial" w:cs="Arial"/>
          <w:bCs/>
          <w:lang w:eastAsia="sl-SI"/>
        </w:rPr>
      </w:pPr>
      <w:r w:rsidRPr="00A8330E">
        <w:rPr>
          <w:rFonts w:ascii="Arial" w:eastAsia="Times New Roman" w:hAnsi="Arial" w:cs="Arial"/>
          <w:bCs/>
          <w:lang w:eastAsia="sl-SI"/>
        </w:rPr>
        <w:t>Občine v obstoječem odloku glede na ugotovitve Računskega sodišča med drugim niso:</w:t>
      </w:r>
    </w:p>
    <w:p w14:paraId="5D21AA2F" w14:textId="77777777" w:rsidR="00A8330E" w:rsidRPr="00A8330E" w:rsidRDefault="00A8330E" w:rsidP="00A8330E">
      <w:pPr>
        <w:numPr>
          <w:ilvl w:val="0"/>
          <w:numId w:val="4"/>
        </w:numPr>
        <w:spacing w:after="0" w:line="240" w:lineRule="auto"/>
        <w:jc w:val="both"/>
        <w:rPr>
          <w:rFonts w:ascii="Arial" w:eastAsia="Times New Roman" w:hAnsi="Arial" w:cs="Arial"/>
          <w:bCs/>
          <w:lang w:eastAsia="sl-SI"/>
        </w:rPr>
      </w:pPr>
      <w:r w:rsidRPr="00A8330E">
        <w:rPr>
          <w:rFonts w:ascii="Arial" w:eastAsia="Times New Roman" w:hAnsi="Arial" w:cs="Arial"/>
          <w:bCs/>
          <w:lang w:eastAsia="sl-SI"/>
        </w:rPr>
        <w:t>zagotovile ustreznega normativnega okvira za oblikovanje cen obveznih občinskih gospodarskih javnih služb varstva okolja;</w:t>
      </w:r>
    </w:p>
    <w:p w14:paraId="6F8AAC4E" w14:textId="77777777" w:rsidR="00A8330E" w:rsidRPr="00A8330E" w:rsidRDefault="00A8330E" w:rsidP="00A8330E">
      <w:pPr>
        <w:numPr>
          <w:ilvl w:val="0"/>
          <w:numId w:val="4"/>
        </w:numPr>
        <w:spacing w:after="0" w:line="240" w:lineRule="auto"/>
        <w:jc w:val="both"/>
        <w:rPr>
          <w:rFonts w:ascii="Arial" w:eastAsia="Times New Roman" w:hAnsi="Arial" w:cs="Arial"/>
          <w:bCs/>
          <w:lang w:eastAsia="sl-SI"/>
        </w:rPr>
      </w:pPr>
      <w:r w:rsidRPr="00A8330E">
        <w:rPr>
          <w:rFonts w:ascii="Arial" w:eastAsia="Times New Roman" w:hAnsi="Arial" w:cs="Arial"/>
          <w:bCs/>
          <w:lang w:eastAsia="sl-SI"/>
        </w:rPr>
        <w:t xml:space="preserve">določile načina in postopka za oblikovanje cen storitev gospodarskih javnih služb; </w:t>
      </w:r>
    </w:p>
    <w:p w14:paraId="3601275E" w14:textId="77777777" w:rsidR="00A8330E" w:rsidRPr="00A8330E" w:rsidRDefault="00A8330E" w:rsidP="00A8330E">
      <w:pPr>
        <w:numPr>
          <w:ilvl w:val="0"/>
          <w:numId w:val="4"/>
        </w:numPr>
        <w:spacing w:after="0" w:line="240" w:lineRule="auto"/>
        <w:jc w:val="both"/>
        <w:rPr>
          <w:rFonts w:ascii="Arial" w:eastAsia="Times New Roman" w:hAnsi="Arial" w:cs="Arial"/>
          <w:bCs/>
          <w:lang w:eastAsia="sl-SI"/>
        </w:rPr>
      </w:pPr>
      <w:r w:rsidRPr="00A8330E">
        <w:rPr>
          <w:rFonts w:ascii="Arial" w:eastAsia="Times New Roman" w:hAnsi="Arial" w:cs="Arial"/>
          <w:bCs/>
          <w:lang w:eastAsia="sl-SI"/>
        </w:rPr>
        <w:t>zagotovile preglednih finančnih odnosov z izvajalci gospodarskih javnih služb;</w:t>
      </w:r>
    </w:p>
    <w:p w14:paraId="655024E0" w14:textId="77777777" w:rsidR="00A8330E" w:rsidRPr="00A8330E" w:rsidRDefault="00A8330E" w:rsidP="00A8330E">
      <w:pPr>
        <w:numPr>
          <w:ilvl w:val="0"/>
          <w:numId w:val="4"/>
        </w:numPr>
        <w:spacing w:after="0" w:line="240" w:lineRule="auto"/>
        <w:jc w:val="both"/>
        <w:rPr>
          <w:rFonts w:ascii="Arial" w:eastAsia="Times New Roman" w:hAnsi="Arial" w:cs="Arial"/>
          <w:bCs/>
          <w:lang w:eastAsia="sl-SI"/>
        </w:rPr>
      </w:pPr>
      <w:r w:rsidRPr="00A8330E">
        <w:rPr>
          <w:rFonts w:ascii="Arial" w:eastAsia="Times New Roman" w:hAnsi="Arial" w:cs="Arial"/>
          <w:bCs/>
          <w:lang w:eastAsia="sl-SI"/>
        </w:rPr>
        <w:t>zagotovile mehanizma za uravnavanje prihodkov in stroškov teh gospodarskih javnih služb ter s tem preprečile tveganje za dodeljene nedovoljene državne pomoči;</w:t>
      </w:r>
    </w:p>
    <w:p w14:paraId="4EA39C83" w14:textId="77777777" w:rsidR="00A8330E" w:rsidRPr="00A8330E" w:rsidRDefault="00A8330E" w:rsidP="00A8330E">
      <w:pPr>
        <w:numPr>
          <w:ilvl w:val="0"/>
          <w:numId w:val="4"/>
        </w:numPr>
        <w:spacing w:after="0" w:line="240" w:lineRule="auto"/>
        <w:jc w:val="both"/>
        <w:rPr>
          <w:rFonts w:ascii="Arial" w:eastAsia="Times New Roman" w:hAnsi="Arial" w:cs="Arial"/>
          <w:bCs/>
          <w:lang w:eastAsia="sl-SI"/>
        </w:rPr>
      </w:pPr>
      <w:r w:rsidRPr="00A8330E">
        <w:rPr>
          <w:rFonts w:ascii="Arial" w:eastAsia="Times New Roman" w:hAnsi="Arial" w:cs="Arial"/>
          <w:bCs/>
          <w:lang w:eastAsia="sl-SI"/>
        </w:rPr>
        <w:t>uskladile načina izvajanja in financiranja s predpisano metodologijo za oblikovanje cen storitev gospodarskih javnih služb varstva okolja;</w:t>
      </w:r>
    </w:p>
    <w:p w14:paraId="75B82015" w14:textId="77777777" w:rsidR="00A8330E" w:rsidRPr="00A8330E" w:rsidRDefault="00A8330E" w:rsidP="00A8330E">
      <w:pPr>
        <w:numPr>
          <w:ilvl w:val="0"/>
          <w:numId w:val="4"/>
        </w:numPr>
        <w:spacing w:after="0" w:line="240" w:lineRule="auto"/>
        <w:jc w:val="both"/>
        <w:rPr>
          <w:rFonts w:ascii="Arial" w:eastAsia="Times New Roman" w:hAnsi="Arial" w:cs="Arial"/>
          <w:bCs/>
          <w:lang w:eastAsia="sl-SI"/>
        </w:rPr>
      </w:pPr>
      <w:r w:rsidRPr="00A8330E">
        <w:rPr>
          <w:rFonts w:ascii="Arial" w:eastAsia="Times New Roman" w:hAnsi="Arial" w:cs="Arial"/>
          <w:bCs/>
          <w:lang w:eastAsia="sl-SI"/>
        </w:rPr>
        <w:t>ustrezno določale cen storitev gospodarskih javnih služb;</w:t>
      </w:r>
    </w:p>
    <w:p w14:paraId="33B3C54F" w14:textId="77777777" w:rsidR="00A8330E" w:rsidRPr="00A8330E" w:rsidRDefault="00A8330E" w:rsidP="00A8330E">
      <w:pPr>
        <w:numPr>
          <w:ilvl w:val="0"/>
          <w:numId w:val="4"/>
        </w:numPr>
        <w:spacing w:after="0" w:line="240" w:lineRule="auto"/>
        <w:jc w:val="both"/>
        <w:rPr>
          <w:rFonts w:ascii="Arial" w:eastAsia="Times New Roman" w:hAnsi="Arial" w:cs="Arial"/>
          <w:bCs/>
          <w:lang w:eastAsia="sl-SI"/>
        </w:rPr>
      </w:pPr>
      <w:r w:rsidRPr="00A8330E">
        <w:rPr>
          <w:rFonts w:ascii="Arial" w:eastAsia="Times New Roman" w:hAnsi="Arial" w:cs="Arial"/>
          <w:bCs/>
          <w:lang w:eastAsia="sl-SI"/>
        </w:rPr>
        <w:t>opredelile cenovne politike in postopka za nadzor financiranja in določitev cen teh gospodarskih javnih služb.</w:t>
      </w:r>
    </w:p>
    <w:p w14:paraId="12A52EF6" w14:textId="77777777" w:rsidR="00A8330E" w:rsidRPr="00A8330E" w:rsidRDefault="00A8330E" w:rsidP="00A8330E">
      <w:pPr>
        <w:spacing w:after="0" w:line="240" w:lineRule="auto"/>
        <w:jc w:val="both"/>
        <w:rPr>
          <w:rFonts w:ascii="Arial" w:eastAsia="Times New Roman" w:hAnsi="Arial" w:cs="Arial"/>
          <w:bCs/>
          <w:lang w:eastAsia="sl-SI"/>
        </w:rPr>
      </w:pPr>
    </w:p>
    <w:p w14:paraId="66073CE0" w14:textId="77777777" w:rsidR="00A8330E" w:rsidRPr="00A8330E" w:rsidRDefault="00A8330E" w:rsidP="00A8330E">
      <w:pPr>
        <w:spacing w:after="0" w:line="240" w:lineRule="auto"/>
        <w:jc w:val="both"/>
        <w:rPr>
          <w:rFonts w:ascii="Arial" w:eastAsia="Times New Roman" w:hAnsi="Arial" w:cs="Arial"/>
          <w:bCs/>
          <w:lang w:eastAsia="sl-SI"/>
        </w:rPr>
      </w:pPr>
      <w:r w:rsidRPr="00A8330E">
        <w:rPr>
          <w:rFonts w:ascii="Arial" w:eastAsia="Times New Roman" w:hAnsi="Arial" w:cs="Arial"/>
          <w:bCs/>
          <w:lang w:eastAsia="sl-SI"/>
        </w:rPr>
        <w:t xml:space="preserve">Z uveljavitvijo Gradbenega zakona v letu 2018 so izvajalci gospodarskih javnih služb postali </w:t>
      </w:r>
      <w:proofErr w:type="spellStart"/>
      <w:r w:rsidRPr="00A8330E">
        <w:rPr>
          <w:rFonts w:ascii="Arial" w:eastAsia="Times New Roman" w:hAnsi="Arial" w:cs="Arial"/>
          <w:bCs/>
          <w:lang w:eastAsia="sl-SI"/>
        </w:rPr>
        <w:t>mnenjedajalci</w:t>
      </w:r>
      <w:proofErr w:type="spellEnd"/>
      <w:r w:rsidRPr="00A8330E">
        <w:rPr>
          <w:rFonts w:ascii="Arial" w:eastAsia="Times New Roman" w:hAnsi="Arial" w:cs="Arial"/>
          <w:bCs/>
          <w:lang w:eastAsia="sl-SI"/>
        </w:rPr>
        <w:t xml:space="preserve"> in ne več </w:t>
      </w:r>
      <w:proofErr w:type="spellStart"/>
      <w:r w:rsidRPr="00A8330E">
        <w:rPr>
          <w:rFonts w:ascii="Arial" w:eastAsia="Times New Roman" w:hAnsi="Arial" w:cs="Arial"/>
          <w:bCs/>
          <w:lang w:eastAsia="sl-SI"/>
        </w:rPr>
        <w:t>soglasodajalci</w:t>
      </w:r>
      <w:proofErr w:type="spellEnd"/>
      <w:r w:rsidRPr="00A8330E">
        <w:rPr>
          <w:rFonts w:ascii="Arial" w:eastAsia="Times New Roman" w:hAnsi="Arial" w:cs="Arial"/>
          <w:bCs/>
          <w:lang w:eastAsia="sl-SI"/>
        </w:rPr>
        <w:t xml:space="preserve">, kot je to veljalo po Zakonu o graditvi objektov. Ker se javna pooblastila lahko določajo le z odlokom, je tudi zaradi tega obstoječi odlok v tem delu neskladen z veljavno zakonodajo. </w:t>
      </w:r>
    </w:p>
    <w:p w14:paraId="3EB74F57" w14:textId="77777777" w:rsidR="00A8330E" w:rsidRPr="00A8330E" w:rsidRDefault="00A8330E" w:rsidP="00A8330E">
      <w:pPr>
        <w:spacing w:after="0" w:line="240" w:lineRule="auto"/>
        <w:jc w:val="both"/>
        <w:rPr>
          <w:rFonts w:ascii="Arial" w:eastAsia="Times New Roman" w:hAnsi="Arial" w:cs="Arial"/>
          <w:bCs/>
          <w:lang w:eastAsia="sl-SI"/>
        </w:rPr>
      </w:pPr>
    </w:p>
    <w:p w14:paraId="196BA103" w14:textId="77777777" w:rsidR="00A8330E" w:rsidRPr="00A8330E" w:rsidRDefault="00A8330E" w:rsidP="00A8330E">
      <w:pPr>
        <w:spacing w:after="0" w:line="240" w:lineRule="auto"/>
        <w:jc w:val="both"/>
        <w:rPr>
          <w:rFonts w:ascii="Arial" w:eastAsia="Times New Roman" w:hAnsi="Arial" w:cs="Arial"/>
          <w:bCs/>
          <w:lang w:eastAsia="sl-SI"/>
        </w:rPr>
      </w:pPr>
      <w:r w:rsidRPr="00A8330E">
        <w:rPr>
          <w:rFonts w:ascii="Arial" w:eastAsia="Times New Roman" w:hAnsi="Arial" w:cs="Arial"/>
          <w:bCs/>
          <w:lang w:eastAsia="sl-SI"/>
        </w:rPr>
        <w:t xml:space="preserve">Ker je bilo treba področje oblikovanja cen urediti precej bolj podrobno in obsežno, ker je bilo treba spremeniti javna pooblastila, hkrati pa bolj jasno urediti tudi nekatera druga pravila (določitev uporabnikov/plačnikov, financiranje hidrantnega omrežja, pooblastilo za izvajanje investicij oziroma investicijskega vzdrževanja itd.) je bilo smiselno pripraviti nov osnutek odloka, ki bo vsebinsko usklajen z veljavno zakonodajo, upošteval priporočila Računskega sodišča ter bo v enaki vsebini sprejet v vseh občinah, kjer OKP Rogaška Slatina, </w:t>
      </w:r>
      <w:proofErr w:type="spellStart"/>
      <w:r w:rsidRPr="00A8330E">
        <w:rPr>
          <w:rFonts w:ascii="Arial" w:eastAsia="Times New Roman" w:hAnsi="Arial" w:cs="Arial"/>
          <w:bCs/>
          <w:lang w:eastAsia="sl-SI"/>
        </w:rPr>
        <w:t>d.o.o</w:t>
      </w:r>
      <w:proofErr w:type="spellEnd"/>
      <w:r w:rsidRPr="00A8330E">
        <w:rPr>
          <w:rFonts w:ascii="Arial" w:eastAsia="Times New Roman" w:hAnsi="Arial" w:cs="Arial"/>
          <w:bCs/>
          <w:lang w:eastAsia="sl-SI"/>
        </w:rPr>
        <w:t>. izvaja javno službo oskrbo s pitno vodo.</w:t>
      </w:r>
    </w:p>
    <w:p w14:paraId="07F88675" w14:textId="77777777" w:rsidR="00471E5B" w:rsidRDefault="00471E5B" w:rsidP="00A8330E">
      <w:pPr>
        <w:spacing w:after="0" w:line="240" w:lineRule="auto"/>
        <w:jc w:val="both"/>
        <w:rPr>
          <w:rFonts w:ascii="Arial" w:eastAsia="Times New Roman" w:hAnsi="Arial" w:cs="Arial"/>
          <w:b/>
          <w:lang w:eastAsia="sl-SI"/>
        </w:rPr>
      </w:pPr>
    </w:p>
    <w:p w14:paraId="6F3628F6" w14:textId="490961C4" w:rsidR="00A8330E" w:rsidRPr="00A8330E" w:rsidRDefault="00A8330E" w:rsidP="00A8330E">
      <w:pPr>
        <w:spacing w:after="0" w:line="240" w:lineRule="auto"/>
        <w:jc w:val="both"/>
        <w:rPr>
          <w:rFonts w:ascii="Arial" w:eastAsia="Times New Roman" w:hAnsi="Arial" w:cs="Arial"/>
          <w:b/>
          <w:lang w:eastAsia="sl-SI"/>
        </w:rPr>
      </w:pPr>
      <w:r w:rsidRPr="00A8330E">
        <w:rPr>
          <w:rFonts w:ascii="Arial" w:eastAsia="Times New Roman" w:hAnsi="Arial" w:cs="Arial"/>
          <w:b/>
          <w:lang w:eastAsia="sl-SI"/>
        </w:rPr>
        <w:t xml:space="preserve">3. Cilji in načela odloka </w:t>
      </w:r>
    </w:p>
    <w:p w14:paraId="0BCE686C" w14:textId="77777777" w:rsidR="00A8330E" w:rsidRPr="00A8330E" w:rsidRDefault="00A8330E" w:rsidP="00A8330E">
      <w:pPr>
        <w:spacing w:after="0" w:line="240" w:lineRule="auto"/>
        <w:jc w:val="both"/>
        <w:rPr>
          <w:rFonts w:ascii="Arial" w:eastAsia="Times New Roman" w:hAnsi="Arial" w:cs="Arial"/>
          <w:b/>
          <w:lang w:eastAsia="sl-SI"/>
        </w:rPr>
      </w:pPr>
    </w:p>
    <w:p w14:paraId="08889EE0" w14:textId="77777777" w:rsidR="00A8330E" w:rsidRPr="00A8330E" w:rsidRDefault="00A8330E" w:rsidP="00A8330E">
      <w:pPr>
        <w:spacing w:after="0" w:line="240" w:lineRule="auto"/>
        <w:jc w:val="both"/>
        <w:rPr>
          <w:rFonts w:ascii="Arial" w:eastAsia="Times New Roman" w:hAnsi="Arial" w:cs="Arial"/>
          <w:lang w:eastAsia="sl-SI"/>
        </w:rPr>
      </w:pPr>
      <w:r w:rsidRPr="00A8330E">
        <w:rPr>
          <w:rFonts w:ascii="Arial" w:eastAsia="Times New Roman" w:hAnsi="Arial" w:cs="Arial"/>
          <w:lang w:eastAsia="sl-SI"/>
        </w:rPr>
        <w:t xml:space="preserve">Cilj oziroma namen predlaganega odloka je opredelitev vsebine in standardov javne službe, zagotavljanje varnega, zanesljivega in učinkovitega izvajanja javne službe v normalnih in izrednih razmerah, uskladitev s predpisi, ki se nanašajo na organiziranje in financiranje izvajanja javne službe in varovanje okolja, določiti obveznosti občin in izvajalcev javne službe pri izvajanju javne službe, določiti pravice in obveznosti uporabnikov pri koriščenju javne službe, urediti financiranje ter določanje in potrjevanje cen javne službe, zagotavljati trajnostni razvoj javne službe, določiti vrsto in obseg objektov </w:t>
      </w:r>
      <w:bookmarkStart w:id="0" w:name="_Hlk47286362"/>
      <w:r w:rsidRPr="00A8330E">
        <w:rPr>
          <w:rFonts w:ascii="Arial" w:eastAsia="Times New Roman" w:hAnsi="Arial" w:cs="Arial"/>
          <w:lang w:eastAsia="sl-SI"/>
        </w:rPr>
        <w:t>potrebnih za izvajanje javne službe ter zagotavljati ustrezen nadzor nad izvajanjem javne službe.</w:t>
      </w:r>
    </w:p>
    <w:bookmarkEnd w:id="0"/>
    <w:p w14:paraId="7C43AE38" w14:textId="77777777" w:rsidR="00A8330E" w:rsidRPr="00A8330E" w:rsidRDefault="00A8330E" w:rsidP="00A8330E">
      <w:pPr>
        <w:spacing w:after="0" w:line="240" w:lineRule="auto"/>
        <w:jc w:val="both"/>
        <w:rPr>
          <w:rFonts w:ascii="Arial" w:eastAsia="Times New Roman" w:hAnsi="Arial" w:cs="Arial"/>
          <w:lang w:eastAsia="sl-SI"/>
        </w:rPr>
      </w:pPr>
    </w:p>
    <w:p w14:paraId="4B7F990C" w14:textId="77777777" w:rsidR="00A8330E" w:rsidRPr="00A8330E" w:rsidRDefault="00A8330E" w:rsidP="00A8330E">
      <w:pPr>
        <w:spacing w:after="0" w:line="240" w:lineRule="auto"/>
        <w:jc w:val="both"/>
        <w:rPr>
          <w:rFonts w:ascii="Arial" w:eastAsia="Times New Roman" w:hAnsi="Arial" w:cs="Arial"/>
          <w:lang w:eastAsia="sl-SI"/>
        </w:rPr>
      </w:pPr>
      <w:r w:rsidRPr="00A8330E">
        <w:rPr>
          <w:rFonts w:ascii="Arial" w:eastAsia="Times New Roman" w:hAnsi="Arial" w:cs="Arial"/>
          <w:lang w:eastAsia="sl-SI"/>
        </w:rPr>
        <w:t>Odlok med drugim sledi načelom obvezne uporabe storitev javne službe, polnega pokrivanja upravičenih stroškov izvajanja javne službe in ostalih dejavnosti, zagotavljanju preglednosti med občinami in izvajalcem javne službe ter preprečevanju prekomernega financiranja izvajalca javne službe. Odlok določa tudi načelo prednostnega zagotavljanja pitne vode za potrebe gospodarske javne službe.</w:t>
      </w:r>
    </w:p>
    <w:p w14:paraId="5E9B6FE4" w14:textId="77777777" w:rsidR="00471E5B" w:rsidRDefault="00471E5B" w:rsidP="00A8330E">
      <w:pPr>
        <w:spacing w:after="0" w:line="240" w:lineRule="auto"/>
        <w:jc w:val="both"/>
        <w:rPr>
          <w:rFonts w:ascii="Arial" w:eastAsia="Times New Roman" w:hAnsi="Arial" w:cs="Arial"/>
          <w:lang w:eastAsia="sl-SI"/>
        </w:rPr>
      </w:pPr>
    </w:p>
    <w:p w14:paraId="51261D67" w14:textId="77777777" w:rsidR="00471E5B" w:rsidRDefault="00471E5B" w:rsidP="00A8330E">
      <w:pPr>
        <w:spacing w:after="0" w:line="240" w:lineRule="auto"/>
        <w:jc w:val="both"/>
        <w:rPr>
          <w:rFonts w:ascii="Arial" w:eastAsia="Times New Roman" w:hAnsi="Arial" w:cs="Arial"/>
          <w:lang w:eastAsia="sl-SI"/>
        </w:rPr>
      </w:pPr>
    </w:p>
    <w:p w14:paraId="25B6D212" w14:textId="77777777" w:rsidR="00471E5B" w:rsidRDefault="00471E5B" w:rsidP="00A8330E">
      <w:pPr>
        <w:spacing w:after="0" w:line="240" w:lineRule="auto"/>
        <w:jc w:val="both"/>
        <w:rPr>
          <w:rFonts w:ascii="Arial" w:eastAsia="Times New Roman" w:hAnsi="Arial" w:cs="Arial"/>
          <w:lang w:eastAsia="sl-SI"/>
        </w:rPr>
      </w:pPr>
    </w:p>
    <w:p w14:paraId="0071CC2F" w14:textId="77777777" w:rsidR="00471E5B" w:rsidRDefault="00471E5B" w:rsidP="00A8330E">
      <w:pPr>
        <w:spacing w:after="0" w:line="240" w:lineRule="auto"/>
        <w:jc w:val="both"/>
        <w:rPr>
          <w:rFonts w:ascii="Arial" w:eastAsia="Times New Roman" w:hAnsi="Arial" w:cs="Arial"/>
          <w:lang w:eastAsia="sl-SI"/>
        </w:rPr>
      </w:pPr>
    </w:p>
    <w:p w14:paraId="70716527" w14:textId="77777777" w:rsidR="00471E5B" w:rsidRDefault="00471E5B" w:rsidP="00A8330E">
      <w:pPr>
        <w:spacing w:after="0" w:line="240" w:lineRule="auto"/>
        <w:jc w:val="both"/>
        <w:rPr>
          <w:rFonts w:ascii="Arial" w:eastAsia="Times New Roman" w:hAnsi="Arial" w:cs="Arial"/>
          <w:lang w:eastAsia="sl-SI"/>
        </w:rPr>
      </w:pPr>
    </w:p>
    <w:p w14:paraId="3F14DADA" w14:textId="28B2DA67" w:rsidR="00A8330E" w:rsidRPr="00A8330E" w:rsidRDefault="00A8330E" w:rsidP="00A8330E">
      <w:pPr>
        <w:spacing w:after="0" w:line="240" w:lineRule="auto"/>
        <w:jc w:val="both"/>
        <w:rPr>
          <w:rFonts w:ascii="Arial" w:eastAsia="Times New Roman" w:hAnsi="Arial" w:cs="Arial"/>
          <w:lang w:eastAsia="sl-SI"/>
        </w:rPr>
      </w:pPr>
      <w:r w:rsidRPr="00A8330E">
        <w:rPr>
          <w:rFonts w:ascii="Arial" w:eastAsia="Times New Roman" w:hAnsi="Arial" w:cs="Arial"/>
          <w:lang w:eastAsia="sl-SI"/>
        </w:rPr>
        <w:t xml:space="preserve">Odlok vsebuje štirinajst poglavij:  </w:t>
      </w:r>
    </w:p>
    <w:p w14:paraId="1E1CC652" w14:textId="77777777" w:rsidR="00A8330E" w:rsidRPr="00A8330E" w:rsidRDefault="00A8330E" w:rsidP="00A8330E">
      <w:pPr>
        <w:spacing w:after="0" w:line="240" w:lineRule="auto"/>
        <w:jc w:val="both"/>
        <w:rPr>
          <w:rFonts w:ascii="Arial" w:eastAsia="Times New Roman" w:hAnsi="Arial" w:cs="Arial"/>
          <w:lang w:eastAsia="sl-SI"/>
        </w:rPr>
      </w:pPr>
    </w:p>
    <w:p w14:paraId="50F10B8F" w14:textId="77777777" w:rsidR="00A8330E" w:rsidRPr="00A8330E" w:rsidRDefault="00A8330E" w:rsidP="00A8330E">
      <w:pPr>
        <w:spacing w:after="0" w:line="240" w:lineRule="auto"/>
        <w:jc w:val="both"/>
        <w:rPr>
          <w:rFonts w:ascii="Arial" w:eastAsia="Times New Roman" w:hAnsi="Arial" w:cs="Arial"/>
          <w:i/>
          <w:iCs/>
          <w:lang w:eastAsia="sl-SI"/>
        </w:rPr>
      </w:pPr>
      <w:r w:rsidRPr="00A8330E">
        <w:rPr>
          <w:rFonts w:ascii="Arial" w:eastAsia="Times New Roman" w:hAnsi="Arial" w:cs="Arial"/>
          <w:i/>
          <w:iCs/>
          <w:lang w:eastAsia="sl-SI"/>
        </w:rPr>
        <w:t>I. splošne določbe</w:t>
      </w:r>
    </w:p>
    <w:p w14:paraId="4A5549A3" w14:textId="77777777" w:rsidR="00A8330E" w:rsidRPr="00A8330E" w:rsidRDefault="00A8330E" w:rsidP="00A8330E">
      <w:pPr>
        <w:spacing w:after="0" w:line="240" w:lineRule="auto"/>
        <w:jc w:val="both"/>
        <w:rPr>
          <w:rFonts w:ascii="Arial" w:eastAsia="Times New Roman" w:hAnsi="Arial" w:cs="Arial"/>
          <w:i/>
          <w:iCs/>
          <w:lang w:eastAsia="sl-SI"/>
        </w:rPr>
      </w:pPr>
    </w:p>
    <w:p w14:paraId="44F6C024" w14:textId="77777777" w:rsidR="00A8330E" w:rsidRPr="00A8330E" w:rsidRDefault="00A8330E" w:rsidP="00A8330E">
      <w:pPr>
        <w:spacing w:after="0" w:line="240" w:lineRule="auto"/>
        <w:jc w:val="both"/>
        <w:rPr>
          <w:rFonts w:ascii="Arial" w:eastAsia="Times New Roman" w:hAnsi="Arial" w:cs="Arial"/>
          <w:lang w:eastAsia="sl-SI"/>
        </w:rPr>
      </w:pPr>
      <w:r w:rsidRPr="00A8330E">
        <w:rPr>
          <w:rFonts w:ascii="Arial" w:eastAsia="Times New Roman" w:hAnsi="Arial" w:cs="Arial"/>
          <w:lang w:eastAsia="sl-SI"/>
        </w:rPr>
        <w:t>V splošnih določbah so opredeljene vsebina, namen odloka, pomen izrazov, uporaba in uporabniki storitev javne službe.</w:t>
      </w:r>
    </w:p>
    <w:p w14:paraId="4935FB52" w14:textId="77777777" w:rsidR="00A8330E" w:rsidRPr="00A8330E" w:rsidRDefault="00A8330E" w:rsidP="00A8330E">
      <w:pPr>
        <w:spacing w:after="0" w:line="240" w:lineRule="auto"/>
        <w:jc w:val="both"/>
        <w:rPr>
          <w:rFonts w:ascii="Arial" w:eastAsia="Times New Roman" w:hAnsi="Arial" w:cs="Arial"/>
          <w:lang w:eastAsia="sl-SI"/>
        </w:rPr>
      </w:pPr>
    </w:p>
    <w:p w14:paraId="36F75540" w14:textId="77777777" w:rsidR="00A8330E" w:rsidRPr="00A8330E" w:rsidRDefault="00A8330E" w:rsidP="00A8330E">
      <w:pPr>
        <w:spacing w:after="0" w:line="240" w:lineRule="auto"/>
        <w:jc w:val="both"/>
        <w:rPr>
          <w:rFonts w:ascii="Arial" w:eastAsia="Times New Roman" w:hAnsi="Arial" w:cs="Arial"/>
          <w:i/>
          <w:iCs/>
          <w:lang w:eastAsia="sl-SI"/>
        </w:rPr>
      </w:pPr>
      <w:r w:rsidRPr="00A8330E">
        <w:rPr>
          <w:rFonts w:ascii="Arial" w:eastAsia="Times New Roman" w:hAnsi="Arial" w:cs="Arial"/>
          <w:i/>
          <w:iCs/>
          <w:lang w:eastAsia="sl-SI"/>
        </w:rPr>
        <w:t xml:space="preserve">II. organizacijska in prostorska zasnova izvajanja javne službe </w:t>
      </w:r>
    </w:p>
    <w:p w14:paraId="498E57A2" w14:textId="77777777" w:rsidR="00A8330E" w:rsidRPr="00A8330E" w:rsidRDefault="00A8330E" w:rsidP="00A8330E">
      <w:pPr>
        <w:spacing w:after="0" w:line="240" w:lineRule="auto"/>
        <w:jc w:val="both"/>
        <w:rPr>
          <w:rFonts w:ascii="Arial" w:eastAsia="Times New Roman" w:hAnsi="Arial" w:cs="Arial"/>
          <w:i/>
          <w:iCs/>
          <w:lang w:eastAsia="sl-SI"/>
        </w:rPr>
      </w:pPr>
    </w:p>
    <w:p w14:paraId="74C4C474" w14:textId="0B2505B1" w:rsidR="00A8330E" w:rsidRPr="00A8330E" w:rsidRDefault="00A8330E" w:rsidP="00A8330E">
      <w:pPr>
        <w:spacing w:after="0" w:line="240" w:lineRule="auto"/>
        <w:jc w:val="both"/>
        <w:rPr>
          <w:rFonts w:ascii="Arial" w:eastAsia="Times New Roman" w:hAnsi="Arial" w:cs="Arial"/>
          <w:lang w:eastAsia="sl-SI"/>
        </w:rPr>
      </w:pPr>
      <w:r w:rsidRPr="00A8330E">
        <w:rPr>
          <w:rFonts w:ascii="Arial" w:eastAsia="Times New Roman" w:hAnsi="Arial" w:cs="Arial"/>
          <w:lang w:eastAsia="sl-SI"/>
        </w:rPr>
        <w:t>V tem poglavju so določeni način izvajanja javne službe, podlaga za sklenitev najemne pogodbe za najem javne infrastrukture, subsidiarno ukrepanje, namenska poraba sredstev najemnine, opremlj</w:t>
      </w:r>
      <w:r w:rsidR="00471E5B">
        <w:rPr>
          <w:rFonts w:ascii="Arial" w:eastAsia="Times New Roman" w:hAnsi="Arial" w:cs="Arial"/>
          <w:lang w:eastAsia="sl-SI"/>
        </w:rPr>
        <w:t>e</w:t>
      </w:r>
      <w:r w:rsidRPr="00A8330E">
        <w:rPr>
          <w:rFonts w:ascii="Arial" w:eastAsia="Times New Roman" w:hAnsi="Arial" w:cs="Arial"/>
          <w:lang w:eastAsia="sl-SI"/>
        </w:rPr>
        <w:t xml:space="preserve">nost naselij, vodna dovoljenja, obveznosti vodenja različnih evidenc, določitev območij javnih vodovod. </w:t>
      </w:r>
    </w:p>
    <w:p w14:paraId="3BB197D8" w14:textId="77777777" w:rsidR="00A8330E" w:rsidRPr="00A8330E" w:rsidRDefault="00A8330E" w:rsidP="00A8330E">
      <w:pPr>
        <w:spacing w:after="0" w:line="240" w:lineRule="auto"/>
        <w:jc w:val="both"/>
        <w:rPr>
          <w:rFonts w:ascii="Arial" w:eastAsia="Times New Roman" w:hAnsi="Arial" w:cs="Arial"/>
          <w:lang w:eastAsia="sl-SI"/>
        </w:rPr>
      </w:pPr>
      <w:r w:rsidRPr="00A8330E">
        <w:rPr>
          <w:rFonts w:ascii="Arial" w:eastAsia="Times New Roman" w:hAnsi="Arial" w:cs="Arial"/>
          <w:lang w:eastAsia="sl-SI"/>
        </w:rPr>
        <w:t xml:space="preserve"> </w:t>
      </w:r>
    </w:p>
    <w:p w14:paraId="271AFD21" w14:textId="77777777" w:rsidR="00A8330E" w:rsidRPr="00A8330E" w:rsidRDefault="00A8330E" w:rsidP="00A8330E">
      <w:pPr>
        <w:spacing w:after="0" w:line="240" w:lineRule="auto"/>
        <w:jc w:val="both"/>
        <w:rPr>
          <w:rFonts w:ascii="Arial" w:eastAsia="Times New Roman" w:hAnsi="Arial" w:cs="Arial"/>
          <w:i/>
          <w:iCs/>
          <w:lang w:eastAsia="sl-SI"/>
        </w:rPr>
      </w:pPr>
      <w:r w:rsidRPr="00A8330E">
        <w:rPr>
          <w:rFonts w:ascii="Arial" w:eastAsia="Times New Roman" w:hAnsi="Arial" w:cs="Arial"/>
          <w:i/>
          <w:iCs/>
          <w:lang w:eastAsia="sl-SI"/>
        </w:rPr>
        <w:t xml:space="preserve">III. vodovodno omrežje, objekti in naprave </w:t>
      </w:r>
    </w:p>
    <w:p w14:paraId="516DB5A7" w14:textId="77777777" w:rsidR="00A8330E" w:rsidRPr="00A8330E" w:rsidRDefault="00A8330E" w:rsidP="00A8330E">
      <w:pPr>
        <w:spacing w:after="0" w:line="240" w:lineRule="auto"/>
        <w:jc w:val="both"/>
        <w:rPr>
          <w:rFonts w:ascii="Arial" w:eastAsia="Times New Roman" w:hAnsi="Arial" w:cs="Arial"/>
          <w:i/>
          <w:iCs/>
          <w:lang w:eastAsia="sl-SI"/>
        </w:rPr>
      </w:pPr>
    </w:p>
    <w:p w14:paraId="78DE9943" w14:textId="77777777" w:rsidR="00A8330E" w:rsidRPr="00A8330E" w:rsidRDefault="00A8330E" w:rsidP="00A8330E">
      <w:pPr>
        <w:spacing w:after="0" w:line="240" w:lineRule="auto"/>
        <w:jc w:val="both"/>
        <w:rPr>
          <w:rFonts w:ascii="Arial" w:eastAsia="Times New Roman" w:hAnsi="Arial" w:cs="Arial"/>
          <w:lang w:eastAsia="sl-SI"/>
        </w:rPr>
      </w:pPr>
      <w:r w:rsidRPr="00A8330E">
        <w:rPr>
          <w:rFonts w:ascii="Arial" w:eastAsia="Times New Roman" w:hAnsi="Arial" w:cs="Arial"/>
          <w:lang w:eastAsia="sl-SI"/>
        </w:rPr>
        <w:t>Poglavje podrobneje določa delitev vodovodnega sistema na javni vodovod in interno vodovodno omrežje.</w:t>
      </w:r>
    </w:p>
    <w:p w14:paraId="0EAA9821" w14:textId="77777777" w:rsidR="00A8330E" w:rsidRPr="00A8330E" w:rsidRDefault="00A8330E" w:rsidP="00A8330E">
      <w:pPr>
        <w:spacing w:after="0" w:line="240" w:lineRule="auto"/>
        <w:jc w:val="both"/>
        <w:rPr>
          <w:rFonts w:ascii="Arial" w:eastAsia="Times New Roman" w:hAnsi="Arial" w:cs="Arial"/>
          <w:lang w:eastAsia="sl-SI"/>
        </w:rPr>
      </w:pPr>
    </w:p>
    <w:p w14:paraId="419AD5F9" w14:textId="77777777" w:rsidR="00A8330E" w:rsidRPr="00A8330E" w:rsidRDefault="00A8330E" w:rsidP="00A8330E">
      <w:pPr>
        <w:spacing w:after="0" w:line="240" w:lineRule="auto"/>
        <w:jc w:val="both"/>
        <w:rPr>
          <w:rFonts w:ascii="Arial" w:eastAsia="Times New Roman" w:hAnsi="Arial" w:cs="Arial"/>
          <w:i/>
          <w:iCs/>
          <w:lang w:eastAsia="sl-SI"/>
        </w:rPr>
      </w:pPr>
      <w:r w:rsidRPr="00A8330E">
        <w:rPr>
          <w:rFonts w:ascii="Arial" w:eastAsia="Times New Roman" w:hAnsi="Arial" w:cs="Arial"/>
          <w:i/>
          <w:iCs/>
          <w:lang w:eastAsia="sl-SI"/>
        </w:rPr>
        <w:t>IV. lastna oskrba s pitno vodo</w:t>
      </w:r>
    </w:p>
    <w:p w14:paraId="6C0F7CD5" w14:textId="77777777" w:rsidR="00A8330E" w:rsidRPr="00A8330E" w:rsidRDefault="00A8330E" w:rsidP="00A8330E">
      <w:pPr>
        <w:spacing w:after="0" w:line="240" w:lineRule="auto"/>
        <w:jc w:val="both"/>
        <w:rPr>
          <w:rFonts w:ascii="Arial" w:eastAsia="Times New Roman" w:hAnsi="Arial" w:cs="Arial"/>
          <w:i/>
          <w:iCs/>
          <w:lang w:eastAsia="sl-SI"/>
        </w:rPr>
      </w:pPr>
    </w:p>
    <w:p w14:paraId="2934ED3E" w14:textId="77777777" w:rsidR="00A8330E" w:rsidRPr="00A8330E" w:rsidRDefault="00A8330E" w:rsidP="00A8330E">
      <w:pPr>
        <w:spacing w:after="0" w:line="240" w:lineRule="auto"/>
        <w:jc w:val="both"/>
        <w:rPr>
          <w:rFonts w:ascii="Arial" w:eastAsia="Times New Roman" w:hAnsi="Arial" w:cs="Arial"/>
          <w:lang w:eastAsia="sl-SI"/>
        </w:rPr>
      </w:pPr>
      <w:r w:rsidRPr="00A8330E">
        <w:rPr>
          <w:rFonts w:ascii="Arial" w:eastAsia="Times New Roman" w:hAnsi="Arial" w:cs="Arial"/>
          <w:lang w:eastAsia="sl-SI"/>
        </w:rPr>
        <w:t>Odlok določa pogoje za izvajanje lastne oskrbe s pitno vodo, tudi obveznost pridobitve vodnega dovoljenja ter pravila določitve upravljavca zasebnega vodovoda.</w:t>
      </w:r>
    </w:p>
    <w:p w14:paraId="6E7E32B8" w14:textId="77777777" w:rsidR="00A8330E" w:rsidRPr="00A8330E" w:rsidRDefault="00A8330E" w:rsidP="00A8330E">
      <w:pPr>
        <w:spacing w:after="0" w:line="240" w:lineRule="auto"/>
        <w:jc w:val="both"/>
        <w:rPr>
          <w:rFonts w:ascii="Arial" w:eastAsia="Times New Roman" w:hAnsi="Arial" w:cs="Arial"/>
          <w:i/>
          <w:iCs/>
          <w:lang w:eastAsia="sl-SI"/>
        </w:rPr>
      </w:pPr>
    </w:p>
    <w:p w14:paraId="7A6CBCD1" w14:textId="77777777" w:rsidR="00A8330E" w:rsidRPr="00A8330E" w:rsidRDefault="00A8330E" w:rsidP="00A8330E">
      <w:pPr>
        <w:spacing w:after="0" w:line="240" w:lineRule="auto"/>
        <w:jc w:val="both"/>
        <w:rPr>
          <w:rFonts w:ascii="Arial" w:eastAsia="Times New Roman" w:hAnsi="Arial" w:cs="Arial"/>
          <w:i/>
          <w:iCs/>
          <w:lang w:eastAsia="sl-SI"/>
        </w:rPr>
      </w:pPr>
      <w:r w:rsidRPr="00A8330E">
        <w:rPr>
          <w:rFonts w:ascii="Arial" w:eastAsia="Times New Roman" w:hAnsi="Arial" w:cs="Arial"/>
          <w:i/>
          <w:iCs/>
          <w:lang w:eastAsia="sl-SI"/>
        </w:rPr>
        <w:t>V. obvezne storitve in naloge javne službe</w:t>
      </w:r>
    </w:p>
    <w:p w14:paraId="3894A76C" w14:textId="77777777" w:rsidR="00A8330E" w:rsidRPr="00A8330E" w:rsidRDefault="00A8330E" w:rsidP="00A8330E">
      <w:pPr>
        <w:spacing w:after="0" w:line="240" w:lineRule="auto"/>
        <w:jc w:val="both"/>
        <w:rPr>
          <w:rFonts w:ascii="Arial" w:eastAsia="Times New Roman" w:hAnsi="Arial" w:cs="Arial"/>
          <w:i/>
          <w:iCs/>
          <w:lang w:eastAsia="sl-SI"/>
        </w:rPr>
      </w:pPr>
    </w:p>
    <w:p w14:paraId="39E799B3" w14:textId="77777777" w:rsidR="00A8330E" w:rsidRPr="00A8330E" w:rsidRDefault="00A8330E" w:rsidP="00A8330E">
      <w:pPr>
        <w:spacing w:after="0" w:line="240" w:lineRule="auto"/>
        <w:jc w:val="both"/>
        <w:rPr>
          <w:rFonts w:ascii="Arial" w:eastAsia="Times New Roman" w:hAnsi="Arial" w:cs="Arial"/>
          <w:lang w:eastAsia="sl-SI"/>
        </w:rPr>
      </w:pPr>
      <w:r w:rsidRPr="00A8330E">
        <w:rPr>
          <w:rFonts w:ascii="Arial" w:eastAsia="Times New Roman" w:hAnsi="Arial" w:cs="Arial"/>
          <w:lang w:eastAsia="sl-SI"/>
        </w:rPr>
        <w:t>V tem poglavju odlok podrobneje določa, kaj so storitve, ki se izvajajo kot storitve javne službe oskrbe s pitno vodo na oskrbovalnem območju občine. Določa tudi pravila v zvezi s programom oskrbe s pitno vodo, zagotavljanjem skladnosti pitne vode, izključitvijo odgovornosti izvajalca, ukrepe in informiranje ob pomanjkanju oziroma motnjah pri oskrbi s pitno vodo, izvajanje javne službe v primeru izrednih dogodkov, vsebino in pooblastilo za vodenje katastra javnega vodovoda. Skladno s priporočili Računskega sodišča sta podrobneje urejena tudi uporaba in financiranje stroškov za vzdrževanje in obratovanje hidrantnega omrežja. V tem poglavju so na primer določena tudi pravila za prenos novozgrajenih vodovodov in zasebnih vodovodov v javno infrastrukturo, določene so obveznosti raznih izvajalcev vzdrževalnih del ali gradenj, kadar bi lahko njihove storitve posegale v območje javnega vodovoda.</w:t>
      </w:r>
    </w:p>
    <w:p w14:paraId="05003C1A" w14:textId="77777777" w:rsidR="00A8330E" w:rsidRPr="00A8330E" w:rsidRDefault="00A8330E" w:rsidP="00A8330E">
      <w:pPr>
        <w:spacing w:after="0" w:line="240" w:lineRule="auto"/>
        <w:jc w:val="both"/>
        <w:rPr>
          <w:rFonts w:ascii="Arial" w:eastAsia="Times New Roman" w:hAnsi="Arial" w:cs="Arial"/>
          <w:lang w:eastAsia="sl-SI"/>
        </w:rPr>
      </w:pPr>
    </w:p>
    <w:p w14:paraId="750E5D47" w14:textId="77777777" w:rsidR="00A8330E" w:rsidRPr="00A8330E" w:rsidRDefault="00A8330E" w:rsidP="00A8330E">
      <w:pPr>
        <w:spacing w:after="0" w:line="240" w:lineRule="auto"/>
        <w:jc w:val="both"/>
        <w:rPr>
          <w:rFonts w:ascii="Arial" w:eastAsia="Times New Roman" w:hAnsi="Arial" w:cs="Arial"/>
          <w:i/>
          <w:iCs/>
          <w:lang w:eastAsia="sl-SI"/>
        </w:rPr>
      </w:pPr>
      <w:r w:rsidRPr="00A8330E">
        <w:rPr>
          <w:rFonts w:ascii="Arial" w:eastAsia="Times New Roman" w:hAnsi="Arial" w:cs="Arial"/>
          <w:i/>
          <w:iCs/>
          <w:lang w:eastAsia="sl-SI"/>
        </w:rPr>
        <w:t>VI. pogoji za zagotavljanje oskrbe s pitno vodo</w:t>
      </w:r>
    </w:p>
    <w:p w14:paraId="431D5099" w14:textId="77777777" w:rsidR="00A8330E" w:rsidRPr="00A8330E" w:rsidRDefault="00A8330E" w:rsidP="00A8330E">
      <w:pPr>
        <w:spacing w:after="0" w:line="240" w:lineRule="auto"/>
        <w:jc w:val="both"/>
        <w:rPr>
          <w:rFonts w:ascii="Arial" w:eastAsia="Times New Roman" w:hAnsi="Arial" w:cs="Arial"/>
          <w:i/>
          <w:iCs/>
          <w:lang w:eastAsia="sl-SI"/>
        </w:rPr>
      </w:pPr>
    </w:p>
    <w:p w14:paraId="56A9D552" w14:textId="77777777" w:rsidR="00A8330E" w:rsidRPr="00A8330E" w:rsidRDefault="00A8330E" w:rsidP="00A8330E">
      <w:pPr>
        <w:spacing w:after="0" w:line="240" w:lineRule="auto"/>
        <w:jc w:val="both"/>
        <w:rPr>
          <w:rFonts w:ascii="Arial" w:eastAsia="Times New Roman" w:hAnsi="Arial" w:cs="Arial"/>
          <w:lang w:eastAsia="sl-SI"/>
        </w:rPr>
      </w:pPr>
      <w:r w:rsidRPr="00A8330E">
        <w:rPr>
          <w:rFonts w:ascii="Arial" w:eastAsia="Times New Roman" w:hAnsi="Arial" w:cs="Arial"/>
          <w:lang w:eastAsia="sl-SI"/>
        </w:rPr>
        <w:t xml:space="preserve">Izpostaviti je treba obveznost priključitve na javni vodovod, razna pravila v zvezi s priključitvijo in samimi priključki na javni vodovod (trajni, začasni, namakalni) ter prepoved lastne oskrbe s pitno vodo na območjih javnega vodovoda. </w:t>
      </w:r>
    </w:p>
    <w:p w14:paraId="4C699F87" w14:textId="77777777" w:rsidR="00A8330E" w:rsidRPr="00A8330E" w:rsidRDefault="00A8330E" w:rsidP="00A8330E">
      <w:pPr>
        <w:spacing w:after="0" w:line="240" w:lineRule="auto"/>
        <w:jc w:val="both"/>
        <w:rPr>
          <w:rFonts w:ascii="Arial" w:eastAsia="Times New Roman" w:hAnsi="Arial" w:cs="Arial"/>
          <w:lang w:eastAsia="sl-SI"/>
        </w:rPr>
      </w:pPr>
    </w:p>
    <w:p w14:paraId="0B19D7BC" w14:textId="77777777" w:rsidR="00A8330E" w:rsidRPr="00A8330E" w:rsidRDefault="00A8330E" w:rsidP="00A8330E">
      <w:pPr>
        <w:spacing w:after="0" w:line="240" w:lineRule="auto"/>
        <w:jc w:val="both"/>
        <w:rPr>
          <w:rFonts w:ascii="Arial" w:eastAsia="Times New Roman" w:hAnsi="Arial" w:cs="Arial"/>
          <w:i/>
          <w:iCs/>
          <w:lang w:eastAsia="sl-SI"/>
        </w:rPr>
      </w:pPr>
      <w:r w:rsidRPr="00A8330E">
        <w:rPr>
          <w:rFonts w:ascii="Arial" w:eastAsia="Times New Roman" w:hAnsi="Arial" w:cs="Arial"/>
          <w:i/>
          <w:iCs/>
          <w:lang w:eastAsia="sl-SI"/>
        </w:rPr>
        <w:t>VII. pravice in obveznosti izvajalca in uporabnikov</w:t>
      </w:r>
    </w:p>
    <w:p w14:paraId="79760B07" w14:textId="77777777" w:rsidR="00A8330E" w:rsidRPr="00A8330E" w:rsidRDefault="00A8330E" w:rsidP="00A8330E">
      <w:pPr>
        <w:spacing w:after="0" w:line="240" w:lineRule="auto"/>
        <w:jc w:val="both"/>
        <w:rPr>
          <w:rFonts w:ascii="Arial" w:eastAsia="Times New Roman" w:hAnsi="Arial" w:cs="Arial"/>
          <w:i/>
          <w:iCs/>
          <w:lang w:eastAsia="sl-SI"/>
        </w:rPr>
      </w:pPr>
    </w:p>
    <w:p w14:paraId="4092138A" w14:textId="77777777" w:rsidR="00A8330E" w:rsidRPr="00A8330E" w:rsidRDefault="00A8330E" w:rsidP="00A8330E">
      <w:pPr>
        <w:spacing w:after="0" w:line="240" w:lineRule="auto"/>
        <w:jc w:val="both"/>
        <w:rPr>
          <w:rFonts w:ascii="Arial" w:eastAsia="Times New Roman" w:hAnsi="Arial" w:cs="Arial"/>
          <w:lang w:eastAsia="sl-SI"/>
        </w:rPr>
      </w:pPr>
      <w:r w:rsidRPr="00A8330E">
        <w:rPr>
          <w:rFonts w:ascii="Arial" w:eastAsia="Times New Roman" w:hAnsi="Arial" w:cs="Arial"/>
          <w:lang w:eastAsia="sl-SI"/>
        </w:rPr>
        <w:t>V tem poglavju so obširno določene pravice in obveznosti izvajalca in uporabnikov. V poglavju je na primer podrobneje urejena obveznost sporočanja sprememb raznih podatkov izvajalcu s strani uporabnikov, ki kakorkoli lahko vplivajo na uporabo ali obračun storitev javne službe (naslovi, najemna razmerja, fizične spremembe, itd.).</w:t>
      </w:r>
    </w:p>
    <w:p w14:paraId="3F0462AF" w14:textId="77777777" w:rsidR="00A8330E" w:rsidRPr="00A8330E" w:rsidRDefault="00A8330E" w:rsidP="00A8330E">
      <w:pPr>
        <w:spacing w:after="0" w:line="240" w:lineRule="auto"/>
        <w:jc w:val="both"/>
        <w:rPr>
          <w:rFonts w:ascii="Arial" w:eastAsia="Times New Roman" w:hAnsi="Arial" w:cs="Arial"/>
          <w:lang w:eastAsia="sl-SI"/>
        </w:rPr>
      </w:pPr>
    </w:p>
    <w:p w14:paraId="2680F091" w14:textId="77777777" w:rsidR="00471E5B" w:rsidRDefault="00471E5B" w:rsidP="00A8330E">
      <w:pPr>
        <w:spacing w:after="0" w:line="240" w:lineRule="auto"/>
        <w:jc w:val="both"/>
        <w:rPr>
          <w:rFonts w:ascii="Arial" w:eastAsia="Times New Roman" w:hAnsi="Arial" w:cs="Arial"/>
          <w:i/>
          <w:iCs/>
          <w:lang w:eastAsia="sl-SI"/>
        </w:rPr>
      </w:pPr>
    </w:p>
    <w:p w14:paraId="1423587E" w14:textId="77777777" w:rsidR="00471E5B" w:rsidRDefault="00471E5B" w:rsidP="00A8330E">
      <w:pPr>
        <w:spacing w:after="0" w:line="240" w:lineRule="auto"/>
        <w:jc w:val="both"/>
        <w:rPr>
          <w:rFonts w:ascii="Arial" w:eastAsia="Times New Roman" w:hAnsi="Arial" w:cs="Arial"/>
          <w:i/>
          <w:iCs/>
          <w:lang w:eastAsia="sl-SI"/>
        </w:rPr>
      </w:pPr>
    </w:p>
    <w:p w14:paraId="3576E126" w14:textId="77777777" w:rsidR="00471E5B" w:rsidRDefault="00471E5B" w:rsidP="00A8330E">
      <w:pPr>
        <w:spacing w:after="0" w:line="240" w:lineRule="auto"/>
        <w:jc w:val="both"/>
        <w:rPr>
          <w:rFonts w:ascii="Arial" w:eastAsia="Times New Roman" w:hAnsi="Arial" w:cs="Arial"/>
          <w:i/>
          <w:iCs/>
          <w:lang w:eastAsia="sl-SI"/>
        </w:rPr>
      </w:pPr>
    </w:p>
    <w:p w14:paraId="4B31DF11" w14:textId="77777777" w:rsidR="00471E5B" w:rsidRDefault="00471E5B" w:rsidP="00A8330E">
      <w:pPr>
        <w:spacing w:after="0" w:line="240" w:lineRule="auto"/>
        <w:jc w:val="both"/>
        <w:rPr>
          <w:rFonts w:ascii="Arial" w:eastAsia="Times New Roman" w:hAnsi="Arial" w:cs="Arial"/>
          <w:i/>
          <w:iCs/>
          <w:lang w:eastAsia="sl-SI"/>
        </w:rPr>
      </w:pPr>
    </w:p>
    <w:p w14:paraId="264AAD57" w14:textId="2CA82F78" w:rsidR="00A8330E" w:rsidRPr="00A8330E" w:rsidRDefault="00A8330E" w:rsidP="00A8330E">
      <w:pPr>
        <w:spacing w:after="0" w:line="240" w:lineRule="auto"/>
        <w:jc w:val="both"/>
        <w:rPr>
          <w:rFonts w:ascii="Arial" w:eastAsia="Times New Roman" w:hAnsi="Arial" w:cs="Arial"/>
          <w:i/>
          <w:iCs/>
          <w:lang w:eastAsia="sl-SI"/>
        </w:rPr>
      </w:pPr>
      <w:r w:rsidRPr="00A8330E">
        <w:rPr>
          <w:rFonts w:ascii="Arial" w:eastAsia="Times New Roman" w:hAnsi="Arial" w:cs="Arial"/>
          <w:i/>
          <w:iCs/>
          <w:lang w:eastAsia="sl-SI"/>
        </w:rPr>
        <w:t>VIII. načrtovanje vodovoda</w:t>
      </w:r>
    </w:p>
    <w:p w14:paraId="19E8AD50" w14:textId="77777777" w:rsidR="00A8330E" w:rsidRPr="00A8330E" w:rsidRDefault="00A8330E" w:rsidP="00A8330E">
      <w:pPr>
        <w:spacing w:after="0" w:line="240" w:lineRule="auto"/>
        <w:jc w:val="both"/>
        <w:rPr>
          <w:rFonts w:ascii="Arial" w:eastAsia="Times New Roman" w:hAnsi="Arial" w:cs="Arial"/>
          <w:i/>
          <w:iCs/>
          <w:lang w:eastAsia="sl-SI"/>
        </w:rPr>
      </w:pPr>
    </w:p>
    <w:p w14:paraId="0E4D8D37" w14:textId="77777777" w:rsidR="00A8330E" w:rsidRPr="00A8330E" w:rsidRDefault="00A8330E" w:rsidP="00A8330E">
      <w:pPr>
        <w:spacing w:after="0" w:line="240" w:lineRule="auto"/>
        <w:jc w:val="both"/>
        <w:rPr>
          <w:rFonts w:ascii="Arial" w:eastAsia="Times New Roman" w:hAnsi="Arial" w:cs="Arial"/>
          <w:lang w:eastAsia="sl-SI"/>
        </w:rPr>
      </w:pPr>
      <w:r w:rsidRPr="00A8330E">
        <w:rPr>
          <w:rFonts w:ascii="Arial" w:eastAsia="Times New Roman" w:hAnsi="Arial" w:cs="Arial"/>
          <w:lang w:eastAsia="sl-SI"/>
        </w:rPr>
        <w:t>V tem poglavju so določena javna pooblastila izvajalca javne službe ter pravila, ki jih mora izvajalec upoštevati pri načrtovanju in zagotavljanju odvzema pitne vode iz vodovodov, tudi prednostna raba pitne vode iz javnega vodovoda. Odlok ureja tudi, da je treba javne vodovode načrtovati tako, da imajo zagotovljene rezervne zmogljivosti virov pitne vode. Prav tako je treba zasledovati cilj zmanjševanja vodovodnih izgub. Podrobneje so urejena pravila vzdrževanja in izvajanja obnov/investicij v javni vodovod.</w:t>
      </w:r>
    </w:p>
    <w:p w14:paraId="1AB0A552" w14:textId="77777777" w:rsidR="00471E5B" w:rsidRDefault="00471E5B" w:rsidP="00A8330E">
      <w:pPr>
        <w:spacing w:after="0" w:line="240" w:lineRule="auto"/>
        <w:contextualSpacing/>
        <w:jc w:val="both"/>
        <w:rPr>
          <w:rFonts w:ascii="Arial" w:eastAsia="Times New Roman" w:hAnsi="Arial" w:cs="Arial"/>
          <w:i/>
          <w:iCs/>
          <w:lang w:eastAsia="sl-SI"/>
        </w:rPr>
      </w:pPr>
    </w:p>
    <w:p w14:paraId="502F1E78" w14:textId="26580B27" w:rsidR="00A8330E" w:rsidRPr="00A8330E" w:rsidRDefault="00A8330E" w:rsidP="00A8330E">
      <w:pPr>
        <w:spacing w:after="0" w:line="240" w:lineRule="auto"/>
        <w:contextualSpacing/>
        <w:jc w:val="both"/>
        <w:rPr>
          <w:rFonts w:ascii="Arial" w:eastAsia="Times New Roman" w:hAnsi="Arial" w:cs="Arial"/>
          <w:i/>
          <w:iCs/>
          <w:lang w:eastAsia="sl-SI"/>
        </w:rPr>
      </w:pPr>
      <w:r w:rsidRPr="00A8330E">
        <w:rPr>
          <w:rFonts w:ascii="Arial" w:eastAsia="Times New Roman" w:hAnsi="Arial" w:cs="Arial"/>
          <w:i/>
          <w:iCs/>
          <w:lang w:eastAsia="sl-SI"/>
        </w:rPr>
        <w:t>IX. viri financiranja javne službe</w:t>
      </w:r>
    </w:p>
    <w:p w14:paraId="3AB0B0DE" w14:textId="77777777" w:rsidR="00A8330E" w:rsidRPr="00A8330E" w:rsidRDefault="00A8330E" w:rsidP="00A8330E">
      <w:pPr>
        <w:spacing w:after="0" w:line="240" w:lineRule="auto"/>
        <w:contextualSpacing/>
        <w:jc w:val="both"/>
        <w:rPr>
          <w:rFonts w:ascii="Arial" w:eastAsia="Times New Roman" w:hAnsi="Arial" w:cs="Arial"/>
          <w:i/>
          <w:iCs/>
          <w:lang w:eastAsia="sl-SI"/>
        </w:rPr>
      </w:pPr>
    </w:p>
    <w:p w14:paraId="277E153C" w14:textId="77777777" w:rsidR="00A8330E" w:rsidRPr="00A8330E" w:rsidRDefault="00A8330E" w:rsidP="00A8330E">
      <w:pPr>
        <w:spacing w:after="0" w:line="240" w:lineRule="auto"/>
        <w:jc w:val="both"/>
        <w:rPr>
          <w:rFonts w:ascii="Arial" w:eastAsia="Times New Roman" w:hAnsi="Arial" w:cs="Arial"/>
          <w:bCs/>
          <w:lang w:eastAsia="sl-SI"/>
        </w:rPr>
      </w:pPr>
      <w:r w:rsidRPr="00A8330E">
        <w:rPr>
          <w:rFonts w:ascii="Arial" w:eastAsia="Times New Roman" w:hAnsi="Arial" w:cs="Arial"/>
          <w:bCs/>
          <w:lang w:eastAsia="sl-SI"/>
        </w:rPr>
        <w:t xml:space="preserve">Odlok v tem poglavju ureja vire financiranja, pravila subvencioniranja tako, da se prepreči prekomerno financiranje ter vsa pravila v zvezi s cenami storitev javne službe (obračunska obdobja, enotna cena, postopki oblikovanja, potrjevanja in nadzora cen storitev javne službe, sestava vodarine in omrežnine). Urejena so tudi ključna pravila na področju izvajanja posebnih in drugih tržnih storitev s stran izvajalca. </w:t>
      </w:r>
    </w:p>
    <w:p w14:paraId="2B015772" w14:textId="77777777" w:rsidR="00A8330E" w:rsidRPr="00A8330E" w:rsidRDefault="00A8330E" w:rsidP="00A8330E">
      <w:pPr>
        <w:spacing w:after="0" w:line="240" w:lineRule="auto"/>
        <w:jc w:val="both"/>
        <w:rPr>
          <w:rFonts w:ascii="Arial" w:eastAsia="Times New Roman" w:hAnsi="Arial" w:cs="Arial"/>
          <w:bCs/>
          <w:lang w:eastAsia="sl-SI"/>
        </w:rPr>
      </w:pPr>
    </w:p>
    <w:p w14:paraId="6D84702D" w14:textId="77777777" w:rsidR="00A8330E" w:rsidRPr="00A8330E" w:rsidRDefault="00A8330E" w:rsidP="00A8330E">
      <w:pPr>
        <w:spacing w:after="0" w:line="240" w:lineRule="auto"/>
        <w:jc w:val="both"/>
        <w:rPr>
          <w:rFonts w:ascii="Arial" w:eastAsia="Times New Roman" w:hAnsi="Arial" w:cs="Arial"/>
          <w:bCs/>
          <w:i/>
          <w:iCs/>
          <w:lang w:eastAsia="sl-SI"/>
        </w:rPr>
      </w:pPr>
      <w:r w:rsidRPr="00A8330E">
        <w:rPr>
          <w:rFonts w:ascii="Arial" w:eastAsia="Times New Roman" w:hAnsi="Arial" w:cs="Arial"/>
          <w:bCs/>
          <w:i/>
          <w:iCs/>
          <w:lang w:eastAsia="sl-SI"/>
        </w:rPr>
        <w:t>X. meritve in obračun</w:t>
      </w:r>
    </w:p>
    <w:p w14:paraId="0CD05E4B" w14:textId="77777777" w:rsidR="00A8330E" w:rsidRPr="00A8330E" w:rsidRDefault="00A8330E" w:rsidP="00A8330E">
      <w:pPr>
        <w:spacing w:after="0" w:line="240" w:lineRule="auto"/>
        <w:jc w:val="both"/>
        <w:rPr>
          <w:rFonts w:ascii="Arial" w:eastAsia="Times New Roman" w:hAnsi="Arial" w:cs="Arial"/>
          <w:bCs/>
          <w:i/>
          <w:iCs/>
          <w:lang w:eastAsia="sl-SI"/>
        </w:rPr>
      </w:pPr>
    </w:p>
    <w:p w14:paraId="30BE251C" w14:textId="77777777" w:rsidR="00A8330E" w:rsidRPr="00A8330E" w:rsidRDefault="00A8330E" w:rsidP="00A8330E">
      <w:pPr>
        <w:spacing w:after="0" w:line="240" w:lineRule="auto"/>
        <w:jc w:val="both"/>
        <w:rPr>
          <w:rFonts w:ascii="Arial" w:eastAsia="Times New Roman" w:hAnsi="Arial" w:cs="Arial"/>
          <w:bCs/>
          <w:lang w:eastAsia="sl-SI"/>
        </w:rPr>
      </w:pPr>
      <w:r w:rsidRPr="00A8330E">
        <w:rPr>
          <w:rFonts w:ascii="Arial" w:eastAsia="Times New Roman" w:hAnsi="Arial" w:cs="Arial"/>
          <w:bCs/>
          <w:lang w:eastAsia="sl-SI"/>
        </w:rPr>
        <w:t>Določeni so načini evidentiranja količin porabljene pitne vode iz javnega vodovoda ter pravila za zaračunavanje vodarine in omrežnine uporabnikom storitev javne službe. Skladno s ciljem preprečevanja prekomerne rabe pitne vode odlok določa tudi pravila za višjo ceno vodarine v primeru prekomerne rabe pitne vode, kot jo določajo veljavni predpisi. Odlok določa tudi pravila glede morebitnih ugovorov uporabnikov zoper račun izvajalca za izvedeno storitev.</w:t>
      </w:r>
    </w:p>
    <w:p w14:paraId="09A2700D" w14:textId="77777777" w:rsidR="00A8330E" w:rsidRPr="00A8330E" w:rsidRDefault="00A8330E" w:rsidP="00A8330E">
      <w:pPr>
        <w:spacing w:after="0" w:line="240" w:lineRule="auto"/>
        <w:jc w:val="both"/>
        <w:rPr>
          <w:rFonts w:ascii="Arial" w:eastAsia="Times New Roman" w:hAnsi="Arial" w:cs="Arial"/>
          <w:bCs/>
          <w:lang w:eastAsia="sl-SI"/>
        </w:rPr>
      </w:pPr>
    </w:p>
    <w:p w14:paraId="37B16423" w14:textId="77777777" w:rsidR="00A8330E" w:rsidRPr="00A8330E" w:rsidRDefault="00A8330E" w:rsidP="00A8330E">
      <w:pPr>
        <w:spacing w:after="0" w:line="240" w:lineRule="auto"/>
        <w:jc w:val="both"/>
        <w:rPr>
          <w:rFonts w:ascii="Arial" w:eastAsia="Times New Roman" w:hAnsi="Arial" w:cs="Arial"/>
          <w:bCs/>
          <w:i/>
          <w:iCs/>
          <w:lang w:eastAsia="sl-SI"/>
        </w:rPr>
      </w:pPr>
      <w:r w:rsidRPr="00A8330E">
        <w:rPr>
          <w:rFonts w:ascii="Arial" w:eastAsia="Times New Roman" w:hAnsi="Arial" w:cs="Arial"/>
          <w:bCs/>
          <w:i/>
          <w:iCs/>
          <w:lang w:eastAsia="sl-SI"/>
        </w:rPr>
        <w:t>XI. evidence uporabnikov</w:t>
      </w:r>
    </w:p>
    <w:p w14:paraId="2B5B5C25" w14:textId="77777777" w:rsidR="00A8330E" w:rsidRPr="00A8330E" w:rsidRDefault="00A8330E" w:rsidP="00A8330E">
      <w:pPr>
        <w:spacing w:after="0" w:line="240" w:lineRule="auto"/>
        <w:jc w:val="both"/>
        <w:rPr>
          <w:rFonts w:ascii="Arial" w:eastAsia="Times New Roman" w:hAnsi="Arial" w:cs="Arial"/>
          <w:bCs/>
          <w:i/>
          <w:iCs/>
          <w:lang w:eastAsia="sl-SI"/>
        </w:rPr>
      </w:pPr>
    </w:p>
    <w:p w14:paraId="6AEAD194" w14:textId="77777777" w:rsidR="00A8330E" w:rsidRPr="00A8330E" w:rsidRDefault="00A8330E" w:rsidP="00A8330E">
      <w:pPr>
        <w:spacing w:after="0" w:line="240" w:lineRule="auto"/>
        <w:jc w:val="both"/>
        <w:rPr>
          <w:rFonts w:ascii="Arial" w:eastAsia="Times New Roman" w:hAnsi="Arial" w:cs="Arial"/>
          <w:bCs/>
          <w:lang w:eastAsia="sl-SI"/>
        </w:rPr>
      </w:pPr>
      <w:r w:rsidRPr="00A8330E">
        <w:rPr>
          <w:rFonts w:ascii="Arial" w:eastAsia="Times New Roman" w:hAnsi="Arial" w:cs="Arial"/>
          <w:bCs/>
          <w:lang w:eastAsia="sl-SI"/>
        </w:rPr>
        <w:t>V tem poglavju odlok določa, katere evidence uporabnikov mora voditi izvajalce javne službe in pravne podlage za pridobivanje teh evidenc.</w:t>
      </w:r>
    </w:p>
    <w:p w14:paraId="4D77084F" w14:textId="77777777" w:rsidR="00A8330E" w:rsidRPr="00A8330E" w:rsidRDefault="00A8330E" w:rsidP="00A8330E">
      <w:pPr>
        <w:spacing w:after="0" w:line="240" w:lineRule="auto"/>
        <w:jc w:val="both"/>
        <w:rPr>
          <w:rFonts w:ascii="Arial" w:eastAsia="Times New Roman" w:hAnsi="Arial" w:cs="Arial"/>
          <w:bCs/>
          <w:lang w:eastAsia="sl-SI"/>
        </w:rPr>
      </w:pPr>
    </w:p>
    <w:p w14:paraId="6A86AE1E" w14:textId="77777777" w:rsidR="00A8330E" w:rsidRPr="00A8330E" w:rsidRDefault="00A8330E" w:rsidP="00A8330E">
      <w:pPr>
        <w:spacing w:after="0" w:line="240" w:lineRule="auto"/>
        <w:jc w:val="both"/>
        <w:rPr>
          <w:rFonts w:ascii="Arial" w:eastAsia="Times New Roman" w:hAnsi="Arial" w:cs="Arial"/>
          <w:bCs/>
          <w:i/>
          <w:iCs/>
          <w:lang w:eastAsia="sl-SI"/>
        </w:rPr>
      </w:pPr>
      <w:r w:rsidRPr="00A8330E">
        <w:rPr>
          <w:rFonts w:ascii="Arial" w:eastAsia="Times New Roman" w:hAnsi="Arial" w:cs="Arial"/>
          <w:bCs/>
          <w:i/>
          <w:iCs/>
          <w:lang w:eastAsia="sl-SI"/>
        </w:rPr>
        <w:t>XII. prekinitev dobave vode</w:t>
      </w:r>
    </w:p>
    <w:p w14:paraId="4BD2928F" w14:textId="77777777" w:rsidR="00A8330E" w:rsidRPr="00A8330E" w:rsidRDefault="00A8330E" w:rsidP="00A8330E">
      <w:pPr>
        <w:spacing w:after="0" w:line="240" w:lineRule="auto"/>
        <w:jc w:val="both"/>
        <w:rPr>
          <w:rFonts w:ascii="Arial" w:eastAsia="Times New Roman" w:hAnsi="Arial" w:cs="Arial"/>
          <w:bCs/>
          <w:i/>
          <w:iCs/>
          <w:lang w:eastAsia="sl-SI"/>
        </w:rPr>
      </w:pPr>
    </w:p>
    <w:p w14:paraId="684D53BC" w14:textId="77777777" w:rsidR="00A8330E" w:rsidRPr="00A8330E" w:rsidRDefault="00A8330E" w:rsidP="00A8330E">
      <w:pPr>
        <w:spacing w:after="0" w:line="240" w:lineRule="auto"/>
        <w:jc w:val="both"/>
        <w:rPr>
          <w:rFonts w:ascii="Arial" w:eastAsia="Times New Roman" w:hAnsi="Arial" w:cs="Arial"/>
          <w:bCs/>
          <w:lang w:eastAsia="sl-SI"/>
        </w:rPr>
      </w:pPr>
      <w:r w:rsidRPr="00A8330E">
        <w:rPr>
          <w:rFonts w:ascii="Arial" w:eastAsia="Times New Roman" w:hAnsi="Arial" w:cs="Arial"/>
          <w:bCs/>
          <w:lang w:eastAsia="sl-SI"/>
        </w:rPr>
        <w:t>Določena so pravila za prekinitev dobave pitne vode po uradni dolžnosti, na zahtevo uporabnika ali v primeru predvidenih ali nepredvidenih del s strani izvajalca javne službe.</w:t>
      </w:r>
    </w:p>
    <w:p w14:paraId="799240B0" w14:textId="77777777" w:rsidR="00A8330E" w:rsidRPr="00A8330E" w:rsidRDefault="00A8330E" w:rsidP="00A8330E">
      <w:pPr>
        <w:spacing w:after="0" w:line="240" w:lineRule="auto"/>
        <w:jc w:val="both"/>
        <w:rPr>
          <w:rFonts w:ascii="Arial" w:eastAsia="Times New Roman" w:hAnsi="Arial" w:cs="Arial"/>
          <w:bCs/>
          <w:lang w:eastAsia="sl-SI"/>
        </w:rPr>
      </w:pPr>
    </w:p>
    <w:p w14:paraId="7AC8A7A1" w14:textId="77777777" w:rsidR="00A8330E" w:rsidRPr="00A8330E" w:rsidRDefault="00A8330E" w:rsidP="00A8330E">
      <w:pPr>
        <w:spacing w:after="0" w:line="240" w:lineRule="auto"/>
        <w:jc w:val="both"/>
        <w:rPr>
          <w:rFonts w:ascii="Arial" w:eastAsia="Times New Roman" w:hAnsi="Arial" w:cs="Arial"/>
          <w:bCs/>
          <w:i/>
          <w:iCs/>
          <w:lang w:eastAsia="sl-SI"/>
        </w:rPr>
      </w:pPr>
      <w:r w:rsidRPr="00A8330E">
        <w:rPr>
          <w:rFonts w:ascii="Arial" w:eastAsia="Times New Roman" w:hAnsi="Arial" w:cs="Arial"/>
          <w:bCs/>
          <w:i/>
          <w:iCs/>
          <w:lang w:eastAsia="sl-SI"/>
        </w:rPr>
        <w:t>XIII. nadzor in kazenske določbe</w:t>
      </w:r>
    </w:p>
    <w:p w14:paraId="7ED3C9E4" w14:textId="77777777" w:rsidR="00A8330E" w:rsidRPr="00A8330E" w:rsidRDefault="00A8330E" w:rsidP="00A8330E">
      <w:pPr>
        <w:spacing w:after="0" w:line="240" w:lineRule="auto"/>
        <w:jc w:val="both"/>
        <w:rPr>
          <w:rFonts w:ascii="Arial" w:eastAsia="Times New Roman" w:hAnsi="Arial" w:cs="Arial"/>
          <w:bCs/>
          <w:i/>
          <w:iCs/>
          <w:lang w:eastAsia="sl-SI"/>
        </w:rPr>
      </w:pPr>
    </w:p>
    <w:p w14:paraId="1DF51A27" w14:textId="77777777" w:rsidR="00A8330E" w:rsidRPr="00A8330E" w:rsidRDefault="00A8330E" w:rsidP="00A8330E">
      <w:pPr>
        <w:spacing w:after="0" w:line="240" w:lineRule="auto"/>
        <w:jc w:val="both"/>
        <w:rPr>
          <w:rFonts w:ascii="Arial" w:eastAsia="Times New Roman" w:hAnsi="Arial" w:cs="Arial"/>
          <w:bCs/>
          <w:lang w:eastAsia="sl-SI"/>
        </w:rPr>
      </w:pPr>
      <w:r w:rsidRPr="00A8330E">
        <w:rPr>
          <w:rFonts w:ascii="Arial" w:eastAsia="Times New Roman" w:hAnsi="Arial" w:cs="Arial"/>
          <w:bCs/>
          <w:lang w:eastAsia="sl-SI"/>
        </w:rPr>
        <w:t>Odlok določa organe, pristojne za nadzor nad izvajanjem odloka ter globe za storjene prekrške.</w:t>
      </w:r>
    </w:p>
    <w:p w14:paraId="5EF91A6A" w14:textId="77777777" w:rsidR="00A8330E" w:rsidRPr="00A8330E" w:rsidRDefault="00A8330E" w:rsidP="00A8330E">
      <w:pPr>
        <w:spacing w:after="0" w:line="240" w:lineRule="auto"/>
        <w:jc w:val="both"/>
        <w:rPr>
          <w:rFonts w:ascii="Arial" w:eastAsia="Times New Roman" w:hAnsi="Arial" w:cs="Arial"/>
          <w:bCs/>
          <w:lang w:eastAsia="sl-SI"/>
        </w:rPr>
      </w:pPr>
    </w:p>
    <w:p w14:paraId="157742F4" w14:textId="77777777" w:rsidR="00A8330E" w:rsidRPr="00A8330E" w:rsidRDefault="00A8330E" w:rsidP="00A8330E">
      <w:pPr>
        <w:spacing w:after="0" w:line="240" w:lineRule="auto"/>
        <w:jc w:val="both"/>
        <w:rPr>
          <w:rFonts w:ascii="Arial" w:eastAsia="Times New Roman" w:hAnsi="Arial" w:cs="Arial"/>
          <w:bCs/>
          <w:i/>
          <w:iCs/>
          <w:lang w:eastAsia="sl-SI"/>
        </w:rPr>
      </w:pPr>
      <w:r w:rsidRPr="00A8330E">
        <w:rPr>
          <w:rFonts w:ascii="Arial" w:eastAsia="Times New Roman" w:hAnsi="Arial" w:cs="Arial"/>
          <w:bCs/>
          <w:i/>
          <w:iCs/>
          <w:lang w:eastAsia="sl-SI"/>
        </w:rPr>
        <w:t>XIV. prehodne in končne določbe</w:t>
      </w:r>
    </w:p>
    <w:p w14:paraId="1B505A71" w14:textId="77777777" w:rsidR="00A8330E" w:rsidRPr="00A8330E" w:rsidRDefault="00A8330E" w:rsidP="00A8330E">
      <w:pPr>
        <w:spacing w:after="0" w:line="240" w:lineRule="auto"/>
        <w:jc w:val="both"/>
        <w:rPr>
          <w:rFonts w:ascii="Arial" w:eastAsia="Times New Roman" w:hAnsi="Arial" w:cs="Arial"/>
          <w:bCs/>
          <w:i/>
          <w:iCs/>
          <w:lang w:eastAsia="sl-SI"/>
        </w:rPr>
      </w:pPr>
    </w:p>
    <w:p w14:paraId="74AA65AF" w14:textId="77777777" w:rsidR="00A8330E" w:rsidRPr="00A8330E" w:rsidRDefault="00A8330E" w:rsidP="00A8330E">
      <w:pPr>
        <w:spacing w:after="0" w:line="240" w:lineRule="auto"/>
        <w:jc w:val="both"/>
        <w:rPr>
          <w:rFonts w:ascii="Arial" w:eastAsia="Times New Roman" w:hAnsi="Arial" w:cs="Arial"/>
          <w:bCs/>
          <w:lang w:eastAsia="sl-SI"/>
        </w:rPr>
      </w:pPr>
      <w:r w:rsidRPr="00A8330E">
        <w:rPr>
          <w:rFonts w:ascii="Arial" w:eastAsia="Times New Roman" w:hAnsi="Arial" w:cs="Arial"/>
          <w:bCs/>
          <w:lang w:eastAsia="sl-SI"/>
        </w:rPr>
        <w:t>V tem poglavju so določene prehodne določbe (na primer prestavitev obračunskega vodomera v zunanji jašek, možnost zagotavljanja oskrbe s pitno vodo iz zasebnih vodovodov v določenih primerih, obveznost priključitve, če objekt še ni priključen na javni vodovod), akti, ki prenehajo veljati ter začetek veljavnosti odloka, ki je predviden na petnajsti dan po objavi v Uradnem listu RS.</w:t>
      </w:r>
    </w:p>
    <w:p w14:paraId="480BD319" w14:textId="77777777" w:rsidR="00A8330E" w:rsidRPr="00A8330E" w:rsidRDefault="00A8330E" w:rsidP="00A8330E">
      <w:pPr>
        <w:spacing w:after="0" w:line="240" w:lineRule="auto"/>
        <w:jc w:val="both"/>
        <w:rPr>
          <w:rFonts w:ascii="Arial" w:eastAsia="Times New Roman" w:hAnsi="Arial" w:cs="Arial"/>
          <w:b/>
          <w:bCs/>
          <w:lang w:eastAsia="sl-SI"/>
        </w:rPr>
      </w:pPr>
    </w:p>
    <w:p w14:paraId="760D4AB1" w14:textId="77777777" w:rsidR="00471E5B" w:rsidRDefault="00471E5B" w:rsidP="00A8330E">
      <w:pPr>
        <w:spacing w:after="0" w:line="240" w:lineRule="auto"/>
        <w:jc w:val="both"/>
        <w:rPr>
          <w:rFonts w:ascii="Arial" w:eastAsia="Times New Roman" w:hAnsi="Arial" w:cs="Arial"/>
          <w:b/>
          <w:bCs/>
          <w:lang w:eastAsia="sl-SI"/>
        </w:rPr>
      </w:pPr>
    </w:p>
    <w:p w14:paraId="096E9146" w14:textId="77777777" w:rsidR="00471E5B" w:rsidRDefault="00471E5B" w:rsidP="00A8330E">
      <w:pPr>
        <w:spacing w:after="0" w:line="240" w:lineRule="auto"/>
        <w:jc w:val="both"/>
        <w:rPr>
          <w:rFonts w:ascii="Arial" w:eastAsia="Times New Roman" w:hAnsi="Arial" w:cs="Arial"/>
          <w:b/>
          <w:bCs/>
          <w:lang w:eastAsia="sl-SI"/>
        </w:rPr>
      </w:pPr>
    </w:p>
    <w:p w14:paraId="1B5F618B" w14:textId="77777777" w:rsidR="00471E5B" w:rsidRDefault="00471E5B" w:rsidP="00A8330E">
      <w:pPr>
        <w:spacing w:after="0" w:line="240" w:lineRule="auto"/>
        <w:jc w:val="both"/>
        <w:rPr>
          <w:rFonts w:ascii="Arial" w:eastAsia="Times New Roman" w:hAnsi="Arial" w:cs="Arial"/>
          <w:b/>
          <w:bCs/>
          <w:lang w:eastAsia="sl-SI"/>
        </w:rPr>
      </w:pPr>
    </w:p>
    <w:p w14:paraId="38B94CD1" w14:textId="77777777" w:rsidR="00471E5B" w:rsidRDefault="00471E5B" w:rsidP="00A8330E">
      <w:pPr>
        <w:spacing w:after="0" w:line="240" w:lineRule="auto"/>
        <w:jc w:val="both"/>
        <w:rPr>
          <w:rFonts w:ascii="Arial" w:eastAsia="Times New Roman" w:hAnsi="Arial" w:cs="Arial"/>
          <w:b/>
          <w:bCs/>
          <w:lang w:eastAsia="sl-SI"/>
        </w:rPr>
      </w:pPr>
    </w:p>
    <w:p w14:paraId="14A62B11" w14:textId="77777777" w:rsidR="00471E5B" w:rsidRDefault="00471E5B" w:rsidP="00A8330E">
      <w:pPr>
        <w:spacing w:after="0" w:line="240" w:lineRule="auto"/>
        <w:jc w:val="both"/>
        <w:rPr>
          <w:rFonts w:ascii="Arial" w:eastAsia="Times New Roman" w:hAnsi="Arial" w:cs="Arial"/>
          <w:b/>
          <w:bCs/>
          <w:lang w:eastAsia="sl-SI"/>
        </w:rPr>
      </w:pPr>
    </w:p>
    <w:p w14:paraId="2C62FCCA" w14:textId="77777777" w:rsidR="00471E5B" w:rsidRDefault="00471E5B" w:rsidP="00A8330E">
      <w:pPr>
        <w:spacing w:after="0" w:line="240" w:lineRule="auto"/>
        <w:jc w:val="both"/>
        <w:rPr>
          <w:rFonts w:ascii="Arial" w:eastAsia="Times New Roman" w:hAnsi="Arial" w:cs="Arial"/>
          <w:b/>
          <w:bCs/>
          <w:lang w:eastAsia="sl-SI"/>
        </w:rPr>
      </w:pPr>
    </w:p>
    <w:p w14:paraId="5062CF4B" w14:textId="77777777" w:rsidR="00471E5B" w:rsidRDefault="00471E5B" w:rsidP="00A8330E">
      <w:pPr>
        <w:spacing w:after="0" w:line="240" w:lineRule="auto"/>
        <w:jc w:val="both"/>
        <w:rPr>
          <w:rFonts w:ascii="Arial" w:eastAsia="Times New Roman" w:hAnsi="Arial" w:cs="Arial"/>
          <w:b/>
          <w:bCs/>
          <w:lang w:eastAsia="sl-SI"/>
        </w:rPr>
      </w:pPr>
    </w:p>
    <w:p w14:paraId="0AAFDC7E" w14:textId="77777777" w:rsidR="00471E5B" w:rsidRDefault="00471E5B" w:rsidP="00A8330E">
      <w:pPr>
        <w:spacing w:after="0" w:line="240" w:lineRule="auto"/>
        <w:jc w:val="both"/>
        <w:rPr>
          <w:rFonts w:ascii="Arial" w:eastAsia="Times New Roman" w:hAnsi="Arial" w:cs="Arial"/>
          <w:b/>
          <w:bCs/>
          <w:lang w:eastAsia="sl-SI"/>
        </w:rPr>
      </w:pPr>
    </w:p>
    <w:p w14:paraId="01DFD4EE" w14:textId="77777777" w:rsidR="00471E5B" w:rsidRDefault="00471E5B" w:rsidP="00A8330E">
      <w:pPr>
        <w:spacing w:after="0" w:line="240" w:lineRule="auto"/>
        <w:jc w:val="both"/>
        <w:rPr>
          <w:rFonts w:ascii="Arial" w:eastAsia="Times New Roman" w:hAnsi="Arial" w:cs="Arial"/>
          <w:b/>
          <w:bCs/>
          <w:lang w:eastAsia="sl-SI"/>
        </w:rPr>
      </w:pPr>
    </w:p>
    <w:p w14:paraId="08AE4EE9" w14:textId="17AA788F" w:rsidR="00A8330E" w:rsidRPr="00A8330E" w:rsidRDefault="00A8330E" w:rsidP="00A8330E">
      <w:pPr>
        <w:spacing w:after="0" w:line="240" w:lineRule="auto"/>
        <w:jc w:val="both"/>
        <w:rPr>
          <w:rFonts w:ascii="Arial" w:eastAsia="Times New Roman" w:hAnsi="Arial" w:cs="Arial"/>
          <w:b/>
          <w:bCs/>
          <w:lang w:eastAsia="sl-SI"/>
        </w:rPr>
      </w:pPr>
      <w:r w:rsidRPr="00A8330E">
        <w:rPr>
          <w:rFonts w:ascii="Arial" w:eastAsia="Times New Roman" w:hAnsi="Arial" w:cs="Arial"/>
          <w:b/>
          <w:bCs/>
          <w:lang w:eastAsia="sl-SI"/>
        </w:rPr>
        <w:t>4. Ocena finančnih in drugih posledic, ki bi jih imelo sprejetje odloka</w:t>
      </w:r>
    </w:p>
    <w:p w14:paraId="2215F88B" w14:textId="77777777" w:rsidR="00A8330E" w:rsidRPr="00A8330E" w:rsidRDefault="00A8330E" w:rsidP="00A8330E">
      <w:pPr>
        <w:spacing w:after="0" w:line="240" w:lineRule="auto"/>
        <w:rPr>
          <w:rFonts w:ascii="Arial" w:eastAsia="Times New Roman" w:hAnsi="Arial" w:cs="Arial"/>
          <w:lang w:eastAsia="sl-SI"/>
        </w:rPr>
      </w:pPr>
    </w:p>
    <w:p w14:paraId="3FECB34E" w14:textId="77777777" w:rsidR="00A8330E" w:rsidRPr="00A8330E" w:rsidRDefault="00A8330E" w:rsidP="00A8330E">
      <w:pPr>
        <w:spacing w:after="0" w:line="240" w:lineRule="auto"/>
        <w:jc w:val="both"/>
        <w:rPr>
          <w:rFonts w:ascii="Arial" w:eastAsia="Times New Roman" w:hAnsi="Arial" w:cs="Arial"/>
          <w:lang w:eastAsia="sl-SI"/>
        </w:rPr>
      </w:pPr>
      <w:r w:rsidRPr="00A8330E">
        <w:rPr>
          <w:rFonts w:ascii="Arial" w:eastAsia="Times New Roman" w:hAnsi="Arial" w:cs="Arial"/>
          <w:lang w:eastAsia="sl-SI"/>
        </w:rPr>
        <w:t xml:space="preserve">Sprejetje odloka finančnih posledic za proračun ne bo imelo. Odlok postavlja bolj jasna pravila na področju oblikovanja, potrjevanja in nadziranja cen storitev javne službe, ki do sedaj niso bila nikjer zapisana, pa bi skladno s priporočili Računskega sodišča morala biti, zato se bo treba po novem držati rokov, ki bodo s tem odlokom potrjena.  </w:t>
      </w:r>
    </w:p>
    <w:p w14:paraId="76A783C3" w14:textId="77777777" w:rsidR="00A8330E" w:rsidRPr="00A8330E" w:rsidRDefault="00A8330E" w:rsidP="00A8330E">
      <w:pPr>
        <w:spacing w:after="0" w:line="240" w:lineRule="auto"/>
        <w:jc w:val="both"/>
        <w:rPr>
          <w:rFonts w:ascii="Arial" w:eastAsia="Times New Roman" w:hAnsi="Arial" w:cs="Arial"/>
          <w:lang w:eastAsia="sl-SI"/>
        </w:rPr>
      </w:pPr>
    </w:p>
    <w:p w14:paraId="1376B42C" w14:textId="77777777" w:rsidR="00A8330E" w:rsidRPr="00A8330E" w:rsidRDefault="00A8330E" w:rsidP="00A8330E">
      <w:pPr>
        <w:spacing w:after="0" w:line="240" w:lineRule="auto"/>
        <w:jc w:val="both"/>
        <w:rPr>
          <w:rFonts w:ascii="Arial" w:eastAsia="Times New Roman" w:hAnsi="Arial" w:cs="Arial"/>
          <w:lang w:eastAsia="sl-SI"/>
        </w:rPr>
      </w:pPr>
    </w:p>
    <w:p w14:paraId="4598F667" w14:textId="77777777" w:rsidR="00471E5B" w:rsidRDefault="00A8330E" w:rsidP="00A8330E">
      <w:pPr>
        <w:spacing w:after="0" w:line="240" w:lineRule="auto"/>
        <w:jc w:val="both"/>
        <w:rPr>
          <w:rFonts w:ascii="Arial" w:eastAsia="Times New Roman" w:hAnsi="Arial" w:cs="Arial"/>
          <w:lang w:eastAsia="sl-SI"/>
        </w:rPr>
      </w:pPr>
      <w:r w:rsidRPr="00A8330E">
        <w:rPr>
          <w:rFonts w:ascii="Arial" w:eastAsia="Times New Roman" w:hAnsi="Arial" w:cs="Arial"/>
          <w:lang w:eastAsia="sl-SI"/>
        </w:rPr>
        <w:tab/>
      </w:r>
      <w:r w:rsidRPr="00A8330E">
        <w:rPr>
          <w:rFonts w:ascii="Arial" w:eastAsia="Times New Roman" w:hAnsi="Arial" w:cs="Arial"/>
          <w:lang w:eastAsia="sl-SI"/>
        </w:rPr>
        <w:tab/>
      </w:r>
      <w:r w:rsidRPr="00A8330E">
        <w:rPr>
          <w:rFonts w:ascii="Arial" w:eastAsia="Times New Roman" w:hAnsi="Arial" w:cs="Arial"/>
          <w:lang w:eastAsia="sl-SI"/>
        </w:rPr>
        <w:tab/>
      </w:r>
      <w:r w:rsidRPr="00A8330E">
        <w:rPr>
          <w:rFonts w:ascii="Arial" w:eastAsia="Times New Roman" w:hAnsi="Arial" w:cs="Arial"/>
          <w:lang w:eastAsia="sl-SI"/>
        </w:rPr>
        <w:tab/>
      </w:r>
      <w:r w:rsidRPr="00A8330E">
        <w:rPr>
          <w:rFonts w:ascii="Arial" w:eastAsia="Times New Roman" w:hAnsi="Arial" w:cs="Arial"/>
          <w:lang w:eastAsia="sl-SI"/>
        </w:rPr>
        <w:tab/>
      </w:r>
      <w:r w:rsidRPr="00A8330E">
        <w:rPr>
          <w:rFonts w:ascii="Arial" w:eastAsia="Times New Roman" w:hAnsi="Arial" w:cs="Arial"/>
          <w:lang w:eastAsia="sl-SI"/>
        </w:rPr>
        <w:tab/>
      </w:r>
      <w:r w:rsidRPr="00A8330E">
        <w:rPr>
          <w:rFonts w:ascii="Arial" w:eastAsia="Times New Roman" w:hAnsi="Arial" w:cs="Arial"/>
          <w:lang w:eastAsia="sl-SI"/>
        </w:rPr>
        <w:tab/>
      </w:r>
      <w:r w:rsidRPr="00A8330E">
        <w:rPr>
          <w:rFonts w:ascii="Arial" w:eastAsia="Times New Roman" w:hAnsi="Arial" w:cs="Arial"/>
          <w:lang w:eastAsia="sl-SI"/>
        </w:rPr>
        <w:tab/>
      </w:r>
    </w:p>
    <w:p w14:paraId="465744B7" w14:textId="77777777" w:rsidR="00471E5B" w:rsidRDefault="00471E5B" w:rsidP="00A8330E">
      <w:pPr>
        <w:spacing w:after="0" w:line="240" w:lineRule="auto"/>
        <w:jc w:val="both"/>
        <w:rPr>
          <w:rFonts w:ascii="Arial" w:eastAsia="Times New Roman" w:hAnsi="Arial" w:cs="Arial"/>
          <w:lang w:eastAsia="sl-SI"/>
        </w:rPr>
      </w:pPr>
    </w:p>
    <w:p w14:paraId="4BEAB7DA" w14:textId="7B47A43B" w:rsidR="00A8330E" w:rsidRPr="00A8330E" w:rsidRDefault="00A8330E" w:rsidP="00471E5B">
      <w:pPr>
        <w:spacing w:after="0" w:line="240" w:lineRule="auto"/>
        <w:ind w:left="4956" w:firstLine="708"/>
        <w:jc w:val="both"/>
        <w:rPr>
          <w:rFonts w:ascii="Arial" w:eastAsia="Times New Roman" w:hAnsi="Arial" w:cs="Arial"/>
          <w:lang w:eastAsia="sl-SI"/>
        </w:rPr>
      </w:pPr>
      <w:r w:rsidRPr="00A8330E">
        <w:rPr>
          <w:rFonts w:ascii="Arial" w:eastAsia="Times New Roman" w:hAnsi="Arial" w:cs="Arial"/>
          <w:lang w:eastAsia="sl-SI"/>
        </w:rPr>
        <w:t xml:space="preserve">OKP ROGAŠKA SLATINA, </w:t>
      </w:r>
      <w:proofErr w:type="spellStart"/>
      <w:r w:rsidRPr="00A8330E">
        <w:rPr>
          <w:rFonts w:ascii="Arial" w:eastAsia="Times New Roman" w:hAnsi="Arial" w:cs="Arial"/>
          <w:lang w:eastAsia="sl-SI"/>
        </w:rPr>
        <w:t>d.o.o</w:t>
      </w:r>
      <w:proofErr w:type="spellEnd"/>
      <w:r w:rsidRPr="00A8330E">
        <w:rPr>
          <w:rFonts w:ascii="Arial" w:eastAsia="Times New Roman" w:hAnsi="Arial" w:cs="Arial"/>
          <w:lang w:eastAsia="sl-SI"/>
        </w:rPr>
        <w:t>.</w:t>
      </w:r>
    </w:p>
    <w:p w14:paraId="069C050F" w14:textId="77777777" w:rsidR="00A8330E" w:rsidRPr="00A8330E" w:rsidRDefault="00A8330E" w:rsidP="00A8330E">
      <w:pPr>
        <w:spacing w:after="0" w:line="240" w:lineRule="auto"/>
        <w:jc w:val="both"/>
        <w:rPr>
          <w:rFonts w:ascii="Arial" w:eastAsia="Times New Roman" w:hAnsi="Arial" w:cs="Arial"/>
          <w:lang w:eastAsia="sl-SI"/>
        </w:rPr>
      </w:pPr>
      <w:r w:rsidRPr="00A8330E">
        <w:rPr>
          <w:rFonts w:ascii="Arial" w:eastAsia="Times New Roman" w:hAnsi="Arial" w:cs="Arial"/>
          <w:lang w:eastAsia="sl-SI"/>
        </w:rPr>
        <w:tab/>
      </w:r>
      <w:r w:rsidRPr="00A8330E">
        <w:rPr>
          <w:rFonts w:ascii="Arial" w:eastAsia="Times New Roman" w:hAnsi="Arial" w:cs="Arial"/>
          <w:lang w:eastAsia="sl-SI"/>
        </w:rPr>
        <w:tab/>
      </w:r>
      <w:r w:rsidRPr="00A8330E">
        <w:rPr>
          <w:rFonts w:ascii="Arial" w:eastAsia="Times New Roman" w:hAnsi="Arial" w:cs="Arial"/>
          <w:lang w:eastAsia="sl-SI"/>
        </w:rPr>
        <w:tab/>
      </w:r>
      <w:r w:rsidRPr="00A8330E">
        <w:rPr>
          <w:rFonts w:ascii="Arial" w:eastAsia="Times New Roman" w:hAnsi="Arial" w:cs="Arial"/>
          <w:lang w:eastAsia="sl-SI"/>
        </w:rPr>
        <w:tab/>
      </w:r>
      <w:r w:rsidRPr="00A8330E">
        <w:rPr>
          <w:rFonts w:ascii="Arial" w:eastAsia="Times New Roman" w:hAnsi="Arial" w:cs="Arial"/>
          <w:lang w:eastAsia="sl-SI"/>
        </w:rPr>
        <w:tab/>
      </w:r>
      <w:r w:rsidRPr="00A8330E">
        <w:rPr>
          <w:rFonts w:ascii="Arial" w:eastAsia="Times New Roman" w:hAnsi="Arial" w:cs="Arial"/>
          <w:lang w:eastAsia="sl-SI"/>
        </w:rPr>
        <w:tab/>
      </w:r>
      <w:r w:rsidRPr="00A8330E">
        <w:rPr>
          <w:rFonts w:ascii="Arial" w:eastAsia="Times New Roman" w:hAnsi="Arial" w:cs="Arial"/>
          <w:lang w:eastAsia="sl-SI"/>
        </w:rPr>
        <w:tab/>
      </w:r>
      <w:r w:rsidRPr="00A8330E">
        <w:rPr>
          <w:rFonts w:ascii="Arial" w:eastAsia="Times New Roman" w:hAnsi="Arial" w:cs="Arial"/>
          <w:lang w:eastAsia="sl-SI"/>
        </w:rPr>
        <w:tab/>
        <w:t>Direktor:</w:t>
      </w:r>
    </w:p>
    <w:p w14:paraId="2A7AC247" w14:textId="05C2FF94" w:rsidR="00A8330E" w:rsidRPr="00A8330E" w:rsidRDefault="00A8330E" w:rsidP="00A8330E">
      <w:pPr>
        <w:spacing w:after="0" w:line="240" w:lineRule="auto"/>
        <w:jc w:val="both"/>
        <w:rPr>
          <w:rFonts w:ascii="Arial" w:eastAsia="Times New Roman" w:hAnsi="Arial" w:cs="Arial"/>
          <w:lang w:eastAsia="sl-SI"/>
        </w:rPr>
      </w:pPr>
      <w:r w:rsidRPr="00A8330E">
        <w:rPr>
          <w:rFonts w:ascii="Arial" w:eastAsia="Times New Roman" w:hAnsi="Arial" w:cs="Arial"/>
          <w:lang w:eastAsia="sl-SI"/>
        </w:rPr>
        <w:tab/>
      </w:r>
      <w:r w:rsidRPr="00A8330E">
        <w:rPr>
          <w:rFonts w:ascii="Arial" w:eastAsia="Times New Roman" w:hAnsi="Arial" w:cs="Arial"/>
          <w:lang w:eastAsia="sl-SI"/>
        </w:rPr>
        <w:tab/>
      </w:r>
      <w:r w:rsidRPr="00A8330E">
        <w:rPr>
          <w:rFonts w:ascii="Arial" w:eastAsia="Times New Roman" w:hAnsi="Arial" w:cs="Arial"/>
          <w:lang w:eastAsia="sl-SI"/>
        </w:rPr>
        <w:tab/>
      </w:r>
      <w:r w:rsidRPr="00A8330E">
        <w:rPr>
          <w:rFonts w:ascii="Arial" w:eastAsia="Times New Roman" w:hAnsi="Arial" w:cs="Arial"/>
          <w:lang w:eastAsia="sl-SI"/>
        </w:rPr>
        <w:tab/>
      </w:r>
      <w:r w:rsidRPr="00A8330E">
        <w:rPr>
          <w:rFonts w:ascii="Arial" w:eastAsia="Times New Roman" w:hAnsi="Arial" w:cs="Arial"/>
          <w:lang w:eastAsia="sl-SI"/>
        </w:rPr>
        <w:tab/>
      </w:r>
      <w:r w:rsidRPr="00A8330E">
        <w:rPr>
          <w:rFonts w:ascii="Arial" w:eastAsia="Times New Roman" w:hAnsi="Arial" w:cs="Arial"/>
          <w:lang w:eastAsia="sl-SI"/>
        </w:rPr>
        <w:tab/>
      </w:r>
      <w:r w:rsidRPr="00A8330E">
        <w:rPr>
          <w:rFonts w:ascii="Arial" w:eastAsia="Times New Roman" w:hAnsi="Arial" w:cs="Arial"/>
          <w:lang w:eastAsia="sl-SI"/>
        </w:rPr>
        <w:tab/>
      </w:r>
      <w:r w:rsidRPr="00A8330E">
        <w:rPr>
          <w:rFonts w:ascii="Arial" w:eastAsia="Times New Roman" w:hAnsi="Arial" w:cs="Arial"/>
          <w:lang w:eastAsia="sl-SI"/>
        </w:rPr>
        <w:tab/>
      </w:r>
      <w:proofErr w:type="spellStart"/>
      <w:r w:rsidRPr="00A8330E">
        <w:rPr>
          <w:rFonts w:ascii="Arial" w:eastAsia="Times New Roman" w:hAnsi="Arial" w:cs="Arial"/>
          <w:lang w:eastAsia="sl-SI"/>
        </w:rPr>
        <w:t>mag..Bojan</w:t>
      </w:r>
      <w:proofErr w:type="spellEnd"/>
      <w:r w:rsidRPr="00A8330E">
        <w:rPr>
          <w:rFonts w:ascii="Arial" w:eastAsia="Times New Roman" w:hAnsi="Arial" w:cs="Arial"/>
          <w:lang w:eastAsia="sl-SI"/>
        </w:rPr>
        <w:t xml:space="preserve"> PIRŠ</w:t>
      </w:r>
    </w:p>
    <w:p w14:paraId="427BEF9D" w14:textId="77777777" w:rsidR="00A8330E" w:rsidRPr="00A8330E" w:rsidRDefault="00A8330E" w:rsidP="00A8330E">
      <w:pPr>
        <w:spacing w:after="0" w:line="240" w:lineRule="auto"/>
        <w:jc w:val="both"/>
        <w:rPr>
          <w:rFonts w:ascii="Arial" w:eastAsia="Times New Roman" w:hAnsi="Arial" w:cs="Arial"/>
          <w:lang w:eastAsia="sl-SI"/>
        </w:rPr>
      </w:pPr>
    </w:p>
    <w:p w14:paraId="0AA76A56" w14:textId="77777777" w:rsidR="00471E5B" w:rsidRDefault="00471E5B" w:rsidP="00A8330E">
      <w:pPr>
        <w:spacing w:after="0" w:line="240" w:lineRule="auto"/>
        <w:jc w:val="both"/>
        <w:rPr>
          <w:rFonts w:ascii="Arial" w:eastAsia="Times New Roman" w:hAnsi="Arial" w:cs="Arial"/>
          <w:lang w:eastAsia="sl-SI"/>
        </w:rPr>
      </w:pPr>
    </w:p>
    <w:p w14:paraId="4BBC966B" w14:textId="77777777" w:rsidR="00471E5B" w:rsidRDefault="00471E5B" w:rsidP="00A8330E">
      <w:pPr>
        <w:spacing w:after="0" w:line="240" w:lineRule="auto"/>
        <w:jc w:val="both"/>
        <w:rPr>
          <w:rFonts w:ascii="Arial" w:eastAsia="Times New Roman" w:hAnsi="Arial" w:cs="Arial"/>
          <w:lang w:eastAsia="sl-SI"/>
        </w:rPr>
      </w:pPr>
    </w:p>
    <w:p w14:paraId="58E84476" w14:textId="77777777" w:rsidR="00471E5B" w:rsidRDefault="00471E5B" w:rsidP="00A8330E">
      <w:pPr>
        <w:spacing w:after="0" w:line="240" w:lineRule="auto"/>
        <w:jc w:val="both"/>
        <w:rPr>
          <w:rFonts w:ascii="Arial" w:eastAsia="Times New Roman" w:hAnsi="Arial" w:cs="Arial"/>
          <w:lang w:eastAsia="sl-SI"/>
        </w:rPr>
      </w:pPr>
    </w:p>
    <w:p w14:paraId="04F79B4A" w14:textId="77777777" w:rsidR="00471E5B" w:rsidRDefault="00471E5B" w:rsidP="00A8330E">
      <w:pPr>
        <w:spacing w:after="0" w:line="240" w:lineRule="auto"/>
        <w:jc w:val="both"/>
        <w:rPr>
          <w:rFonts w:ascii="Arial" w:eastAsia="Times New Roman" w:hAnsi="Arial" w:cs="Arial"/>
          <w:lang w:eastAsia="sl-SI"/>
        </w:rPr>
      </w:pPr>
    </w:p>
    <w:p w14:paraId="27A4415D" w14:textId="6197507C" w:rsidR="00A8330E" w:rsidRPr="00A8330E" w:rsidRDefault="00A8330E" w:rsidP="00A8330E">
      <w:pPr>
        <w:spacing w:after="0" w:line="240" w:lineRule="auto"/>
        <w:jc w:val="both"/>
        <w:rPr>
          <w:rFonts w:ascii="Arial" w:eastAsia="Times New Roman" w:hAnsi="Arial" w:cs="Arial"/>
          <w:lang w:eastAsia="sl-SI"/>
        </w:rPr>
      </w:pPr>
      <w:r w:rsidRPr="00A8330E">
        <w:rPr>
          <w:rFonts w:ascii="Arial" w:eastAsia="Times New Roman" w:hAnsi="Arial" w:cs="Arial"/>
          <w:lang w:eastAsia="sl-SI"/>
        </w:rPr>
        <w:t xml:space="preserve">Priloga : </w:t>
      </w:r>
    </w:p>
    <w:p w14:paraId="636C52C4" w14:textId="2A0D0B20" w:rsidR="00A8330E" w:rsidRPr="00A8330E" w:rsidRDefault="00A8330E" w:rsidP="00A8330E">
      <w:pPr>
        <w:numPr>
          <w:ilvl w:val="0"/>
          <w:numId w:val="3"/>
        </w:numPr>
        <w:spacing w:after="0" w:line="240" w:lineRule="auto"/>
        <w:jc w:val="both"/>
        <w:rPr>
          <w:rFonts w:ascii="Arial" w:eastAsia="Times New Roman" w:hAnsi="Arial" w:cs="Arial"/>
          <w:lang w:eastAsia="sl-SI"/>
        </w:rPr>
      </w:pPr>
      <w:r w:rsidRPr="00A8330E">
        <w:rPr>
          <w:rFonts w:ascii="Arial" w:eastAsia="Times New Roman" w:hAnsi="Arial" w:cs="Arial"/>
          <w:lang w:eastAsia="sl-SI"/>
        </w:rPr>
        <w:t>Predlog Odloka o oskrbi s pitno vodo območju občin Rogaška Slatina, Šmarje pri Jelšah, Podčetrtek, Rogatec, Kozje, Bistrica o</w:t>
      </w:r>
      <w:r w:rsidR="00471E5B">
        <w:rPr>
          <w:rFonts w:ascii="Arial" w:eastAsia="Times New Roman" w:hAnsi="Arial" w:cs="Arial"/>
          <w:lang w:eastAsia="sl-SI"/>
        </w:rPr>
        <w:t>b</w:t>
      </w:r>
      <w:r w:rsidRPr="00A8330E">
        <w:rPr>
          <w:rFonts w:ascii="Arial" w:eastAsia="Times New Roman" w:hAnsi="Arial" w:cs="Arial"/>
          <w:lang w:eastAsia="sl-SI"/>
        </w:rPr>
        <w:t xml:space="preserve"> Sotli in Poljčane</w:t>
      </w:r>
    </w:p>
    <w:p w14:paraId="08890AD9" w14:textId="77777777" w:rsidR="00362EFA" w:rsidRDefault="00362EFA"/>
    <w:sectPr w:rsidR="00362EF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2CCF3" w14:textId="77777777" w:rsidR="004E7CF5" w:rsidRDefault="004E7CF5">
      <w:pPr>
        <w:spacing w:after="0" w:line="240" w:lineRule="auto"/>
      </w:pPr>
      <w:r>
        <w:separator/>
      </w:r>
    </w:p>
  </w:endnote>
  <w:endnote w:type="continuationSeparator" w:id="0">
    <w:p w14:paraId="39CD7B5D" w14:textId="77777777" w:rsidR="004E7CF5" w:rsidRDefault="004E7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24830" w14:textId="77777777" w:rsidR="00522746" w:rsidRDefault="004E7CF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1739E" w14:textId="77777777" w:rsidR="00522746" w:rsidRDefault="004E7CF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CC97C" w14:textId="77777777" w:rsidR="00522746" w:rsidRDefault="004E7CF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6C86C" w14:textId="77777777" w:rsidR="004E7CF5" w:rsidRDefault="004E7CF5">
      <w:pPr>
        <w:spacing w:after="0" w:line="240" w:lineRule="auto"/>
      </w:pPr>
      <w:r>
        <w:separator/>
      </w:r>
    </w:p>
  </w:footnote>
  <w:footnote w:type="continuationSeparator" w:id="0">
    <w:p w14:paraId="3FAA1DDB" w14:textId="77777777" w:rsidR="004E7CF5" w:rsidRDefault="004E7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936FE" w14:textId="77777777" w:rsidR="00522746" w:rsidRDefault="004E7CF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C14CA" w14:textId="77777777" w:rsidR="00522746" w:rsidRDefault="004E7CF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E9FB0" w14:textId="77777777" w:rsidR="00522746" w:rsidRDefault="004E7CF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92F45"/>
    <w:multiLevelType w:val="hybridMultilevel"/>
    <w:tmpl w:val="42868A6A"/>
    <w:lvl w:ilvl="0" w:tplc="701ED1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4D0027F"/>
    <w:multiLevelType w:val="hybridMultilevel"/>
    <w:tmpl w:val="C7B402B8"/>
    <w:lvl w:ilvl="0" w:tplc="04240005">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1063C8B"/>
    <w:multiLevelType w:val="hybridMultilevel"/>
    <w:tmpl w:val="99526290"/>
    <w:lvl w:ilvl="0" w:tplc="17CA2A28">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3922877"/>
    <w:multiLevelType w:val="hybridMultilevel"/>
    <w:tmpl w:val="46103ECE"/>
    <w:lvl w:ilvl="0" w:tplc="701ED1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30E"/>
    <w:rsid w:val="00362EFA"/>
    <w:rsid w:val="003F3DC6"/>
    <w:rsid w:val="00471E5B"/>
    <w:rsid w:val="004C375D"/>
    <w:rsid w:val="004E7CF5"/>
    <w:rsid w:val="005F7461"/>
    <w:rsid w:val="00A833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D168D"/>
  <w15:chartTrackingRefBased/>
  <w15:docId w15:val="{DA343FA7-FCDC-4A68-84B0-312D11E3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A8330E"/>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A8330E"/>
  </w:style>
  <w:style w:type="paragraph" w:styleId="Noga">
    <w:name w:val="footer"/>
    <w:basedOn w:val="Navaden"/>
    <w:link w:val="NogaZnak"/>
    <w:uiPriority w:val="99"/>
    <w:semiHidden/>
    <w:unhideWhenUsed/>
    <w:rsid w:val="00A8330E"/>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A8330E"/>
  </w:style>
  <w:style w:type="character" w:styleId="Pripombasklic">
    <w:name w:val="annotation reference"/>
    <w:rsid w:val="00A8330E"/>
    <w:rPr>
      <w:sz w:val="16"/>
      <w:szCs w:val="16"/>
    </w:rPr>
  </w:style>
  <w:style w:type="paragraph" w:styleId="Pripombabesedilo">
    <w:name w:val="annotation text"/>
    <w:basedOn w:val="Navaden"/>
    <w:link w:val="PripombabesediloZnak"/>
    <w:rsid w:val="00A8330E"/>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A8330E"/>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A8330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833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2102</Words>
  <Characters>11982</Characters>
  <Application>Microsoft Office Word</Application>
  <DocSecurity>0</DocSecurity>
  <Lines>99</Lines>
  <Paragraphs>28</Paragraphs>
  <ScaleCrop>false</ScaleCrop>
  <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Turin</dc:creator>
  <cp:keywords/>
  <dc:description/>
  <cp:lastModifiedBy>Alenka Turin</cp:lastModifiedBy>
  <cp:revision>5</cp:revision>
  <cp:lastPrinted>2020-11-06T09:30:00Z</cp:lastPrinted>
  <dcterms:created xsi:type="dcterms:W3CDTF">2020-11-06T09:24:00Z</dcterms:created>
  <dcterms:modified xsi:type="dcterms:W3CDTF">2020-11-06T12:48:00Z</dcterms:modified>
</cp:coreProperties>
</file>