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25" w:rsidRPr="001C59F2" w:rsidRDefault="00F14343" w:rsidP="007E06B0">
      <w:pPr>
        <w:jc w:val="both"/>
      </w:pPr>
      <w:r w:rsidRPr="00F14343">
        <w:t>Na podlagi 39. člena Zak</w:t>
      </w:r>
      <w:bookmarkStart w:id="0" w:name="_GoBack"/>
      <w:bookmarkEnd w:id="0"/>
      <w:r w:rsidRPr="00F14343">
        <w:t xml:space="preserve">ona o  cestah (Uradni list RS št. 109/2010, 48/2012, 36/2014 - </w:t>
      </w:r>
      <w:proofErr w:type="spellStart"/>
      <w:r w:rsidRPr="00F14343">
        <w:t>odl</w:t>
      </w:r>
      <w:proofErr w:type="spellEnd"/>
      <w:r w:rsidRPr="00F14343">
        <w:t>. US, 46/15 in 10/18) </w:t>
      </w:r>
      <w:r w:rsidR="007E06B0" w:rsidRPr="001C59F2">
        <w:t xml:space="preserve"> in 15. čle</w:t>
      </w:r>
      <w:r w:rsidR="002E150C">
        <w:t>na Statuta Občine Bistrica ob S</w:t>
      </w:r>
      <w:r w:rsidR="007E06B0" w:rsidRPr="001C59F2">
        <w:t>o</w:t>
      </w:r>
      <w:r w:rsidR="002E150C">
        <w:t>t</w:t>
      </w:r>
      <w:r w:rsidR="007E06B0" w:rsidRPr="001C59F2">
        <w:t>li (</w:t>
      </w:r>
      <w:r w:rsidR="002E150C" w:rsidRPr="002E150C">
        <w:t>Uradni list RS, št. 82/16-uradno prečiščeno besedilo</w:t>
      </w:r>
      <w:r w:rsidR="007E06B0" w:rsidRPr="001C59F2">
        <w:t>) je Obč</w:t>
      </w:r>
      <w:r w:rsidR="002E150C">
        <w:t>inski svet Občine Bistrica ob S</w:t>
      </w:r>
      <w:r w:rsidR="007E06B0" w:rsidRPr="001C59F2">
        <w:t>o</w:t>
      </w:r>
      <w:r w:rsidR="002E150C">
        <w:t>t</w:t>
      </w:r>
      <w:r w:rsidR="007E06B0" w:rsidRPr="001C59F2">
        <w:t xml:space="preserve">li na ___. redni seji, dne ___. ___. </w:t>
      </w:r>
      <w:r w:rsidR="001F03DE" w:rsidRPr="001C59F2">
        <w:t>___</w:t>
      </w:r>
      <w:r w:rsidR="007E06B0" w:rsidRPr="001C59F2">
        <w:t>_ sprejel</w:t>
      </w:r>
    </w:p>
    <w:p w:rsidR="001F03DE" w:rsidRPr="001C59F2" w:rsidRDefault="001F03DE" w:rsidP="007E06B0">
      <w:pPr>
        <w:pStyle w:val="Brezrazmikov"/>
      </w:pPr>
    </w:p>
    <w:p w:rsidR="007E06B0" w:rsidRPr="001C59F2" w:rsidRDefault="007E06B0" w:rsidP="001F03DE">
      <w:pPr>
        <w:pStyle w:val="Brezrazmikov"/>
        <w:jc w:val="center"/>
        <w:rPr>
          <w:b/>
          <w:sz w:val="26"/>
          <w:szCs w:val="26"/>
        </w:rPr>
      </w:pPr>
      <w:r w:rsidRPr="001C59F2">
        <w:rPr>
          <w:b/>
          <w:sz w:val="26"/>
          <w:szCs w:val="26"/>
        </w:rPr>
        <w:t>ODLOK</w:t>
      </w:r>
    </w:p>
    <w:p w:rsidR="007E06B0" w:rsidRPr="001C59F2" w:rsidRDefault="001F03DE" w:rsidP="001F03DE">
      <w:pPr>
        <w:pStyle w:val="Brezrazmikov"/>
        <w:jc w:val="center"/>
        <w:rPr>
          <w:b/>
          <w:sz w:val="26"/>
          <w:szCs w:val="26"/>
        </w:rPr>
      </w:pPr>
      <w:r w:rsidRPr="001C59F2">
        <w:rPr>
          <w:b/>
          <w:sz w:val="26"/>
          <w:szCs w:val="26"/>
        </w:rPr>
        <w:t>o</w:t>
      </w:r>
      <w:r w:rsidR="007E06B0" w:rsidRPr="001C59F2">
        <w:rPr>
          <w:b/>
          <w:sz w:val="26"/>
          <w:szCs w:val="26"/>
        </w:rPr>
        <w:t xml:space="preserve"> kategorizaciji občins</w:t>
      </w:r>
      <w:r w:rsidR="002E150C">
        <w:rPr>
          <w:b/>
          <w:sz w:val="26"/>
          <w:szCs w:val="26"/>
        </w:rPr>
        <w:t>kih cest v Občini Bistrica ob S</w:t>
      </w:r>
      <w:r w:rsidR="007E06B0" w:rsidRPr="001C59F2">
        <w:rPr>
          <w:b/>
          <w:sz w:val="26"/>
          <w:szCs w:val="26"/>
        </w:rPr>
        <w:t>o</w:t>
      </w:r>
      <w:r w:rsidR="002E150C">
        <w:rPr>
          <w:b/>
          <w:sz w:val="26"/>
          <w:szCs w:val="26"/>
        </w:rPr>
        <w:t>t</w:t>
      </w:r>
      <w:r w:rsidR="007E06B0" w:rsidRPr="001C59F2">
        <w:rPr>
          <w:b/>
          <w:sz w:val="26"/>
          <w:szCs w:val="26"/>
        </w:rPr>
        <w:t>li</w:t>
      </w:r>
    </w:p>
    <w:p w:rsidR="007E06B0" w:rsidRPr="001C59F2" w:rsidRDefault="007E06B0" w:rsidP="007E06B0">
      <w:pPr>
        <w:pStyle w:val="Brezrazmikov"/>
      </w:pPr>
    </w:p>
    <w:p w:rsidR="007E06B0" w:rsidRPr="001C59F2" w:rsidRDefault="007E06B0" w:rsidP="007E06B0">
      <w:pPr>
        <w:pStyle w:val="Brezrazmikov"/>
      </w:pPr>
    </w:p>
    <w:p w:rsidR="001F03DE" w:rsidRPr="001C59F2" w:rsidRDefault="001F03DE" w:rsidP="007E06B0">
      <w:pPr>
        <w:pStyle w:val="Brezrazmikov"/>
      </w:pPr>
    </w:p>
    <w:p w:rsidR="007E06B0" w:rsidRPr="001C59F2" w:rsidRDefault="007E06B0" w:rsidP="007E06B0">
      <w:pPr>
        <w:pStyle w:val="Brezrazmikov"/>
        <w:numPr>
          <w:ilvl w:val="0"/>
          <w:numId w:val="1"/>
        </w:numPr>
        <w:jc w:val="center"/>
      </w:pPr>
      <w:r w:rsidRPr="001C59F2">
        <w:t>člen</w:t>
      </w:r>
    </w:p>
    <w:p w:rsidR="007E06B0" w:rsidRPr="001C59F2" w:rsidRDefault="007E06B0" w:rsidP="007E06B0">
      <w:pPr>
        <w:pStyle w:val="Brezrazmikov"/>
      </w:pPr>
      <w:r w:rsidRPr="001C59F2">
        <w:t>Ta odlok določa občinske ceste po njihovih kategorijah in namenu uporabe glede na vrsto cestnega prometa, ki ga prevzemajo.</w:t>
      </w:r>
    </w:p>
    <w:p w:rsidR="007E06B0" w:rsidRPr="001C59F2" w:rsidRDefault="007E06B0" w:rsidP="007E06B0">
      <w:pPr>
        <w:pStyle w:val="Brezrazmikov"/>
      </w:pPr>
    </w:p>
    <w:p w:rsidR="007E06B0" w:rsidRPr="001C59F2" w:rsidRDefault="007E06B0" w:rsidP="007E06B0">
      <w:pPr>
        <w:pStyle w:val="Brezrazmikov"/>
        <w:numPr>
          <w:ilvl w:val="0"/>
          <w:numId w:val="1"/>
        </w:numPr>
        <w:jc w:val="center"/>
      </w:pPr>
      <w:r w:rsidRPr="001C59F2">
        <w:t>člen</w:t>
      </w:r>
    </w:p>
    <w:p w:rsidR="007E06B0" w:rsidRPr="001C59F2" w:rsidRDefault="007E06B0" w:rsidP="007E06B0">
      <w:pPr>
        <w:pStyle w:val="Brezrazmikov"/>
      </w:pPr>
      <w:r w:rsidRPr="001C59F2">
        <w:t>Občinske ceste se kategorizirajo na lokalne ceste (s skrajšano oznako: LC) in javne poti (s skrajšano oznako: JP).</w:t>
      </w:r>
    </w:p>
    <w:p w:rsidR="009615E8" w:rsidRPr="001C59F2" w:rsidRDefault="009615E8" w:rsidP="007E06B0">
      <w:pPr>
        <w:pStyle w:val="Brezrazmikov"/>
      </w:pPr>
    </w:p>
    <w:p w:rsidR="007E06B0" w:rsidRPr="001C59F2" w:rsidRDefault="007E06B0" w:rsidP="007E06B0">
      <w:pPr>
        <w:pStyle w:val="Brezrazmikov"/>
        <w:numPr>
          <w:ilvl w:val="0"/>
          <w:numId w:val="1"/>
        </w:numPr>
        <w:jc w:val="center"/>
      </w:pPr>
      <w:r w:rsidRPr="001C59F2">
        <w:t>člen</w:t>
      </w:r>
    </w:p>
    <w:p w:rsidR="007E06B0" w:rsidRPr="001C59F2" w:rsidRDefault="007E06B0" w:rsidP="007E06B0">
      <w:pPr>
        <w:pStyle w:val="Brezrazmikov"/>
      </w:pPr>
      <w:r w:rsidRPr="001C59F2">
        <w:t>Lokalne ceste so:</w:t>
      </w:r>
    </w:p>
    <w:p w:rsidR="007E06B0" w:rsidRPr="001C59F2" w:rsidRDefault="007E06B0" w:rsidP="007E06B0">
      <w:pPr>
        <w:pStyle w:val="Brezrazmikov"/>
        <w:numPr>
          <w:ilvl w:val="0"/>
          <w:numId w:val="2"/>
        </w:numPr>
      </w:pPr>
      <w:r w:rsidRPr="001C59F2">
        <w:t xml:space="preserve">ceste med </w:t>
      </w:r>
      <w:r w:rsidR="002E150C">
        <w:t>naselji v občini Bistrica ob  S</w:t>
      </w:r>
      <w:r w:rsidRPr="001C59F2">
        <w:t>o</w:t>
      </w:r>
      <w:r w:rsidR="002E150C">
        <w:t>t</w:t>
      </w:r>
      <w:r w:rsidRPr="001C59F2">
        <w:t>li in ceste med naselji v občini Bistrica ob Sotli ter naselji v sosednjih občinah.</w:t>
      </w:r>
    </w:p>
    <w:p w:rsidR="007E06B0" w:rsidRPr="001C59F2" w:rsidRDefault="007E06B0" w:rsidP="00E549A3">
      <w:pPr>
        <w:pStyle w:val="Brezrazmikov"/>
        <w:jc w:val="right"/>
      </w:pPr>
    </w:p>
    <w:p w:rsidR="007E06B0" w:rsidRPr="001C59F2" w:rsidRDefault="007E06B0" w:rsidP="007E06B0">
      <w:pPr>
        <w:pStyle w:val="Brezrazmikov"/>
        <w:numPr>
          <w:ilvl w:val="0"/>
          <w:numId w:val="1"/>
        </w:numPr>
        <w:jc w:val="center"/>
      </w:pPr>
      <w:r w:rsidRPr="001C59F2">
        <w:t>člen</w:t>
      </w:r>
    </w:p>
    <w:p w:rsidR="007E06B0" w:rsidRPr="001C59F2" w:rsidRDefault="007E06B0" w:rsidP="007E06B0">
      <w:pPr>
        <w:pStyle w:val="Brezrazmikov"/>
      </w:pPr>
      <w:r w:rsidRPr="001C59F2">
        <w:t>Lokalne ceste (LC) med naselji v občini ter naselji v sosednjih občinah so:</w:t>
      </w:r>
    </w:p>
    <w:p w:rsidR="00E549A3" w:rsidRDefault="00E549A3" w:rsidP="007E06B0">
      <w:pPr>
        <w:pStyle w:val="Brezrazmikov"/>
        <w:rPr>
          <w:highlight w:val="yellow"/>
        </w:rPr>
      </w:pPr>
    </w:p>
    <w:tbl>
      <w:tblPr>
        <w:tblW w:w="99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48"/>
        <w:gridCol w:w="688"/>
        <w:gridCol w:w="2311"/>
        <w:gridCol w:w="937"/>
        <w:gridCol w:w="937"/>
        <w:gridCol w:w="918"/>
        <w:gridCol w:w="875"/>
        <w:gridCol w:w="1838"/>
      </w:tblGrid>
      <w:tr w:rsidR="00E719BE" w:rsidRPr="001C59F2" w:rsidTr="00F11EA1">
        <w:trPr>
          <w:trHeight w:val="255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E719BE" w:rsidRPr="001C59F2" w:rsidRDefault="00E719BE" w:rsidP="00F503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ZP. ŠT.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E719BE" w:rsidRPr="001C59F2" w:rsidRDefault="00E719BE" w:rsidP="00F503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CESTA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E719BE" w:rsidRPr="001C59F2" w:rsidRDefault="00E719BE" w:rsidP="00F503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ODSEK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E719BE" w:rsidRPr="001C59F2" w:rsidRDefault="00E719BE" w:rsidP="00F503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POTEK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E719BE" w:rsidRPr="001C59F2" w:rsidRDefault="00E719BE" w:rsidP="00F503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ZAČETEK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E719BE" w:rsidRPr="001C59F2" w:rsidRDefault="00E719BE" w:rsidP="00F503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KONEC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E719BE" w:rsidRPr="001C59F2" w:rsidRDefault="00E719BE" w:rsidP="00F503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DOLŽINA (m)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E719BE" w:rsidRPr="001C59F2" w:rsidRDefault="00E719BE" w:rsidP="00F503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NAMEN UPORABE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E719BE" w:rsidRPr="001C59F2" w:rsidRDefault="00E719BE" w:rsidP="00F503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DOLŽINA V SOS. OBČ.</w:t>
            </w:r>
          </w:p>
        </w:tc>
      </w:tr>
      <w:tr w:rsidR="00E719BE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1C59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01.)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1C59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1C59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1C59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Elektro-Hrastje-Jug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1C59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1C59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1C59F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2474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1C59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1C59F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719BE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318011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Elektro-Hrastje-Jug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2474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719BE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02.)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Trebče-Kopinja Loka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317150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5184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719BE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Trebče-Kopinja Loka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317150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5184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719BE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03.)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219-Kopinja Loka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2122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719BE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318041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219-Kopinja Loka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2122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719BE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04.)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Elektro-Graben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318010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2365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719BE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318051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Elektro-Graben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318010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2365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719BE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05.)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Dekmanca-Ples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3536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719BE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318061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Dekmanca-Ples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3536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719BE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F503B5">
              <w:rPr>
                <w:rFonts w:eastAsia="Times New Roman" w:cstheme="minorHAnsi"/>
                <w:sz w:val="18"/>
                <w:szCs w:val="18"/>
                <w:lang w:eastAsia="sl-SI"/>
              </w:rPr>
              <w:t>06.)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219-Bokulič -Uršič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F503B5" w:rsidP="00E719B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2098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BE" w:rsidRPr="001C59F2" w:rsidRDefault="00E719BE" w:rsidP="00E719B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F503B5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318071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219-Bokulič -Uršič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1553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F503B5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318072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Sv. Križ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O 318071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Z cerkev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545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F503B5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07.)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Bistrica-Kunšperk-Brežice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024360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5963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F503B5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318081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Bistrica-Kunšperk-Brežice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024360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5963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Brežice (560 m)</w:t>
            </w:r>
          </w:p>
        </w:tc>
      </w:tr>
      <w:tr w:rsidR="00F503B5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08.)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Ples-Bistrica ob Sotli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5907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F503B5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318091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Ples-Bistrica ob Sotli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2351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F503B5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318092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Bistrica-Kunšperk-Polje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O 318091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O 318091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3556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F503B5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09.)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318110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Trebče-Kostanjšek-Podsreda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2929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F503B5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318111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Trebče-Kostanjšek-Podsreda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2929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Kozje (930 m)</w:t>
            </w:r>
          </w:p>
        </w:tc>
      </w:tr>
      <w:tr w:rsidR="00F503B5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10.)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Dekmanca-Kopinja Loka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317150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2425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F503B5" w:rsidRPr="001C59F2" w:rsidTr="00F503B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318141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Dekmanca-Kopinja Loka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317150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2425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Podčetrtek (548 m)</w:t>
            </w:r>
          </w:p>
        </w:tc>
      </w:tr>
      <w:tr w:rsidR="00F503B5" w:rsidRPr="001C59F2" w:rsidTr="00F503B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A7180B">
              <w:rPr>
                <w:rFonts w:eastAsia="Times New Roman" w:cstheme="minorHAnsi"/>
                <w:sz w:val="18"/>
                <w:szCs w:val="18"/>
                <w:lang w:eastAsia="sl-SI"/>
              </w:rPr>
              <w:t>11.)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318150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Tavčer - Trebče-Črešnjevec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2293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B5" w:rsidRPr="001C59F2" w:rsidRDefault="00F503B5" w:rsidP="00F503B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7180B" w:rsidRPr="001C59F2" w:rsidTr="00F503B5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318151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Tavčer - Trebče-Črešnjevec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2293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7180B" w:rsidRPr="001C59F2" w:rsidTr="00A7180B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lastRenderedPageBreak/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12.)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024370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Janeževa </w:t>
            </w:r>
            <w:proofErr w:type="spellStart"/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gorca</w:t>
            </w:r>
            <w:proofErr w:type="spellEnd"/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-</w:t>
            </w:r>
            <w:proofErr w:type="spellStart"/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Os.Križ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024380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0B" w:rsidRPr="001C59F2" w:rsidRDefault="00A7180B" w:rsidP="00A7180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2487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7180B" w:rsidRPr="001C59F2" w:rsidTr="00A7180B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024372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Janeževa </w:t>
            </w:r>
            <w:proofErr w:type="spellStart"/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gorca</w:t>
            </w:r>
            <w:proofErr w:type="spellEnd"/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-</w:t>
            </w:r>
            <w:proofErr w:type="spellStart"/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Os.Križ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024380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2487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1C59F2">
              <w:rPr>
                <w:rFonts w:eastAsia="Times New Roman" w:cstheme="minorHAnsi"/>
                <w:sz w:val="18"/>
                <w:szCs w:val="18"/>
                <w:lang w:eastAsia="sl-SI"/>
              </w:rPr>
              <w:t>Brežice (3919 m)</w:t>
            </w:r>
          </w:p>
        </w:tc>
      </w:tr>
      <w:tr w:rsidR="00A7180B" w:rsidRPr="001C59F2" w:rsidTr="00A7180B">
        <w:trPr>
          <w:trHeight w:val="25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0B" w:rsidRPr="00A7180B" w:rsidRDefault="00A7180B" w:rsidP="003D6B1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sl-SI"/>
              </w:rPr>
            </w:pPr>
            <w:r w:rsidRPr="00A7180B">
              <w:rPr>
                <w:rFonts w:eastAsia="Times New Roman" w:cstheme="minorHAnsi"/>
                <w:b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0B" w:rsidRPr="00A7180B" w:rsidRDefault="00E34AA4" w:rsidP="00A7180B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sl-SI"/>
              </w:rPr>
              <w:t>39</w:t>
            </w:r>
            <w:r w:rsidR="00E5761F">
              <w:rPr>
                <w:rFonts w:eastAsia="Times New Roman" w:cstheme="minorHAnsi"/>
                <w:b/>
                <w:sz w:val="18"/>
                <w:szCs w:val="18"/>
                <w:lang w:eastAsia="sl-SI"/>
              </w:rPr>
              <w:t>783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0B" w:rsidRPr="001C59F2" w:rsidRDefault="00A7180B" w:rsidP="00A7180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</w:tbl>
    <w:p w:rsidR="001C59F2" w:rsidRDefault="001C59F2" w:rsidP="007E06B0">
      <w:pPr>
        <w:pStyle w:val="Brezrazmikov"/>
        <w:rPr>
          <w:highlight w:val="yellow"/>
        </w:rPr>
      </w:pPr>
    </w:p>
    <w:p w:rsidR="001C59F2" w:rsidRPr="00132DCF" w:rsidRDefault="001C59F2" w:rsidP="007E06B0">
      <w:pPr>
        <w:pStyle w:val="Brezrazmikov"/>
      </w:pPr>
    </w:p>
    <w:p w:rsidR="007E06B0" w:rsidRPr="00132DCF" w:rsidRDefault="007E06B0" w:rsidP="007E06B0">
      <w:pPr>
        <w:pStyle w:val="Brezrazmikov"/>
        <w:numPr>
          <w:ilvl w:val="0"/>
          <w:numId w:val="1"/>
        </w:numPr>
        <w:jc w:val="center"/>
      </w:pPr>
      <w:r w:rsidRPr="00132DCF">
        <w:t>člen</w:t>
      </w:r>
    </w:p>
    <w:p w:rsidR="007E06B0" w:rsidRPr="00132DCF" w:rsidRDefault="007E06B0" w:rsidP="007E06B0">
      <w:pPr>
        <w:pStyle w:val="Brezrazmikov"/>
      </w:pPr>
      <w:r w:rsidRPr="00132DCF">
        <w:t>Javne poti (JP) v naseljih in med naselji so:</w:t>
      </w:r>
    </w:p>
    <w:p w:rsidR="007E06B0" w:rsidRDefault="007E06B0" w:rsidP="007E06B0">
      <w:pPr>
        <w:pStyle w:val="Brezrazmikov"/>
        <w:rPr>
          <w:highlight w:val="yellow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78"/>
        <w:gridCol w:w="778"/>
        <w:gridCol w:w="1890"/>
        <w:gridCol w:w="937"/>
        <w:gridCol w:w="947"/>
        <w:gridCol w:w="907"/>
        <w:gridCol w:w="1141"/>
        <w:gridCol w:w="1838"/>
      </w:tblGrid>
      <w:tr w:rsidR="005302C5" w:rsidRPr="005302C5" w:rsidTr="00B05DF3">
        <w:trPr>
          <w:trHeight w:val="255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5302C5" w:rsidRPr="005302C5" w:rsidRDefault="005302C5" w:rsidP="005457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ZP. ŠT.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5302C5" w:rsidRPr="005302C5" w:rsidRDefault="005302C5" w:rsidP="005457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CESTA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5302C5" w:rsidRPr="005302C5" w:rsidRDefault="005302C5" w:rsidP="005457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ODSEK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5302C5" w:rsidRPr="005302C5" w:rsidRDefault="005302C5" w:rsidP="005457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POTEK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5302C5" w:rsidRPr="005302C5" w:rsidRDefault="005302C5" w:rsidP="005457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ZAČETEK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5302C5" w:rsidRPr="005302C5" w:rsidRDefault="005302C5" w:rsidP="005457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KONEC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5302C5" w:rsidRPr="005302C5" w:rsidRDefault="005302C5" w:rsidP="005457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DOLŽINA (m)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5302C5" w:rsidRPr="005302C5" w:rsidRDefault="005302C5" w:rsidP="005457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NAMEN UPORABE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5302C5" w:rsidRPr="005302C5" w:rsidRDefault="005302C5" w:rsidP="005457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b/>
                <w:bCs/>
                <w:sz w:val="18"/>
                <w:szCs w:val="18"/>
                <w:lang w:eastAsia="sl-SI"/>
              </w:rPr>
              <w:t>DOLŽINA V SOS. OBČ.</w:t>
            </w:r>
          </w:p>
        </w:tc>
      </w:tr>
      <w:tr w:rsidR="005302C5" w:rsidRPr="005302C5" w:rsidTr="005457E9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C5" w:rsidRPr="005302C5" w:rsidRDefault="005302C5" w:rsidP="005302C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5457E9">
              <w:rPr>
                <w:rFonts w:eastAsia="Times New Roman" w:cstheme="minorHAnsi"/>
                <w:sz w:val="18"/>
                <w:szCs w:val="18"/>
                <w:lang w:eastAsia="sl-SI"/>
              </w:rPr>
              <w:t>01.)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C5" w:rsidRPr="005302C5" w:rsidRDefault="005302C5" w:rsidP="005302C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C5" w:rsidRPr="005302C5" w:rsidRDefault="005302C5" w:rsidP="005302C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C5" w:rsidRPr="005302C5" w:rsidRDefault="005302C5" w:rsidP="005302C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Gajšek-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Šmalčič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C5" w:rsidRPr="005302C5" w:rsidRDefault="005302C5" w:rsidP="005302C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C5" w:rsidRPr="005302C5" w:rsidRDefault="005302C5" w:rsidP="005302C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C5" w:rsidRPr="005302C5" w:rsidRDefault="005302C5" w:rsidP="005302C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1089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2C5" w:rsidRPr="005302C5" w:rsidRDefault="005302C5" w:rsidP="005302C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C5" w:rsidRPr="005302C5" w:rsidRDefault="005302C5" w:rsidP="005302C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5457E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Gajšek-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Šmalčič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1089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5457E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02.)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Trebče-Gajšek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84a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5457E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Trebče-Gajšek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84a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5457E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E158A2">
              <w:rPr>
                <w:rFonts w:eastAsia="Times New Roman" w:cstheme="minorHAnsi"/>
                <w:sz w:val="18"/>
                <w:szCs w:val="18"/>
                <w:lang w:eastAsia="sl-SI"/>
              </w:rPr>
              <w:t>03.)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Izvir 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Trebčice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8B1B43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Z izvir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E9" w:rsidRPr="005302C5" w:rsidRDefault="005457E9" w:rsidP="00545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Izvir 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Trebčice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8B1B43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Z izvir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04.)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Trebče-Videž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590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Trebče-Videž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444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Osojnik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818041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05.)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Brdnik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Brdnik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06.)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Hribre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 -  Pregrad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448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Hribre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 -  Pregrad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Butkovič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818061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07.)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Gmajnič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470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Gmajnič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81807</w:t>
            </w:r>
            <w:r w:rsidR="00FB36A8">
              <w:rPr>
                <w:rFonts w:eastAsia="Times New Roman" w:cstheme="minorHAns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Ljubek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318071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08.)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ČN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949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ČN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ČN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818081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ČN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09.)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Uršič-Trampuš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F14933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949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Uršič-Trampuš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818092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Mošet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818091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</w:t>
            </w:r>
            <w:r w:rsidR="00FB36A8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 p. 183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10.)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Resnik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B42B9B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1546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Resnik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1167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Ulčnik - Križan vrh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158A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AC550A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 </w:t>
            </w:r>
            <w:r w:rsidR="00B42B9B">
              <w:rPr>
                <w:rFonts w:eastAsia="Times New Roman" w:cstheme="minorHAnsi"/>
                <w:sz w:val="18"/>
                <w:szCs w:val="18"/>
                <w:lang w:eastAsia="sl-SI"/>
              </w:rPr>
              <w:t>11.)</w:t>
            </w:r>
            <w:r w:rsidR="00E158A2"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Polak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A2" w:rsidRPr="005302C5" w:rsidRDefault="00E158A2" w:rsidP="00E158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Polak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12.)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Omerzu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p.1038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575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Omerzu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p.1038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575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13.)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Črešnjevec-Puše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1236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Črešnjevec-Puše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1236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14.)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Trebče-Latin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Trebče-Latin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15.)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Koren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Koren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16.)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Šmalčič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818970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396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Šmalčič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818970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396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81105" w:rsidRPr="005302C5" w:rsidTr="00E8110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17.)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Pibrov breg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Pibrov breg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18.)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Trebče-Butkovič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587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818191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Trebče-Butkovič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587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19.)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Štefur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-Backov breg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34</w:t>
            </w:r>
            <w:r w:rsidR="00FB36A8">
              <w:rPr>
                <w:rFonts w:eastAsia="Times New Roman" w:cstheme="minorHAns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Štefur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-Backov breg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34</w:t>
            </w:r>
            <w:r w:rsidR="00FB36A8">
              <w:rPr>
                <w:rFonts w:eastAsia="Times New Roman" w:cstheme="minorHAns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20.)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Blenkuš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Blenkuš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892993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 </w:t>
            </w:r>
            <w:r w:rsidR="00E81105">
              <w:rPr>
                <w:rFonts w:eastAsia="Times New Roman" w:cstheme="minorHAnsi"/>
                <w:sz w:val="18"/>
                <w:szCs w:val="18"/>
                <w:lang w:eastAsia="sl-SI"/>
              </w:rPr>
              <w:t>21.)</w:t>
            </w:r>
            <w:r w:rsidR="00E81105"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Ulčnik-Domitrovič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26A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2980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Ulčnik-Domitrovič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26A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739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81105" w:rsidRPr="005302C5" w:rsidTr="00E10B7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Ulčnik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818221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E10B7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Ulčnik-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Gošnjak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818221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E10B7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Bukovica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4340C0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4340C0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Z HŠ 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952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E10B7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Kunej Peter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818224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E10B7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Kunej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818224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E10B7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Lastrič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818221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ZP393/19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8110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2A7077">
              <w:rPr>
                <w:rFonts w:eastAsia="Times New Roman" w:cstheme="minorHAnsi"/>
                <w:sz w:val="18"/>
                <w:szCs w:val="18"/>
                <w:lang w:eastAsia="sl-SI"/>
              </w:rPr>
              <w:t>22.)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Martinek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-Černelč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1114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05" w:rsidRPr="005302C5" w:rsidRDefault="00E81105" w:rsidP="00E811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2A7077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Martinek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-Černelč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77" w:rsidRPr="005302C5" w:rsidRDefault="002A7077" w:rsidP="002A707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1114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2A7077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237770">
              <w:rPr>
                <w:rFonts w:eastAsia="Times New Roman" w:cstheme="minorHAnsi"/>
                <w:sz w:val="18"/>
                <w:szCs w:val="18"/>
                <w:lang w:eastAsia="sl-SI"/>
              </w:rPr>
              <w:t>23.)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Kunst-Bokal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818980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77" w:rsidRPr="005302C5" w:rsidRDefault="002A7077" w:rsidP="002A707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77" w:rsidRPr="005302C5" w:rsidRDefault="002A7077" w:rsidP="002A70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237770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Kunst-Bokal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818980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770" w:rsidRPr="005302C5" w:rsidRDefault="00237770" w:rsidP="002377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237770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295511">
              <w:rPr>
                <w:rFonts w:eastAsia="Times New Roman" w:cstheme="minorHAnsi"/>
                <w:sz w:val="18"/>
                <w:szCs w:val="18"/>
                <w:lang w:eastAsia="sl-SI"/>
              </w:rPr>
              <w:t>24.)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Zorenč-ribnik Trebče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70" w:rsidRPr="005302C5" w:rsidRDefault="00237770" w:rsidP="002377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70" w:rsidRPr="005302C5" w:rsidRDefault="00237770" w:rsidP="002377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295511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Zorenč-ribnik Trebče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295511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25.)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Motel-Zorenč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295511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Motel-Zorenč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295511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Motel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818261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59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295511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26.)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Dragovan-Uršič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295511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Dragovan-Uršič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295511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27.)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Elektro-Okič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FE6362" w:rsidP="00295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1929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295511" w:rsidRPr="005302C5" w:rsidTr="0029551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Elektro-Okič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1343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295511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Kralek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 - Okič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818280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586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295511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032E4A">
              <w:rPr>
                <w:rFonts w:eastAsia="Times New Roman" w:cstheme="minorHAnsi"/>
                <w:sz w:val="18"/>
                <w:szCs w:val="18"/>
                <w:lang w:eastAsia="sl-SI"/>
              </w:rPr>
              <w:t>28.)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Kunej-Kunej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818970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96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11" w:rsidRPr="005302C5" w:rsidRDefault="00295511" w:rsidP="0029551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32E4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818291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Kunej-Kunej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818970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96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032E4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29.)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Srednik-Požeg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32E4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Srednik-Požeg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032E4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30.)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Koren-Lojen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32E4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Koren-Lojen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818330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032E4A" w:rsidRPr="005302C5" w:rsidTr="00032E4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Šplajt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818311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38B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32E4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31.)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Janeževa 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gorca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Os.Križ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024370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57a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32E4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Janeževa 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gorca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Os.Križ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024370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57a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032E4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32.)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Trampuš-Gabron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2908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32E4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Trampuš-Gabron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1878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032E4A" w:rsidRPr="005302C5" w:rsidTr="00032E4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Uršič - Kunej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818331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818090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32E4A" w:rsidRPr="005302C5" w:rsidTr="00032E4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Pavlič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818331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32E4A" w:rsidRPr="005302C5" w:rsidTr="00032E4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Zupanc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818331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25A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32E4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33.)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Sinkovič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651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32E4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Sinkovič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032E4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Zorenč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818341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32E4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1C3FAA">
              <w:rPr>
                <w:rFonts w:eastAsia="Times New Roman" w:cstheme="minorHAnsi"/>
                <w:sz w:val="18"/>
                <w:szCs w:val="18"/>
                <w:lang w:eastAsia="sl-SI"/>
              </w:rPr>
              <w:t>34.)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Sv.Križ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-Uršič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E4A" w:rsidRPr="005302C5" w:rsidRDefault="00032E4A" w:rsidP="00032E4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1C3FA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Sv.Križ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-Uršič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AA" w:rsidRPr="005302C5" w:rsidRDefault="001C3FAA" w:rsidP="001C3FA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1C3FA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A60A7D">
              <w:rPr>
                <w:rFonts w:eastAsia="Times New Roman" w:cstheme="minorHAnsi"/>
                <w:sz w:val="18"/>
                <w:szCs w:val="18"/>
                <w:lang w:eastAsia="sl-SI"/>
              </w:rPr>
              <w:t>35.)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Sv. Križ- Volf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AA" w:rsidRPr="005302C5" w:rsidRDefault="001C3FAA" w:rsidP="001C3FA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AA" w:rsidRPr="005302C5" w:rsidRDefault="001C3FAA" w:rsidP="001C3FA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60A7D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Sv. Križ- Volf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60A7D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36.)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Černelč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60A7D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Černelč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60A7D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lastRenderedPageBreak/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37.)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Žučko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 - Narat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60A7D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Žučko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 - Narat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60A7D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9764C4">
              <w:rPr>
                <w:rFonts w:eastAsia="Times New Roman" w:cstheme="minorHAnsi"/>
                <w:sz w:val="18"/>
                <w:szCs w:val="18"/>
                <w:lang w:eastAsia="sl-SI"/>
              </w:rPr>
              <w:t>38.)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Zavoj-Bobovec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9764C4" w:rsidP="00A60A7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2048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D" w:rsidRPr="005302C5" w:rsidRDefault="00A60A7D" w:rsidP="00A60A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9764C4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Zavoj-Bobovec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1738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9764C4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818392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Zlivc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818391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9764C4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39.)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Davjek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Zp.131/1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907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9764C4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Davjek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Zp.131/1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9764C4" w:rsidRPr="005302C5" w:rsidTr="009764C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Zavoj-Dekmanca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Zp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. 206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9764C4" w:rsidRPr="005302C5" w:rsidTr="009764C4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Zavoj-Šekoranja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818401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818402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9764C4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40.)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Kostanjšek - Bobovec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818690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818390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672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9764C4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Kostanjšek - Bobovec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818690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818390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672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9764C4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41.)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Božjak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9764C4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Božjak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9764C4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42.)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Šešerko-Debelak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29A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9764C4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Šešerko-Debelak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29A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9764C4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150C57">
              <w:rPr>
                <w:rFonts w:eastAsia="Times New Roman" w:cstheme="minorHAnsi"/>
                <w:sz w:val="18"/>
                <w:szCs w:val="18"/>
                <w:lang w:eastAsia="sl-SI"/>
              </w:rPr>
              <w:t>43.)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Čepinek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-Lapor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Mhrvaška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4C4" w:rsidRPr="005302C5" w:rsidRDefault="009764C4" w:rsidP="009764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150C57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Čepinek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-Lapor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Mhrvaška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150C57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44.)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OŠ-Koren-Koče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1532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150C57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OŠ-Koren-Koče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1201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150C57" w:rsidRPr="005302C5" w:rsidTr="00150C5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Žagar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818451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150C57" w:rsidRPr="005302C5" w:rsidTr="00150C5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Geršak-Koče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818451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150C57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45.)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Štadler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Colner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150C57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Štadler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Colner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150C57" w:rsidRPr="005302C5" w:rsidTr="00150C57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46.)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Gracar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 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150C57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Gracar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 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150C57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47.)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Zagaj-Mlinar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818980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1273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150C57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Zagaj-Mlinar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818980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1273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150C57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175E15">
              <w:rPr>
                <w:rFonts w:eastAsia="Times New Roman" w:cstheme="minorHAnsi"/>
                <w:sz w:val="18"/>
                <w:szCs w:val="18"/>
                <w:lang w:eastAsia="sl-SI"/>
              </w:rPr>
              <w:t>48.)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Bojni vrh - Križan vrh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818970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094273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7" w:rsidRPr="005302C5" w:rsidRDefault="00150C57" w:rsidP="00150C5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175E1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818491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Bojni vrh - Križan vrh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818970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094273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175E1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49.)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Pečnik - 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Omrlz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175E1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Pečnik - 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Omrlz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175E1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50.)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Bokulič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 - Smrdel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175E1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Bokulič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 - Smrdel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175E15" w:rsidRPr="005302C5" w:rsidTr="00487DB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487DBC">
              <w:rPr>
                <w:rFonts w:eastAsia="Times New Roman" w:cstheme="minorHAnsi"/>
                <w:sz w:val="18"/>
                <w:szCs w:val="18"/>
                <w:lang w:eastAsia="sl-SI"/>
              </w:rPr>
              <w:t>51.)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Denžič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16c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15" w:rsidRPr="005302C5" w:rsidRDefault="00175E15" w:rsidP="0017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487DBC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Denžič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16c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BC" w:rsidRPr="005302C5" w:rsidRDefault="00487DBC" w:rsidP="00487DB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487DBC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001C0C">
              <w:rPr>
                <w:rFonts w:eastAsia="Times New Roman" w:cstheme="minorHAnsi"/>
                <w:sz w:val="18"/>
                <w:szCs w:val="18"/>
                <w:lang w:eastAsia="sl-SI"/>
              </w:rPr>
              <w:t>52.)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Uršič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C" w:rsidRPr="005302C5" w:rsidRDefault="00487DBC" w:rsidP="00487DB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144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C" w:rsidRPr="005302C5" w:rsidRDefault="00487DBC" w:rsidP="00487D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01C0C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Uršič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144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001C0C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53.)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Uršič - Kramer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973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01C0C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Uršič - Kramer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973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001C0C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54.)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Fenrih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01C0C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Fenrih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001C0C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55.)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Pečnik-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vulkanizerstvo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01C0C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Pečnik-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vulkanizerstvo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001C0C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56.)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Polje pri Bistrici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001C0C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Polje pri Bistrici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001C0C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5733DA">
              <w:rPr>
                <w:rFonts w:eastAsia="Times New Roman" w:cstheme="minorHAnsi"/>
                <w:sz w:val="18"/>
                <w:szCs w:val="18"/>
                <w:lang w:eastAsia="sl-SI"/>
              </w:rPr>
              <w:t>57.)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Polje-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Molovjak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818730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5733DA" w:rsidP="00001C0C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1227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0C" w:rsidRPr="005302C5" w:rsidRDefault="00001C0C" w:rsidP="00001C0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5733D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Polje-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Molovjak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818730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988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5733D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Molovjak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-Kunst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318581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5733D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58.)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Gorenje- Čret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818230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5733D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818591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Gorenje- Čret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818230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5733DA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lastRenderedPageBreak/>
              <w:t> </w:t>
            </w:r>
            <w:r w:rsidR="00E90E89">
              <w:rPr>
                <w:rFonts w:eastAsia="Times New Roman" w:cstheme="minorHAnsi"/>
                <w:sz w:val="18"/>
                <w:szCs w:val="18"/>
                <w:lang w:eastAsia="sl-SI"/>
              </w:rPr>
              <w:t>59.)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Strelišče  Kramer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DA" w:rsidRPr="005302C5" w:rsidRDefault="005733DA" w:rsidP="005733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Strelišče  Kramer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60.)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Kunšperk-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Javeršek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Kunšperk-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Javeršek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61.)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Juričko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1186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8186</w:t>
            </w:r>
            <w:r w:rsidR="004662B4">
              <w:rPr>
                <w:rFonts w:eastAsia="Times New Roman" w:cstheme="minorHAnsi"/>
                <w:sz w:val="18"/>
                <w:szCs w:val="18"/>
                <w:lang w:eastAsia="sl-SI"/>
              </w:rPr>
              <w:t>2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Juričko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Kleste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Lenarč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818621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62.)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Božja noga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024370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Z 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Kult.s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Božja noga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024370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Z 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Kult.s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63.)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Križ-Denžič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818320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Križ-Denžič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818320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64.)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Grad Kunšperk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818660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Grad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1124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Grad Kunšperk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818660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Grad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1124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65.)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Šarlota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024360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1091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Šarlota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024360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1091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66.)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Kovačiček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Kovačiček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E90E89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575862">
              <w:rPr>
                <w:rFonts w:eastAsia="Times New Roman" w:cstheme="minorHAnsi"/>
                <w:sz w:val="18"/>
                <w:szCs w:val="18"/>
                <w:lang w:eastAsia="sl-SI"/>
              </w:rPr>
              <w:t>67.)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Denžič Mojca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89" w:rsidRPr="005302C5" w:rsidRDefault="00E90E89" w:rsidP="00E9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5758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Denžič Mojca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5758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68.)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Pečemek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818390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5758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818691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Pečemek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818390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5758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69.)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Vimele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ZP 1205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5758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Vimele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ZP 1205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5758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A87365">
              <w:rPr>
                <w:rFonts w:eastAsia="Times New Roman" w:cstheme="minorHAnsi"/>
                <w:sz w:val="18"/>
                <w:szCs w:val="18"/>
                <w:lang w:eastAsia="sl-SI"/>
              </w:rPr>
              <w:t>70.)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Kleste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A87365" w:rsidP="005758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799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62" w:rsidRPr="005302C5" w:rsidRDefault="00575862" w:rsidP="005758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Kleste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553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Kramer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818711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87365" w:rsidRPr="005302C5" w:rsidTr="00A8736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71.)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Koleš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Koleš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72.)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Gross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Gross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73.)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Hlod-Šiško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818330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Hlod-Šiško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818330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74.)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Štefur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Štefur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75.)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Lojen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Lojen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76.)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Državna meja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meja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818791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Državna meja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meja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77.)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Zobec-Debelak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1041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Zobec-Debelak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1041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78.)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Pečnik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Pečnik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79.)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Reher-Jurak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Reher-Jurak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80.)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Osojnik-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Kopič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689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Osojnik-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Kopič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689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A87365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B466D1">
              <w:rPr>
                <w:rFonts w:eastAsia="Times New Roman" w:cstheme="minorHAnsi"/>
                <w:sz w:val="18"/>
                <w:szCs w:val="18"/>
                <w:lang w:eastAsia="sl-SI"/>
              </w:rPr>
              <w:t>81.)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Zobec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p.*53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65" w:rsidRPr="005302C5" w:rsidRDefault="00A87365" w:rsidP="00A873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B466D1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Zobec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p.*53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D1" w:rsidRPr="005302C5" w:rsidRDefault="00B466D1" w:rsidP="00B466D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B466D1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D96A8F">
              <w:rPr>
                <w:rFonts w:eastAsia="Times New Roman" w:cstheme="minorHAnsi"/>
                <w:sz w:val="18"/>
                <w:szCs w:val="18"/>
                <w:lang w:eastAsia="sl-SI"/>
              </w:rPr>
              <w:t>82.)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Misja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D1" w:rsidRPr="005302C5" w:rsidRDefault="00B466D1" w:rsidP="00B466D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D1" w:rsidRPr="005302C5" w:rsidRDefault="00B466D1" w:rsidP="00B466D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D96A8F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Misja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D96A8F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lastRenderedPageBreak/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83.)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Baček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-Vina gora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D96A8F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Baček</w:t>
            </w:r>
            <w:proofErr w:type="spellEnd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-Vina gora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D96A8F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84.)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Babič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D96A8F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Babič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R1-219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D96A8F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85.)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Geršak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D96A8F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Geršak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D96A8F" w:rsidRPr="005302C5" w:rsidTr="00D96A8F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86.)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Zg Trebče-Slatner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783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D96A8F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Zg Trebče-Slatner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D96A8F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818892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Zg. Trebče -Polak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818891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</w:t>
            </w:r>
            <w:r w:rsidR="00716B3A">
              <w:rPr>
                <w:rFonts w:eastAsia="Times New Roman" w:cstheme="minorHAns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D96A8F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87.)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Pratengrazer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1041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D96A8F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Pratengrazer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D96A8F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Jazbec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O 81901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D96A8F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8F6F62">
              <w:rPr>
                <w:rFonts w:eastAsia="Times New Roman" w:cstheme="minorHAnsi"/>
                <w:sz w:val="18"/>
                <w:szCs w:val="18"/>
                <w:lang w:eastAsia="sl-SI"/>
              </w:rPr>
              <w:t>88.)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Gaberšek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1285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8F" w:rsidRPr="005302C5" w:rsidRDefault="00D96A8F" w:rsidP="00D96A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8F6F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Gaberšek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1285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8F6F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89.)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Kovačević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8F6F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Kovačević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Z HŠ </w:t>
            </w:r>
            <w:r w:rsidR="00C25DED">
              <w:rPr>
                <w:rFonts w:eastAsia="Times New Roman" w:cstheme="minorHAnsi"/>
                <w:sz w:val="18"/>
                <w:szCs w:val="18"/>
                <w:lang w:eastAsia="sl-SI"/>
              </w:rPr>
              <w:t>14A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8F6F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90.)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Dobrina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21A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8F6F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Dobrina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21A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8F6F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91.)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Mihelin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818220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8F6F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Mihelin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818220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8F6F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92.)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Kozja peč-Silovec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8F6F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Kozja peč-Silovec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407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8F6F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93.)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Sv.Gore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024370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Z 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Sv.gor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8F6F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Sv.Gore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024370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 xml:space="preserve">Z 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Sv.gor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8F6F62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 w:rsidR="004C3FFE">
              <w:rPr>
                <w:rFonts w:eastAsia="Times New Roman" w:cstheme="minorHAnsi"/>
                <w:sz w:val="18"/>
                <w:szCs w:val="18"/>
                <w:lang w:eastAsia="sl-SI"/>
              </w:rPr>
              <w:t>94.)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Trebče-Križan vrh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3235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62" w:rsidRPr="005302C5" w:rsidRDefault="008F6F62" w:rsidP="008F6F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4C3FFE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Trebče-Križan vrh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3235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4C3FFE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95.)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Zagaj-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Sodej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083070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1984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4C3FFE" w:rsidRPr="005302C5" w:rsidTr="005302C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Zagaj-</w:t>
            </w:r>
            <w:proofErr w:type="spellStart"/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Sodej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R2-423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083070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1984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4C3FFE" w:rsidRPr="005302C5" w:rsidTr="004C3FF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sl-SI"/>
              </w:rPr>
              <w:t>96.)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818990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Narat - Klemenčič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318040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246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 </w:t>
            </w:r>
          </w:p>
        </w:tc>
      </w:tr>
      <w:tr w:rsidR="004C3FFE" w:rsidRPr="005302C5" w:rsidTr="003D6B19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818991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Narat - Klemenčič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C 318040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Z HŠ 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246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  <w:r w:rsidRPr="005302C5">
              <w:rPr>
                <w:rFonts w:eastAsia="Times New Roman" w:cstheme="minorHAnsi"/>
                <w:sz w:val="18"/>
                <w:szCs w:val="18"/>
                <w:lang w:eastAsia="sl-SI"/>
              </w:rPr>
              <w:t>vsa vozila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FFE" w:rsidRPr="005302C5" w:rsidRDefault="004C3FFE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  <w:tr w:rsidR="0021544A" w:rsidRPr="005302C5" w:rsidTr="003D6B19">
        <w:trPr>
          <w:trHeight w:val="25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544A" w:rsidRPr="005302C5" w:rsidRDefault="0021544A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544A" w:rsidRPr="005302C5" w:rsidRDefault="0021544A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544A" w:rsidRPr="005302C5" w:rsidRDefault="0021544A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544A" w:rsidRPr="005302C5" w:rsidRDefault="0021544A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544A" w:rsidRPr="005302C5" w:rsidRDefault="0021544A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544A" w:rsidRPr="00AC550A" w:rsidRDefault="0021544A" w:rsidP="003D6B1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sl-SI"/>
              </w:rPr>
            </w:pPr>
            <w:r w:rsidRPr="00AC550A">
              <w:rPr>
                <w:rFonts w:eastAsia="Times New Roman" w:cstheme="minorHAnsi"/>
                <w:b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544A" w:rsidRPr="00AC550A" w:rsidRDefault="003D6B19" w:rsidP="004C3FF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sl-SI"/>
              </w:rPr>
            </w:pPr>
            <w:r w:rsidRPr="00AC550A">
              <w:rPr>
                <w:rFonts w:eastAsia="Times New Roman" w:cstheme="minorHAnsi"/>
                <w:b/>
                <w:sz w:val="18"/>
                <w:szCs w:val="18"/>
                <w:lang w:eastAsia="sl-SI"/>
              </w:rPr>
              <w:t>59</w:t>
            </w:r>
            <w:r w:rsidR="00AC550A" w:rsidRPr="00AC550A">
              <w:rPr>
                <w:rFonts w:eastAsia="Times New Roman" w:cstheme="minorHAnsi"/>
                <w:b/>
                <w:sz w:val="18"/>
                <w:szCs w:val="18"/>
                <w:lang w:eastAsia="sl-SI"/>
              </w:rPr>
              <w:t>2</w:t>
            </w:r>
            <w:r w:rsidRPr="00AC550A">
              <w:rPr>
                <w:rFonts w:eastAsia="Times New Roman" w:cstheme="minorHAnsi"/>
                <w:b/>
                <w:sz w:val="18"/>
                <w:szCs w:val="18"/>
                <w:lang w:eastAsia="sl-SI"/>
              </w:rPr>
              <w:t>78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544A" w:rsidRPr="005302C5" w:rsidRDefault="0021544A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544A" w:rsidRPr="005302C5" w:rsidRDefault="0021544A" w:rsidP="004C3F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l-SI"/>
              </w:rPr>
            </w:pPr>
          </w:p>
        </w:tc>
      </w:tr>
    </w:tbl>
    <w:p w:rsidR="007E06B0" w:rsidRPr="00B05DF3" w:rsidRDefault="007E06B0" w:rsidP="007E06B0">
      <w:pPr>
        <w:pStyle w:val="Brezrazmikov"/>
      </w:pPr>
    </w:p>
    <w:p w:rsidR="007E06B0" w:rsidRPr="00B05DF3" w:rsidRDefault="007E06B0" w:rsidP="007E06B0">
      <w:pPr>
        <w:pStyle w:val="Brezrazmikov"/>
        <w:numPr>
          <w:ilvl w:val="0"/>
          <w:numId w:val="1"/>
        </w:numPr>
        <w:jc w:val="center"/>
      </w:pPr>
      <w:r w:rsidRPr="00B05DF3">
        <w:t>člen</w:t>
      </w:r>
    </w:p>
    <w:p w:rsidR="00357C48" w:rsidRPr="00B05DF3" w:rsidRDefault="007E06B0" w:rsidP="001F03DE">
      <w:pPr>
        <w:pStyle w:val="Brezrazmikov"/>
        <w:jc w:val="both"/>
      </w:pPr>
      <w:r w:rsidRPr="00B05DF3">
        <w:t xml:space="preserve">H kategorizaciji občinskih cest, določenih s tem Odlokom, </w:t>
      </w:r>
      <w:r w:rsidR="00C934BB">
        <w:t>sta</w:t>
      </w:r>
      <w:r w:rsidRPr="00B05DF3">
        <w:t xml:space="preserve"> bil</w:t>
      </w:r>
      <w:r w:rsidR="00F21289">
        <w:t>a</w:t>
      </w:r>
      <w:r w:rsidRPr="00B05DF3">
        <w:t xml:space="preserve"> v skladu z določbo 17. člena Uredbe o merilih za kategorizacijo javnih cest (Uradni list RS, št. </w:t>
      </w:r>
      <w:r w:rsidR="001F03DE" w:rsidRPr="00B05DF3">
        <w:t>49/97)</w:t>
      </w:r>
      <w:r w:rsidR="00907A93">
        <w:t>,</w:t>
      </w:r>
      <w:r w:rsidR="001F03DE" w:rsidRPr="00B05DF3">
        <w:t xml:space="preserve"> pridobljen</w:t>
      </w:r>
      <w:r w:rsidR="00F21289">
        <w:t>a</w:t>
      </w:r>
      <w:r w:rsidR="001F03DE" w:rsidRPr="00B05DF3">
        <w:t xml:space="preserve"> mnenj</w:t>
      </w:r>
      <w:r w:rsidR="00F21289">
        <w:t>a</w:t>
      </w:r>
      <w:r w:rsidR="001F03DE" w:rsidRPr="00B05DF3">
        <w:t xml:space="preserve"> </w:t>
      </w:r>
      <w:r w:rsidR="00907A93">
        <w:t xml:space="preserve">Direkcije </w:t>
      </w:r>
      <w:r w:rsidR="001F03DE" w:rsidRPr="00B05DF3">
        <w:t xml:space="preserve">Republike Slovenije za </w:t>
      </w:r>
      <w:r w:rsidR="00907A93">
        <w:t>infrastrukturo,</w:t>
      </w:r>
      <w:r w:rsidR="001F03DE" w:rsidRPr="00B05DF3">
        <w:t xml:space="preserve"> št. </w:t>
      </w:r>
      <w:r w:rsidR="00072BCB">
        <w:t>37162-3/2019-112 (507)</w:t>
      </w:r>
      <w:r w:rsidR="001F03DE" w:rsidRPr="00B05DF3">
        <w:t xml:space="preserve"> z dne </w:t>
      </w:r>
      <w:r w:rsidR="00072BCB">
        <w:t>12. 8. 2019 ter št. 37162-3/2019-127 (507) z dne 23. 9. 2019</w:t>
      </w:r>
      <w:r w:rsidR="001F03DE" w:rsidRPr="00B05DF3">
        <w:t>.</w:t>
      </w:r>
    </w:p>
    <w:p w:rsidR="00357C48" w:rsidRPr="00B05DF3" w:rsidRDefault="00357C48" w:rsidP="001F03DE">
      <w:pPr>
        <w:pStyle w:val="Brezrazmikov"/>
        <w:jc w:val="both"/>
      </w:pPr>
    </w:p>
    <w:p w:rsidR="001F03DE" w:rsidRPr="00FF0F7F" w:rsidRDefault="001F03DE" w:rsidP="001F03DE">
      <w:pPr>
        <w:pStyle w:val="Brezrazmikov"/>
        <w:numPr>
          <w:ilvl w:val="0"/>
          <w:numId w:val="1"/>
        </w:numPr>
        <w:jc w:val="center"/>
      </w:pPr>
      <w:r w:rsidRPr="00FF0F7F">
        <w:t>člen</w:t>
      </w:r>
    </w:p>
    <w:p w:rsidR="001F03DE" w:rsidRPr="00FF0F7F" w:rsidRDefault="001F03DE" w:rsidP="001F03DE">
      <w:pPr>
        <w:pStyle w:val="Brezrazmikov"/>
        <w:jc w:val="both"/>
        <w:rPr>
          <w:bCs/>
        </w:rPr>
      </w:pPr>
      <w:r w:rsidRPr="00FF0F7F">
        <w:t>Z dnem uveljavitve tega Odloka preneha</w:t>
      </w:r>
      <w:r w:rsidR="00FF0F7F" w:rsidRPr="00FF0F7F">
        <w:t>ta</w:t>
      </w:r>
      <w:r w:rsidRPr="00FF0F7F">
        <w:t xml:space="preserve"> veljati Odlok o kategorizaciji občinskih cest v Občini Bistrica ob Sotli (Uradni list RS, št. 28/01)</w:t>
      </w:r>
      <w:r w:rsidR="00FF0F7F" w:rsidRPr="00FF0F7F">
        <w:t xml:space="preserve"> in </w:t>
      </w:r>
      <w:r w:rsidR="00FF0F7F" w:rsidRPr="00FF0F7F">
        <w:rPr>
          <w:bCs/>
        </w:rPr>
        <w:t>Odl</w:t>
      </w:r>
      <w:r w:rsidR="00605B06">
        <w:rPr>
          <w:bCs/>
        </w:rPr>
        <w:t>ok o spremembah in dopolnitvah O</w:t>
      </w:r>
      <w:r w:rsidR="00FF0F7F" w:rsidRPr="00FF0F7F">
        <w:rPr>
          <w:bCs/>
        </w:rPr>
        <w:t>dloka o kategorizaciji občinskih cest v Občini Bistrica ob Sotli (Uradni list RS, št. 131/03)</w:t>
      </w:r>
      <w:r w:rsidRPr="00FF0F7F">
        <w:t>.</w:t>
      </w:r>
    </w:p>
    <w:p w:rsidR="001F03DE" w:rsidRPr="00FF0F7F" w:rsidRDefault="001F03DE" w:rsidP="001F03DE">
      <w:pPr>
        <w:pStyle w:val="Brezrazmikov"/>
        <w:jc w:val="both"/>
      </w:pPr>
    </w:p>
    <w:p w:rsidR="001F03DE" w:rsidRPr="00B05DF3" w:rsidRDefault="001F03DE" w:rsidP="001F03DE">
      <w:pPr>
        <w:pStyle w:val="Brezrazmikov"/>
        <w:numPr>
          <w:ilvl w:val="0"/>
          <w:numId w:val="1"/>
        </w:numPr>
        <w:jc w:val="center"/>
      </w:pPr>
      <w:r w:rsidRPr="00B05DF3">
        <w:t>člen</w:t>
      </w:r>
    </w:p>
    <w:p w:rsidR="00FF0F7F" w:rsidRPr="00B05DF3" w:rsidRDefault="001F03DE" w:rsidP="001F03DE">
      <w:pPr>
        <w:pStyle w:val="Brezrazmikov"/>
        <w:jc w:val="both"/>
      </w:pPr>
      <w:r w:rsidRPr="00B05DF3">
        <w:t>Ta odlok začne veljati petnajsti dan po objavi v Uradnem listu Republike Slovenije.</w:t>
      </w:r>
    </w:p>
    <w:p w:rsidR="001F03DE" w:rsidRDefault="001F03DE" w:rsidP="001F03DE">
      <w:pPr>
        <w:pStyle w:val="Brezrazmikov"/>
        <w:jc w:val="both"/>
      </w:pPr>
    </w:p>
    <w:p w:rsidR="00605B06" w:rsidRPr="00B05DF3" w:rsidRDefault="00605B06" w:rsidP="001F03DE">
      <w:pPr>
        <w:pStyle w:val="Brezrazmikov"/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3822"/>
      </w:tblGrid>
      <w:tr w:rsidR="001F03DE" w:rsidTr="001F03DE">
        <w:tc>
          <w:tcPr>
            <w:tcW w:w="3964" w:type="dxa"/>
          </w:tcPr>
          <w:p w:rsidR="001F03DE" w:rsidRPr="00B05DF3" w:rsidRDefault="001F03DE" w:rsidP="001F03DE">
            <w:pPr>
              <w:pStyle w:val="Brezrazmikov"/>
              <w:jc w:val="both"/>
            </w:pPr>
            <w:r w:rsidRPr="00B05DF3">
              <w:t>št. _____________________</w:t>
            </w:r>
          </w:p>
          <w:p w:rsidR="001F03DE" w:rsidRPr="00B05DF3" w:rsidRDefault="001F03DE" w:rsidP="001F03DE">
            <w:pPr>
              <w:pStyle w:val="Brezrazmikov"/>
              <w:jc w:val="both"/>
            </w:pPr>
            <w:r w:rsidRPr="00B05DF3">
              <w:t>Bistrica ob Sotli, dne ______________</w:t>
            </w:r>
          </w:p>
        </w:tc>
        <w:tc>
          <w:tcPr>
            <w:tcW w:w="1276" w:type="dxa"/>
          </w:tcPr>
          <w:p w:rsidR="001F03DE" w:rsidRPr="00B05DF3" w:rsidRDefault="001F03DE" w:rsidP="001F03DE">
            <w:pPr>
              <w:pStyle w:val="Brezrazmikov"/>
              <w:jc w:val="both"/>
            </w:pPr>
          </w:p>
        </w:tc>
        <w:tc>
          <w:tcPr>
            <w:tcW w:w="3822" w:type="dxa"/>
          </w:tcPr>
          <w:p w:rsidR="001F03DE" w:rsidRPr="00B05DF3" w:rsidRDefault="001F03DE" w:rsidP="001F03DE">
            <w:pPr>
              <w:pStyle w:val="Brezrazmikov"/>
              <w:jc w:val="center"/>
            </w:pPr>
            <w:r w:rsidRPr="00B05DF3">
              <w:t>župan Občine Bistrica ob Sotli</w:t>
            </w:r>
          </w:p>
          <w:p w:rsidR="001F03DE" w:rsidRDefault="001F03DE" w:rsidP="001F03DE">
            <w:pPr>
              <w:pStyle w:val="Brezrazmikov"/>
              <w:jc w:val="center"/>
            </w:pPr>
            <w:r w:rsidRPr="00B05DF3">
              <w:t>Franjo Debelak l. r.</w:t>
            </w:r>
          </w:p>
        </w:tc>
      </w:tr>
    </w:tbl>
    <w:p w:rsidR="001F03DE" w:rsidRDefault="001F03DE" w:rsidP="001F03DE">
      <w:pPr>
        <w:pStyle w:val="Brezrazmikov"/>
        <w:jc w:val="both"/>
      </w:pPr>
      <w:r>
        <w:t xml:space="preserve"> </w:t>
      </w:r>
    </w:p>
    <w:sectPr w:rsidR="001F03DE" w:rsidSect="00E719BE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BB" w:rsidRDefault="00C934BB" w:rsidP="00F0261F">
      <w:pPr>
        <w:spacing w:after="0" w:line="240" w:lineRule="auto"/>
      </w:pPr>
      <w:r>
        <w:separator/>
      </w:r>
    </w:p>
  </w:endnote>
  <w:endnote w:type="continuationSeparator" w:id="0">
    <w:p w:rsidR="00C934BB" w:rsidRDefault="00C934BB" w:rsidP="00F0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BB" w:rsidRDefault="00C934BB" w:rsidP="00F0261F">
      <w:pPr>
        <w:spacing w:after="0" w:line="240" w:lineRule="auto"/>
      </w:pPr>
      <w:r>
        <w:separator/>
      </w:r>
    </w:p>
  </w:footnote>
  <w:footnote w:type="continuationSeparator" w:id="0">
    <w:p w:rsidR="00C934BB" w:rsidRDefault="00C934BB" w:rsidP="00F02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BB" w:rsidRPr="00F0261F" w:rsidRDefault="00C934BB" w:rsidP="00552399">
    <w:pPr>
      <w:pStyle w:val="Glava"/>
      <w:jc w:val="right"/>
      <w:rPr>
        <w:i/>
        <w:color w:val="A6A6A6" w:themeColor="background1" w:themeShade="A6"/>
        <w:u w:val="single"/>
      </w:rPr>
    </w:pPr>
    <w:r w:rsidRPr="00F0261F">
      <w:rPr>
        <w:i/>
        <w:color w:val="A6A6A6" w:themeColor="background1" w:themeShade="A6"/>
        <w:u w:val="single"/>
      </w:rPr>
      <w:t>Odlok o kategorizaciji občinskih cest</w:t>
    </w:r>
    <w:r>
      <w:rPr>
        <w:i/>
        <w:color w:val="A6A6A6" w:themeColor="background1" w:themeShade="A6"/>
        <w:u w:val="single"/>
      </w:rPr>
      <w:t xml:space="preserve"> – 1. obravnava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A2B"/>
    <w:multiLevelType w:val="hybridMultilevel"/>
    <w:tmpl w:val="D74E4E28"/>
    <w:lvl w:ilvl="0" w:tplc="5262D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248"/>
    <w:multiLevelType w:val="hybridMultilevel"/>
    <w:tmpl w:val="425C4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B0"/>
    <w:rsid w:val="00001C0C"/>
    <w:rsid w:val="00032E4A"/>
    <w:rsid w:val="00055D1C"/>
    <w:rsid w:val="00072BCB"/>
    <w:rsid w:val="00073984"/>
    <w:rsid w:val="00132DCF"/>
    <w:rsid w:val="00150C57"/>
    <w:rsid w:val="00175E15"/>
    <w:rsid w:val="001A1BCC"/>
    <w:rsid w:val="001A5367"/>
    <w:rsid w:val="001C3FAA"/>
    <w:rsid w:val="001C59F2"/>
    <w:rsid w:val="001F03DE"/>
    <w:rsid w:val="0021544A"/>
    <w:rsid w:val="00237770"/>
    <w:rsid w:val="00295511"/>
    <w:rsid w:val="002A5CE1"/>
    <w:rsid w:val="002A7077"/>
    <w:rsid w:val="002B2367"/>
    <w:rsid w:val="002C4100"/>
    <w:rsid w:val="002E150C"/>
    <w:rsid w:val="00303189"/>
    <w:rsid w:val="00335813"/>
    <w:rsid w:val="00357C48"/>
    <w:rsid w:val="003C0DC2"/>
    <w:rsid w:val="003C74D2"/>
    <w:rsid w:val="003D6B19"/>
    <w:rsid w:val="003F35CB"/>
    <w:rsid w:val="004340C0"/>
    <w:rsid w:val="00445187"/>
    <w:rsid w:val="004662B4"/>
    <w:rsid w:val="00477468"/>
    <w:rsid w:val="00487DBC"/>
    <w:rsid w:val="004C08F2"/>
    <w:rsid w:val="004C3FFE"/>
    <w:rsid w:val="004F0AEC"/>
    <w:rsid w:val="004F5BB9"/>
    <w:rsid w:val="00526D0A"/>
    <w:rsid w:val="005302C5"/>
    <w:rsid w:val="005457E9"/>
    <w:rsid w:val="00551084"/>
    <w:rsid w:val="00552399"/>
    <w:rsid w:val="005733DA"/>
    <w:rsid w:val="00575862"/>
    <w:rsid w:val="00584D35"/>
    <w:rsid w:val="005A0366"/>
    <w:rsid w:val="00605B06"/>
    <w:rsid w:val="00624C70"/>
    <w:rsid w:val="006C75D6"/>
    <w:rsid w:val="006E31E3"/>
    <w:rsid w:val="00716B3A"/>
    <w:rsid w:val="00747D6B"/>
    <w:rsid w:val="007766CC"/>
    <w:rsid w:val="00796F25"/>
    <w:rsid w:val="007D0C67"/>
    <w:rsid w:val="007E06B0"/>
    <w:rsid w:val="00813774"/>
    <w:rsid w:val="00892993"/>
    <w:rsid w:val="008A275D"/>
    <w:rsid w:val="008B1B43"/>
    <w:rsid w:val="008C0F92"/>
    <w:rsid w:val="008E1E43"/>
    <w:rsid w:val="008F6F62"/>
    <w:rsid w:val="00907A93"/>
    <w:rsid w:val="00926CAF"/>
    <w:rsid w:val="009615E8"/>
    <w:rsid w:val="009764C4"/>
    <w:rsid w:val="0098484B"/>
    <w:rsid w:val="00997AE1"/>
    <w:rsid w:val="00A53557"/>
    <w:rsid w:val="00A60A7D"/>
    <w:rsid w:val="00A6292B"/>
    <w:rsid w:val="00A7180B"/>
    <w:rsid w:val="00A87365"/>
    <w:rsid w:val="00AC550A"/>
    <w:rsid w:val="00AC699F"/>
    <w:rsid w:val="00B05DF3"/>
    <w:rsid w:val="00B42B9B"/>
    <w:rsid w:val="00B466D1"/>
    <w:rsid w:val="00BA1130"/>
    <w:rsid w:val="00BF27B0"/>
    <w:rsid w:val="00C00730"/>
    <w:rsid w:val="00C06D2B"/>
    <w:rsid w:val="00C25DED"/>
    <w:rsid w:val="00C577ED"/>
    <w:rsid w:val="00C934BB"/>
    <w:rsid w:val="00CA5A6F"/>
    <w:rsid w:val="00CC12FA"/>
    <w:rsid w:val="00CD2634"/>
    <w:rsid w:val="00CE092D"/>
    <w:rsid w:val="00D00AAF"/>
    <w:rsid w:val="00D96A8F"/>
    <w:rsid w:val="00DA08AE"/>
    <w:rsid w:val="00DB510D"/>
    <w:rsid w:val="00DE1483"/>
    <w:rsid w:val="00DF016C"/>
    <w:rsid w:val="00DF0EFE"/>
    <w:rsid w:val="00E10B78"/>
    <w:rsid w:val="00E158A2"/>
    <w:rsid w:val="00E2453B"/>
    <w:rsid w:val="00E34AA4"/>
    <w:rsid w:val="00E4039E"/>
    <w:rsid w:val="00E549A3"/>
    <w:rsid w:val="00E5761F"/>
    <w:rsid w:val="00E60384"/>
    <w:rsid w:val="00E64C46"/>
    <w:rsid w:val="00E719BE"/>
    <w:rsid w:val="00E81105"/>
    <w:rsid w:val="00E82378"/>
    <w:rsid w:val="00E90E89"/>
    <w:rsid w:val="00E97958"/>
    <w:rsid w:val="00EA4AB4"/>
    <w:rsid w:val="00EC603C"/>
    <w:rsid w:val="00EE332E"/>
    <w:rsid w:val="00F0261F"/>
    <w:rsid w:val="00F11EA1"/>
    <w:rsid w:val="00F14343"/>
    <w:rsid w:val="00F14933"/>
    <w:rsid w:val="00F21289"/>
    <w:rsid w:val="00F503B5"/>
    <w:rsid w:val="00FB36A8"/>
    <w:rsid w:val="00FE6362"/>
    <w:rsid w:val="00FF0F7F"/>
    <w:rsid w:val="00FF237B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F0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E06B0"/>
    <w:pPr>
      <w:spacing w:after="0" w:line="240" w:lineRule="auto"/>
    </w:pPr>
  </w:style>
  <w:style w:type="table" w:styleId="Tabelamrea">
    <w:name w:val="Table Grid"/>
    <w:basedOn w:val="Navadnatabela"/>
    <w:uiPriority w:val="39"/>
    <w:rsid w:val="001F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0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261F"/>
  </w:style>
  <w:style w:type="paragraph" w:styleId="Noga">
    <w:name w:val="footer"/>
    <w:basedOn w:val="Navaden"/>
    <w:link w:val="NogaZnak"/>
    <w:uiPriority w:val="99"/>
    <w:unhideWhenUsed/>
    <w:rsid w:val="00F0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26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603C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8C0F92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C0F92"/>
    <w:rPr>
      <w:color w:val="954F72"/>
      <w:u w:val="single"/>
    </w:rPr>
  </w:style>
  <w:style w:type="paragraph" w:customStyle="1" w:styleId="msonormal0">
    <w:name w:val="msonormal"/>
    <w:basedOn w:val="Navaden"/>
    <w:rsid w:val="008C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0">
    <w:name w:val="xl60"/>
    <w:basedOn w:val="Navaden"/>
    <w:rsid w:val="008C0F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xl61">
    <w:name w:val="xl61"/>
    <w:basedOn w:val="Navaden"/>
    <w:rsid w:val="008C0F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C0F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C0F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C0F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C0F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C0F92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F0F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F0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E06B0"/>
    <w:pPr>
      <w:spacing w:after="0" w:line="240" w:lineRule="auto"/>
    </w:pPr>
  </w:style>
  <w:style w:type="table" w:styleId="Tabelamrea">
    <w:name w:val="Table Grid"/>
    <w:basedOn w:val="Navadnatabela"/>
    <w:uiPriority w:val="39"/>
    <w:rsid w:val="001F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0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261F"/>
  </w:style>
  <w:style w:type="paragraph" w:styleId="Noga">
    <w:name w:val="footer"/>
    <w:basedOn w:val="Navaden"/>
    <w:link w:val="NogaZnak"/>
    <w:uiPriority w:val="99"/>
    <w:unhideWhenUsed/>
    <w:rsid w:val="00F0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26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603C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8C0F92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C0F92"/>
    <w:rPr>
      <w:color w:val="954F72"/>
      <w:u w:val="single"/>
    </w:rPr>
  </w:style>
  <w:style w:type="paragraph" w:customStyle="1" w:styleId="msonormal0">
    <w:name w:val="msonormal"/>
    <w:basedOn w:val="Navaden"/>
    <w:rsid w:val="008C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0">
    <w:name w:val="xl60"/>
    <w:basedOn w:val="Navaden"/>
    <w:rsid w:val="008C0F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xl61">
    <w:name w:val="xl61"/>
    <w:basedOn w:val="Navaden"/>
    <w:rsid w:val="008C0F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C0F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C0F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C0F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C0F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C0F92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F0F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443AB9-6C96-43D5-BC8E-CC19B1F0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AH-ED800</dc:creator>
  <cp:lastModifiedBy>Uporabnik</cp:lastModifiedBy>
  <cp:revision>7</cp:revision>
  <cp:lastPrinted>2019-05-15T07:18:00Z</cp:lastPrinted>
  <dcterms:created xsi:type="dcterms:W3CDTF">2019-11-19T08:30:00Z</dcterms:created>
  <dcterms:modified xsi:type="dcterms:W3CDTF">2019-11-19T10:18:00Z</dcterms:modified>
</cp:coreProperties>
</file>